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4C" w:rsidRDefault="0072344C" w:rsidP="006D7C0B">
      <w:pPr>
        <w:pStyle w:val="Spistreci1"/>
        <w:rPr>
          <w:rStyle w:val="czeindeksu"/>
          <w:b/>
          <w:bCs/>
        </w:rPr>
      </w:pPr>
    </w:p>
    <w:p w:rsidR="0072344C" w:rsidRDefault="0072344C" w:rsidP="006D7C0B">
      <w:pPr>
        <w:pStyle w:val="Spistreci1"/>
        <w:rPr>
          <w:rStyle w:val="czeindeksu"/>
          <w:b/>
          <w:bCs/>
        </w:rPr>
      </w:pPr>
    </w:p>
    <w:p w:rsidR="0072344C" w:rsidRDefault="0072344C" w:rsidP="000D7194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:rsidR="0072344C" w:rsidRDefault="0072344C" w:rsidP="000D7194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:rsidR="0072344C" w:rsidRDefault="0072344C" w:rsidP="000D7194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:rsidR="0072344C" w:rsidRDefault="0072344C" w:rsidP="000D71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E51">
        <w:rPr>
          <w:rFonts w:ascii="Times New Roman" w:hAnsi="Times New Roman" w:cs="Times New Roman"/>
          <w:b/>
          <w:bCs/>
          <w:sz w:val="28"/>
          <w:szCs w:val="28"/>
        </w:rPr>
        <w:t>Sprawozdanie z realizacji zadań z zakresu wspierania rodziny n</w:t>
      </w:r>
      <w:r>
        <w:rPr>
          <w:rFonts w:ascii="Times New Roman" w:hAnsi="Times New Roman" w:cs="Times New Roman"/>
          <w:b/>
          <w:bCs/>
          <w:sz w:val="28"/>
          <w:szCs w:val="28"/>
        </w:rPr>
        <w:t>a terenie Gminy Osielsko za 2019</w:t>
      </w:r>
      <w:r w:rsidRPr="00CA5E51">
        <w:rPr>
          <w:rFonts w:ascii="Times New Roman" w:hAnsi="Times New Roman" w:cs="Times New Roman"/>
          <w:b/>
          <w:bCs/>
          <w:sz w:val="28"/>
          <w:szCs w:val="28"/>
        </w:rPr>
        <w:t xml:space="preserve"> r. </w:t>
      </w:r>
    </w:p>
    <w:p w:rsidR="0072344C" w:rsidRPr="00CA5E51" w:rsidRDefault="0072344C" w:rsidP="000D71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E51">
        <w:rPr>
          <w:rFonts w:ascii="Times New Roman" w:hAnsi="Times New Roman" w:cs="Times New Roman"/>
          <w:b/>
          <w:bCs/>
          <w:sz w:val="28"/>
          <w:szCs w:val="28"/>
        </w:rPr>
        <w:t>w sprawie przyjętego</w:t>
      </w:r>
    </w:p>
    <w:p w:rsidR="0072344C" w:rsidRPr="00CA5E51" w:rsidRDefault="0072344C" w:rsidP="00BE0FC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5E51">
        <w:rPr>
          <w:rFonts w:ascii="Times New Roman" w:hAnsi="Times New Roman" w:cs="Times New Roman"/>
          <w:b/>
          <w:bCs/>
          <w:sz w:val="28"/>
          <w:szCs w:val="28"/>
        </w:rPr>
        <w:t>Gminnego Program Wspierania Rodziny</w:t>
      </w:r>
    </w:p>
    <w:p w:rsidR="0072344C" w:rsidRPr="00CA5E51" w:rsidRDefault="0072344C" w:rsidP="00BE0FC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5E51">
        <w:rPr>
          <w:rFonts w:ascii="Times New Roman" w:hAnsi="Times New Roman" w:cs="Times New Roman"/>
          <w:b/>
          <w:bCs/>
          <w:sz w:val="28"/>
          <w:szCs w:val="28"/>
        </w:rPr>
        <w:t>w Gminie Osielsko na lata</w:t>
      </w:r>
    </w:p>
    <w:p w:rsidR="0072344C" w:rsidRPr="00CA5E51" w:rsidRDefault="0072344C" w:rsidP="00BE0FC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– 2021</w:t>
      </w:r>
    </w:p>
    <w:p w:rsidR="0072344C" w:rsidRDefault="0072344C" w:rsidP="000D7194">
      <w:pPr>
        <w:shd w:val="clear" w:color="auto" w:fill="FFFFFF"/>
        <w:jc w:val="center"/>
        <w:rPr>
          <w:rFonts w:cs="Times New Roman"/>
        </w:rPr>
      </w:pPr>
    </w:p>
    <w:p w:rsidR="0072344C" w:rsidRDefault="0072344C" w:rsidP="000D7194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:rsidR="0072344C" w:rsidRDefault="0072344C" w:rsidP="000D7194">
      <w:pPr>
        <w:shd w:val="clear" w:color="auto" w:fill="FFFFFF"/>
        <w:jc w:val="center"/>
        <w:rPr>
          <w:rFonts w:cs="Times New Roman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72344C" w:rsidRDefault="0072344C" w:rsidP="000D7194">
      <w:pPr>
        <w:shd w:val="clear" w:color="auto" w:fill="FFFFFF"/>
        <w:jc w:val="center"/>
        <w:rPr>
          <w:rFonts w:cs="Times New Roman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</w:pPr>
      <w:r>
        <w:t xml:space="preserve">Spis treści: </w:t>
      </w:r>
    </w:p>
    <w:p w:rsidR="0072344C" w:rsidRDefault="0072344C" w:rsidP="000A7D58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t>Wprowadzenie</w:t>
      </w:r>
      <w:r>
        <w:rPr>
          <w:rFonts w:ascii="Times New Roman" w:hAnsi="Times New Roman" w:cs="Times New Roman"/>
        </w:rPr>
        <w:t>……………………………………………………………………. 3</w:t>
      </w:r>
    </w:p>
    <w:p w:rsidR="0072344C" w:rsidRPr="000A7D58" w:rsidRDefault="0072344C" w:rsidP="000A7D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t>Sprawozdanie z realizacji działań podejmowanych w 2019 r. w ramach Gminnego Programu Wsparcia Rodziny w Gminie Osielsko na lata 2019 – 2021</w:t>
      </w:r>
      <w:r>
        <w:rPr>
          <w:rFonts w:ascii="Times New Roman" w:hAnsi="Times New Roman" w:cs="Times New Roman"/>
        </w:rPr>
        <w:t>……………3</w:t>
      </w:r>
      <w:r>
        <w:t xml:space="preserve"> </w:t>
      </w:r>
    </w:p>
    <w:p w:rsidR="0072344C" w:rsidRPr="000A7D58" w:rsidRDefault="0072344C" w:rsidP="000A7D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t>Potrzeby na 2020 r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t xml:space="preserve"> 9</w:t>
      </w:r>
    </w:p>
    <w:p w:rsidR="0072344C" w:rsidRPr="000A7D58" w:rsidRDefault="0072344C" w:rsidP="000A7D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t>Wnioski</w:t>
      </w:r>
      <w:r>
        <w:rPr>
          <w:rFonts w:ascii="Times New Roman" w:hAnsi="Times New Roman" w:cs="Times New Roman"/>
        </w:rPr>
        <w:t>……………………………………………………………………………9</w:t>
      </w: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Default="0072344C" w:rsidP="00185B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2344C" w:rsidRPr="00DC0319" w:rsidRDefault="0072344C" w:rsidP="000A7D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319">
        <w:rPr>
          <w:rFonts w:ascii="Times New Roman" w:hAnsi="Times New Roman" w:cs="Times New Roman"/>
          <w:b/>
          <w:bCs/>
        </w:rPr>
        <w:lastRenderedPageBreak/>
        <w:t>Wprowadzenie</w:t>
      </w:r>
    </w:p>
    <w:p w:rsidR="0072344C" w:rsidRDefault="0072344C" w:rsidP="00DC031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72344C" w:rsidRPr="00185B2E" w:rsidRDefault="0072344C" w:rsidP="00DC0319">
      <w:pPr>
        <w:spacing w:line="276" w:lineRule="auto"/>
        <w:ind w:firstLine="360"/>
        <w:jc w:val="both"/>
        <w:rPr>
          <w:rStyle w:val="czeindeksu"/>
          <w:rFonts w:ascii="Times New Roman" w:hAnsi="Times New Roman" w:cs="Times New Roman"/>
          <w:b/>
          <w:bCs/>
        </w:rPr>
      </w:pPr>
      <w:r w:rsidRPr="006973FB">
        <w:rPr>
          <w:rFonts w:ascii="Times New Roman" w:hAnsi="Times New Roman" w:cs="Times New Roman"/>
        </w:rPr>
        <w:t xml:space="preserve">Na podstawie art. 176 pkt 1 ustawy z dnia 9 czerwca 2011 o wspieraniu rodziny </w:t>
      </w:r>
      <w:r>
        <w:rPr>
          <w:rFonts w:ascii="Times New Roman" w:hAnsi="Times New Roman" w:cs="Times New Roman"/>
        </w:rPr>
        <w:t xml:space="preserve">                 </w:t>
      </w:r>
      <w:r w:rsidRPr="006973FB">
        <w:rPr>
          <w:rFonts w:ascii="Times New Roman" w:hAnsi="Times New Roman" w:cs="Times New Roman"/>
        </w:rPr>
        <w:t>i systemie pieczy zastępczej został nałożony na gminy obo</w:t>
      </w:r>
      <w:r>
        <w:rPr>
          <w:rFonts w:ascii="Times New Roman" w:hAnsi="Times New Roman" w:cs="Times New Roman"/>
        </w:rPr>
        <w:t xml:space="preserve">wiązek opracowania oraz realizacji 3 - </w:t>
      </w:r>
      <w:r w:rsidRPr="006973FB">
        <w:rPr>
          <w:rFonts w:ascii="Times New Roman" w:hAnsi="Times New Roman" w:cs="Times New Roman"/>
        </w:rPr>
        <w:t xml:space="preserve">letnich gminnych programów wspierania rodziny ukierunkowanych na działania w tym zakresie i wskazujących podmioty odpowiedzialne za realizację poszczególnych </w:t>
      </w:r>
      <w:r>
        <w:rPr>
          <w:rFonts w:ascii="Times New Roman" w:hAnsi="Times New Roman" w:cs="Times New Roman"/>
        </w:rPr>
        <w:t>zadań.</w:t>
      </w:r>
      <w:r w:rsidRPr="000A7D58">
        <w:rPr>
          <w:rFonts w:ascii="Times New Roman" w:hAnsi="Times New Roman" w:cs="Times New Roman"/>
        </w:rPr>
        <w:t xml:space="preserve"> Rada</w:t>
      </w:r>
      <w:r>
        <w:rPr>
          <w:rFonts w:ascii="Times New Roman" w:hAnsi="Times New Roman" w:cs="Times New Roman"/>
          <w:b/>
          <w:bCs/>
        </w:rPr>
        <w:t xml:space="preserve"> </w:t>
      </w:r>
      <w:r w:rsidRPr="000A7D58">
        <w:rPr>
          <w:rFonts w:ascii="Times New Roman" w:hAnsi="Times New Roman" w:cs="Times New Roman"/>
        </w:rPr>
        <w:t xml:space="preserve">Gminy </w:t>
      </w:r>
      <w:r w:rsidRPr="006D7C0B">
        <w:rPr>
          <w:rFonts w:ascii="Times New Roman" w:hAnsi="Times New Roman" w:cs="Times New Roman"/>
        </w:rPr>
        <w:t>przyjęła Uchwałą nr I/7/2019 z dnia 5.02.2019r.</w:t>
      </w:r>
      <w:r>
        <w:rPr>
          <w:rFonts w:ascii="Times New Roman" w:hAnsi="Times New Roman" w:cs="Times New Roman"/>
        </w:rPr>
        <w:t xml:space="preserve"> Gminny</w:t>
      </w:r>
      <w:r w:rsidRPr="000A7D58">
        <w:rPr>
          <w:rFonts w:ascii="Times New Roman" w:hAnsi="Times New Roman" w:cs="Times New Roman"/>
        </w:rPr>
        <w:t xml:space="preserve"> Program Wspierania Rodziny </w:t>
      </w:r>
      <w:r>
        <w:rPr>
          <w:rFonts w:ascii="Times New Roman" w:hAnsi="Times New Roman" w:cs="Times New Roman"/>
        </w:rPr>
        <w:t xml:space="preserve"> </w:t>
      </w:r>
      <w:r w:rsidRPr="000A7D58">
        <w:rPr>
          <w:rFonts w:ascii="Times New Roman" w:hAnsi="Times New Roman" w:cs="Times New Roman"/>
        </w:rPr>
        <w:t>w Gminie Osielsko na lata 2019 – 2021.</w:t>
      </w:r>
    </w:p>
    <w:p w:rsidR="0072344C" w:rsidRPr="00185B2E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  <w:r>
        <w:t xml:space="preserve">      </w:t>
      </w:r>
      <w:r w:rsidRPr="00185B2E">
        <w:t xml:space="preserve">Zgodnie z art. 179 ust. 1 ustawy z dnia 9 czerwca 2011 roku o wspieraniu rodziny </w:t>
      </w:r>
      <w:r>
        <w:t xml:space="preserve">                        i systemie pieczy zastępczej w</w:t>
      </w:r>
      <w:r w:rsidRPr="00185B2E">
        <w:t xml:space="preserve"> terminie do dnia 31 </w:t>
      </w:r>
      <w:r>
        <w:t>marca każdego roku wójt składa Radzie G</w:t>
      </w:r>
      <w:r w:rsidRPr="00185B2E">
        <w:t>miny roczne sprawozdanie z realizacji zadań z zakresu wspierania rodziny oraz przedstawia potrz</w:t>
      </w:r>
      <w:r>
        <w:t>eby związane z realizacją zadań</w:t>
      </w:r>
      <w:r w:rsidRPr="00185B2E">
        <w:t xml:space="preserve">. </w:t>
      </w:r>
    </w:p>
    <w:p w:rsidR="0072344C" w:rsidRPr="000A7D58" w:rsidRDefault="0072344C" w:rsidP="006D7C0B">
      <w:pPr>
        <w:pStyle w:val="Spistreci1"/>
        <w:rPr>
          <w:rStyle w:val="czeindeksu"/>
        </w:rPr>
      </w:pPr>
      <w:r w:rsidRPr="000A7D58">
        <w:rPr>
          <w:rStyle w:val="czeindeksu"/>
        </w:rPr>
        <w:t xml:space="preserve">    Poniżej przedstawiono wyniki z realizacji zadań w zakresie wspierania rodzin z terenu gminy Osielsko</w:t>
      </w:r>
      <w:r>
        <w:rPr>
          <w:rStyle w:val="czeindeksu"/>
        </w:rPr>
        <w:t xml:space="preserve"> w roku 2019.</w:t>
      </w: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Default="0072344C" w:rsidP="006D7C0B">
      <w:pPr>
        <w:pStyle w:val="Spistreci1"/>
        <w:rPr>
          <w:rStyle w:val="czeindeksu"/>
          <w:b/>
          <w:bCs/>
        </w:rPr>
      </w:pPr>
    </w:p>
    <w:p w:rsidR="0072344C" w:rsidRPr="00DC0319" w:rsidRDefault="0072344C" w:rsidP="006D7C0B">
      <w:pPr>
        <w:pStyle w:val="Spistreci1"/>
        <w:rPr>
          <w:rStyle w:val="czeindeksu"/>
          <w:b/>
          <w:bCs/>
        </w:rPr>
      </w:pPr>
      <w:r w:rsidRPr="00DC0319">
        <w:rPr>
          <w:rStyle w:val="czeindeksu"/>
          <w:b/>
          <w:bCs/>
        </w:rPr>
        <w:t>II. Realizacja zadań</w:t>
      </w:r>
    </w:p>
    <w:p w:rsidR="0072344C" w:rsidRDefault="0072344C" w:rsidP="006D7C0B">
      <w:pPr>
        <w:pStyle w:val="Spistreci1"/>
        <w:rPr>
          <w:rStyle w:val="czeindeksu"/>
          <w:b/>
          <w:bCs/>
          <w:sz w:val="28"/>
          <w:szCs w:val="28"/>
        </w:rPr>
      </w:pPr>
    </w:p>
    <w:p w:rsidR="0072344C" w:rsidRPr="00C250DA" w:rsidRDefault="0072344C" w:rsidP="006D7C0B">
      <w:pPr>
        <w:pStyle w:val="Spistreci1"/>
      </w:pPr>
      <w:r>
        <w:rPr>
          <w:rStyle w:val="czeindeksu"/>
        </w:rPr>
        <w:t xml:space="preserve">      </w:t>
      </w:r>
      <w:r w:rsidRPr="00C250DA">
        <w:rPr>
          <w:rStyle w:val="czeindeksu"/>
          <w:b/>
          <w:bCs/>
        </w:rPr>
        <w:t>Głównym celem</w:t>
      </w:r>
      <w:r w:rsidRPr="00C250DA">
        <w:rPr>
          <w:rStyle w:val="czeindeksu"/>
        </w:rPr>
        <w:t xml:space="preserve"> Gminnego Programu Wspierania Rodziny w latach 2019 – 2021 jest</w:t>
      </w:r>
      <w:r>
        <w:t xml:space="preserve"> </w:t>
      </w:r>
      <w:r>
        <w:rPr>
          <w:rStyle w:val="czeindeksu"/>
          <w:color w:val="000000"/>
        </w:rPr>
        <w:t>wielopłaszczyznowe wspieranie rodzin w prawidłowym wypełnianiu swoich funkcji opiekuńczo-wychowawczych oraz doskonalenie współdziałania między instytucjami                    i podmiotami działającymi na rzecz dziecka i rodziny.</w:t>
      </w:r>
    </w:p>
    <w:p w:rsidR="0072344C" w:rsidRPr="00CE5A9B" w:rsidRDefault="0072344C" w:rsidP="006D7C0B">
      <w:pPr>
        <w:pStyle w:val="Spistreci1"/>
      </w:pPr>
    </w:p>
    <w:p w:rsidR="0072344C" w:rsidRPr="00CE5A9B" w:rsidRDefault="0072344C" w:rsidP="006D7C0B">
      <w:pPr>
        <w:pStyle w:val="Spistreci1"/>
      </w:pPr>
      <w:r w:rsidRPr="00CE5A9B">
        <w:rPr>
          <w:rStyle w:val="czeindeksu"/>
          <w:b/>
          <w:bCs/>
          <w:color w:val="000000"/>
        </w:rPr>
        <w:t>Cele szczegółowe realizowane</w:t>
      </w:r>
      <w:r>
        <w:rPr>
          <w:rStyle w:val="czeindeksu"/>
          <w:b/>
          <w:bCs/>
          <w:color w:val="000000"/>
        </w:rPr>
        <w:t xml:space="preserve"> są przez wykonywanie</w:t>
      </w:r>
      <w:r w:rsidRPr="00CE5A9B">
        <w:rPr>
          <w:rStyle w:val="czeindeksu"/>
          <w:b/>
          <w:bCs/>
          <w:color w:val="000000"/>
        </w:rPr>
        <w:t xml:space="preserve"> poszczególnych zadań, których efekty przedstawiono poniżej:</w:t>
      </w:r>
    </w:p>
    <w:p w:rsidR="0072344C" w:rsidRPr="00CE5A9B" w:rsidRDefault="0072344C" w:rsidP="006D7C0B">
      <w:pPr>
        <w:pStyle w:val="Spistreci1"/>
        <w:rPr>
          <w:rStyle w:val="czeindeksu"/>
          <w:color w:val="000000"/>
        </w:rPr>
      </w:pPr>
      <w:r w:rsidRPr="00CE5A9B">
        <w:rPr>
          <w:rStyle w:val="czeindeksu"/>
          <w:color w:val="000000"/>
        </w:rPr>
        <w:t xml:space="preserve">      </w:t>
      </w:r>
    </w:p>
    <w:p w:rsidR="0072344C" w:rsidRDefault="0072344C" w:rsidP="006D7C0B">
      <w:pPr>
        <w:pStyle w:val="Spistreci1"/>
        <w:rPr>
          <w:rStyle w:val="czeindeksu"/>
          <w:color w:val="000000"/>
        </w:rPr>
      </w:pPr>
      <w:r w:rsidRPr="00CE5A9B">
        <w:rPr>
          <w:rStyle w:val="czeindeksu"/>
          <w:color w:val="000000"/>
        </w:rPr>
        <w:t xml:space="preserve"> </w:t>
      </w:r>
      <w:r w:rsidRPr="00CE5A9B">
        <w:rPr>
          <w:rStyle w:val="czeindeksu"/>
          <w:b/>
          <w:bCs/>
          <w:color w:val="000000"/>
        </w:rPr>
        <w:t>Cel nr 1.</w:t>
      </w:r>
      <w:r w:rsidRPr="00CE5A9B">
        <w:rPr>
          <w:rStyle w:val="czeindeksu"/>
          <w:color w:val="000000"/>
        </w:rPr>
        <w:t xml:space="preserve"> Prowadzenie działań prewencyjnych mających ograniczać powstawanie trudności opiekuńczo – wychowawcze w rodzinach.</w:t>
      </w:r>
    </w:p>
    <w:p w:rsidR="0072344C" w:rsidRDefault="0072344C" w:rsidP="006D7C0B">
      <w:pPr>
        <w:pStyle w:val="Spistreci1"/>
        <w:rPr>
          <w:rStyle w:val="czeindeksu"/>
          <w:color w:val="000000"/>
        </w:rPr>
      </w:pPr>
    </w:p>
    <w:p w:rsidR="0072344C" w:rsidRPr="00CE5A9B" w:rsidRDefault="0072344C" w:rsidP="006D7C0B">
      <w:pPr>
        <w:pStyle w:val="Spistreci1"/>
        <w:rPr>
          <w:color w:val="000000"/>
        </w:rPr>
      </w:pPr>
      <w:r>
        <w:rPr>
          <w:rStyle w:val="czeindeksu"/>
          <w:color w:val="000000"/>
        </w:rPr>
        <w:t xml:space="preserve">     </w:t>
      </w:r>
      <w:r w:rsidRPr="00CE5A9B">
        <w:rPr>
          <w:rStyle w:val="czeindeksu"/>
          <w:color w:val="000000"/>
        </w:rPr>
        <w:t xml:space="preserve">Głównym zadaniem jest </w:t>
      </w:r>
      <w:r w:rsidRPr="00CE5A9B">
        <w:t xml:space="preserve">zapobieganie powstawaniu sytuacji wymagających interwencji </w:t>
      </w:r>
      <w:r>
        <w:t xml:space="preserve">         </w:t>
      </w:r>
      <w:r w:rsidRPr="00CE5A9B">
        <w:t>w rodzinie</w:t>
      </w:r>
      <w:r>
        <w:t xml:space="preserve"> P</w:t>
      </w:r>
      <w:r w:rsidRPr="00CE5A9B">
        <w:t xml:space="preserve">rzeciwdziałanie powstawaniu sytuacji wymagających interwencji w rodzinie realizowano prowadząc działalność profilaktyczną w ramach programów profilaktycznych dla dzieci i młodzieży, </w:t>
      </w:r>
      <w:r>
        <w:t>promowanie zdrowego stylu życia</w:t>
      </w:r>
      <w:r w:rsidRPr="00CE5A9B">
        <w:t>,</w:t>
      </w:r>
      <w:r>
        <w:t xml:space="preserve"> </w:t>
      </w:r>
      <w:r w:rsidRPr="00CE5A9B">
        <w:t>konsultacje specjalistyczne (psychologiczne, terapeutyczne, prawne), motywowanie do podjęcia leczenia odwykowego</w:t>
      </w:r>
      <w:r>
        <w:t>.</w:t>
      </w:r>
    </w:p>
    <w:p w:rsidR="0072344C" w:rsidRPr="006D7C0B" w:rsidRDefault="0072344C" w:rsidP="00BE0FCD">
      <w:pPr>
        <w:spacing w:before="240" w:after="120" w:line="276" w:lineRule="auto"/>
        <w:jc w:val="both"/>
        <w:outlineLvl w:val="0"/>
        <w:rPr>
          <w:rStyle w:val="czeindeksu"/>
          <w:rFonts w:ascii="Times New Roman" w:hAnsi="Times New Roman" w:cs="Times New Roman"/>
          <w:b/>
          <w:bCs/>
          <w:i/>
          <w:iCs/>
        </w:rPr>
      </w:pPr>
      <w:r w:rsidRPr="006D7C0B">
        <w:rPr>
          <w:rStyle w:val="czeindeksu"/>
          <w:rFonts w:ascii="Times New Roman" w:hAnsi="Times New Roman" w:cs="Times New Roman"/>
          <w:b/>
          <w:bCs/>
          <w:i/>
          <w:iCs/>
        </w:rPr>
        <w:t>Prowadzenie działalności profilaktycznej w roku 2019:</w:t>
      </w:r>
    </w:p>
    <w:p w:rsidR="0072344C" w:rsidRPr="006D7C0B" w:rsidRDefault="0072344C" w:rsidP="00DC0319">
      <w:pPr>
        <w:pStyle w:val="Zawartotabeli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D7C0B">
        <w:rPr>
          <w:rFonts w:ascii="Times New Roman" w:hAnsi="Times New Roman" w:cs="Times New Roman"/>
        </w:rPr>
        <w:t>liczba przeprowadzonych programów profilaktycznych - 7</w:t>
      </w:r>
    </w:p>
    <w:p w:rsidR="0072344C" w:rsidRPr="006D7C0B" w:rsidRDefault="0072344C" w:rsidP="00DC0319">
      <w:pPr>
        <w:pStyle w:val="Zawartotabeli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D7C0B">
        <w:rPr>
          <w:rFonts w:ascii="Times New Roman" w:hAnsi="Times New Roman" w:cs="Times New Roman"/>
        </w:rPr>
        <w:t>liczba udzielonych porad, konsultacji przez specjalistów w Rodzinnym Punkcie Konsultacyjnym - 850</w:t>
      </w:r>
    </w:p>
    <w:p w:rsidR="0072344C" w:rsidRPr="006D7C0B" w:rsidRDefault="0072344C" w:rsidP="00DC0319">
      <w:pPr>
        <w:pStyle w:val="Zawartotabeli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D7C0B">
        <w:rPr>
          <w:rFonts w:ascii="Times New Roman" w:hAnsi="Times New Roman" w:cs="Times New Roman"/>
        </w:rPr>
        <w:t>liczba wniosków złożonych do Komisji Rozwiązywania Problemów Alkoholowych – 45</w:t>
      </w:r>
    </w:p>
    <w:p w:rsidR="0072344C" w:rsidRDefault="0072344C" w:rsidP="00DC0319">
      <w:pPr>
        <w:pStyle w:val="Zawartotabeli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2344C" w:rsidRDefault="0072344C" w:rsidP="00DC031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B3159">
        <w:rPr>
          <w:rFonts w:ascii="Times New Roman" w:hAnsi="Times New Roman" w:cs="Times New Roman"/>
        </w:rPr>
        <w:t xml:space="preserve">W 2019 roku w </w:t>
      </w:r>
      <w:r w:rsidRPr="00CB3159">
        <w:rPr>
          <w:rFonts w:ascii="Times New Roman" w:hAnsi="Times New Roman" w:cs="Times New Roman"/>
          <w:b/>
          <w:bCs/>
        </w:rPr>
        <w:t>zakresie przeciwdziałania przemocy</w:t>
      </w:r>
      <w:r w:rsidRPr="00CB3159">
        <w:rPr>
          <w:rFonts w:ascii="Times New Roman" w:hAnsi="Times New Roman" w:cs="Times New Roman"/>
        </w:rPr>
        <w:t xml:space="preserve"> w rodzinie przez Zespół Interdyscyplinarny do Spraw Przeciwdziałania </w:t>
      </w:r>
      <w:r w:rsidRPr="00CC0107">
        <w:rPr>
          <w:rFonts w:ascii="Times New Roman" w:hAnsi="Times New Roman" w:cs="Times New Roman"/>
        </w:rPr>
        <w:t>Przemocy założono</w:t>
      </w:r>
      <w:r>
        <w:rPr>
          <w:rFonts w:ascii="Times New Roman" w:hAnsi="Times New Roman" w:cs="Times New Roman"/>
        </w:rPr>
        <w:t xml:space="preserve"> łącznie 35 „Niebieskich Kart” w 30 rodzinach. W roku 2019 łącznie objęto wsparciem w</w:t>
      </w:r>
      <w:r w:rsidRPr="0082170F">
        <w:rPr>
          <w:rFonts w:ascii="Times New Roman" w:hAnsi="Times New Roman" w:cs="Times New Roman"/>
          <w:b/>
          <w:bCs/>
        </w:rPr>
        <w:t xml:space="preserve"> </w:t>
      </w:r>
      <w:r w:rsidRPr="0082170F">
        <w:rPr>
          <w:rFonts w:ascii="Times New Roman" w:hAnsi="Times New Roman" w:cs="Times New Roman"/>
        </w:rPr>
        <w:t>zakresie przeciwdziałania przemocy</w:t>
      </w:r>
      <w:r w:rsidRPr="00CB3159">
        <w:rPr>
          <w:rFonts w:ascii="Times New Roman" w:hAnsi="Times New Roman" w:cs="Times New Roman"/>
        </w:rPr>
        <w:t xml:space="preserve"> w rodzinie</w:t>
      </w:r>
      <w:r>
        <w:rPr>
          <w:rFonts w:ascii="Times New Roman" w:hAnsi="Times New Roman" w:cs="Times New Roman"/>
        </w:rPr>
        <w:t xml:space="preserve"> 120 osób, w tym:</w:t>
      </w:r>
    </w:p>
    <w:p w:rsidR="0072344C" w:rsidRDefault="0072344C" w:rsidP="00DC0319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42 dzieci,</w:t>
      </w:r>
    </w:p>
    <w:p w:rsidR="0072344C" w:rsidRDefault="0072344C" w:rsidP="00DC0319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kobiet,</w:t>
      </w:r>
    </w:p>
    <w:p w:rsidR="0072344C" w:rsidRPr="0082170F" w:rsidRDefault="0072344C" w:rsidP="00DC0319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mężczyzn.</w:t>
      </w:r>
    </w:p>
    <w:p w:rsidR="0072344C" w:rsidRPr="00252DBA" w:rsidRDefault="0072344C" w:rsidP="00DC0319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W  roku 2019 odbyło się 90 spotkań</w:t>
      </w:r>
      <w:r w:rsidRPr="004877A6">
        <w:rPr>
          <w:rFonts w:ascii="Times New Roman" w:hAnsi="Times New Roman" w:cs="Times New Roman"/>
        </w:rPr>
        <w:t xml:space="preserve"> Grup Roboczych.  </w:t>
      </w:r>
      <w:r>
        <w:rPr>
          <w:rStyle w:val="czeindeksu"/>
          <w:rFonts w:ascii="Times New Roman" w:hAnsi="Times New Roman" w:cs="Times New Roman"/>
          <w:color w:val="000000"/>
        </w:rPr>
        <w:t>W roku 2019 kontynuowano działania „Niebieskich Kart” w ramach 5 kart założonych w roku 2018.</w:t>
      </w:r>
    </w:p>
    <w:p w:rsidR="0072344C" w:rsidRDefault="0072344C" w:rsidP="006D7C0B">
      <w:pPr>
        <w:pStyle w:val="Spistreci1"/>
      </w:pPr>
    </w:p>
    <w:p w:rsidR="0072344C" w:rsidRDefault="0072344C" w:rsidP="006D7C0B">
      <w:pPr>
        <w:pStyle w:val="Spistreci1"/>
      </w:pPr>
    </w:p>
    <w:p w:rsidR="0072344C" w:rsidRPr="00252DBA" w:rsidRDefault="0072344C" w:rsidP="006D7C0B">
      <w:pPr>
        <w:pStyle w:val="Spistreci1"/>
        <w:rPr>
          <w:rStyle w:val="czeindeksu"/>
          <w:color w:val="000000"/>
        </w:rPr>
      </w:pPr>
      <w:r w:rsidRPr="00C970E9">
        <w:rPr>
          <w:rStyle w:val="czeindeksu"/>
          <w:b/>
          <w:bCs/>
          <w:color w:val="000000"/>
        </w:rPr>
        <w:t>Cel nr 2.</w:t>
      </w:r>
      <w:r>
        <w:rPr>
          <w:rStyle w:val="czeindeksu"/>
          <w:color w:val="000000"/>
        </w:rPr>
        <w:t xml:space="preserve"> </w:t>
      </w:r>
      <w:r w:rsidRPr="00252DBA">
        <w:rPr>
          <w:rStyle w:val="czeindeksu"/>
          <w:color w:val="000000"/>
        </w:rPr>
        <w:t xml:space="preserve">Udzielanie pomocy i wsparcia rodzinie przeżywającej trudności w wypełnianiu funkcji opiekuńczo – wychowawczych. </w:t>
      </w:r>
    </w:p>
    <w:p w:rsidR="0072344C" w:rsidRPr="00252DBA" w:rsidRDefault="0072344C" w:rsidP="006D7C0B">
      <w:pPr>
        <w:pStyle w:val="Spistreci1"/>
        <w:rPr>
          <w:rStyle w:val="czeindeksu"/>
          <w:color w:val="000000"/>
        </w:rPr>
      </w:pPr>
    </w:p>
    <w:p w:rsidR="0072344C" w:rsidRPr="00252DBA" w:rsidRDefault="0072344C" w:rsidP="00DC0319">
      <w:pPr>
        <w:pStyle w:val="Zawartotabeli"/>
        <w:spacing w:line="276" w:lineRule="auto"/>
        <w:jc w:val="both"/>
        <w:rPr>
          <w:rStyle w:val="czeindeksu"/>
          <w:rFonts w:ascii="Times New Roman" w:hAnsi="Times New Roman" w:cs="Times New Roman"/>
        </w:rPr>
      </w:pPr>
      <w:r w:rsidRPr="00252DBA">
        <w:rPr>
          <w:rFonts w:ascii="Times New Roman" w:hAnsi="Times New Roman" w:cs="Times New Roman"/>
        </w:rPr>
        <w:t xml:space="preserve"> W zakresie wspierania rodzin w pokonywaniu trudności w wypełnianiu funkcji opiekuńczo – wychowawczej udzielano pomoc finansowej i rzeczowej na podstawowe potrzeby, obejmowano rodziny wsparciem asystenta rodziny, udzielano pomocy</w:t>
      </w:r>
      <w:r>
        <w:rPr>
          <w:rFonts w:ascii="Times New Roman" w:hAnsi="Times New Roman" w:cs="Times New Roman"/>
        </w:rPr>
        <w:t xml:space="preserve"> finansowej </w:t>
      </w:r>
      <w:r w:rsidRPr="00252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świadczeń: rodzinnych, wychowawczych, „Dobry Start”, stypendium socjalnego, pomoc państwa w zakresie dożywiania.</w:t>
      </w:r>
    </w:p>
    <w:p w:rsidR="0072344C" w:rsidRDefault="0072344C" w:rsidP="006D7C0B">
      <w:pPr>
        <w:pStyle w:val="Spistreci1"/>
        <w:rPr>
          <w:rStyle w:val="czeindeksu"/>
          <w:color w:val="000000"/>
        </w:rPr>
      </w:pPr>
    </w:p>
    <w:p w:rsidR="0072344C" w:rsidRDefault="0072344C" w:rsidP="00252DBA">
      <w:pPr>
        <w:rPr>
          <w:rFonts w:ascii="Times New Roman" w:hAnsi="Times New Roman" w:cs="Times New Roman"/>
          <w:b/>
          <w:bCs/>
          <w:i/>
          <w:iCs/>
        </w:rPr>
      </w:pPr>
    </w:p>
    <w:p w:rsidR="0072344C" w:rsidRPr="002A566B" w:rsidRDefault="0072344C" w:rsidP="00BE0FCD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Tabela nr 1.   </w:t>
      </w:r>
      <w:r w:rsidRPr="002A566B">
        <w:rPr>
          <w:rFonts w:ascii="Times New Roman" w:hAnsi="Times New Roman" w:cs="Times New Roman"/>
          <w:b/>
          <w:bCs/>
          <w:color w:val="000000"/>
        </w:rPr>
        <w:t xml:space="preserve">Typy </w:t>
      </w:r>
      <w:r>
        <w:rPr>
          <w:rFonts w:ascii="Times New Roman" w:hAnsi="Times New Roman" w:cs="Times New Roman"/>
          <w:b/>
          <w:bCs/>
          <w:color w:val="000000"/>
        </w:rPr>
        <w:t>rodzin objętych pomocą</w:t>
      </w:r>
      <w:r w:rsidRPr="002A566B">
        <w:rPr>
          <w:rFonts w:ascii="Times New Roman" w:hAnsi="Times New Roman" w:cs="Times New Roman"/>
          <w:b/>
          <w:bCs/>
          <w:color w:val="000000"/>
        </w:rPr>
        <w:t xml:space="preserve"> w gminie Osielsko</w:t>
      </w:r>
      <w:r>
        <w:rPr>
          <w:rFonts w:ascii="Times New Roman" w:hAnsi="Times New Roman" w:cs="Times New Roman"/>
          <w:b/>
          <w:bCs/>
          <w:color w:val="000000"/>
        </w:rPr>
        <w:t xml:space="preserve"> w roku 2019.</w:t>
      </w:r>
    </w:p>
    <w:p w:rsidR="0072344C" w:rsidRPr="00AF2182" w:rsidRDefault="0072344C" w:rsidP="00252DB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8584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4190"/>
        <w:gridCol w:w="2253"/>
        <w:gridCol w:w="2141"/>
      </w:tblGrid>
      <w:tr w:rsidR="0072344C" w:rsidRPr="00497411">
        <w:trPr>
          <w:trHeight w:val="309"/>
        </w:trPr>
        <w:tc>
          <w:tcPr>
            <w:tcW w:w="4190" w:type="dxa"/>
          </w:tcPr>
          <w:p w:rsidR="0072344C" w:rsidRPr="007B39A4" w:rsidRDefault="0072344C" w:rsidP="007B3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rodzin ogółem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osób w tych rodzinach</w:t>
            </w:r>
          </w:p>
        </w:tc>
      </w:tr>
      <w:tr w:rsidR="0072344C" w:rsidRPr="00497411">
        <w:trPr>
          <w:trHeight w:val="24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Rodziny ogółem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</w:tr>
      <w:tr w:rsidR="0072344C" w:rsidRPr="00497411">
        <w:trPr>
          <w:trHeight w:val="454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tym:</w:t>
            </w:r>
          </w:p>
          <w:p w:rsidR="0072344C" w:rsidRPr="007B39A4" w:rsidRDefault="0072344C" w:rsidP="007B39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Rodziny z dziećmi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72344C" w:rsidRPr="00497411">
        <w:trPr>
          <w:trHeight w:val="42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liczbie dzieci:</w:t>
            </w: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72344C" w:rsidRPr="00497411">
        <w:trPr>
          <w:trHeight w:val="162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72344C" w:rsidRPr="00497411">
        <w:trPr>
          <w:trHeight w:val="223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2344C" w:rsidRPr="00497411">
        <w:trPr>
          <w:trHeight w:val="231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2344C" w:rsidRPr="00497411">
        <w:trPr>
          <w:trHeight w:val="232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i więcej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72344C" w:rsidRPr="00497411">
        <w:trPr>
          <w:trHeight w:val="21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Rodziny niepełne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2344C" w:rsidRPr="00497411">
        <w:trPr>
          <w:trHeight w:val="42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liczbie dzieci:</w:t>
            </w: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2344C" w:rsidRPr="00497411">
        <w:trPr>
          <w:trHeight w:val="299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72344C" w:rsidRPr="00497411">
        <w:trPr>
          <w:trHeight w:val="225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344C" w:rsidRPr="00497411">
        <w:trPr>
          <w:trHeight w:val="24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344C" w:rsidRPr="00497411">
        <w:trPr>
          <w:trHeight w:val="240"/>
        </w:trPr>
        <w:tc>
          <w:tcPr>
            <w:tcW w:w="4190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5 i więcej</w:t>
            </w:r>
          </w:p>
        </w:tc>
        <w:tc>
          <w:tcPr>
            <w:tcW w:w="2253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1" w:type="dxa"/>
          </w:tcPr>
          <w:p w:rsidR="0072344C" w:rsidRPr="007B39A4" w:rsidRDefault="0072344C" w:rsidP="007B3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344C" w:rsidRDefault="0072344C" w:rsidP="00252DBA">
      <w:pPr>
        <w:rPr>
          <w:rFonts w:ascii="Times New Roman" w:hAnsi="Times New Roman" w:cs="Times New Roman"/>
          <w:b/>
          <w:bCs/>
          <w:i/>
          <w:iCs/>
        </w:rPr>
      </w:pPr>
    </w:p>
    <w:p w:rsidR="0072344C" w:rsidRDefault="0072344C" w:rsidP="00252DBA">
      <w:pPr>
        <w:rPr>
          <w:rFonts w:ascii="Times New Roman" w:hAnsi="Times New Roman" w:cs="Times New Roman"/>
          <w:b/>
          <w:bCs/>
          <w:i/>
          <w:iCs/>
        </w:rPr>
      </w:pPr>
    </w:p>
    <w:p w:rsidR="0072344C" w:rsidRDefault="0072344C" w:rsidP="00252DBA">
      <w:pPr>
        <w:rPr>
          <w:rFonts w:ascii="Times New Roman" w:hAnsi="Times New Roman" w:cs="Times New Roman"/>
          <w:b/>
          <w:bCs/>
          <w:i/>
          <w:iCs/>
        </w:rPr>
      </w:pPr>
    </w:p>
    <w:p w:rsidR="0072344C" w:rsidRDefault="0072344C" w:rsidP="00252DBA">
      <w:pPr>
        <w:rPr>
          <w:rFonts w:ascii="Times New Roman" w:hAnsi="Times New Roman" w:cs="Times New Roman"/>
          <w:b/>
          <w:bCs/>
          <w:i/>
          <w:iCs/>
        </w:rPr>
      </w:pPr>
    </w:p>
    <w:p w:rsidR="0072344C" w:rsidRPr="00EA3FFD" w:rsidRDefault="0072344C" w:rsidP="00252DBA">
      <w:pPr>
        <w:spacing w:after="200" w:line="360" w:lineRule="auto"/>
        <w:rPr>
          <w:rStyle w:val="czeindeksu"/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Tabela nr  2.   Przykładowe powody przyznania pomocy rodzinom w 2019 </w:t>
      </w:r>
      <w:r w:rsidRPr="00024CEE">
        <w:rPr>
          <w:rFonts w:ascii="Times New Roman" w:hAnsi="Times New Roman" w:cs="Times New Roman"/>
          <w:b/>
          <w:bCs/>
        </w:rPr>
        <w:t>roku</w:t>
      </w:r>
      <w:r>
        <w:rPr>
          <w:rFonts w:ascii="Times New Roman" w:hAnsi="Times New Roman" w:cs="Times New Roman"/>
          <w:b/>
          <w:bCs/>
        </w:rPr>
        <w:t xml:space="preserve"> przez GOPS w Osielsku.</w:t>
      </w:r>
    </w:p>
    <w:p w:rsidR="0072344C" w:rsidRDefault="0072344C" w:rsidP="00252DBA">
      <w:pPr>
        <w:spacing w:before="240" w:after="120"/>
        <w:jc w:val="both"/>
        <w:rPr>
          <w:rStyle w:val="czeindeksu"/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4942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320"/>
        <w:gridCol w:w="1843"/>
        <w:gridCol w:w="1952"/>
      </w:tblGrid>
      <w:tr w:rsidR="0072344C" w:rsidRPr="00CA2728">
        <w:trPr>
          <w:trHeight w:val="522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Problem rodziny</w:t>
            </w:r>
          </w:p>
        </w:tc>
        <w:tc>
          <w:tcPr>
            <w:tcW w:w="1011" w:type="pct"/>
          </w:tcPr>
          <w:p w:rsidR="0072344C" w:rsidRDefault="0072344C" w:rsidP="00DC0319">
            <w:pPr>
              <w:suppressAutoHyphens w:val="0"/>
              <w:spacing w:after="119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Liczba rodzin</w:t>
            </w:r>
          </w:p>
          <w:p w:rsidR="0072344C" w:rsidRPr="00CA2728" w:rsidRDefault="0072344C" w:rsidP="00DC0319">
            <w:pPr>
              <w:suppressAutoHyphens w:val="0"/>
              <w:spacing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roku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Liczba osób w tych rodzinach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w roku </w:t>
            </w: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72344C" w:rsidRPr="00CA2728">
        <w:trPr>
          <w:trHeight w:val="32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434</w:t>
            </w:r>
          </w:p>
        </w:tc>
      </w:tr>
      <w:tr w:rsidR="0072344C" w:rsidRPr="00CA2728">
        <w:trPr>
          <w:trHeight w:val="340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Bezradność w sprawach opiekuńczo-wychowawczych – rodzina wielodzietna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52</w:t>
            </w:r>
          </w:p>
        </w:tc>
      </w:tr>
      <w:tr w:rsidR="0072344C" w:rsidRPr="00CA2728">
        <w:trPr>
          <w:trHeight w:val="32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Bezradność w sprawach opiekuńczo-wychowawczych – rodzina niepełna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74</w:t>
            </w:r>
          </w:p>
        </w:tc>
      </w:tr>
      <w:tr w:rsidR="0072344C" w:rsidRPr="00CA2728">
        <w:trPr>
          <w:trHeight w:val="534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Bezradność w sprawach opiekuńczo-wychowawczych i prowadzenia gospodarstwa domowego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222</w:t>
            </w:r>
          </w:p>
        </w:tc>
      </w:tr>
      <w:tr w:rsidR="0072344C" w:rsidRPr="00CA2728">
        <w:trPr>
          <w:trHeight w:val="345"/>
          <w:tblCellSpacing w:w="0" w:type="dxa"/>
        </w:trPr>
        <w:tc>
          <w:tcPr>
            <w:tcW w:w="2918" w:type="pct"/>
            <w:tcBorders>
              <w:bottom w:val="outset" w:sz="6" w:space="0" w:color="auto"/>
            </w:tcBorders>
          </w:tcPr>
          <w:p w:rsidR="0072344C" w:rsidRPr="00265E33" w:rsidRDefault="0072344C" w:rsidP="00DC0319">
            <w:pPr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265E33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11" w:type="pct"/>
            <w:vMerge w:val="restart"/>
          </w:tcPr>
          <w:p w:rsidR="0072344C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72344C" w:rsidRPr="00265E33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1" w:type="pct"/>
            <w:vMerge w:val="restart"/>
          </w:tcPr>
          <w:p w:rsidR="0072344C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44</w:t>
            </w:r>
          </w:p>
        </w:tc>
      </w:tr>
      <w:tr w:rsidR="0072344C" w:rsidRPr="00CA2728">
        <w:trPr>
          <w:trHeight w:val="615"/>
          <w:tblCellSpacing w:w="0" w:type="dxa"/>
        </w:trPr>
        <w:tc>
          <w:tcPr>
            <w:tcW w:w="2918" w:type="pct"/>
            <w:tcBorders>
              <w:top w:val="outset" w:sz="6" w:space="0" w:color="auto"/>
            </w:tcBorders>
          </w:tcPr>
          <w:p w:rsidR="0072344C" w:rsidRPr="00265E33" w:rsidRDefault="0072344C" w:rsidP="00DC0319">
            <w:pPr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265E33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Potrzeba ochrony macierzyństwa</w:t>
            </w:r>
          </w:p>
        </w:tc>
        <w:tc>
          <w:tcPr>
            <w:tcW w:w="1011" w:type="pct"/>
            <w:vMerge/>
          </w:tcPr>
          <w:p w:rsidR="0072344C" w:rsidRPr="00265E33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Merge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2344C" w:rsidRPr="00CA2728">
        <w:trPr>
          <w:trHeight w:val="498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Wielodzietność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29</w:t>
            </w:r>
          </w:p>
        </w:tc>
      </w:tr>
      <w:tr w:rsidR="0072344C" w:rsidRPr="00CA2728">
        <w:trPr>
          <w:trHeight w:val="340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Przemoc w rodzinie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13</w:t>
            </w:r>
          </w:p>
        </w:tc>
      </w:tr>
      <w:tr w:rsidR="0072344C" w:rsidRPr="00CA2728">
        <w:trPr>
          <w:trHeight w:val="340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248</w:t>
            </w:r>
          </w:p>
        </w:tc>
      </w:tr>
      <w:tr w:rsidR="0072344C" w:rsidRPr="00CA2728">
        <w:trPr>
          <w:trHeight w:val="538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Długotrwała lub ciężka choroba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171</w:t>
            </w:r>
          </w:p>
        </w:tc>
      </w:tr>
      <w:tr w:rsidR="0072344C" w:rsidRPr="00CA2728">
        <w:trPr>
          <w:trHeight w:val="32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165</w:t>
            </w:r>
          </w:p>
        </w:tc>
      </w:tr>
      <w:tr w:rsidR="0072344C" w:rsidRPr="00CA2728">
        <w:trPr>
          <w:trHeight w:val="348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Alkoholizm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39</w:t>
            </w:r>
          </w:p>
        </w:tc>
      </w:tr>
      <w:tr w:rsidR="0072344C" w:rsidRPr="00CA2728">
        <w:trPr>
          <w:trHeight w:val="340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Sytuacja kryzysowa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</w:tr>
      <w:tr w:rsidR="0072344C" w:rsidRPr="00CA2728">
        <w:trPr>
          <w:trHeight w:val="55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Trudności w przystosowaniu do życia po zwolnieniu z zakładu karnego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72344C" w:rsidRPr="00CA2728">
        <w:trPr>
          <w:trHeight w:val="32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Ubóstwo 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265</w:t>
            </w:r>
          </w:p>
        </w:tc>
      </w:tr>
      <w:tr w:rsidR="0072344C" w:rsidRPr="00CA2728">
        <w:trPr>
          <w:trHeight w:val="340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Zdarzenie losowe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72344C" w:rsidRPr="00CA2728">
        <w:trPr>
          <w:trHeight w:val="326"/>
          <w:tblCellSpacing w:w="0" w:type="dxa"/>
        </w:trPr>
        <w:tc>
          <w:tcPr>
            <w:tcW w:w="2918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CA272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Narkomania</w:t>
            </w:r>
          </w:p>
        </w:tc>
        <w:tc>
          <w:tcPr>
            <w:tcW w:w="101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pct"/>
          </w:tcPr>
          <w:p w:rsidR="0072344C" w:rsidRPr="00CA2728" w:rsidRDefault="0072344C" w:rsidP="00DC0319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</w:tr>
    </w:tbl>
    <w:p w:rsidR="0072344C" w:rsidRPr="00CA2728" w:rsidRDefault="0072344C" w:rsidP="00252DBA">
      <w:pPr>
        <w:spacing w:before="240" w:after="120"/>
        <w:jc w:val="both"/>
        <w:rPr>
          <w:rStyle w:val="czeindeksu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2344C" w:rsidRDefault="0072344C" w:rsidP="00252DB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72344C" w:rsidRDefault="0072344C" w:rsidP="00252DB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72344C" w:rsidRPr="00180F11" w:rsidRDefault="0072344C" w:rsidP="00BE0FCD">
      <w:pPr>
        <w:spacing w:line="36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180F11">
        <w:rPr>
          <w:rFonts w:ascii="Times New Roman" w:hAnsi="Times New Roman" w:cs="Times New Roman"/>
          <w:u w:val="single"/>
        </w:rPr>
        <w:lastRenderedPageBreak/>
        <w:t xml:space="preserve">Z pomocy w ramach </w:t>
      </w:r>
      <w:r w:rsidRPr="00180F11">
        <w:rPr>
          <w:rStyle w:val="apple-converted-space"/>
          <w:rFonts w:ascii="Times New Roman" w:hAnsi="Times New Roman" w:cs="Times New Roman"/>
          <w:u w:val="single"/>
          <w:shd w:val="clear" w:color="auto" w:fill="FFFFFF"/>
        </w:rPr>
        <w:t> </w:t>
      </w:r>
      <w:r w:rsidRPr="00180F11">
        <w:rPr>
          <w:rFonts w:ascii="Times New Roman" w:hAnsi="Times New Roman" w:cs="Times New Roman"/>
          <w:u w:val="single"/>
          <w:shd w:val="clear" w:color="auto" w:fill="FFFFFF"/>
        </w:rPr>
        <w:t>„</w:t>
      </w:r>
      <w:r w:rsidRPr="0079469C">
        <w:rPr>
          <w:rFonts w:ascii="Times New Roman" w:hAnsi="Times New Roman" w:cs="Times New Roman"/>
          <w:b/>
          <w:bCs/>
          <w:u w:val="single"/>
          <w:shd w:val="clear" w:color="auto" w:fill="FFFFFF"/>
        </w:rPr>
        <w:t>Pomoc państwa w zakresie dożywiania”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 w roku 2019</w:t>
      </w:r>
      <w:r w:rsidRPr="00180F11">
        <w:rPr>
          <w:rFonts w:ascii="Times New Roman" w:hAnsi="Times New Roman" w:cs="Times New Roman"/>
          <w:shd w:val="clear" w:color="auto" w:fill="FFFFFF"/>
        </w:rPr>
        <w:t>:</w:t>
      </w:r>
    </w:p>
    <w:p w:rsidR="0072344C" w:rsidRDefault="0072344C" w:rsidP="00252DBA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F40269">
        <w:rPr>
          <w:rFonts w:ascii="Times New Roman" w:hAnsi="Times New Roman" w:cs="Times New Roman"/>
        </w:rPr>
        <w:t xml:space="preserve">w formie obiadów w szkołach i przedszkolach </w:t>
      </w:r>
      <w:r>
        <w:rPr>
          <w:rFonts w:ascii="Times New Roman" w:hAnsi="Times New Roman" w:cs="Times New Roman"/>
        </w:rPr>
        <w:t xml:space="preserve">skorzystało 80 </w:t>
      </w:r>
      <w:r w:rsidRPr="00F40269">
        <w:rPr>
          <w:rFonts w:ascii="Times New Roman" w:hAnsi="Times New Roman" w:cs="Times New Roman"/>
        </w:rPr>
        <w:t>dzieci będących mieszkańcami gminy Osielsko</w:t>
      </w:r>
      <w:r>
        <w:rPr>
          <w:rFonts w:ascii="Times New Roman" w:hAnsi="Times New Roman" w:cs="Times New Roman"/>
        </w:rPr>
        <w:t>.</w:t>
      </w:r>
    </w:p>
    <w:p w:rsidR="0072344C" w:rsidRDefault="0072344C" w:rsidP="00DC0319">
      <w:pPr>
        <w:pStyle w:val="Akapitzlist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72344C" w:rsidRPr="00DC0319" w:rsidRDefault="0072344C" w:rsidP="00DC0319">
      <w:p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DC0319">
        <w:rPr>
          <w:rFonts w:ascii="Times New Roman" w:hAnsi="Times New Roman" w:cs="Times New Roman"/>
          <w:b/>
          <w:bCs/>
          <w:u w:val="single"/>
        </w:rPr>
        <w:t>Świadczenia rodzinne w 2019</w:t>
      </w:r>
      <w:r w:rsidRPr="00DC0319">
        <w:rPr>
          <w:rFonts w:ascii="Times New Roman" w:hAnsi="Times New Roman" w:cs="Times New Roman"/>
          <w:u w:val="single"/>
        </w:rPr>
        <w:t xml:space="preserve"> r</w:t>
      </w:r>
      <w:r w:rsidRPr="00DC0319">
        <w:rPr>
          <w:rFonts w:ascii="Times New Roman" w:hAnsi="Times New Roman" w:cs="Times New Roman"/>
        </w:rPr>
        <w:t>. przyznano dla 551 rodzin, liczba świadczeń 11 026:</w:t>
      </w:r>
    </w:p>
    <w:p w:rsidR="0072344C" w:rsidRPr="00524F0C" w:rsidRDefault="0072344C" w:rsidP="00DC0319">
      <w:pPr>
        <w:pStyle w:val="Akapitzlist"/>
        <w:numPr>
          <w:ilvl w:val="0"/>
          <w:numId w:val="10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Zasiłki rodzinne – 5 027 świadczenia,</w:t>
      </w:r>
    </w:p>
    <w:p w:rsidR="0072344C" w:rsidRPr="00524F0C" w:rsidRDefault="0072344C" w:rsidP="00DC0319">
      <w:pPr>
        <w:pStyle w:val="Akapitzlist"/>
        <w:numPr>
          <w:ilvl w:val="0"/>
          <w:numId w:val="10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Dodat</w:t>
      </w:r>
      <w:r>
        <w:rPr>
          <w:rFonts w:ascii="Times New Roman" w:hAnsi="Times New Roman" w:cs="Times New Roman"/>
        </w:rPr>
        <w:t>ki do zasiłków rodzinnych – 2 597 świadczeń</w:t>
      </w:r>
      <w:r w:rsidRPr="00524F0C">
        <w:rPr>
          <w:rFonts w:ascii="Times New Roman" w:hAnsi="Times New Roman" w:cs="Times New Roman"/>
        </w:rPr>
        <w:t xml:space="preserve"> w tym z tytułu: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urodzenia dziecka – 24 świadczenia</w:t>
      </w:r>
      <w:r w:rsidRPr="00524F0C">
        <w:rPr>
          <w:rFonts w:ascii="Times New Roman" w:hAnsi="Times New Roman" w:cs="Times New Roman"/>
        </w:rPr>
        <w:t>,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opieki nad dzieckiem w okresie korzysta</w:t>
      </w:r>
      <w:r>
        <w:rPr>
          <w:rFonts w:ascii="Times New Roman" w:hAnsi="Times New Roman" w:cs="Times New Roman"/>
        </w:rPr>
        <w:t>nia z urlopu wychowawczego – 119</w:t>
      </w:r>
      <w:r w:rsidRPr="00524F0C">
        <w:rPr>
          <w:rFonts w:ascii="Times New Roman" w:hAnsi="Times New Roman" w:cs="Times New Roman"/>
        </w:rPr>
        <w:t xml:space="preserve"> świadczeń,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samotnego wychowywania dzie</w:t>
      </w:r>
      <w:r>
        <w:rPr>
          <w:rFonts w:ascii="Times New Roman" w:hAnsi="Times New Roman" w:cs="Times New Roman"/>
        </w:rPr>
        <w:t>cka – 285 świadczeń</w:t>
      </w:r>
      <w:r w:rsidRPr="00524F0C">
        <w:rPr>
          <w:rFonts w:ascii="Times New Roman" w:hAnsi="Times New Roman" w:cs="Times New Roman"/>
        </w:rPr>
        <w:t>,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kształcenia i rehabilitacji</w:t>
      </w:r>
      <w:r>
        <w:rPr>
          <w:rFonts w:ascii="Times New Roman" w:hAnsi="Times New Roman" w:cs="Times New Roman"/>
        </w:rPr>
        <w:t xml:space="preserve"> dziecka niepełnosprawnego – 263 świadczenia</w:t>
      </w:r>
      <w:r w:rsidRPr="00524F0C">
        <w:rPr>
          <w:rFonts w:ascii="Times New Roman" w:hAnsi="Times New Roman" w:cs="Times New Roman"/>
        </w:rPr>
        <w:t>,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rozpoczęcia roku szkolnego – 580</w:t>
      </w:r>
      <w:r w:rsidRPr="00524F0C">
        <w:rPr>
          <w:rFonts w:ascii="Times New Roman" w:hAnsi="Times New Roman" w:cs="Times New Roman"/>
        </w:rPr>
        <w:t xml:space="preserve"> świadczeń,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podjęcia nauki przez dziecko w szkole p</w:t>
      </w:r>
      <w:r>
        <w:rPr>
          <w:rFonts w:ascii="Times New Roman" w:hAnsi="Times New Roman" w:cs="Times New Roman"/>
        </w:rPr>
        <w:t xml:space="preserve">oza miejscem zamieszkania – 585 </w:t>
      </w:r>
      <w:r w:rsidRPr="00524F0C">
        <w:rPr>
          <w:rFonts w:ascii="Times New Roman" w:hAnsi="Times New Roman" w:cs="Times New Roman"/>
        </w:rPr>
        <w:t xml:space="preserve">świadczeń, </w:t>
      </w:r>
    </w:p>
    <w:p w:rsidR="0072344C" w:rsidRPr="00524F0C" w:rsidRDefault="0072344C" w:rsidP="00DC0319">
      <w:pPr>
        <w:pStyle w:val="Akapitzlist"/>
        <w:numPr>
          <w:ilvl w:val="0"/>
          <w:numId w:val="11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 xml:space="preserve">wychowanie dziecka w rodzinie </w:t>
      </w:r>
      <w:r>
        <w:rPr>
          <w:rFonts w:ascii="Times New Roman" w:hAnsi="Times New Roman" w:cs="Times New Roman"/>
        </w:rPr>
        <w:t xml:space="preserve">wielodzietnej –  741 </w:t>
      </w:r>
      <w:r w:rsidRPr="00524F0C">
        <w:rPr>
          <w:rFonts w:ascii="Times New Roman" w:hAnsi="Times New Roman" w:cs="Times New Roman"/>
        </w:rPr>
        <w:t>świadczeń.</w:t>
      </w:r>
    </w:p>
    <w:p w:rsidR="0072344C" w:rsidRPr="00524F0C" w:rsidRDefault="0072344C" w:rsidP="00DC0319">
      <w:pPr>
        <w:pStyle w:val="Akapitzlist"/>
        <w:numPr>
          <w:ilvl w:val="0"/>
          <w:numId w:val="10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opiekuńcze – 3 002 </w:t>
      </w:r>
      <w:r w:rsidRPr="00524F0C">
        <w:rPr>
          <w:rFonts w:ascii="Times New Roman" w:hAnsi="Times New Roman" w:cs="Times New Roman"/>
        </w:rPr>
        <w:t>świadczenia, w tym:</w:t>
      </w:r>
    </w:p>
    <w:p w:rsidR="0072344C" w:rsidRPr="00524F0C" w:rsidRDefault="0072344C" w:rsidP="00DC0319">
      <w:pPr>
        <w:pStyle w:val="Akapitzlist"/>
        <w:numPr>
          <w:ilvl w:val="0"/>
          <w:numId w:val="12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zasiłki pielęgnacyjne –  2 394 świadczenia,</w:t>
      </w:r>
    </w:p>
    <w:p w:rsidR="0072344C" w:rsidRPr="00524F0C" w:rsidRDefault="0072344C" w:rsidP="00DC0319">
      <w:pPr>
        <w:pStyle w:val="Akapitzlist"/>
        <w:numPr>
          <w:ilvl w:val="0"/>
          <w:numId w:val="12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pielęgnacyjne – 524 świadczenia,</w:t>
      </w:r>
    </w:p>
    <w:p w:rsidR="0072344C" w:rsidRPr="00524F0C" w:rsidRDefault="0072344C" w:rsidP="00DC0319">
      <w:pPr>
        <w:pStyle w:val="Akapitzlist"/>
        <w:numPr>
          <w:ilvl w:val="0"/>
          <w:numId w:val="12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pecjalny zasiłek opiekuńczy – 60</w:t>
      </w:r>
      <w:r w:rsidRPr="00524F0C">
        <w:rPr>
          <w:rFonts w:ascii="Times New Roman" w:hAnsi="Times New Roman" w:cs="Times New Roman"/>
        </w:rPr>
        <w:t xml:space="preserve"> świadczeń.</w:t>
      </w:r>
    </w:p>
    <w:p w:rsidR="0072344C" w:rsidRPr="00524F0C" w:rsidRDefault="0072344C" w:rsidP="00DC0319">
      <w:pPr>
        <w:pStyle w:val="Akapitzlist"/>
        <w:numPr>
          <w:ilvl w:val="0"/>
          <w:numId w:val="12"/>
        </w:numPr>
        <w:suppressAutoHyphens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zasiłek dla opiekuna –  24 </w:t>
      </w:r>
      <w:r w:rsidRPr="00524F0C">
        <w:rPr>
          <w:rFonts w:ascii="Times New Roman" w:hAnsi="Times New Roman" w:cs="Times New Roman"/>
        </w:rPr>
        <w:t>świadczenia.</w:t>
      </w:r>
    </w:p>
    <w:p w:rsidR="0072344C" w:rsidRPr="00524F0C" w:rsidRDefault="0072344C" w:rsidP="00DC0319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 xml:space="preserve"> jednorazowa zapomoga z ty</w:t>
      </w:r>
      <w:r>
        <w:rPr>
          <w:rFonts w:ascii="Times New Roman" w:hAnsi="Times New Roman" w:cs="Times New Roman"/>
        </w:rPr>
        <w:t xml:space="preserve">tułu urodzenia się dziecka –  86 </w:t>
      </w:r>
      <w:r w:rsidRPr="00524F0C">
        <w:rPr>
          <w:rFonts w:ascii="Times New Roman" w:hAnsi="Times New Roman" w:cs="Times New Roman"/>
        </w:rPr>
        <w:t>świadczeń.</w:t>
      </w:r>
    </w:p>
    <w:p w:rsidR="0072344C" w:rsidRPr="00524F0C" w:rsidRDefault="0072344C" w:rsidP="00DC0319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rodzicielskie – 313 świadczeń</w:t>
      </w:r>
      <w:r w:rsidRPr="00524F0C">
        <w:rPr>
          <w:rFonts w:ascii="Times New Roman" w:hAnsi="Times New Roman" w:cs="Times New Roman"/>
        </w:rPr>
        <w:t>.</w:t>
      </w:r>
    </w:p>
    <w:p w:rsidR="0072344C" w:rsidRPr="00524F0C" w:rsidRDefault="0072344C" w:rsidP="00DC0319">
      <w:pPr>
        <w:pStyle w:val="Akapitzlist"/>
        <w:numPr>
          <w:ilvl w:val="0"/>
          <w:numId w:val="9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>z funduszu alimentacyjnego – 795</w:t>
      </w:r>
      <w:r w:rsidRPr="00524F0C">
        <w:rPr>
          <w:rFonts w:ascii="Times New Roman" w:hAnsi="Times New Roman" w:cs="Times New Roman"/>
        </w:rPr>
        <w:t xml:space="preserve"> świadczeń, </w:t>
      </w:r>
    </w:p>
    <w:p w:rsidR="0072344C" w:rsidRPr="00524F0C" w:rsidRDefault="0072344C" w:rsidP="00DC0319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rodzin – 53,</w:t>
      </w:r>
    </w:p>
    <w:p w:rsidR="0072344C" w:rsidRPr="00524F0C" w:rsidRDefault="0072344C" w:rsidP="00DC0319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4F0C">
        <w:rPr>
          <w:rFonts w:ascii="Times New Roman" w:hAnsi="Times New Roman" w:cs="Times New Roman"/>
        </w:rPr>
        <w:t>-  liczba osób, którym przyznano świadczenia z funduszu alimentacyjnego</w:t>
      </w:r>
      <w:r>
        <w:rPr>
          <w:rFonts w:ascii="Times New Roman" w:hAnsi="Times New Roman" w:cs="Times New Roman"/>
        </w:rPr>
        <w:t xml:space="preserve"> – 77</w:t>
      </w:r>
      <w:r w:rsidRPr="00524F0C">
        <w:rPr>
          <w:rFonts w:ascii="Times New Roman" w:hAnsi="Times New Roman" w:cs="Times New Roman"/>
        </w:rPr>
        <w:t>.</w:t>
      </w:r>
    </w:p>
    <w:p w:rsidR="0072344C" w:rsidRPr="00DC0319" w:rsidRDefault="0072344C" w:rsidP="00DC0319">
      <w:pPr>
        <w:spacing w:line="360" w:lineRule="auto"/>
        <w:ind w:firstLine="284"/>
        <w:rPr>
          <w:rStyle w:val="czeindeksu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Pr="006D7C0B">
        <w:rPr>
          <w:rFonts w:ascii="Times New Roman" w:hAnsi="Times New Roman" w:cs="Times New Roman"/>
        </w:rPr>
        <w:t>.    Z ustawy „ Za życiem” przyznano – 1 świadczenie.</w:t>
      </w:r>
      <w:r w:rsidRPr="00524F0C">
        <w:rPr>
          <w:rFonts w:ascii="Times New Roman" w:hAnsi="Times New Roman" w:cs="Times New Roman"/>
        </w:rPr>
        <w:t xml:space="preserve"> </w:t>
      </w:r>
    </w:p>
    <w:p w:rsidR="0072344C" w:rsidRPr="00887B68" w:rsidRDefault="0072344C" w:rsidP="00DC0319">
      <w:pPr>
        <w:spacing w:before="240" w:after="120"/>
        <w:jc w:val="both"/>
        <w:rPr>
          <w:rStyle w:val="czeindeksu"/>
          <w:rFonts w:ascii="Times New Roman" w:hAnsi="Times New Roman" w:cs="Times New Roman"/>
          <w:b/>
          <w:bCs/>
          <w:i/>
          <w:iCs/>
          <w:color w:val="000000"/>
        </w:rPr>
      </w:pPr>
    </w:p>
    <w:p w:rsidR="0072344C" w:rsidRPr="00DC0319" w:rsidRDefault="0072344C" w:rsidP="00DC0319">
      <w:pPr>
        <w:spacing w:before="240" w:after="120" w:line="276" w:lineRule="auto"/>
        <w:jc w:val="both"/>
        <w:rPr>
          <w:rStyle w:val="czeindeksu"/>
          <w:rFonts w:ascii="Times New Roman" w:hAnsi="Times New Roman" w:cs="Times New Roman"/>
          <w:b/>
          <w:bCs/>
          <w:color w:val="000000"/>
          <w:u w:val="single"/>
        </w:rPr>
      </w:pPr>
      <w:r>
        <w:rPr>
          <w:rStyle w:val="czeindeksu"/>
          <w:rFonts w:ascii="Times New Roman" w:hAnsi="Times New Roman" w:cs="Times New Roman"/>
          <w:color w:val="000000"/>
        </w:rPr>
        <w:t xml:space="preserve">     </w:t>
      </w:r>
      <w:r w:rsidRPr="00DC0319">
        <w:rPr>
          <w:rStyle w:val="czeindeksu"/>
          <w:rFonts w:ascii="Times New Roman" w:hAnsi="Times New Roman" w:cs="Times New Roman"/>
          <w:color w:val="000000"/>
        </w:rPr>
        <w:t xml:space="preserve">W okresie wrzesień 2019 – grudzień 2019 Gminny Ośrodek Pomocy Społecznej </w:t>
      </w:r>
      <w:r>
        <w:rPr>
          <w:rStyle w:val="czeindeksu"/>
          <w:rFonts w:ascii="Times New Roman" w:hAnsi="Times New Roman" w:cs="Times New Roman"/>
          <w:color w:val="000000"/>
        </w:rPr>
        <w:t xml:space="preserve">                  </w:t>
      </w:r>
      <w:r w:rsidRPr="00DC0319">
        <w:rPr>
          <w:rStyle w:val="czeindeksu"/>
          <w:rFonts w:ascii="Times New Roman" w:hAnsi="Times New Roman" w:cs="Times New Roman"/>
          <w:color w:val="000000"/>
        </w:rPr>
        <w:t>w Osielsku realizował</w:t>
      </w:r>
      <w:r w:rsidRPr="00887B68">
        <w:rPr>
          <w:rStyle w:val="czeindeksu"/>
          <w:rFonts w:ascii="Times New Roman" w:hAnsi="Times New Roman" w:cs="Times New Roman"/>
          <w:b/>
          <w:bCs/>
          <w:color w:val="000000"/>
        </w:rPr>
        <w:t xml:space="preserve"> </w:t>
      </w:r>
      <w:r w:rsidRPr="00DC0319">
        <w:rPr>
          <w:rStyle w:val="czeindeksu"/>
          <w:rFonts w:ascii="Times New Roman" w:hAnsi="Times New Roman" w:cs="Times New Roman"/>
          <w:b/>
          <w:bCs/>
          <w:color w:val="000000"/>
          <w:u w:val="single"/>
        </w:rPr>
        <w:t xml:space="preserve">Pomoc materialną dla uczniów o charakterze socjalnym (tzw. Stypendium szkolne). </w:t>
      </w:r>
    </w:p>
    <w:p w:rsidR="0072344C" w:rsidRPr="00887B68" w:rsidRDefault="0072344C" w:rsidP="00DC0319">
      <w:pPr>
        <w:spacing w:before="240" w:after="120" w:line="276" w:lineRule="auto"/>
        <w:jc w:val="both"/>
        <w:rPr>
          <w:rStyle w:val="czeindeksu"/>
          <w:rFonts w:ascii="Times New Roman" w:hAnsi="Times New Roman" w:cs="Times New Roman"/>
          <w:color w:val="000000"/>
        </w:rPr>
      </w:pPr>
      <w:r w:rsidRPr="00887B68">
        <w:rPr>
          <w:rStyle w:val="czeindeksu"/>
          <w:rFonts w:ascii="Times New Roman" w:hAnsi="Times New Roman" w:cs="Times New Roman"/>
          <w:color w:val="000000"/>
        </w:rPr>
        <w:t>W tym okresie pomoc materialną otrzymały:</w:t>
      </w:r>
    </w:p>
    <w:p w:rsidR="0072344C" w:rsidRPr="00887B68" w:rsidRDefault="0072344C" w:rsidP="00DC0319">
      <w:pPr>
        <w:pStyle w:val="Akapitzlist"/>
        <w:numPr>
          <w:ilvl w:val="0"/>
          <w:numId w:val="15"/>
        </w:numPr>
        <w:suppressAutoHyphens w:val="0"/>
        <w:spacing w:before="240" w:after="120" w:line="276" w:lineRule="auto"/>
        <w:jc w:val="both"/>
        <w:rPr>
          <w:rStyle w:val="czeindeksu"/>
          <w:rFonts w:ascii="Times New Roman" w:hAnsi="Times New Roman" w:cs="Times New Roman"/>
          <w:color w:val="000000"/>
        </w:rPr>
      </w:pPr>
      <w:r w:rsidRPr="00887B68">
        <w:rPr>
          <w:rStyle w:val="czeindeksu"/>
          <w:rFonts w:ascii="Times New Roman" w:hAnsi="Times New Roman" w:cs="Times New Roman"/>
          <w:color w:val="000000"/>
        </w:rPr>
        <w:t>Liczba rodzin – 22</w:t>
      </w:r>
    </w:p>
    <w:p w:rsidR="0072344C" w:rsidRPr="00887B68" w:rsidRDefault="0072344C" w:rsidP="00DC0319">
      <w:pPr>
        <w:pStyle w:val="Akapitzlist"/>
        <w:numPr>
          <w:ilvl w:val="0"/>
          <w:numId w:val="15"/>
        </w:numPr>
        <w:suppressAutoHyphens w:val="0"/>
        <w:spacing w:before="240" w:after="120" w:line="276" w:lineRule="auto"/>
        <w:jc w:val="both"/>
        <w:rPr>
          <w:rStyle w:val="czeindeksu"/>
          <w:rFonts w:ascii="Times New Roman" w:hAnsi="Times New Roman" w:cs="Times New Roman"/>
          <w:color w:val="000000"/>
        </w:rPr>
      </w:pPr>
      <w:r w:rsidRPr="00887B68">
        <w:rPr>
          <w:rStyle w:val="czeindeksu"/>
          <w:rFonts w:ascii="Times New Roman" w:hAnsi="Times New Roman" w:cs="Times New Roman"/>
          <w:color w:val="000000"/>
        </w:rPr>
        <w:t>Liczba uczniów, którym przyznano świadczenia – 41</w:t>
      </w:r>
    </w:p>
    <w:p w:rsidR="0072344C" w:rsidRPr="00887B68" w:rsidRDefault="0072344C" w:rsidP="00DC0319">
      <w:pPr>
        <w:pStyle w:val="Akapitzlist"/>
        <w:numPr>
          <w:ilvl w:val="0"/>
          <w:numId w:val="15"/>
        </w:numPr>
        <w:suppressAutoHyphens w:val="0"/>
        <w:spacing w:before="240" w:after="120" w:line="276" w:lineRule="auto"/>
        <w:jc w:val="both"/>
        <w:rPr>
          <w:rStyle w:val="czeindeksu"/>
          <w:rFonts w:ascii="Times New Roman" w:hAnsi="Times New Roman" w:cs="Times New Roman"/>
          <w:color w:val="000000"/>
        </w:rPr>
      </w:pPr>
      <w:r w:rsidRPr="00887B68">
        <w:rPr>
          <w:rStyle w:val="czeindeksu"/>
          <w:rFonts w:ascii="Times New Roman" w:hAnsi="Times New Roman" w:cs="Times New Roman"/>
          <w:color w:val="000000"/>
        </w:rPr>
        <w:t>Liczba wypłaconych świadczeń - 41</w:t>
      </w:r>
    </w:p>
    <w:p w:rsidR="0072344C" w:rsidRPr="00887B68" w:rsidRDefault="0072344C" w:rsidP="00DC0319">
      <w:pPr>
        <w:spacing w:before="240" w:after="120"/>
        <w:jc w:val="both"/>
        <w:rPr>
          <w:rStyle w:val="czeindeksu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344C" w:rsidRPr="00DC0319" w:rsidRDefault="0072344C" w:rsidP="00BE0FCD">
      <w:pPr>
        <w:pStyle w:val="Akapitzlist"/>
        <w:spacing w:line="360" w:lineRule="auto"/>
        <w:ind w:left="709" w:hanging="425"/>
        <w:outlineLvl w:val="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DC0319">
        <w:rPr>
          <w:rFonts w:ascii="Times New Roman" w:hAnsi="Times New Roman" w:cs="Times New Roman"/>
          <w:b/>
          <w:bCs/>
          <w:u w:val="single"/>
          <w:shd w:val="clear" w:color="auto" w:fill="FFFFFF"/>
        </w:rPr>
        <w:t>Świadczenie wychowawcze (500 plus)</w:t>
      </w:r>
    </w:p>
    <w:p w:rsidR="0072344C" w:rsidRPr="005912FF" w:rsidRDefault="0072344C" w:rsidP="00DC0319">
      <w:pPr>
        <w:pStyle w:val="Akapitzlist"/>
        <w:numPr>
          <w:ilvl w:val="0"/>
          <w:numId w:val="13"/>
        </w:numPr>
        <w:suppressAutoHyphens w:val="0"/>
        <w:spacing w:line="360" w:lineRule="auto"/>
        <w:ind w:left="709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Kwota wypłaconych świadczeń bez kosztów usługi – 14 678 876,90 zł.,</w:t>
      </w:r>
    </w:p>
    <w:p w:rsidR="0072344C" w:rsidRDefault="0072344C" w:rsidP="00DC0319">
      <w:pPr>
        <w:pStyle w:val="Akapitzlist"/>
        <w:numPr>
          <w:ilvl w:val="0"/>
          <w:numId w:val="13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 w:rsidRPr="005912FF">
        <w:rPr>
          <w:rFonts w:ascii="Times New Roman" w:hAnsi="Times New Roman" w:cs="Times New Roman"/>
          <w:shd w:val="clear" w:color="auto" w:fill="FFFFFF"/>
        </w:rPr>
        <w:t xml:space="preserve">liczba wypłaconych </w:t>
      </w:r>
      <w:r w:rsidRPr="005912FF">
        <w:rPr>
          <w:rFonts w:ascii="Times New Roman" w:hAnsi="Times New Roman" w:cs="Times New Roman"/>
        </w:rPr>
        <w:t xml:space="preserve">świadczeń - </w:t>
      </w:r>
      <w:r w:rsidRPr="005912FF">
        <w:rPr>
          <w:rStyle w:val="czeindeksu"/>
          <w:rFonts w:ascii="Times New Roman" w:hAnsi="Times New Roman" w:cs="Times New Roman"/>
          <w:color w:val="000000"/>
        </w:rPr>
        <w:t xml:space="preserve"> 29</w:t>
      </w:r>
      <w:r>
        <w:rPr>
          <w:rStyle w:val="czeindeksu"/>
          <w:rFonts w:ascii="Times New Roman" w:hAnsi="Times New Roman" w:cs="Times New Roman"/>
          <w:color w:val="000000"/>
        </w:rPr>
        <w:t> </w:t>
      </w:r>
      <w:r w:rsidRPr="005912FF">
        <w:rPr>
          <w:rStyle w:val="czeindeksu"/>
          <w:rFonts w:ascii="Times New Roman" w:hAnsi="Times New Roman" w:cs="Times New Roman"/>
          <w:color w:val="000000"/>
        </w:rPr>
        <w:t>358</w:t>
      </w:r>
      <w:r>
        <w:rPr>
          <w:rStyle w:val="czeindeksu"/>
          <w:rFonts w:ascii="Times New Roman" w:hAnsi="Times New Roman" w:cs="Times New Roman"/>
          <w:color w:val="000000"/>
        </w:rPr>
        <w:t>,</w:t>
      </w:r>
    </w:p>
    <w:p w:rsidR="0072344C" w:rsidRDefault="0072344C" w:rsidP="00DC0319">
      <w:pPr>
        <w:pStyle w:val="Akapitzlist"/>
        <w:numPr>
          <w:ilvl w:val="0"/>
          <w:numId w:val="13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rodzin, którym wypłacono 500+  w okresie 01.01.2019 r. – 31.12.2019 r. – 2 286,</w:t>
      </w:r>
    </w:p>
    <w:p w:rsidR="0072344C" w:rsidRDefault="0072344C" w:rsidP="00DC0319">
      <w:pPr>
        <w:pStyle w:val="Akapitzlist"/>
        <w:numPr>
          <w:ilvl w:val="0"/>
          <w:numId w:val="13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złożonych wniosków – 2 527,</w:t>
      </w:r>
    </w:p>
    <w:p w:rsidR="0072344C" w:rsidRPr="00875F14" w:rsidRDefault="0072344C" w:rsidP="00875F14">
      <w:pPr>
        <w:pStyle w:val="Akapitzlist"/>
        <w:numPr>
          <w:ilvl w:val="0"/>
          <w:numId w:val="13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dzieci, którym wypłacono 500+  w okresie 01.01.2019 r. – 31.12.2019 r. – 3 547.</w:t>
      </w:r>
    </w:p>
    <w:p w:rsidR="0072344C" w:rsidRDefault="0072344C" w:rsidP="00DC0319">
      <w:pPr>
        <w:pStyle w:val="Akapitzlist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</w:p>
    <w:p w:rsidR="0072344C" w:rsidRDefault="0072344C" w:rsidP="00BE0FCD">
      <w:pPr>
        <w:pStyle w:val="Akapitzlist"/>
        <w:spacing w:line="360" w:lineRule="auto"/>
        <w:ind w:left="709" w:hanging="425"/>
        <w:outlineLvl w:val="0"/>
        <w:rPr>
          <w:rStyle w:val="czeindeksu"/>
          <w:rFonts w:ascii="Times New Roman" w:hAnsi="Times New Roman" w:cs="Times New Roman"/>
          <w:b/>
          <w:bCs/>
          <w:color w:val="000000"/>
        </w:rPr>
      </w:pPr>
      <w:r w:rsidRPr="00DC0319">
        <w:rPr>
          <w:rStyle w:val="czeindeksu"/>
          <w:rFonts w:ascii="Times New Roman" w:hAnsi="Times New Roman" w:cs="Times New Roman"/>
          <w:b/>
          <w:bCs/>
          <w:color w:val="000000"/>
          <w:u w:val="single"/>
        </w:rPr>
        <w:t>Świadczenie „ Dobry Start</w:t>
      </w:r>
      <w:r w:rsidRPr="00F3502D">
        <w:rPr>
          <w:rStyle w:val="czeindeksu"/>
          <w:rFonts w:ascii="Times New Roman" w:hAnsi="Times New Roman" w:cs="Times New Roman"/>
          <w:b/>
          <w:bCs/>
          <w:color w:val="000000"/>
        </w:rPr>
        <w:t>”</w:t>
      </w:r>
    </w:p>
    <w:p w:rsidR="0072344C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złożonych wniosków – 1 726</w:t>
      </w:r>
    </w:p>
    <w:p w:rsidR="0072344C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wypłaconych świadczeń :Dobry Start” – 2 437</w:t>
      </w:r>
    </w:p>
    <w:p w:rsidR="0072344C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Kwota wypłaconych świadczeń „Dobry Start” -730 05 zł.,</w:t>
      </w:r>
    </w:p>
    <w:p w:rsidR="0072344C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dzieci, którym wypłacono świadczenie – 2 433,</w:t>
      </w:r>
    </w:p>
    <w:p w:rsidR="0072344C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wydanych decyzji odmawiających – 1</w:t>
      </w:r>
    </w:p>
    <w:p w:rsidR="0072344C" w:rsidRPr="00330A26" w:rsidRDefault="0072344C" w:rsidP="00DC0319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rPr>
          <w:rStyle w:val="czeindeksu"/>
          <w:rFonts w:ascii="Times New Roman" w:hAnsi="Times New Roman" w:cs="Times New Roman"/>
          <w:color w:val="000000"/>
        </w:rPr>
      </w:pPr>
      <w:r>
        <w:rPr>
          <w:rStyle w:val="czeindeksu"/>
          <w:rFonts w:ascii="Times New Roman" w:hAnsi="Times New Roman" w:cs="Times New Roman"/>
          <w:color w:val="000000"/>
        </w:rPr>
        <w:t>Liczba wydanych informacji przyznających świadczenie „ Dobry Start” – 1 723</w:t>
      </w:r>
    </w:p>
    <w:p w:rsidR="0072344C" w:rsidRDefault="0072344C" w:rsidP="006D7C0B">
      <w:pPr>
        <w:pStyle w:val="Spistreci1"/>
        <w:rPr>
          <w:rStyle w:val="czeindeksu"/>
          <w:b/>
          <w:bCs/>
          <w:i/>
          <w:iCs/>
          <w:color w:val="000000"/>
          <w:sz w:val="20"/>
          <w:szCs w:val="20"/>
        </w:rPr>
      </w:pPr>
    </w:p>
    <w:p w:rsidR="0072344C" w:rsidRDefault="0072344C" w:rsidP="006D7C0B">
      <w:pPr>
        <w:pStyle w:val="Spistreci1"/>
        <w:rPr>
          <w:rStyle w:val="czeindeksu"/>
          <w:color w:val="000000"/>
        </w:rPr>
      </w:pPr>
    </w:p>
    <w:p w:rsidR="0072344C" w:rsidRDefault="0072344C" w:rsidP="006D7C0B">
      <w:pPr>
        <w:pStyle w:val="Spistreci1"/>
        <w:rPr>
          <w:rStyle w:val="czeindeksu"/>
          <w:color w:val="000000"/>
        </w:rPr>
      </w:pPr>
      <w:r w:rsidRPr="005D7CFE">
        <w:rPr>
          <w:rStyle w:val="czeindeksu"/>
          <w:b/>
          <w:bCs/>
          <w:color w:val="000000"/>
        </w:rPr>
        <w:t>Cel nr 3</w:t>
      </w:r>
      <w:r>
        <w:rPr>
          <w:rStyle w:val="czeindeksu"/>
          <w:color w:val="000000"/>
        </w:rPr>
        <w:t>. Wspieranie rodzin w odbudowywaniu więzi rodzinnych i dążeniu do powrotu dzieci              z pieczy zastępczej.</w:t>
      </w:r>
    </w:p>
    <w:p w:rsidR="0072344C" w:rsidRDefault="0072344C" w:rsidP="006D7C0B">
      <w:pPr>
        <w:pStyle w:val="Spistreci1"/>
        <w:rPr>
          <w:rStyle w:val="czeindeksu"/>
          <w:color w:val="000000"/>
        </w:rPr>
      </w:pPr>
    </w:p>
    <w:p w:rsidR="0072344C" w:rsidRDefault="0072344C" w:rsidP="006D7C0B">
      <w:pPr>
        <w:pStyle w:val="Spistreci1"/>
      </w:pPr>
      <w:r>
        <w:rPr>
          <w:rStyle w:val="czeindeksu"/>
          <w:color w:val="000000"/>
        </w:rPr>
        <w:t xml:space="preserve">     </w:t>
      </w:r>
      <w:r w:rsidRPr="00AF7027">
        <w:t>Wsparcie</w:t>
      </w:r>
      <w:r>
        <w:t xml:space="preserve"> asystenta rodziny obejmowało</w:t>
      </w:r>
      <w:r w:rsidRPr="00AF7027">
        <w:t xml:space="preserve"> rodziny przezywające trudności w wypełnianiu funkcji opiekuńczo-wychowawczej oraz rodziny biologiczne w dążeniu do powrotu dzieci </w:t>
      </w:r>
      <w:r>
        <w:t xml:space="preserve">              </w:t>
      </w:r>
      <w:r w:rsidRPr="00AF7027">
        <w:t>z pieczy zastępczej</w:t>
      </w:r>
      <w:r>
        <w:t>.</w:t>
      </w:r>
      <w:r w:rsidRPr="00AF7027">
        <w:t xml:space="preserve"> W gminie Osielsko zatrudniony jest jeden asystent rodziny. </w:t>
      </w:r>
    </w:p>
    <w:p w:rsidR="0072344C" w:rsidRPr="00AF7027" w:rsidRDefault="0072344C" w:rsidP="006D7C0B">
      <w:pPr>
        <w:pStyle w:val="Spistreci1"/>
      </w:pPr>
    </w:p>
    <w:p w:rsidR="0072344C" w:rsidRPr="00AF7027" w:rsidRDefault="0072344C" w:rsidP="006D7C0B">
      <w:pPr>
        <w:pStyle w:val="Spistreci1"/>
        <w:rPr>
          <w:rStyle w:val="czeindeksu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72344C" w:rsidRPr="00AF7027">
        <w:tc>
          <w:tcPr>
            <w:tcW w:w="4606" w:type="dxa"/>
          </w:tcPr>
          <w:p w:rsidR="0072344C" w:rsidRPr="007B39A4" w:rsidRDefault="0072344C" w:rsidP="006D7C0B">
            <w:pPr>
              <w:pStyle w:val="Spistreci1"/>
            </w:pPr>
            <w:r w:rsidRPr="007B39A4">
              <w:t xml:space="preserve">Systematyczna praca asystenta rodziny z </w:t>
            </w:r>
            <w:r w:rsidRPr="007B39A4">
              <w:lastRenderedPageBreak/>
              <w:t>rodzinami z występującym problemem bezradności w sprawach opiekuńczo – wychowawczych</w:t>
            </w:r>
          </w:p>
        </w:tc>
        <w:tc>
          <w:tcPr>
            <w:tcW w:w="4606" w:type="dxa"/>
          </w:tcPr>
          <w:p w:rsidR="0072344C" w:rsidRPr="007B39A4" w:rsidRDefault="0072344C" w:rsidP="006D7C0B">
            <w:pPr>
              <w:pStyle w:val="Spistreci1"/>
            </w:pPr>
            <w:r w:rsidRPr="007B39A4">
              <w:lastRenderedPageBreak/>
              <w:t xml:space="preserve"> - liczba rodzin objętych wsparciem asystenta </w:t>
            </w:r>
            <w:r w:rsidRPr="007B39A4">
              <w:lastRenderedPageBreak/>
              <w:t>rodziny  – 12</w:t>
            </w:r>
          </w:p>
          <w:p w:rsidR="0072344C" w:rsidRPr="007B39A4" w:rsidRDefault="0072344C" w:rsidP="006D7C0B">
            <w:pPr>
              <w:pStyle w:val="Spistreci1"/>
            </w:pPr>
            <w:r w:rsidRPr="007B39A4">
              <w:t xml:space="preserve"> - liczba osób objętych wsparciem asystenta rodziny –  46</w:t>
            </w:r>
          </w:p>
          <w:p w:rsidR="0072344C" w:rsidRPr="007B39A4" w:rsidRDefault="0072344C" w:rsidP="006D7C0B">
            <w:pPr>
              <w:pStyle w:val="Spistreci1"/>
            </w:pPr>
            <w:r w:rsidRPr="007B39A4">
              <w:t>-  liczba dzieci – 26</w:t>
            </w:r>
          </w:p>
          <w:p w:rsidR="0072344C" w:rsidRPr="007B39A4" w:rsidRDefault="0072344C" w:rsidP="006D7C0B">
            <w:pPr>
              <w:pStyle w:val="Spistreci1"/>
            </w:pPr>
            <w:r w:rsidRPr="007B39A4">
              <w:t>- liczba rodzin, z którymi zakończono współpracę: 3  (1 rodzina wyprowadziła się, 2 rodziny zrealizowały zaplanowane cele)</w:t>
            </w:r>
          </w:p>
          <w:p w:rsidR="0072344C" w:rsidRPr="007B39A4" w:rsidRDefault="0072344C" w:rsidP="006D7C0B">
            <w:pPr>
              <w:pStyle w:val="Spistreci1"/>
            </w:pPr>
          </w:p>
        </w:tc>
      </w:tr>
      <w:tr w:rsidR="0072344C" w:rsidRPr="00AF7027">
        <w:tc>
          <w:tcPr>
            <w:tcW w:w="4606" w:type="dxa"/>
          </w:tcPr>
          <w:p w:rsidR="0072344C" w:rsidRPr="007B39A4" w:rsidRDefault="0072344C" w:rsidP="006D7C0B">
            <w:pPr>
              <w:pStyle w:val="Spistreci1"/>
            </w:pPr>
            <w:r w:rsidRPr="007B39A4">
              <w:lastRenderedPageBreak/>
              <w:t>Współpraca z Powiatowym Centrum Pomocy Rodzinie, Placówkami opiekuńczo - wychowawczymi</w:t>
            </w:r>
          </w:p>
        </w:tc>
        <w:tc>
          <w:tcPr>
            <w:tcW w:w="4606" w:type="dxa"/>
          </w:tcPr>
          <w:p w:rsidR="0072344C" w:rsidRPr="007B39A4" w:rsidRDefault="0072344C" w:rsidP="006D7C0B">
            <w:pPr>
              <w:pStyle w:val="Spistreci1"/>
            </w:pPr>
            <w:r w:rsidRPr="007B39A4">
              <w:t xml:space="preserve">- łączna liczba dzieci z terenu gminy Osielsko przebywających w pieczy zastępczej  - </w:t>
            </w:r>
            <w:r>
              <w:t>8</w:t>
            </w:r>
          </w:p>
          <w:p w:rsidR="0072344C" w:rsidRPr="007B39A4" w:rsidRDefault="0072344C" w:rsidP="006D7C0B">
            <w:pPr>
              <w:pStyle w:val="Spistreci1"/>
            </w:pPr>
            <w:r w:rsidRPr="007B39A4">
              <w:t>- udział w okresowych posiedzeniach ds. oceny sytuacji dziecka umieszczonego poza rodziną biologiczną (placówki opiekuńczo-wychowawcze) – spotkania dotyczyły 3 rodzin</w:t>
            </w:r>
          </w:p>
          <w:p w:rsidR="0072344C" w:rsidRPr="006D7C0B" w:rsidRDefault="0072344C" w:rsidP="006D7C0B">
            <w:pPr>
              <w:pStyle w:val="Spistreci1"/>
            </w:pPr>
            <w:r w:rsidRPr="007B39A4">
              <w:t xml:space="preserve"> </w:t>
            </w:r>
            <w:r w:rsidRPr="006D7C0B">
              <w:t>- udział Gminy Osielsko w partycypacji kosztów w związku z przebywaniem  dzieci poza rodzina biologiczną –    17 947,45 zł</w:t>
            </w:r>
          </w:p>
        </w:tc>
      </w:tr>
      <w:tr w:rsidR="0072344C" w:rsidRPr="00AF7027">
        <w:tc>
          <w:tcPr>
            <w:tcW w:w="4606" w:type="dxa"/>
          </w:tcPr>
          <w:p w:rsidR="0072344C" w:rsidRPr="007B39A4" w:rsidRDefault="0072344C" w:rsidP="006D7C0B">
            <w:pPr>
              <w:pStyle w:val="Spistreci1"/>
            </w:pPr>
            <w:r w:rsidRPr="007B39A4">
              <w:t>Praca z rodziną - również w sytuacji czasowego, interwencyjnego umieszczenia dziecka poza rodziną biologiczną</w:t>
            </w:r>
          </w:p>
        </w:tc>
        <w:tc>
          <w:tcPr>
            <w:tcW w:w="4606" w:type="dxa"/>
          </w:tcPr>
          <w:p w:rsidR="0072344C" w:rsidRPr="006D7C0B" w:rsidRDefault="0072344C" w:rsidP="006D7C0B">
            <w:pPr>
              <w:pStyle w:val="Spistreci1"/>
            </w:pPr>
            <w:r w:rsidRPr="006D7C0B">
              <w:t>- liczba interwencyjnych umieszczeń dziecka w pieczy zastępczej – 1</w:t>
            </w:r>
          </w:p>
          <w:p w:rsidR="0072344C" w:rsidRPr="006D7C0B" w:rsidRDefault="0072344C" w:rsidP="006D7C0B">
            <w:pPr>
              <w:pStyle w:val="Spistreci1"/>
            </w:pPr>
            <w:r w:rsidRPr="006D7C0B">
              <w:t xml:space="preserve"> - liczba dzieci niepełnoletnich umieszczonych w pieczy zastępczej w roku 2019 – 1</w:t>
            </w:r>
          </w:p>
          <w:p w:rsidR="0072344C" w:rsidRPr="007B39A4" w:rsidRDefault="0072344C" w:rsidP="006D7C0B">
            <w:pPr>
              <w:pStyle w:val="Spistreci1"/>
            </w:pPr>
          </w:p>
        </w:tc>
      </w:tr>
    </w:tbl>
    <w:p w:rsidR="0072344C" w:rsidRDefault="0072344C" w:rsidP="006D7C0B">
      <w:pPr>
        <w:pStyle w:val="Spistreci1"/>
      </w:pPr>
    </w:p>
    <w:p w:rsidR="0072344C" w:rsidRDefault="0072344C" w:rsidP="006D7C0B">
      <w:pPr>
        <w:pStyle w:val="Spistreci1"/>
      </w:pPr>
    </w:p>
    <w:p w:rsidR="0072344C" w:rsidRDefault="0072344C" w:rsidP="006D7C0B">
      <w:pPr>
        <w:pStyle w:val="Spistreci1"/>
      </w:pPr>
    </w:p>
    <w:p w:rsidR="0072344C" w:rsidRDefault="0072344C" w:rsidP="006D7C0B">
      <w:pPr>
        <w:pStyle w:val="Spistreci1"/>
      </w:pPr>
    </w:p>
    <w:p w:rsidR="0072344C" w:rsidRPr="005D7CFE" w:rsidRDefault="0072344C" w:rsidP="00CA309E">
      <w:pPr>
        <w:jc w:val="both"/>
        <w:rPr>
          <w:rFonts w:cs="Times New Roman"/>
          <w:b/>
          <w:bCs/>
        </w:rPr>
      </w:pPr>
    </w:p>
    <w:p w:rsidR="0072344C" w:rsidRDefault="0072344C" w:rsidP="006D7C0B">
      <w:pPr>
        <w:pStyle w:val="Spistreci1"/>
        <w:rPr>
          <w:rStyle w:val="czeindeksu"/>
          <w:color w:val="000000"/>
        </w:rPr>
      </w:pPr>
      <w:r w:rsidRPr="005D7CFE">
        <w:rPr>
          <w:rStyle w:val="czeindeksu"/>
          <w:b/>
          <w:bCs/>
          <w:color w:val="000000"/>
        </w:rPr>
        <w:t>Cel nr 4</w:t>
      </w:r>
      <w:r>
        <w:rPr>
          <w:rStyle w:val="czeindeksu"/>
          <w:color w:val="000000"/>
        </w:rPr>
        <w:t>. Doskonalenie współpracy między instytucjami i podmiotami działającymi na rzecz dziecka i rodziny.</w:t>
      </w:r>
    </w:p>
    <w:p w:rsidR="0072344C" w:rsidRDefault="0072344C" w:rsidP="006D7C0B">
      <w:pPr>
        <w:pStyle w:val="Spistreci1"/>
        <w:rPr>
          <w:rStyle w:val="czeindeksu"/>
          <w:color w:val="000000"/>
        </w:rPr>
      </w:pPr>
    </w:p>
    <w:p w:rsidR="0072344C" w:rsidRDefault="0072344C" w:rsidP="006D7C0B">
      <w:pPr>
        <w:pStyle w:val="Spistreci1"/>
      </w:pPr>
      <w:r>
        <w:rPr>
          <w:rStyle w:val="czeindeksu"/>
          <w:color w:val="000000"/>
        </w:rPr>
        <w:t xml:space="preserve">     W ramach podnoszenia kompetencji osób zajmujących się pomocą rodzinie pracownicy uczestniczyli w szkoleniach i konferencjach. </w:t>
      </w:r>
      <w:r>
        <w:t>Asystent rodziny uczestniczył w cyklicznych warsztatach doradczych organizowanych przez Miejski Ośrodek Pomocy Społecznej                         w Bydgoszczy - Dział Rodzinnej Pieczy Zastępcze. Systematyczna</w:t>
      </w:r>
      <w:r>
        <w:rPr>
          <w:rStyle w:val="czeindeksu"/>
          <w:color w:val="000000"/>
        </w:rPr>
        <w:t xml:space="preserve"> i a</w:t>
      </w:r>
      <w:r>
        <w:t>ktywna współpraca pracowników instytucji działającymi na rzecz rozwiązywania problemów w rodzinach, tj placówek oświatowych, specjalistów w Rodzinnym Punkcie Konsultacyjnym przy GOPS w Osielsku,</w:t>
      </w:r>
      <w:r w:rsidRPr="00D06DE4">
        <w:t xml:space="preserve"> </w:t>
      </w:r>
      <w:r>
        <w:t>kuratorów,</w:t>
      </w:r>
      <w:r w:rsidRPr="00D06DE4">
        <w:t xml:space="preserve"> </w:t>
      </w:r>
      <w:r>
        <w:t>służby zdrowia,</w:t>
      </w:r>
      <w:r w:rsidRPr="00D06DE4">
        <w:t xml:space="preserve"> </w:t>
      </w:r>
      <w:r>
        <w:t xml:space="preserve">policji, PCPR, placówek opiekuńczo – wychowawczych, pozwala na wymianę doświadczeń i poszerzanie zasięgu wsparcia               i pomocy dla rodzin. </w:t>
      </w:r>
    </w:p>
    <w:p w:rsidR="0072344C" w:rsidRDefault="0072344C" w:rsidP="006D7C0B">
      <w:pPr>
        <w:pStyle w:val="Spistreci1"/>
        <w:rPr>
          <w:color w:val="000000"/>
        </w:rPr>
      </w:pPr>
      <w:r w:rsidRPr="00EA163F">
        <w:t xml:space="preserve">     W roku 2019 w ramach współpracy z instytucjami uzyskano wsparcie od  „Kramowisko” Caritas Diecezji Bydgoskiej w Żołędowie dla 5 rodzin w postaci artykułów gospodarstwa domowego. W ramach „Świątecznej Paczki” wsparciem objęto</w:t>
      </w:r>
      <w:r>
        <w:t xml:space="preserve"> 4 </w:t>
      </w:r>
      <w:r w:rsidRPr="00EA163F">
        <w:t>rodzin</w:t>
      </w:r>
      <w:r>
        <w:t>y</w:t>
      </w:r>
      <w:r w:rsidRPr="00EA163F">
        <w:t>. Paczki przekazały</w:t>
      </w:r>
      <w:r>
        <w:t xml:space="preserve"> Publiczne Przedszkole w Osielsku, </w:t>
      </w:r>
      <w:r w:rsidRPr="00EA163F">
        <w:t xml:space="preserve">Niepubliczne </w:t>
      </w:r>
      <w:r>
        <w:t>P</w:t>
      </w:r>
      <w:r w:rsidRPr="00EA163F">
        <w:t>rzedszkola z terenu gminy Osielsko: „</w:t>
      </w:r>
      <w:r>
        <w:t>Tęczowa Kraina</w:t>
      </w:r>
      <w:r w:rsidRPr="00EA163F">
        <w:t>”</w:t>
      </w:r>
      <w:r>
        <w:t xml:space="preserve"> i</w:t>
      </w:r>
      <w:r w:rsidRPr="00EA163F">
        <w:t xml:space="preserve"> „Humpty Dumpty”</w:t>
      </w:r>
      <w:r w:rsidRPr="00EA163F">
        <w:rPr>
          <w:color w:val="3C4043"/>
          <w:shd w:val="clear" w:color="auto" w:fill="FFFFFF"/>
        </w:rPr>
        <w:t xml:space="preserve"> </w:t>
      </w:r>
      <w:r>
        <w:rPr>
          <w:color w:val="3C4043"/>
          <w:shd w:val="clear" w:color="auto" w:fill="FFFFFF"/>
        </w:rPr>
        <w:t>.</w:t>
      </w:r>
    </w:p>
    <w:p w:rsidR="0072344C" w:rsidRPr="0013102F" w:rsidRDefault="0072344C" w:rsidP="00BE0FCD">
      <w:pPr>
        <w:pStyle w:val="Nagwek1"/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02F">
        <w:rPr>
          <w:rFonts w:ascii="Times New Roman" w:hAnsi="Times New Roman" w:cs="Times New Roman"/>
          <w:sz w:val="24"/>
          <w:szCs w:val="24"/>
        </w:rPr>
        <w:lastRenderedPageBreak/>
        <w:t xml:space="preserve">III. Potrzeby na rok 2020:  </w:t>
      </w:r>
    </w:p>
    <w:p w:rsidR="0072344C" w:rsidRPr="000731E9" w:rsidRDefault="0072344C" w:rsidP="00BE0FCD">
      <w:pPr>
        <w:pStyle w:val="Nagwek1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0731E9">
        <w:rPr>
          <w:rFonts w:ascii="Times New Roman" w:hAnsi="Times New Roman" w:cs="Times New Roman"/>
          <w:b w:val="0"/>
          <w:bCs w:val="0"/>
          <w:sz w:val="24"/>
          <w:szCs w:val="24"/>
        </w:rPr>
        <w:t>spierania rodzin w pokonywaniu trudności w wypełnianiu funkcji opiekuńczo – wychowawczej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72344C" w:rsidRPr="00C774C9" w:rsidRDefault="0072344C" w:rsidP="00BE0FCD">
      <w:pPr>
        <w:pStyle w:val="Nagwek1"/>
        <w:numPr>
          <w:ilvl w:val="0"/>
          <w:numId w:val="18"/>
        </w:numPr>
        <w:spacing w:before="0" w:after="0" w:line="276" w:lineRule="auto"/>
        <w:jc w:val="both"/>
        <w:rPr>
          <w:rStyle w:val="czeindeksu"/>
          <w:rFonts w:ascii="Times New Roman" w:hAnsi="Times New Roman" w:cs="Times New Roman"/>
          <w:b w:val="0"/>
          <w:bCs w:val="0"/>
          <w:sz w:val="24"/>
          <w:szCs w:val="24"/>
        </w:rPr>
      </w:pPr>
      <w:r w:rsidRPr="000731E9">
        <w:rPr>
          <w:rFonts w:ascii="Times New Roman" w:hAnsi="Times New Roman" w:cs="Times New Roman"/>
          <w:b w:val="0"/>
          <w:bCs w:val="0"/>
          <w:sz w:val="24"/>
          <w:szCs w:val="24"/>
        </w:rPr>
        <w:t>Kontynuacja działań związanych 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0731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</w:t>
      </w:r>
      <w:r w:rsidRPr="000731E9"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spieranie rodzin w odbudowywaniu więzi rodzinnych i dążeni</w:t>
      </w:r>
      <w:r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 do powrotu dzieci </w:t>
      </w:r>
      <w:r w:rsidRPr="000731E9"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 pieczy zastępczej</w:t>
      </w:r>
      <w:r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</w:p>
    <w:p w:rsidR="0072344C" w:rsidRPr="00C774C9" w:rsidRDefault="0072344C" w:rsidP="00BE0FCD">
      <w:pPr>
        <w:pStyle w:val="Nagwek1"/>
        <w:numPr>
          <w:ilvl w:val="0"/>
          <w:numId w:val="18"/>
        </w:numPr>
        <w:spacing w:before="0" w:after="0" w:line="276" w:lineRule="auto"/>
        <w:jc w:val="both"/>
        <w:rPr>
          <w:rStyle w:val="czeindeksu"/>
          <w:rFonts w:ascii="Times New Roman" w:hAnsi="Times New Roman" w:cs="Times New Roman"/>
          <w:b w:val="0"/>
          <w:bCs w:val="0"/>
          <w:sz w:val="24"/>
          <w:szCs w:val="24"/>
        </w:rPr>
      </w:pPr>
      <w:r w:rsidRPr="00C774C9">
        <w:rPr>
          <w:rStyle w:val="czeindeksu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Dalsze prowadzenie działań prewencyjnych mających ograniczać powstawanie trudności opiekuńczo – wychowawcze w rodzinach,</w:t>
      </w:r>
    </w:p>
    <w:p w:rsidR="0072344C" w:rsidRPr="006D7C0B" w:rsidRDefault="0072344C" w:rsidP="006D7C0B">
      <w:pPr>
        <w:pStyle w:val="Spistreci1"/>
      </w:pPr>
      <w:r>
        <w:t xml:space="preserve">      4) </w:t>
      </w:r>
      <w:r w:rsidRPr="00C774C9">
        <w:t xml:space="preserve">Zapewnienie dzieciom i młodzieży z rodzin o niskich dochodach możliwości </w:t>
      </w:r>
      <w:r>
        <w:t xml:space="preserve"> </w:t>
      </w:r>
      <w:r w:rsidRPr="00C774C9">
        <w:t>spożywania gorących posiłków n</w:t>
      </w:r>
      <w:r>
        <w:t>a terenie placówek oświatowych,</w:t>
      </w:r>
    </w:p>
    <w:p w:rsidR="0072344C" w:rsidRPr="00C774C9" w:rsidRDefault="0072344C" w:rsidP="006D7C0B">
      <w:pPr>
        <w:pStyle w:val="Spistreci1"/>
        <w:rPr>
          <w:color w:val="000000"/>
        </w:rPr>
      </w:pPr>
      <w:r>
        <w:t>5) Wspieranie finansowe rodzin według</w:t>
      </w:r>
      <w:r w:rsidRPr="00C774C9">
        <w:t xml:space="preserve"> uprawnień wynikających z przepisów prawa</w:t>
      </w:r>
      <w:r>
        <w:t>,</w:t>
      </w:r>
    </w:p>
    <w:p w:rsidR="0072344C" w:rsidRPr="00C774C9" w:rsidRDefault="0072344C" w:rsidP="006D7C0B">
      <w:pPr>
        <w:pStyle w:val="Spistreci1"/>
        <w:rPr>
          <w:color w:val="000000"/>
        </w:rPr>
      </w:pPr>
      <w:r w:rsidRPr="00C774C9">
        <w:t>Aktywizacja zawodową członków rodzin korzystających ze świadczeń z pomocy społecznej przy współpracy z Powiatowym Urzędem Pracy w Bydgoszczy</w:t>
      </w:r>
      <w:r>
        <w:t>,</w:t>
      </w:r>
    </w:p>
    <w:p w:rsidR="0072344C" w:rsidRPr="00C774C9" w:rsidRDefault="0072344C" w:rsidP="006D7C0B">
      <w:pPr>
        <w:pStyle w:val="Spistreci1"/>
        <w:rPr>
          <w:rStyle w:val="czeindeksu"/>
          <w:color w:val="000000"/>
        </w:rPr>
      </w:pPr>
      <w:r>
        <w:t xml:space="preserve">Dalsze realizowanie </w:t>
      </w:r>
      <w:r w:rsidRPr="00C774C9">
        <w:t>zadań i działań</w:t>
      </w:r>
      <w:r>
        <w:t xml:space="preserve"> Gminnego Programu Wspierania Rodziny</w:t>
      </w:r>
      <w:r w:rsidRPr="00C774C9">
        <w:t xml:space="preserve"> na rzecz wspierania rodzin zgodnie z zaplanowanym budżetem na rok 2020</w:t>
      </w:r>
    </w:p>
    <w:p w:rsidR="0072344C" w:rsidRDefault="0072344C" w:rsidP="000731E9">
      <w:pPr>
        <w:spacing w:line="276" w:lineRule="auto"/>
        <w:jc w:val="both"/>
        <w:rPr>
          <w:rFonts w:ascii="Times New Roman" w:hAnsi="Times New Roman" w:cs="Times New Roman"/>
        </w:rPr>
      </w:pPr>
    </w:p>
    <w:p w:rsidR="0072344C" w:rsidRDefault="0072344C" w:rsidP="000731E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2344C" w:rsidRPr="00C774C9" w:rsidRDefault="0072344C" w:rsidP="00BE0FCD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774C9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>.</w:t>
      </w:r>
      <w:r w:rsidRPr="00C774C9">
        <w:rPr>
          <w:rFonts w:ascii="Times New Roman" w:hAnsi="Times New Roman" w:cs="Times New Roman"/>
          <w:b/>
          <w:bCs/>
        </w:rPr>
        <w:t xml:space="preserve"> Wnioski</w:t>
      </w:r>
    </w:p>
    <w:p w:rsidR="0072344C" w:rsidRDefault="0072344C" w:rsidP="00C774C9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72344C" w:rsidRDefault="0072344C" w:rsidP="00F64E81">
      <w:pPr>
        <w:pStyle w:val="Akapitzlist"/>
        <w:spacing w:line="276" w:lineRule="auto"/>
        <w:ind w:left="0" w:firstLine="708"/>
        <w:jc w:val="both"/>
      </w:pPr>
      <w:r>
        <w:t xml:space="preserve">W ramach współpracy różnych instytucji realizowane były działania wspierające rodziny w pokonywaniu trudności opiekuńczo – wychowawczych, a także różnych problemów życia codziennego zawarte w Gminnym Programie Wspierania Rodziny na lata 2019 – 2021. Po przeanalizowaniu danych przedstawionych w powyższym sprawozdaniu wynika, iż niezbędna jest realizacja pomocy rodzinom zmagającym się z trudnościami. Rodzina pozostawiona sama sobie w chwili kryzysu będzie skazana na porażkę, pogłębianie patologii, a nawet na rozpad. Bardzo ważna jest wielopłaszczyznowa pomoc zapewniana przez specjalistów z różnych dziedzin ze względu na różnorodne problemy dotykające rodziny. Konstruktywna współpraca różnych instytucji działających na rzecz rodziny i  przy aktywnej współpracy samej rodziny daje rodzinie szansę na pokonanie wielu problemów                 w rodzinie. </w:t>
      </w:r>
    </w:p>
    <w:p w:rsidR="0072344C" w:rsidRDefault="0072344C" w:rsidP="000731E9">
      <w:pPr>
        <w:spacing w:line="276" w:lineRule="auto"/>
        <w:jc w:val="both"/>
        <w:rPr>
          <w:rFonts w:cs="Times New Roman"/>
        </w:rPr>
      </w:pPr>
    </w:p>
    <w:p w:rsidR="0072344C" w:rsidRDefault="0072344C" w:rsidP="000731E9">
      <w:pPr>
        <w:spacing w:line="276" w:lineRule="auto"/>
        <w:jc w:val="both"/>
        <w:rPr>
          <w:rFonts w:cs="Times New Roman"/>
        </w:rPr>
      </w:pPr>
    </w:p>
    <w:p w:rsidR="0072344C" w:rsidRPr="000731E9" w:rsidRDefault="0072344C" w:rsidP="000731E9">
      <w:pPr>
        <w:spacing w:line="276" w:lineRule="auto"/>
        <w:jc w:val="both"/>
        <w:rPr>
          <w:rFonts w:ascii="Times New Roman" w:hAnsi="Times New Roman" w:cs="Times New Roman"/>
        </w:rPr>
      </w:pPr>
      <w:r>
        <w:t>.</w:t>
      </w:r>
    </w:p>
    <w:sectPr w:rsidR="0072344C" w:rsidRPr="000731E9" w:rsidSect="000A7D5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A1" w:rsidRDefault="00F706A1" w:rsidP="000A7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06A1" w:rsidRDefault="00F706A1" w:rsidP="000A7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C" w:rsidRDefault="00A40028">
    <w:pPr>
      <w:pStyle w:val="Stopka"/>
      <w:jc w:val="right"/>
      <w:rPr>
        <w:rFonts w:cs="Times New Roman"/>
      </w:rPr>
    </w:pPr>
    <w:fldSimple w:instr=" PAGE   \* MERGEFORMAT ">
      <w:r w:rsidR="00A90B43">
        <w:rPr>
          <w:noProof/>
        </w:rPr>
        <w:t>9</w:t>
      </w:r>
    </w:fldSimple>
  </w:p>
  <w:p w:rsidR="0072344C" w:rsidRDefault="0072344C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A1" w:rsidRDefault="00F706A1" w:rsidP="000A7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06A1" w:rsidRDefault="00F706A1" w:rsidP="000A7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C5AD1"/>
    <w:multiLevelType w:val="hybridMultilevel"/>
    <w:tmpl w:val="B99C1A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82A"/>
    <w:multiLevelType w:val="hybridMultilevel"/>
    <w:tmpl w:val="5110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6564D9"/>
    <w:multiLevelType w:val="hybridMultilevel"/>
    <w:tmpl w:val="4AB2EAD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4">
    <w:nsid w:val="1F6F1295"/>
    <w:multiLevelType w:val="hybridMultilevel"/>
    <w:tmpl w:val="35EAD934"/>
    <w:lvl w:ilvl="0" w:tplc="2FDA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7D31"/>
    <w:multiLevelType w:val="multilevel"/>
    <w:tmpl w:val="4F14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4127379"/>
    <w:multiLevelType w:val="hybridMultilevel"/>
    <w:tmpl w:val="90B02D84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76C1392"/>
    <w:multiLevelType w:val="hybridMultilevel"/>
    <w:tmpl w:val="DECE4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93D7A"/>
    <w:multiLevelType w:val="hybridMultilevel"/>
    <w:tmpl w:val="4578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7A5DA5"/>
    <w:multiLevelType w:val="hybridMultilevel"/>
    <w:tmpl w:val="84B0EF9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12F17"/>
    <w:multiLevelType w:val="hybridMultilevel"/>
    <w:tmpl w:val="889C2BF2"/>
    <w:lvl w:ilvl="0" w:tplc="65CA830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D2DF2"/>
    <w:multiLevelType w:val="hybridMultilevel"/>
    <w:tmpl w:val="B04E1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445C4646"/>
    <w:multiLevelType w:val="hybridMultilevel"/>
    <w:tmpl w:val="5B0C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CE63FC"/>
    <w:multiLevelType w:val="hybridMultilevel"/>
    <w:tmpl w:val="9A4E1A1C"/>
    <w:lvl w:ilvl="0" w:tplc="7BA2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3DF"/>
    <w:multiLevelType w:val="hybridMultilevel"/>
    <w:tmpl w:val="B4BAC6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61333A8D"/>
    <w:multiLevelType w:val="hybridMultilevel"/>
    <w:tmpl w:val="2C562B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EA2792"/>
    <w:multiLevelType w:val="hybridMultilevel"/>
    <w:tmpl w:val="D4A40FB4"/>
    <w:lvl w:ilvl="0" w:tplc="B1BA9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6A8"/>
    <w:multiLevelType w:val="hybridMultilevel"/>
    <w:tmpl w:val="E44E0386"/>
    <w:lvl w:ilvl="0" w:tplc="04150017">
      <w:start w:val="1"/>
      <w:numFmt w:val="lowerLetter"/>
      <w:lvlText w:val="%1)"/>
      <w:lvlJc w:val="left"/>
      <w:pPr>
        <w:ind w:left="2265" w:hanging="360"/>
      </w:p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>
      <w:start w:val="1"/>
      <w:numFmt w:val="lowerRoman"/>
      <w:lvlText w:val="%3."/>
      <w:lvlJc w:val="right"/>
      <w:pPr>
        <w:ind w:left="3705" w:hanging="180"/>
      </w:pPr>
    </w:lvl>
    <w:lvl w:ilvl="3" w:tplc="0415000F">
      <w:start w:val="1"/>
      <w:numFmt w:val="decimal"/>
      <w:lvlText w:val="%4."/>
      <w:lvlJc w:val="left"/>
      <w:pPr>
        <w:ind w:left="4425" w:hanging="360"/>
      </w:pPr>
    </w:lvl>
    <w:lvl w:ilvl="4" w:tplc="04150019">
      <w:start w:val="1"/>
      <w:numFmt w:val="lowerLetter"/>
      <w:lvlText w:val="%5."/>
      <w:lvlJc w:val="left"/>
      <w:pPr>
        <w:ind w:left="5145" w:hanging="360"/>
      </w:pPr>
    </w:lvl>
    <w:lvl w:ilvl="5" w:tplc="0415001B">
      <w:start w:val="1"/>
      <w:numFmt w:val="lowerRoman"/>
      <w:lvlText w:val="%6."/>
      <w:lvlJc w:val="right"/>
      <w:pPr>
        <w:ind w:left="5865" w:hanging="180"/>
      </w:pPr>
    </w:lvl>
    <w:lvl w:ilvl="6" w:tplc="0415000F">
      <w:start w:val="1"/>
      <w:numFmt w:val="decimal"/>
      <w:lvlText w:val="%7."/>
      <w:lvlJc w:val="left"/>
      <w:pPr>
        <w:ind w:left="6585" w:hanging="360"/>
      </w:pPr>
    </w:lvl>
    <w:lvl w:ilvl="7" w:tplc="04150019">
      <w:start w:val="1"/>
      <w:numFmt w:val="lowerLetter"/>
      <w:lvlText w:val="%8."/>
      <w:lvlJc w:val="left"/>
      <w:pPr>
        <w:ind w:left="7305" w:hanging="360"/>
      </w:pPr>
    </w:lvl>
    <w:lvl w:ilvl="8" w:tplc="0415001B">
      <w:start w:val="1"/>
      <w:numFmt w:val="lowerRoman"/>
      <w:lvlText w:val="%9."/>
      <w:lvlJc w:val="right"/>
      <w:pPr>
        <w:ind w:left="8025" w:hanging="180"/>
      </w:pPr>
    </w:lvl>
  </w:abstractNum>
  <w:abstractNum w:abstractNumId="18">
    <w:nsid w:val="789A0C23"/>
    <w:multiLevelType w:val="hybridMultilevel"/>
    <w:tmpl w:val="1A1CE6A4"/>
    <w:lvl w:ilvl="0" w:tplc="6EFC1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1"/>
  </w:num>
  <w:num w:numId="9">
    <w:abstractNumId w:val="18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17"/>
  </w:num>
  <w:num w:numId="15">
    <w:abstractNumId w:val="7"/>
  </w:num>
  <w:num w:numId="16">
    <w:abstractNumId w:val="14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309E"/>
    <w:rsid w:val="00024CEE"/>
    <w:rsid w:val="0006614A"/>
    <w:rsid w:val="000731E9"/>
    <w:rsid w:val="000A052F"/>
    <w:rsid w:val="000A7D58"/>
    <w:rsid w:val="000D0017"/>
    <w:rsid w:val="000D7194"/>
    <w:rsid w:val="001147C8"/>
    <w:rsid w:val="0013102F"/>
    <w:rsid w:val="00136BC4"/>
    <w:rsid w:val="00161C88"/>
    <w:rsid w:val="00180F11"/>
    <w:rsid w:val="00185B2E"/>
    <w:rsid w:val="001A3C05"/>
    <w:rsid w:val="001A529E"/>
    <w:rsid w:val="001D4852"/>
    <w:rsid w:val="00252DBA"/>
    <w:rsid w:val="00254836"/>
    <w:rsid w:val="00265E33"/>
    <w:rsid w:val="002A566B"/>
    <w:rsid w:val="00330A26"/>
    <w:rsid w:val="003D0EB7"/>
    <w:rsid w:val="004844DD"/>
    <w:rsid w:val="004877A6"/>
    <w:rsid w:val="00497411"/>
    <w:rsid w:val="004F2726"/>
    <w:rsid w:val="00524F0C"/>
    <w:rsid w:val="005912FF"/>
    <w:rsid w:val="00592FF6"/>
    <w:rsid w:val="005B3889"/>
    <w:rsid w:val="005D7CFE"/>
    <w:rsid w:val="00672726"/>
    <w:rsid w:val="006973FB"/>
    <w:rsid w:val="006D1DBC"/>
    <w:rsid w:val="006D7C0B"/>
    <w:rsid w:val="00716A4B"/>
    <w:rsid w:val="00717273"/>
    <w:rsid w:val="0072344C"/>
    <w:rsid w:val="0079469C"/>
    <w:rsid w:val="007B39A4"/>
    <w:rsid w:val="0082170F"/>
    <w:rsid w:val="00872D71"/>
    <w:rsid w:val="00875F14"/>
    <w:rsid w:val="00887B68"/>
    <w:rsid w:val="008D4FD6"/>
    <w:rsid w:val="008F5517"/>
    <w:rsid w:val="00941375"/>
    <w:rsid w:val="00963124"/>
    <w:rsid w:val="009C538F"/>
    <w:rsid w:val="009C77D3"/>
    <w:rsid w:val="00A40028"/>
    <w:rsid w:val="00A90B43"/>
    <w:rsid w:val="00AC6179"/>
    <w:rsid w:val="00AF2182"/>
    <w:rsid w:val="00AF7027"/>
    <w:rsid w:val="00B61933"/>
    <w:rsid w:val="00BD0729"/>
    <w:rsid w:val="00BD713B"/>
    <w:rsid w:val="00BE0FCD"/>
    <w:rsid w:val="00C250DA"/>
    <w:rsid w:val="00C774C9"/>
    <w:rsid w:val="00C970E9"/>
    <w:rsid w:val="00CA2728"/>
    <w:rsid w:val="00CA309E"/>
    <w:rsid w:val="00CA5E51"/>
    <w:rsid w:val="00CB3159"/>
    <w:rsid w:val="00CC0107"/>
    <w:rsid w:val="00CD2DEE"/>
    <w:rsid w:val="00CE5A9B"/>
    <w:rsid w:val="00D06DE4"/>
    <w:rsid w:val="00D537A0"/>
    <w:rsid w:val="00DC0319"/>
    <w:rsid w:val="00E12935"/>
    <w:rsid w:val="00E958FA"/>
    <w:rsid w:val="00EA163F"/>
    <w:rsid w:val="00EA3FFD"/>
    <w:rsid w:val="00EE2ADC"/>
    <w:rsid w:val="00F06E10"/>
    <w:rsid w:val="00F209D7"/>
    <w:rsid w:val="00F3502D"/>
    <w:rsid w:val="00F40269"/>
    <w:rsid w:val="00F64E81"/>
    <w:rsid w:val="00F706A1"/>
    <w:rsid w:val="00F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9E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CA309E"/>
    <w:pPr>
      <w:keepNext/>
      <w:tabs>
        <w:tab w:val="num" w:pos="720"/>
      </w:tabs>
      <w:spacing w:before="240" w:after="120"/>
      <w:ind w:left="720" w:hanging="7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85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309E"/>
    <w:rPr>
      <w:rFonts w:ascii="Liberation Sans" w:eastAsia="Microsoft YaHei" w:hAnsi="Liberation Sans" w:cs="Liberation Sans"/>
      <w:b/>
      <w:bCs/>
      <w:kern w:val="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4852"/>
    <w:rPr>
      <w:rFonts w:ascii="Cambria" w:hAnsi="Cambria" w:cs="Cambria"/>
      <w:b/>
      <w:bCs/>
      <w:color w:val="4F81BD"/>
      <w:kern w:val="1"/>
      <w:sz w:val="21"/>
      <w:szCs w:val="21"/>
      <w:lang w:eastAsia="zh-CN"/>
    </w:rPr>
  </w:style>
  <w:style w:type="character" w:customStyle="1" w:styleId="czeindeksu">
    <w:name w:val="Łącze indeksu"/>
    <w:uiPriority w:val="99"/>
    <w:rsid w:val="00CA309E"/>
  </w:style>
  <w:style w:type="paragraph" w:styleId="Spistreci1">
    <w:name w:val="toc 1"/>
    <w:basedOn w:val="Normalny"/>
    <w:autoRedefine/>
    <w:uiPriority w:val="99"/>
    <w:semiHidden/>
    <w:rsid w:val="006D7C0B"/>
    <w:pPr>
      <w:suppressLineNumbers/>
      <w:tabs>
        <w:tab w:val="right" w:leader="dot" w:pos="9638"/>
      </w:tabs>
      <w:jc w:val="both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uiPriority w:val="99"/>
    <w:rsid w:val="00CA309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rsid w:val="00CA30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309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Akapitzlist">
    <w:name w:val="List Paragraph"/>
    <w:basedOn w:val="Normalny"/>
    <w:uiPriority w:val="99"/>
    <w:qFormat/>
    <w:rsid w:val="000A7D5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0A7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7D58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0A7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7D58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252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252DBA"/>
  </w:style>
  <w:style w:type="character" w:styleId="Uwydatnienie">
    <w:name w:val="Emphasis"/>
    <w:basedOn w:val="Domylnaczcionkaakapitu"/>
    <w:uiPriority w:val="99"/>
    <w:qFormat/>
    <w:rsid w:val="00161C88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rsid w:val="00BE0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40028"/>
    <w:rPr>
      <w:rFonts w:ascii="Times New Roman" w:eastAsia="SimSun" w:hAnsi="Times New Roman" w:cs="Times New Roman"/>
      <w:kern w:val="1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1698</Words>
  <Characters>10188</Characters>
  <Application>Microsoft Office Word</Application>
  <DocSecurity>0</DocSecurity>
  <Lines>84</Lines>
  <Paragraphs>23</Paragraphs>
  <ScaleCrop>false</ScaleCrop>
  <Company>Microsoft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zadań z zakresu wspierania rodziny na terenie Gminy Osielsko za 2019 r</dc:title>
  <dc:creator>Bochenekk</dc:creator>
  <cp:lastModifiedBy>Klimek</cp:lastModifiedBy>
  <cp:revision>2</cp:revision>
  <dcterms:created xsi:type="dcterms:W3CDTF">2020-04-01T05:31:00Z</dcterms:created>
  <dcterms:modified xsi:type="dcterms:W3CDTF">2020-04-01T05:31:00Z</dcterms:modified>
</cp:coreProperties>
</file>