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866"/>
      </w:tblGrid>
      <w:tr w:rsidR="00B72AC3" w:rsidRPr="00B72AC3" w:rsidTr="007272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C3" w:rsidRPr="00B72AC3" w:rsidRDefault="00355177" w:rsidP="00B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2.15pt;width:54pt;height:63.3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CorelDraw.Rysunek.8" ShapeID="_x0000_s1027" DrawAspect="Content" ObjectID="_1752916022" r:id="rId7"/>
              </w:pic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C3" w:rsidRPr="00B72AC3" w:rsidRDefault="00B72AC3" w:rsidP="0072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 Gminy Osielsko</w:t>
            </w:r>
          </w:p>
          <w:p w:rsidR="00B72AC3" w:rsidRPr="00B72AC3" w:rsidRDefault="00B72AC3" w:rsidP="0072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Szosa Gdańska 55 A</w:t>
            </w:r>
            <w:r w:rsidR="0072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7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86-031 Osielsko</w:t>
            </w:r>
          </w:p>
          <w:p w:rsidR="00B72AC3" w:rsidRPr="00B72AC3" w:rsidRDefault="00B72AC3" w:rsidP="0072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Wójt </w:t>
            </w:r>
            <w:r w:rsidR="0072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Gminy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przyjmuje w spraw</w:t>
            </w:r>
            <w:r w:rsidR="0072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ach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skarg i wniosków we</w:t>
            </w:r>
            <w:r w:rsidRPr="00B72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wtork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72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B72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17</w:t>
            </w:r>
            <w:r w:rsidRPr="00B72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B72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B72A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elektroniczna skrzynka podawcza urzędu do wnoszenia wniosku/skargi drogą elektroniczną jest dostępna na portalu ePUAP - </w:t>
            </w:r>
            <w:hyperlink r:id="rId8" w:history="1">
              <w:r w:rsidRPr="00B72A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pl-PL"/>
                </w:rPr>
                <w:t>http://epuap.gov.pl</w:t>
              </w:r>
            </w:hyperlink>
            <w:r w:rsidRPr="00B72AC3"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 xml:space="preserve"> </w:t>
            </w:r>
          </w:p>
        </w:tc>
      </w:tr>
    </w:tbl>
    <w:p w:rsidR="001738F2" w:rsidRPr="00727283" w:rsidRDefault="001738F2" w:rsidP="00BE6A4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Klauzula informacyjna</w:t>
      </w:r>
      <w:r w:rsidR="00701DCD" w:rsidRPr="0072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5F3D21" w:rsidRPr="0072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dla osób składających </w:t>
      </w: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skarg</w:t>
      </w:r>
      <w:r w:rsidR="005F3D21" w:rsidRPr="0072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wniosk</w:t>
      </w:r>
      <w:r w:rsidR="005F3D21" w:rsidRPr="0072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</w:p>
    <w:p w:rsidR="001738F2" w:rsidRPr="00727283" w:rsidRDefault="001738F2" w:rsidP="0072728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</w:t>
      </w: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danych, dalej RODO), informujemy, że:</w:t>
      </w:r>
    </w:p>
    <w:p w:rsidR="001738F2" w:rsidRPr="00727283" w:rsidRDefault="001738F2" w:rsidP="00BE6A4F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</w:t>
      </w:r>
    </w:p>
    <w:p w:rsidR="00BE6A4F" w:rsidRDefault="001738F2" w:rsidP="00BE6A4F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Osielsko, ul. Szosa Gdańska 55A, 86-031 Osielsko, reprezentowana przez Wójta Gminy Osielsko.</w:t>
      </w:r>
      <w:r w:rsidR="00BE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38F2" w:rsidRPr="00727283" w:rsidRDefault="00BE6A4F" w:rsidP="00BE6A4F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skarg </w:t>
      </w:r>
      <w:r w:rsidR="0032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Wójta Gminy </w:t>
      </w:r>
      <w:r w:rsidR="00592EB2" w:rsidRPr="00592EB2">
        <w:rPr>
          <w:rFonts w:ascii="Times New Roman" w:eastAsia="Times New Roman" w:hAnsi="Times New Roman" w:cs="Times New Roman"/>
          <w:sz w:val="24"/>
          <w:szCs w:val="24"/>
          <w:lang w:eastAsia="pl-PL"/>
        </w:rPr>
        <w:t>i kierowników gminnych jednostek organizacyjnych</w:t>
      </w:r>
      <w:r w:rsidR="0059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355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Osielsko.</w:t>
      </w:r>
    </w:p>
    <w:p w:rsidR="001738F2" w:rsidRPr="00727283" w:rsidRDefault="001738F2" w:rsidP="00BE6A4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 (IODO)</w:t>
      </w:r>
    </w:p>
    <w:p w:rsidR="001738F2" w:rsidRPr="00727283" w:rsidRDefault="001738F2" w:rsidP="00BE6A4F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można się kontaktować</w:t>
      </w: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dotyczących</w:t>
      </w:r>
      <w:r w:rsidR="00727283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</w:t>
      </w:r>
      <w:r w:rsidR="0058638B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ch osobowych wysyłając</w:t>
      </w:r>
      <w:r w:rsidR="00727283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38B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email</w:t>
      </w:r>
      <w:r w:rsidR="00727283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</w:t>
      </w: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res: </w:t>
      </w:r>
      <w:r w:rsidR="00727283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7272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wybory@osielsko.pl</w:t>
        </w:r>
      </w:hyperlink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Administratora.</w:t>
      </w:r>
      <w:bookmarkStart w:id="0" w:name="_GoBack"/>
      <w:bookmarkEnd w:id="0"/>
    </w:p>
    <w:p w:rsidR="001738F2" w:rsidRPr="00727283" w:rsidRDefault="001738F2" w:rsidP="00BE6A4F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 podstawa prawna przetwarzania danych</w:t>
      </w:r>
    </w:p>
    <w:p w:rsidR="001738F2" w:rsidRPr="00727283" w:rsidRDefault="001738F2" w:rsidP="00BE6A4F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 rozpatrzenia skargi bądź wniosku. Podstawa prawna: art. 6 ust. 1 lit. c) RODO, przepisy prawne Działu VIII ustawy z dnia 14 czerwca 1960 r. Kodeks postępowania administracyjnego (tekst jednolity Dz. U. z 2023 r. poz. 775)</w:t>
      </w:r>
      <w:r w:rsidR="005F3D21" w:rsidRPr="00727283">
        <w:rPr>
          <w:rFonts w:ascii="Times New Roman" w:hAnsi="Times New Roman" w:cs="Times New Roman"/>
          <w:sz w:val="24"/>
          <w:szCs w:val="24"/>
        </w:rPr>
        <w:t xml:space="preserve"> </w:t>
      </w:r>
      <w:r w:rsidR="005F3D21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Rozporządzenia Prezesa Rady Ministrów z dnia 8 stycznia 2002 r. w sprawie organizacji przyjmowania i rozpatrywania skarg i wniosków (Dz.U. z 2002 r. Nr 5, poz.46 ).</w:t>
      </w:r>
    </w:p>
    <w:p w:rsidR="001738F2" w:rsidRPr="00727283" w:rsidRDefault="001738F2" w:rsidP="00BE6A4F">
      <w:pPr>
        <w:numPr>
          <w:ilvl w:val="0"/>
          <w:numId w:val="4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</w:t>
      </w:r>
    </w:p>
    <w:p w:rsidR="001738F2" w:rsidRPr="00727283" w:rsidRDefault="001738F2" w:rsidP="00BE6A4F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udostępniane podmiotom do tego uprawnionym na podstawie odrębnych przepisów. W przypadku, gdy Gmina Osielsko okaże się podmiotem niewłaściwym do rozpatrzenia skargi/wniosku to Pani/Pana dane zostaną udostępnione podmiotowi właściwemu do ich rozpatrzenia.</w:t>
      </w:r>
      <w:r w:rsidR="00701DCD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nie będą wykorzystywane </w:t>
      </w:r>
      <w:r w:rsidR="00701DCD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profilowania oraz nie będą przekazywane do państwa trzeciego.</w:t>
      </w:r>
    </w:p>
    <w:p w:rsidR="001738F2" w:rsidRPr="00727283" w:rsidRDefault="001738F2" w:rsidP="00BE6A4F">
      <w:pPr>
        <w:numPr>
          <w:ilvl w:val="0"/>
          <w:numId w:val="5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1738F2" w:rsidRPr="00727283" w:rsidRDefault="001738F2" w:rsidP="00BE6A4F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przetwarzania, nie krócej niż okres wskazany w przepisach o archiwizacji tj. ustawie</w:t>
      </w: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14 lipca 1983 r. o narodowym zasobie archiwalnym i archiwach (</w:t>
      </w:r>
      <w:r w:rsidR="00701DCD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701DCD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Dz. U. z 2020 r., poz. 164</w:t>
      </w: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Rozporządzeniu Prezesa Rady Ministrów z dnia 18 stycznia 2011 r. w sprawie instrukcji kancelaryjnej, jednolitych rzeczowych wykazów akt oraz instrukcji w sprawie organizacji i zakresu działania archiwów zakładowych (</w:t>
      </w:r>
      <w:r w:rsidR="00701DCD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701DCD"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2011r., Nr 14, poz. 67 ze zm.</w:t>
      </w: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38F2" w:rsidRPr="00727283" w:rsidRDefault="001738F2" w:rsidP="00BE6A4F">
      <w:pPr>
        <w:numPr>
          <w:ilvl w:val="0"/>
          <w:numId w:val="6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związane z przetwarzaniem danych</w:t>
      </w:r>
    </w:p>
    <w:p w:rsidR="001738F2" w:rsidRPr="00727283" w:rsidRDefault="001738F2" w:rsidP="00BE6A4F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dostępu, sprostowania swoich danych osobowych, ograniczenia przetwarzania oraz prawo do usunięcia danych osobowych jeśli dane osobowe były przetwarzane niezgodnie z prawem.</w:t>
      </w:r>
    </w:p>
    <w:p w:rsidR="001738F2" w:rsidRPr="00727283" w:rsidRDefault="001738F2" w:rsidP="00BE6A4F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Prawo wniesienia skargi do organu nadzorczego</w:t>
      </w:r>
    </w:p>
    <w:p w:rsidR="001738F2" w:rsidRPr="00727283" w:rsidRDefault="001738F2" w:rsidP="00BE6A4F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uznania, iż przetwarzanie przez Administratora Pani/Pana danych osobowych narusza przepisy prawa, przysługuje Pani/Panu prawo do wniesienia skargi do Prezesa Urzędu Ochrony Danych Osobowych, ul. Stawki 2, 00-193 Warszawa.</w:t>
      </w:r>
    </w:p>
    <w:p w:rsidR="001738F2" w:rsidRPr="00727283" w:rsidRDefault="001738F2" w:rsidP="00BE6A4F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dobrowolności lub obowiązku podania danych</w:t>
      </w:r>
    </w:p>
    <w:p w:rsidR="00092D3B" w:rsidRPr="00727283" w:rsidRDefault="001738F2" w:rsidP="00BE6A4F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8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warunkiem rozpatrzenia skargi bądź wniosku.</w:t>
      </w:r>
    </w:p>
    <w:sectPr w:rsidR="00092D3B" w:rsidRPr="0072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3D"/>
    <w:multiLevelType w:val="multilevel"/>
    <w:tmpl w:val="8D8A6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7B0"/>
    <w:multiLevelType w:val="multilevel"/>
    <w:tmpl w:val="F850A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D4ACB"/>
    <w:multiLevelType w:val="multilevel"/>
    <w:tmpl w:val="301E5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33430"/>
    <w:multiLevelType w:val="multilevel"/>
    <w:tmpl w:val="AC3E7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62D8F"/>
    <w:multiLevelType w:val="multilevel"/>
    <w:tmpl w:val="EEA0F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95023"/>
    <w:multiLevelType w:val="multilevel"/>
    <w:tmpl w:val="0A802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10C14"/>
    <w:multiLevelType w:val="multilevel"/>
    <w:tmpl w:val="1CE6E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C062F"/>
    <w:multiLevelType w:val="multilevel"/>
    <w:tmpl w:val="BECE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13"/>
    <w:rsid w:val="00092D3B"/>
    <w:rsid w:val="00101D4F"/>
    <w:rsid w:val="001738F2"/>
    <w:rsid w:val="00321417"/>
    <w:rsid w:val="00355177"/>
    <w:rsid w:val="0058638B"/>
    <w:rsid w:val="00592EB2"/>
    <w:rsid w:val="005F3D21"/>
    <w:rsid w:val="00701DCD"/>
    <w:rsid w:val="00727283"/>
    <w:rsid w:val="00B72AC3"/>
    <w:rsid w:val="00BE6A4F"/>
    <w:rsid w:val="00C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8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8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ybory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dcterms:created xsi:type="dcterms:W3CDTF">2023-04-27T10:44:00Z</dcterms:created>
  <dcterms:modified xsi:type="dcterms:W3CDTF">2023-08-07T10:21:00Z</dcterms:modified>
</cp:coreProperties>
</file>