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17" w:rsidRDefault="005C4117" w:rsidP="005C4117">
      <w:pPr>
        <w:spacing w:after="0" w:line="240" w:lineRule="auto"/>
        <w:jc w:val="center"/>
        <w:rPr>
          <w:rFonts w:ascii="Times New Roman" w:hAnsi="Times New Roman"/>
          <w:sz w:val="24"/>
          <w:szCs w:val="24"/>
        </w:rPr>
      </w:pPr>
      <w:r>
        <w:rPr>
          <w:rFonts w:ascii="Times New Roman" w:hAnsi="Times New Roman"/>
          <w:sz w:val="24"/>
          <w:szCs w:val="24"/>
        </w:rPr>
        <w:t xml:space="preserve">Protokoł  </w:t>
      </w:r>
    </w:p>
    <w:p w:rsidR="005C4117" w:rsidRDefault="005C4117" w:rsidP="005C4117">
      <w:pPr>
        <w:spacing w:after="0" w:line="240" w:lineRule="auto"/>
        <w:jc w:val="center"/>
        <w:rPr>
          <w:rFonts w:ascii="Times New Roman" w:hAnsi="Times New Roman"/>
          <w:sz w:val="24"/>
          <w:szCs w:val="24"/>
        </w:rPr>
      </w:pPr>
      <w:r>
        <w:rPr>
          <w:rFonts w:ascii="Times New Roman" w:hAnsi="Times New Roman"/>
          <w:sz w:val="24"/>
          <w:szCs w:val="24"/>
        </w:rPr>
        <w:t>Komisji ds. rodziny</w:t>
      </w:r>
    </w:p>
    <w:p w:rsidR="005C4117" w:rsidRDefault="005C4117" w:rsidP="005C4117">
      <w:pPr>
        <w:spacing w:after="0" w:line="240" w:lineRule="auto"/>
        <w:jc w:val="center"/>
        <w:rPr>
          <w:rFonts w:ascii="Times New Roman" w:hAnsi="Times New Roman"/>
          <w:sz w:val="24"/>
          <w:szCs w:val="24"/>
        </w:rPr>
      </w:pPr>
      <w:r>
        <w:rPr>
          <w:rFonts w:ascii="Times New Roman" w:hAnsi="Times New Roman"/>
          <w:sz w:val="24"/>
          <w:szCs w:val="24"/>
        </w:rPr>
        <w:t>z dnia 18 marca  2015 r.</w:t>
      </w:r>
    </w:p>
    <w:p w:rsidR="005C4117" w:rsidRDefault="005C4117" w:rsidP="005C4117">
      <w:pPr>
        <w:spacing w:after="0" w:line="240" w:lineRule="auto"/>
        <w:rPr>
          <w:rFonts w:ascii="Times New Roman" w:hAnsi="Times New Roman"/>
          <w:sz w:val="24"/>
          <w:szCs w:val="24"/>
        </w:rPr>
      </w:pPr>
    </w:p>
    <w:p w:rsidR="005C4117" w:rsidRDefault="005C4117" w:rsidP="005C4117">
      <w:pPr>
        <w:spacing w:after="0" w:line="240" w:lineRule="auto"/>
        <w:rPr>
          <w:rFonts w:ascii="Times New Roman" w:hAnsi="Times New Roman"/>
          <w:sz w:val="24"/>
          <w:szCs w:val="24"/>
        </w:rPr>
      </w:pPr>
      <w:r>
        <w:rPr>
          <w:rFonts w:ascii="Times New Roman" w:hAnsi="Times New Roman"/>
          <w:sz w:val="24"/>
          <w:szCs w:val="24"/>
        </w:rPr>
        <w:t xml:space="preserve">Obecni </w:t>
      </w:r>
      <w:proofErr w:type="spellStart"/>
      <w:r>
        <w:rPr>
          <w:rFonts w:ascii="Times New Roman" w:hAnsi="Times New Roman"/>
          <w:sz w:val="24"/>
          <w:szCs w:val="24"/>
        </w:rPr>
        <w:t>wg</w:t>
      </w:r>
      <w:proofErr w:type="spellEnd"/>
      <w:r>
        <w:rPr>
          <w:rFonts w:ascii="Times New Roman" w:hAnsi="Times New Roman"/>
          <w:sz w:val="24"/>
          <w:szCs w:val="24"/>
        </w:rPr>
        <w:t>. listy obecności.</w:t>
      </w:r>
    </w:p>
    <w:p w:rsidR="005C4117" w:rsidRDefault="005C4117" w:rsidP="005C4117">
      <w:pPr>
        <w:spacing w:after="0" w:line="240" w:lineRule="auto"/>
        <w:rPr>
          <w:rFonts w:ascii="Times New Roman" w:hAnsi="Times New Roman"/>
          <w:sz w:val="24"/>
          <w:szCs w:val="24"/>
        </w:rPr>
      </w:pPr>
    </w:p>
    <w:p w:rsidR="005C4117" w:rsidRDefault="005C4117" w:rsidP="005C4117">
      <w:pPr>
        <w:spacing w:after="0" w:line="240" w:lineRule="auto"/>
        <w:rPr>
          <w:rFonts w:ascii="Times New Roman" w:hAnsi="Times New Roman"/>
          <w:sz w:val="24"/>
          <w:szCs w:val="24"/>
        </w:rPr>
      </w:pPr>
      <w:r>
        <w:rPr>
          <w:rFonts w:ascii="Times New Roman" w:hAnsi="Times New Roman"/>
          <w:sz w:val="24"/>
          <w:szCs w:val="24"/>
        </w:rPr>
        <w:t>Porządek posiedzenia:</w:t>
      </w:r>
    </w:p>
    <w:p w:rsidR="005C4117" w:rsidRDefault="005C4117" w:rsidP="005C4117">
      <w:pPr>
        <w:pStyle w:val="Akapitzlist"/>
        <w:numPr>
          <w:ilvl w:val="0"/>
          <w:numId w:val="1"/>
        </w:numPr>
      </w:pPr>
      <w:r>
        <w:t xml:space="preserve">Otwarcie posiedzenia i stwierdzenie quorum. </w:t>
      </w:r>
    </w:p>
    <w:p w:rsidR="00540AB8" w:rsidRDefault="00540AB8" w:rsidP="005C4117">
      <w:pPr>
        <w:pStyle w:val="Akapitzlist"/>
        <w:numPr>
          <w:ilvl w:val="0"/>
          <w:numId w:val="1"/>
        </w:numPr>
      </w:pPr>
      <w:r>
        <w:t xml:space="preserve">Omówienie funkcjonowania basenu.  </w:t>
      </w:r>
    </w:p>
    <w:p w:rsidR="005C4117" w:rsidRDefault="005C4117" w:rsidP="005C4117">
      <w:pPr>
        <w:pStyle w:val="Akapitzlist"/>
        <w:numPr>
          <w:ilvl w:val="0"/>
          <w:numId w:val="1"/>
        </w:numPr>
      </w:pPr>
      <w:r>
        <w:t>Omówienie projektów uchwal na sesję.</w:t>
      </w:r>
    </w:p>
    <w:p w:rsidR="005C4117" w:rsidRDefault="005C4117" w:rsidP="005C4117">
      <w:pPr>
        <w:pStyle w:val="Akapitzlist"/>
        <w:numPr>
          <w:ilvl w:val="0"/>
          <w:numId w:val="1"/>
        </w:numPr>
      </w:pPr>
      <w:r>
        <w:t xml:space="preserve">Przeprowadzenie konsultacji </w:t>
      </w:r>
      <w:r w:rsidRPr="00EB0CD9">
        <w:rPr>
          <w:bCs/>
        </w:rPr>
        <w:t>w sprawie zmiany uchwały w sprawie rodzajów wyróżnień i wysokości nagród dla zawodników, trenerów i działaczy</w:t>
      </w:r>
    </w:p>
    <w:p w:rsidR="005C4117" w:rsidRDefault="005C4117" w:rsidP="005C4117">
      <w:pPr>
        <w:pStyle w:val="Akapitzlist"/>
        <w:numPr>
          <w:ilvl w:val="0"/>
          <w:numId w:val="1"/>
        </w:numPr>
      </w:pPr>
      <w:r>
        <w:t>Wolne wnioski i zapytania.</w:t>
      </w:r>
    </w:p>
    <w:p w:rsidR="005C4117" w:rsidRDefault="005C4117" w:rsidP="005C4117">
      <w:pPr>
        <w:rPr>
          <w:rFonts w:ascii="Times New Roman" w:hAnsi="Times New Roman"/>
          <w:sz w:val="24"/>
          <w:szCs w:val="24"/>
        </w:rPr>
      </w:pPr>
      <w:r>
        <w:t xml:space="preserve"> </w:t>
      </w:r>
    </w:p>
    <w:p w:rsidR="005C4117" w:rsidRDefault="005C4117" w:rsidP="005C4117">
      <w:pPr>
        <w:spacing w:after="0"/>
        <w:rPr>
          <w:rFonts w:ascii="Times New Roman" w:hAnsi="Times New Roman"/>
          <w:sz w:val="24"/>
          <w:szCs w:val="24"/>
        </w:rPr>
      </w:pPr>
      <w:r>
        <w:rPr>
          <w:rFonts w:ascii="Times New Roman" w:hAnsi="Times New Roman"/>
          <w:sz w:val="24"/>
          <w:szCs w:val="24"/>
        </w:rPr>
        <w:t>Ad 1.</w:t>
      </w:r>
      <w:r>
        <w:rPr>
          <w:rFonts w:ascii="Times New Roman" w:hAnsi="Times New Roman"/>
          <w:sz w:val="24"/>
          <w:szCs w:val="24"/>
        </w:rPr>
        <w:tab/>
      </w:r>
      <w:r>
        <w:rPr>
          <w:rFonts w:ascii="Times New Roman" w:hAnsi="Times New Roman"/>
          <w:sz w:val="24"/>
          <w:szCs w:val="24"/>
        </w:rPr>
        <w:br/>
        <w:t xml:space="preserve"> Posiedzenie komisji otworzyła   przewodnicząca  Marta Zielińska. Po powitaniu zebranych </w:t>
      </w:r>
      <w:r w:rsidR="00540AB8">
        <w:rPr>
          <w:rFonts w:ascii="Times New Roman" w:hAnsi="Times New Roman"/>
          <w:sz w:val="24"/>
          <w:szCs w:val="24"/>
        </w:rPr>
        <w:br/>
      </w:r>
      <w:r>
        <w:rPr>
          <w:rFonts w:ascii="Times New Roman" w:hAnsi="Times New Roman"/>
          <w:sz w:val="24"/>
          <w:szCs w:val="24"/>
        </w:rPr>
        <w:t xml:space="preserve"> i stwierdzeniu quorum przedstawił porządek posiedzenia.</w:t>
      </w:r>
    </w:p>
    <w:p w:rsidR="005C4117" w:rsidRDefault="005C4117" w:rsidP="005C4117">
      <w:pPr>
        <w:rPr>
          <w:rFonts w:ascii="Times New Roman" w:hAnsi="Times New Roman"/>
          <w:sz w:val="24"/>
          <w:szCs w:val="24"/>
        </w:rPr>
      </w:pPr>
      <w:r>
        <w:rPr>
          <w:rFonts w:ascii="Times New Roman" w:hAnsi="Times New Roman"/>
          <w:sz w:val="24"/>
          <w:szCs w:val="24"/>
        </w:rPr>
        <w:t>Ad. 2</w:t>
      </w:r>
    </w:p>
    <w:p w:rsidR="00540AB8" w:rsidRDefault="00540AB8" w:rsidP="00857128">
      <w:pPr>
        <w:spacing w:after="0" w:line="240" w:lineRule="auto"/>
        <w:rPr>
          <w:rFonts w:ascii="Times New Roman" w:hAnsi="Times New Roman"/>
          <w:sz w:val="24"/>
          <w:szCs w:val="24"/>
        </w:rPr>
      </w:pPr>
      <w:r>
        <w:rPr>
          <w:rFonts w:ascii="Times New Roman" w:hAnsi="Times New Roman"/>
          <w:sz w:val="24"/>
          <w:szCs w:val="24"/>
        </w:rPr>
        <w:t>W posiedzeniu udział wzięli dyrektorzy szkół: W. Kwiatkow</w:t>
      </w:r>
      <w:r w:rsidR="008E6DE5">
        <w:rPr>
          <w:rFonts w:ascii="Times New Roman" w:hAnsi="Times New Roman"/>
          <w:sz w:val="24"/>
          <w:szCs w:val="24"/>
        </w:rPr>
        <w:t xml:space="preserve">ski, M. Dziedzic i D. Jachowski, </w:t>
      </w:r>
      <w:r>
        <w:rPr>
          <w:rFonts w:ascii="Times New Roman" w:hAnsi="Times New Roman"/>
          <w:sz w:val="24"/>
          <w:szCs w:val="24"/>
        </w:rPr>
        <w:t>Kierownik Zespołu ds.</w:t>
      </w:r>
      <w:r w:rsidR="008E6DE5">
        <w:rPr>
          <w:rFonts w:ascii="Times New Roman" w:hAnsi="Times New Roman"/>
          <w:sz w:val="24"/>
          <w:szCs w:val="24"/>
        </w:rPr>
        <w:t xml:space="preserve"> Oświaty p. Jończyk, dyr. </w:t>
      </w:r>
      <w:proofErr w:type="spellStart"/>
      <w:r w:rsidR="008E6DE5">
        <w:rPr>
          <w:rFonts w:ascii="Times New Roman" w:hAnsi="Times New Roman"/>
          <w:sz w:val="24"/>
          <w:szCs w:val="24"/>
        </w:rPr>
        <w:t>GOSiR</w:t>
      </w:r>
      <w:proofErr w:type="spellEnd"/>
      <w:r w:rsidR="008E6DE5">
        <w:rPr>
          <w:rFonts w:ascii="Times New Roman" w:hAnsi="Times New Roman"/>
          <w:sz w:val="24"/>
          <w:szCs w:val="24"/>
        </w:rPr>
        <w:t xml:space="preserve"> Ż. Kaźmierczak  oraz Wójt Gminy.</w:t>
      </w:r>
    </w:p>
    <w:p w:rsidR="00701837" w:rsidRDefault="00540AB8" w:rsidP="00701837">
      <w:pPr>
        <w:spacing w:after="0" w:line="240" w:lineRule="auto"/>
        <w:jc w:val="both"/>
        <w:rPr>
          <w:rFonts w:ascii="Times New Roman" w:hAnsi="Times New Roman"/>
          <w:sz w:val="24"/>
          <w:szCs w:val="24"/>
        </w:rPr>
      </w:pPr>
      <w:r>
        <w:rPr>
          <w:rFonts w:ascii="Times New Roman" w:hAnsi="Times New Roman"/>
          <w:sz w:val="24"/>
          <w:szCs w:val="24"/>
        </w:rPr>
        <w:t xml:space="preserve">Przewodnicząca Komisji p. Zielińska poinformowała o </w:t>
      </w:r>
      <w:r w:rsidR="008E6DE5">
        <w:rPr>
          <w:rFonts w:ascii="Times New Roman" w:hAnsi="Times New Roman"/>
          <w:sz w:val="24"/>
          <w:szCs w:val="24"/>
        </w:rPr>
        <w:t xml:space="preserve"> apokryficznych</w:t>
      </w:r>
      <w:r>
        <w:rPr>
          <w:rFonts w:ascii="Times New Roman" w:hAnsi="Times New Roman"/>
          <w:sz w:val="24"/>
          <w:szCs w:val="24"/>
        </w:rPr>
        <w:t xml:space="preserve"> artykułach w prasie na temat kosztów basenu – 2 </w:t>
      </w:r>
      <w:proofErr w:type="spellStart"/>
      <w:r>
        <w:rPr>
          <w:rFonts w:ascii="Times New Roman" w:hAnsi="Times New Roman"/>
          <w:sz w:val="24"/>
          <w:szCs w:val="24"/>
        </w:rPr>
        <w:t>mln</w:t>
      </w:r>
      <w:proofErr w:type="spellEnd"/>
      <w:r>
        <w:rPr>
          <w:rFonts w:ascii="Times New Roman" w:hAnsi="Times New Roman"/>
          <w:sz w:val="24"/>
          <w:szCs w:val="24"/>
        </w:rPr>
        <w:t xml:space="preserve">. zł rocznie. </w:t>
      </w:r>
      <w:r w:rsidR="008E6DE5">
        <w:rPr>
          <w:rFonts w:ascii="Times New Roman" w:hAnsi="Times New Roman"/>
          <w:sz w:val="24"/>
          <w:szCs w:val="24"/>
        </w:rPr>
        <w:t xml:space="preserve">  Czy są możliwości zaoszczędzenia środków, </w:t>
      </w:r>
      <w:r w:rsidR="008E6DE5">
        <w:rPr>
          <w:rFonts w:ascii="Times New Roman" w:hAnsi="Times New Roman"/>
          <w:sz w:val="24"/>
          <w:szCs w:val="24"/>
        </w:rPr>
        <w:br/>
      </w:r>
      <w:r w:rsidR="004936EC">
        <w:rPr>
          <w:rFonts w:ascii="Times New Roman" w:hAnsi="Times New Roman"/>
          <w:sz w:val="24"/>
          <w:szCs w:val="24"/>
        </w:rPr>
        <w:t>j</w:t>
      </w:r>
      <w:r w:rsidR="008E6DE5">
        <w:rPr>
          <w:rFonts w:ascii="Times New Roman" w:hAnsi="Times New Roman"/>
          <w:sz w:val="24"/>
          <w:szCs w:val="24"/>
        </w:rPr>
        <w:t>akie rozwiązania przyjąć.</w:t>
      </w:r>
      <w:r w:rsidR="00701837">
        <w:rPr>
          <w:rFonts w:ascii="Times New Roman" w:hAnsi="Times New Roman"/>
          <w:sz w:val="24"/>
          <w:szCs w:val="24"/>
        </w:rPr>
        <w:tab/>
      </w:r>
      <w:r w:rsidR="008E6DE5">
        <w:rPr>
          <w:rFonts w:ascii="Times New Roman" w:hAnsi="Times New Roman"/>
          <w:sz w:val="24"/>
          <w:szCs w:val="24"/>
        </w:rPr>
        <w:br/>
        <w:t>Wójt –</w:t>
      </w:r>
      <w:r w:rsidR="00857128">
        <w:rPr>
          <w:rFonts w:ascii="Times New Roman" w:hAnsi="Times New Roman"/>
          <w:sz w:val="24"/>
          <w:szCs w:val="24"/>
        </w:rPr>
        <w:t xml:space="preserve"> prowadzone są rozmowy w temacie wprowadzenie pewnych oszczędności w funkcjonowaniu basenu, ale to nie są </w:t>
      </w:r>
      <w:r w:rsidR="00701837">
        <w:rPr>
          <w:rFonts w:ascii="Times New Roman" w:hAnsi="Times New Roman"/>
          <w:sz w:val="24"/>
          <w:szCs w:val="24"/>
        </w:rPr>
        <w:t xml:space="preserve">jeszcze </w:t>
      </w:r>
      <w:r w:rsidR="00857128">
        <w:rPr>
          <w:rFonts w:ascii="Times New Roman" w:hAnsi="Times New Roman"/>
          <w:sz w:val="24"/>
          <w:szCs w:val="24"/>
        </w:rPr>
        <w:t xml:space="preserve">ustalenia. W środkach masowego przekazu </w:t>
      </w:r>
      <w:r w:rsidR="00701837">
        <w:rPr>
          <w:rFonts w:ascii="Times New Roman" w:hAnsi="Times New Roman"/>
          <w:sz w:val="24"/>
          <w:szCs w:val="24"/>
        </w:rPr>
        <w:t xml:space="preserve">podawane </w:t>
      </w:r>
      <w:r w:rsidR="00857128">
        <w:rPr>
          <w:rFonts w:ascii="Times New Roman" w:hAnsi="Times New Roman"/>
          <w:sz w:val="24"/>
          <w:szCs w:val="24"/>
        </w:rPr>
        <w:t>są informacje, że już zapadły decyzje</w:t>
      </w:r>
      <w:r w:rsidR="00701837">
        <w:rPr>
          <w:rFonts w:ascii="Times New Roman" w:hAnsi="Times New Roman"/>
          <w:sz w:val="24"/>
          <w:szCs w:val="24"/>
        </w:rPr>
        <w:t xml:space="preserve">. Wprowadzenie szafek nie spowoduje żadnych utrudnień. Nastąpi oszczędność 3 etatów. Pracownicy nie stracą pracy lecz przejdą na inne stanowiska do nowo wybudowanej szkoły. </w:t>
      </w:r>
    </w:p>
    <w:p w:rsidR="008E6DE5" w:rsidRPr="00701837" w:rsidRDefault="00701837" w:rsidP="00701837">
      <w:pPr>
        <w:spacing w:after="0" w:line="240" w:lineRule="auto"/>
        <w:jc w:val="both"/>
        <w:rPr>
          <w:rFonts w:ascii="Times New Roman" w:hAnsi="Times New Roman"/>
          <w:sz w:val="24"/>
          <w:szCs w:val="24"/>
        </w:rPr>
      </w:pPr>
      <w:r>
        <w:rPr>
          <w:rFonts w:ascii="Times New Roman" w:hAnsi="Times New Roman"/>
          <w:sz w:val="24"/>
          <w:szCs w:val="24"/>
        </w:rPr>
        <w:t>Poranne wykorzystanie basenu, mam sprzeczne informacje, że część mieszkańców chce korzystać  z basenu o godz. 6</w:t>
      </w:r>
      <w:r>
        <w:rPr>
          <w:rFonts w:ascii="Times New Roman" w:hAnsi="Times New Roman"/>
          <w:sz w:val="24"/>
          <w:szCs w:val="24"/>
          <w:vertAlign w:val="superscript"/>
        </w:rPr>
        <w:t>00</w:t>
      </w:r>
      <w:r>
        <w:rPr>
          <w:rFonts w:ascii="Times New Roman" w:hAnsi="Times New Roman"/>
          <w:sz w:val="24"/>
          <w:szCs w:val="24"/>
        </w:rPr>
        <w:t xml:space="preserve">. Mam sygnały ,że powinniśmy wprowadzić podwyżkę opłat z korzystania z basenu. </w:t>
      </w:r>
    </w:p>
    <w:p w:rsidR="005C4117" w:rsidRDefault="00701837" w:rsidP="00857128">
      <w:pPr>
        <w:spacing w:after="0" w:line="240" w:lineRule="auto"/>
        <w:rPr>
          <w:rFonts w:ascii="Times New Roman" w:hAnsi="Times New Roman"/>
          <w:sz w:val="24"/>
          <w:szCs w:val="24"/>
        </w:rPr>
      </w:pPr>
      <w:r>
        <w:rPr>
          <w:rFonts w:ascii="Times New Roman" w:hAnsi="Times New Roman"/>
          <w:sz w:val="24"/>
          <w:szCs w:val="24"/>
        </w:rPr>
        <w:t xml:space="preserve">Dyrektor </w:t>
      </w:r>
      <w:proofErr w:type="spellStart"/>
      <w:r>
        <w:rPr>
          <w:rFonts w:ascii="Times New Roman" w:hAnsi="Times New Roman"/>
          <w:sz w:val="24"/>
          <w:szCs w:val="24"/>
        </w:rPr>
        <w:t>GOSiR</w:t>
      </w:r>
      <w:proofErr w:type="spellEnd"/>
      <w:r>
        <w:rPr>
          <w:rFonts w:ascii="Times New Roman" w:hAnsi="Times New Roman"/>
          <w:sz w:val="24"/>
          <w:szCs w:val="24"/>
        </w:rPr>
        <w:t xml:space="preserve"> p. Kaźmierczak  - budżet </w:t>
      </w:r>
      <w:proofErr w:type="spellStart"/>
      <w:r>
        <w:rPr>
          <w:rFonts w:ascii="Times New Roman" w:hAnsi="Times New Roman"/>
          <w:sz w:val="24"/>
          <w:szCs w:val="24"/>
        </w:rPr>
        <w:t>GOSiR-u</w:t>
      </w:r>
      <w:proofErr w:type="spellEnd"/>
      <w:r>
        <w:rPr>
          <w:rFonts w:ascii="Times New Roman" w:hAnsi="Times New Roman"/>
          <w:sz w:val="24"/>
          <w:szCs w:val="24"/>
        </w:rPr>
        <w:t xml:space="preserve"> wynosi 2 mln zł.  Trzeba zaznaczyć, że to nie jest sam basen ale jeszcze jest 11 obiektów sportowych. </w:t>
      </w:r>
    </w:p>
    <w:p w:rsidR="00C814F0" w:rsidRDefault="00C814F0" w:rsidP="00857128">
      <w:pPr>
        <w:spacing w:after="0" w:line="240" w:lineRule="auto"/>
        <w:rPr>
          <w:rFonts w:ascii="Times New Roman" w:hAnsi="Times New Roman"/>
          <w:sz w:val="24"/>
          <w:szCs w:val="24"/>
        </w:rPr>
      </w:pPr>
    </w:p>
    <w:p w:rsidR="00C814F0" w:rsidRDefault="004936EC" w:rsidP="00857128">
      <w:pPr>
        <w:spacing w:after="0" w:line="240" w:lineRule="auto"/>
        <w:rPr>
          <w:rFonts w:ascii="Times New Roman" w:hAnsi="Times New Roman"/>
          <w:sz w:val="24"/>
          <w:szCs w:val="24"/>
        </w:rPr>
      </w:pPr>
      <w:r>
        <w:rPr>
          <w:rFonts w:ascii="Times New Roman" w:hAnsi="Times New Roman"/>
          <w:sz w:val="24"/>
          <w:szCs w:val="24"/>
        </w:rPr>
        <w:t xml:space="preserve"> </w:t>
      </w:r>
    </w:p>
    <w:p w:rsidR="004936EC" w:rsidRDefault="004936EC" w:rsidP="004936EC">
      <w:pPr>
        <w:spacing w:after="0" w:line="240" w:lineRule="auto"/>
        <w:rPr>
          <w:rFonts w:ascii="Times New Roman" w:hAnsi="Times New Roman"/>
          <w:sz w:val="24"/>
          <w:szCs w:val="24"/>
        </w:rPr>
      </w:pPr>
      <w:r>
        <w:rPr>
          <w:rFonts w:ascii="Times New Roman" w:hAnsi="Times New Roman"/>
          <w:sz w:val="24"/>
          <w:szCs w:val="24"/>
        </w:rPr>
        <w:t xml:space="preserve">Ad. 3 </w:t>
      </w:r>
      <w:r>
        <w:rPr>
          <w:rFonts w:ascii="Times New Roman" w:hAnsi="Times New Roman"/>
          <w:sz w:val="24"/>
          <w:szCs w:val="24"/>
        </w:rPr>
        <w:br/>
        <w:t xml:space="preserve">K. Kruger omówiła projekt uchwały w sprawie </w:t>
      </w:r>
      <w:r w:rsidRPr="00593161">
        <w:rPr>
          <w:rFonts w:ascii="Times New Roman" w:hAnsi="Times New Roman"/>
          <w:sz w:val="24"/>
          <w:szCs w:val="24"/>
        </w:rPr>
        <w:t xml:space="preserve">ustalenia zasad obciążania nieruchomości stanowiących własność Gminy Osielsko </w:t>
      </w:r>
      <w:proofErr w:type="spellStart"/>
      <w:r w:rsidRPr="00593161">
        <w:rPr>
          <w:rFonts w:ascii="Times New Roman" w:hAnsi="Times New Roman"/>
          <w:sz w:val="24"/>
          <w:szCs w:val="24"/>
        </w:rPr>
        <w:t>służebnościami</w:t>
      </w:r>
      <w:proofErr w:type="spellEnd"/>
      <w:r w:rsidRPr="00593161">
        <w:rPr>
          <w:rFonts w:ascii="Times New Roman" w:hAnsi="Times New Roman"/>
          <w:sz w:val="24"/>
          <w:szCs w:val="24"/>
        </w:rPr>
        <w:t xml:space="preserve"> przesyłu na rzecz przedsiębiorców</w:t>
      </w:r>
      <w:r>
        <w:rPr>
          <w:rFonts w:ascii="Times New Roman" w:hAnsi="Times New Roman"/>
          <w:sz w:val="24"/>
          <w:szCs w:val="24"/>
        </w:rPr>
        <w:t>.</w:t>
      </w:r>
    </w:p>
    <w:p w:rsidR="004936EC" w:rsidRDefault="004936EC" w:rsidP="004936EC">
      <w:pPr>
        <w:spacing w:after="0" w:line="240" w:lineRule="auto"/>
        <w:rPr>
          <w:rFonts w:ascii="Times New Roman" w:hAnsi="Times New Roman"/>
          <w:sz w:val="24"/>
          <w:szCs w:val="24"/>
        </w:rPr>
      </w:pPr>
      <w:r>
        <w:rPr>
          <w:rFonts w:ascii="Times New Roman" w:hAnsi="Times New Roman"/>
          <w:sz w:val="24"/>
          <w:szCs w:val="24"/>
        </w:rPr>
        <w:t xml:space="preserve">Komisja wprowadziła autopoprawkę  dodając słowo „Urząd” w  § 5 w pkt. 2 .  </w:t>
      </w:r>
    </w:p>
    <w:p w:rsidR="004936EC" w:rsidRDefault="004936EC" w:rsidP="004936EC">
      <w:pPr>
        <w:spacing w:after="0" w:line="240" w:lineRule="auto"/>
        <w:rPr>
          <w:rFonts w:ascii="Times New Roman" w:hAnsi="Times New Roman"/>
          <w:sz w:val="24"/>
          <w:szCs w:val="24"/>
        </w:rPr>
      </w:pPr>
      <w:r>
        <w:rPr>
          <w:rFonts w:ascii="Times New Roman" w:hAnsi="Times New Roman"/>
          <w:sz w:val="24"/>
          <w:szCs w:val="24"/>
        </w:rPr>
        <w:t>Komisja przedstawiony projekt uchwały przyjęła  jednogłośnie – za.</w:t>
      </w:r>
    </w:p>
    <w:p w:rsidR="004936EC" w:rsidRDefault="004936EC" w:rsidP="004936EC">
      <w:pPr>
        <w:spacing w:after="0" w:line="240" w:lineRule="auto"/>
        <w:rPr>
          <w:rFonts w:ascii="Times New Roman" w:hAnsi="Times New Roman"/>
          <w:sz w:val="24"/>
          <w:szCs w:val="24"/>
        </w:rPr>
      </w:pPr>
      <w:r>
        <w:rPr>
          <w:rFonts w:ascii="Times New Roman" w:hAnsi="Times New Roman"/>
          <w:sz w:val="24"/>
          <w:szCs w:val="24"/>
        </w:rPr>
        <w:t xml:space="preserve"> </w:t>
      </w:r>
    </w:p>
    <w:p w:rsidR="004936EC" w:rsidRPr="003230E8" w:rsidRDefault="004936EC" w:rsidP="004936E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Pr="003230E8">
        <w:rPr>
          <w:rFonts w:ascii="Times New Roman" w:hAnsi="Times New Roman"/>
          <w:sz w:val="24"/>
          <w:szCs w:val="24"/>
        </w:rPr>
        <w:t xml:space="preserve">-w sprawie </w:t>
      </w:r>
      <w:r w:rsidRPr="003230E8">
        <w:rPr>
          <w:rFonts w:ascii="Times New Roman" w:hAnsi="Times New Roman"/>
          <w:bCs/>
          <w:sz w:val="24"/>
          <w:szCs w:val="24"/>
        </w:rPr>
        <w:t xml:space="preserve">zmiany w uchwale Nr VII/61/2014 Rady Gminy Osielsko z dnia12 sierpnia 2014r. w sprawie przyjęcia na rzecz gminy darowizny – gruntu położonego w Niwach </w:t>
      </w:r>
    </w:p>
    <w:p w:rsidR="004936EC" w:rsidRPr="003230E8" w:rsidRDefault="004936EC" w:rsidP="004936EC">
      <w:pPr>
        <w:tabs>
          <w:tab w:val="left" w:pos="360"/>
        </w:tabs>
        <w:spacing w:after="0" w:line="240" w:lineRule="auto"/>
        <w:jc w:val="both"/>
        <w:rPr>
          <w:rFonts w:ascii="Times New Roman" w:hAnsi="Times New Roman"/>
          <w:sz w:val="24"/>
          <w:szCs w:val="24"/>
        </w:rPr>
      </w:pPr>
      <w:r w:rsidRPr="003230E8">
        <w:rPr>
          <w:rFonts w:ascii="Times New Roman" w:hAnsi="Times New Roman"/>
          <w:sz w:val="24"/>
          <w:szCs w:val="24"/>
        </w:rPr>
        <w:t>Wydzielona została działka Nr 142/9 o pow. 0,0524 ha, która będzie stanowiła przedmiot umowy darowizny. W związku</w:t>
      </w:r>
      <w:r>
        <w:rPr>
          <w:rFonts w:ascii="Times New Roman" w:hAnsi="Times New Roman"/>
          <w:sz w:val="24"/>
          <w:szCs w:val="24"/>
        </w:rPr>
        <w:t xml:space="preserve"> </w:t>
      </w:r>
      <w:r w:rsidRPr="003230E8">
        <w:rPr>
          <w:rFonts w:ascii="Times New Roman" w:hAnsi="Times New Roman"/>
          <w:sz w:val="24"/>
          <w:szCs w:val="24"/>
        </w:rPr>
        <w:t>ze znaczną rozbieżnością powierzchni działki do przejęcia wskazanej w uchwale Nr VII/61/2014 z dnia 12 sierpnia 2012r., a faktycznie wydzieloną nieruchomością postanowiono o doprecyzowaniu zapisów podjętej już uchwały.</w:t>
      </w:r>
    </w:p>
    <w:p w:rsidR="004936EC" w:rsidRDefault="004936EC" w:rsidP="004936EC">
      <w:pPr>
        <w:spacing w:after="0" w:line="240" w:lineRule="auto"/>
        <w:rPr>
          <w:rFonts w:ascii="Times New Roman" w:hAnsi="Times New Roman"/>
          <w:sz w:val="24"/>
          <w:szCs w:val="24"/>
        </w:rPr>
      </w:pPr>
      <w:r>
        <w:rPr>
          <w:rFonts w:ascii="Times New Roman" w:hAnsi="Times New Roman"/>
          <w:sz w:val="24"/>
          <w:szCs w:val="24"/>
        </w:rPr>
        <w:t>Komisja przedstawiony projekt uchwały przyjęła  jednogłośnie – za.</w:t>
      </w:r>
    </w:p>
    <w:p w:rsidR="004936EC" w:rsidRPr="003230E8" w:rsidRDefault="004936EC" w:rsidP="004936EC">
      <w:pPr>
        <w:autoSpaceDE w:val="0"/>
        <w:autoSpaceDN w:val="0"/>
        <w:adjustRightInd w:val="0"/>
        <w:spacing w:after="0" w:line="240" w:lineRule="auto"/>
        <w:rPr>
          <w:rFonts w:ascii="Times New Roman" w:hAnsi="Times New Roman"/>
          <w:bCs/>
          <w:sz w:val="24"/>
          <w:szCs w:val="24"/>
        </w:rPr>
      </w:pPr>
    </w:p>
    <w:p w:rsidR="004936EC" w:rsidRDefault="004936EC" w:rsidP="004936EC">
      <w:pPr>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p. Klimek omówiła projekty uchwał:</w:t>
      </w:r>
      <w:r>
        <w:rPr>
          <w:rFonts w:ascii="Times New Roman" w:hAnsi="Times New Roman"/>
          <w:sz w:val="24"/>
          <w:szCs w:val="24"/>
        </w:rPr>
        <w:br/>
        <w:t xml:space="preserve">- </w:t>
      </w:r>
      <w:r w:rsidRPr="00EE4D30">
        <w:rPr>
          <w:rFonts w:ascii="Times New Roman" w:hAnsi="Times New Roman"/>
          <w:sz w:val="24"/>
          <w:szCs w:val="24"/>
        </w:rPr>
        <w:t>w sprawie ustalenia zasad na jakich przysługuje d</w:t>
      </w:r>
      <w:r>
        <w:rPr>
          <w:rFonts w:ascii="Times New Roman" w:hAnsi="Times New Roman"/>
          <w:sz w:val="24"/>
          <w:szCs w:val="24"/>
        </w:rPr>
        <w:t>ieta oraz zwrot kosztów podróży sł</w:t>
      </w:r>
      <w:r w:rsidRPr="00EE4D30">
        <w:rPr>
          <w:rFonts w:ascii="Times New Roman" w:hAnsi="Times New Roman"/>
          <w:sz w:val="24"/>
          <w:szCs w:val="24"/>
        </w:rPr>
        <w:t>użbowych dla przewodniczących oraz członków organu wykonawczego jednostki pomocniczej</w:t>
      </w:r>
      <w:r>
        <w:rPr>
          <w:rFonts w:ascii="Times New Roman" w:hAnsi="Times New Roman"/>
          <w:sz w:val="24"/>
          <w:szCs w:val="24"/>
        </w:rPr>
        <w:t xml:space="preserve">.   </w:t>
      </w:r>
      <w:r w:rsidRPr="00EE4D30">
        <w:rPr>
          <w:rFonts w:ascii="Times New Roman" w:hAnsi="Times New Roman"/>
          <w:sz w:val="24"/>
          <w:szCs w:val="24"/>
        </w:rPr>
        <w:t xml:space="preserve">  </w:t>
      </w:r>
      <w:r w:rsidRPr="00802F3C">
        <w:rPr>
          <w:rFonts w:ascii="Times New Roman" w:hAnsi="Times New Roman"/>
          <w:sz w:val="24"/>
          <w:szCs w:val="24"/>
        </w:rPr>
        <w:t>Wysokość diet miesięcznych dla sołtysa została zróżnicowana z uwzględnieniem liczby mieszkańców w danym sołectwie</w:t>
      </w:r>
      <w:r>
        <w:rPr>
          <w:rFonts w:ascii="Times New Roman" w:hAnsi="Times New Roman"/>
          <w:sz w:val="24"/>
          <w:szCs w:val="24"/>
        </w:rPr>
        <w:t xml:space="preserve">. </w:t>
      </w:r>
      <w:r w:rsidRPr="00802F3C">
        <w:rPr>
          <w:rFonts w:ascii="Times New Roman" w:hAnsi="Times New Roman"/>
          <w:sz w:val="24"/>
          <w:szCs w:val="24"/>
        </w:rPr>
        <w:t xml:space="preserve">Wysokość diety za udział w sesji pozostaje na dotychczasowej wysokości. </w:t>
      </w:r>
      <w:r>
        <w:rPr>
          <w:rFonts w:ascii="Times New Roman" w:hAnsi="Times New Roman"/>
          <w:sz w:val="24"/>
          <w:szCs w:val="24"/>
        </w:rPr>
        <w:t xml:space="preserve"> </w:t>
      </w:r>
      <w:r>
        <w:rPr>
          <w:rFonts w:ascii="Times New Roman" w:hAnsi="Times New Roman"/>
          <w:sz w:val="24"/>
          <w:szCs w:val="24"/>
        </w:rPr>
        <w:br/>
        <w:t xml:space="preserve"> Projekt uchwały został przyjęty jednogłośnie - za.</w:t>
      </w:r>
      <w:r>
        <w:rPr>
          <w:rFonts w:ascii="Times New Roman" w:hAnsi="Times New Roman"/>
          <w:sz w:val="24"/>
          <w:szCs w:val="24"/>
        </w:rPr>
        <w:br/>
      </w:r>
    </w:p>
    <w:p w:rsidR="004936EC" w:rsidRDefault="004936EC" w:rsidP="004936EC">
      <w:pPr>
        <w:spacing w:after="0" w:line="240" w:lineRule="auto"/>
        <w:jc w:val="both"/>
        <w:rPr>
          <w:rFonts w:ascii="Times New Roman" w:eastAsia="Times New Roman" w:hAnsi="Times New Roman"/>
          <w:color w:val="333333"/>
          <w:sz w:val="24"/>
          <w:szCs w:val="24"/>
          <w:lang w:eastAsia="pl-PL"/>
        </w:rPr>
      </w:pPr>
      <w:r>
        <w:rPr>
          <w:rFonts w:ascii="Times New Roman" w:hAnsi="Times New Roman"/>
          <w:sz w:val="24"/>
          <w:szCs w:val="24"/>
        </w:rPr>
        <w:t xml:space="preserve">- </w:t>
      </w:r>
      <w:r w:rsidRPr="00BD3C7D">
        <w:rPr>
          <w:rFonts w:ascii="Times New Roman" w:eastAsia="Times New Roman" w:hAnsi="Times New Roman"/>
          <w:bCs/>
          <w:color w:val="333333"/>
          <w:sz w:val="24"/>
          <w:szCs w:val="24"/>
          <w:lang w:eastAsia="pl-PL"/>
        </w:rPr>
        <w:t>w sprawie ustalenia zasad i wysokości diet dla radnych gminy Osielsko</w:t>
      </w:r>
      <w:r>
        <w:rPr>
          <w:rFonts w:ascii="Times New Roman" w:eastAsia="Times New Roman" w:hAnsi="Times New Roman"/>
          <w:bCs/>
          <w:color w:val="333333"/>
          <w:sz w:val="24"/>
          <w:szCs w:val="24"/>
          <w:lang w:eastAsia="pl-PL"/>
        </w:rPr>
        <w:t xml:space="preserve">. </w:t>
      </w:r>
      <w:r w:rsidRPr="00784848">
        <w:rPr>
          <w:rFonts w:ascii="Times New Roman" w:eastAsia="Times New Roman" w:hAnsi="Times New Roman"/>
          <w:color w:val="333333"/>
          <w:sz w:val="24"/>
          <w:szCs w:val="24"/>
          <w:lang w:eastAsia="pl-PL"/>
        </w:rPr>
        <w:t>Wysokość diet została zróżnicowana z uwzględnieniem funkcji pełnionych przez radnych.</w:t>
      </w:r>
    </w:p>
    <w:p w:rsidR="004936EC" w:rsidRDefault="004936EC" w:rsidP="004936EC">
      <w:pPr>
        <w:rPr>
          <w:rFonts w:ascii="Times New Roman" w:hAnsi="Times New Roman"/>
          <w:sz w:val="24"/>
          <w:szCs w:val="24"/>
        </w:rPr>
      </w:pPr>
      <w:r>
        <w:rPr>
          <w:rFonts w:ascii="Times New Roman" w:hAnsi="Times New Roman"/>
          <w:sz w:val="24"/>
          <w:szCs w:val="24"/>
        </w:rPr>
        <w:t xml:space="preserve"> Projekt uchwały został przyjęty jednogłośnie - za.</w:t>
      </w:r>
    </w:p>
    <w:p w:rsidR="004936EC" w:rsidRPr="00E54908" w:rsidRDefault="004936EC" w:rsidP="004936EC">
      <w:pPr>
        <w:spacing w:before="120"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bCs/>
          <w:kern w:val="36"/>
          <w:sz w:val="24"/>
          <w:szCs w:val="24"/>
          <w:lang w:eastAsia="pl-PL"/>
        </w:rPr>
        <w:t xml:space="preserve">Projekt </w:t>
      </w:r>
      <w:r w:rsidRPr="00ED3710">
        <w:rPr>
          <w:rFonts w:ascii="Times New Roman" w:eastAsia="Times New Roman" w:hAnsi="Times New Roman"/>
          <w:bCs/>
          <w:kern w:val="36"/>
          <w:sz w:val="24"/>
          <w:szCs w:val="24"/>
          <w:lang w:eastAsia="pl-PL"/>
        </w:rPr>
        <w:t xml:space="preserve">w sprawie określenia zasad i trybu przeprowadzania </w:t>
      </w:r>
      <w:bookmarkStart w:id="0" w:name="highlightHit_0"/>
      <w:bookmarkEnd w:id="0"/>
      <w:r w:rsidRPr="00ED3710">
        <w:rPr>
          <w:rFonts w:ascii="Times New Roman" w:eastAsia="Times New Roman" w:hAnsi="Times New Roman"/>
          <w:bCs/>
          <w:kern w:val="36"/>
          <w:sz w:val="24"/>
          <w:szCs w:val="24"/>
          <w:lang w:eastAsia="pl-PL"/>
        </w:rPr>
        <w:t>konsultacji z mieszkańcami Gminy Osielsko</w:t>
      </w:r>
      <w:r>
        <w:rPr>
          <w:rFonts w:ascii="Times New Roman" w:eastAsia="Times New Roman" w:hAnsi="Times New Roman"/>
          <w:bCs/>
          <w:kern w:val="36"/>
          <w:sz w:val="24"/>
          <w:szCs w:val="24"/>
          <w:lang w:eastAsia="pl-PL"/>
        </w:rPr>
        <w:t xml:space="preserve"> omówiła Sekretarz Gminy p. Domańska</w:t>
      </w:r>
      <w:r w:rsidRPr="00ED3710">
        <w:rPr>
          <w:rFonts w:ascii="Times New Roman" w:eastAsia="Times New Roman" w:hAnsi="Times New Roman"/>
          <w:bCs/>
          <w:kern w:val="36"/>
          <w:sz w:val="24"/>
          <w:szCs w:val="24"/>
          <w:lang w:eastAsia="pl-PL"/>
        </w:rPr>
        <w:t>.</w:t>
      </w:r>
      <w:r>
        <w:rPr>
          <w:rFonts w:ascii="Times New Roman" w:eastAsia="Times New Roman" w:hAnsi="Times New Roman"/>
          <w:bCs/>
          <w:kern w:val="36"/>
          <w:sz w:val="24"/>
          <w:szCs w:val="24"/>
          <w:lang w:eastAsia="pl-PL"/>
        </w:rPr>
        <w:tab/>
      </w:r>
      <w:r>
        <w:rPr>
          <w:rFonts w:ascii="Times New Roman" w:eastAsia="Times New Roman" w:hAnsi="Times New Roman"/>
          <w:bCs/>
          <w:kern w:val="36"/>
          <w:sz w:val="24"/>
          <w:szCs w:val="24"/>
          <w:lang w:eastAsia="pl-PL"/>
        </w:rPr>
        <w:br/>
        <w:t xml:space="preserve">Sekretarz Gminy - </w:t>
      </w:r>
      <w:r w:rsidRPr="00924565">
        <w:rPr>
          <w:rFonts w:ascii="Times New Roman" w:eastAsia="Times New Roman" w:hAnsi="Times New Roman"/>
          <w:sz w:val="24"/>
          <w:szCs w:val="24"/>
          <w:lang w:eastAsia="pl-PL"/>
        </w:rPr>
        <w:t>sprawach ważnych dl</w:t>
      </w:r>
      <w:r>
        <w:rPr>
          <w:rFonts w:ascii="Times New Roman" w:eastAsia="Times New Roman" w:hAnsi="Times New Roman"/>
          <w:sz w:val="24"/>
          <w:szCs w:val="24"/>
          <w:lang w:eastAsia="pl-PL"/>
        </w:rPr>
        <w:t>a gminy mogą być przeprowadzane</w:t>
      </w:r>
      <w:r w:rsidRPr="00924565">
        <w:rPr>
          <w:rFonts w:ascii="Times New Roman" w:eastAsia="Times New Roman" w:hAnsi="Times New Roman"/>
          <w:sz w:val="24"/>
          <w:szCs w:val="24"/>
          <w:lang w:eastAsia="pl-PL"/>
        </w:rPr>
        <w:t xml:space="preserve"> konsultacje z mieszkańcami gminy</w:t>
      </w:r>
      <w:r>
        <w:rPr>
          <w:rFonts w:ascii="Times New Roman" w:eastAsia="Times New Roman" w:hAnsi="Times New Roman"/>
          <w:sz w:val="24"/>
          <w:szCs w:val="24"/>
          <w:lang w:eastAsia="pl-PL"/>
        </w:rPr>
        <w:t>.</w:t>
      </w:r>
      <w:bookmarkStart w:id="1" w:name="mip24217236"/>
      <w:bookmarkEnd w:id="1"/>
      <w:r>
        <w:rPr>
          <w:rFonts w:ascii="Times New Roman" w:eastAsia="Times New Roman" w:hAnsi="Times New Roman"/>
          <w:sz w:val="24"/>
          <w:szCs w:val="24"/>
          <w:lang w:eastAsia="pl-PL"/>
        </w:rPr>
        <w:t xml:space="preserve"> Z</w:t>
      </w:r>
      <w:r w:rsidRPr="00924565">
        <w:rPr>
          <w:rFonts w:ascii="Times New Roman" w:eastAsia="Times New Roman" w:hAnsi="Times New Roman"/>
          <w:sz w:val="24"/>
          <w:szCs w:val="24"/>
          <w:lang w:eastAsia="pl-PL"/>
        </w:rPr>
        <w:t>asady i tryb przeprowadzania konsultacji</w:t>
      </w:r>
      <w:r>
        <w:rPr>
          <w:rFonts w:ascii="Times New Roman" w:eastAsia="Times New Roman" w:hAnsi="Times New Roman"/>
          <w:sz w:val="24"/>
          <w:szCs w:val="24"/>
          <w:lang w:eastAsia="pl-PL"/>
        </w:rPr>
        <w:tab/>
      </w:r>
      <w:r w:rsidRPr="00924565">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w:t>
      </w:r>
      <w:r w:rsidRPr="00924565">
        <w:rPr>
          <w:rFonts w:ascii="Times New Roman" w:eastAsia="Times New Roman" w:hAnsi="Times New Roman"/>
          <w:sz w:val="24"/>
          <w:szCs w:val="24"/>
          <w:lang w:eastAsia="pl-PL"/>
        </w:rPr>
        <w:t>mieszkańcami</w:t>
      </w:r>
      <w:r>
        <w:rPr>
          <w:rFonts w:ascii="Times New Roman" w:eastAsia="Times New Roman" w:hAnsi="Times New Roman"/>
          <w:sz w:val="24"/>
          <w:szCs w:val="24"/>
          <w:lang w:eastAsia="pl-PL"/>
        </w:rPr>
        <w:t xml:space="preserve"> </w:t>
      </w:r>
      <w:r w:rsidRPr="00924565">
        <w:rPr>
          <w:rFonts w:ascii="Times New Roman" w:eastAsia="Times New Roman" w:hAnsi="Times New Roman"/>
          <w:sz w:val="24"/>
          <w:szCs w:val="24"/>
          <w:lang w:eastAsia="pl-PL"/>
        </w:rPr>
        <w:t>gminy określ</w:t>
      </w:r>
      <w:r>
        <w:rPr>
          <w:rFonts w:ascii="Times New Roman" w:eastAsia="Times New Roman" w:hAnsi="Times New Roman"/>
          <w:sz w:val="24"/>
          <w:szCs w:val="24"/>
          <w:lang w:eastAsia="pl-PL"/>
        </w:rPr>
        <w:t xml:space="preserve">one zostały w niniejszym projekcie uchwały. Drukiem wytłuszczonym zostały uwzględnione  zmiany. Została </w:t>
      </w:r>
      <w:r>
        <w:rPr>
          <w:rFonts w:ascii="Times New Roman" w:eastAsia="Times New Roman" w:hAnsi="Times New Roman"/>
          <w:bCs/>
          <w:kern w:val="36"/>
          <w:sz w:val="24"/>
          <w:szCs w:val="24"/>
          <w:lang w:eastAsia="pl-PL"/>
        </w:rPr>
        <w:t xml:space="preserve"> znowelizowana uchwała </w:t>
      </w:r>
      <w:r w:rsidRPr="00F64379">
        <w:rPr>
          <w:rFonts w:ascii="Times New Roman" w:eastAsia="Times New Roman" w:hAnsi="Times New Roman"/>
          <w:sz w:val="24"/>
          <w:szCs w:val="24"/>
          <w:lang w:eastAsia="pl-PL"/>
        </w:rPr>
        <w:t>Rady Gminy Osielsko nr VI/67/06 z dnia 2 sierpnia 2006 r.</w:t>
      </w:r>
      <w:r>
        <w:rPr>
          <w:rFonts w:ascii="Times New Roman" w:eastAsia="Times New Roman" w:hAnsi="Times New Roman"/>
          <w:sz w:val="24"/>
          <w:szCs w:val="24"/>
          <w:lang w:eastAsia="pl-PL"/>
        </w:rPr>
        <w:t xml:space="preserve"> Uściślony jest zapis jak ma wyglądać wniosek, że na każdej stronie podpisów musi być określony przedmiot konsultacji. Ustala się wymóg złożenia wniosku </w:t>
      </w:r>
      <w:r>
        <w:rPr>
          <w:rFonts w:ascii="Times New Roman" w:eastAsia="Times New Roman" w:hAnsi="Times New Roman"/>
          <w:sz w:val="24"/>
          <w:szCs w:val="24"/>
          <w:lang w:eastAsia="pl-PL"/>
        </w:rPr>
        <w:br/>
        <w:t xml:space="preserve">o przeprowadzenie konsultacji przez </w:t>
      </w:r>
      <w:r w:rsidRPr="00BB7CB9">
        <w:rPr>
          <w:rFonts w:ascii="Times New Roman" w:eastAsia="Times New Roman" w:hAnsi="Times New Roman"/>
          <w:sz w:val="24"/>
          <w:szCs w:val="24"/>
          <w:lang w:eastAsia="pl-PL"/>
        </w:rPr>
        <w:t xml:space="preserve">co najmniej </w:t>
      </w:r>
      <w:r w:rsidRPr="00E54908">
        <w:rPr>
          <w:rFonts w:ascii="Times New Roman" w:eastAsia="Times New Roman" w:hAnsi="Times New Roman"/>
          <w:sz w:val="24"/>
          <w:szCs w:val="24"/>
          <w:lang w:eastAsia="pl-PL"/>
        </w:rPr>
        <w:t xml:space="preserve">300 </w:t>
      </w:r>
      <w:r w:rsidRPr="00BB7CB9">
        <w:rPr>
          <w:rFonts w:ascii="Times New Roman" w:eastAsia="Times New Roman" w:hAnsi="Times New Roman"/>
          <w:sz w:val="24"/>
          <w:szCs w:val="24"/>
          <w:lang w:eastAsia="pl-PL"/>
        </w:rPr>
        <w:t>mieszkańców</w:t>
      </w:r>
      <w:r>
        <w:rPr>
          <w:rFonts w:ascii="Times New Roman" w:eastAsia="Times New Roman" w:hAnsi="Times New Roman"/>
          <w:sz w:val="24"/>
          <w:szCs w:val="24"/>
          <w:lang w:eastAsia="pl-PL"/>
        </w:rPr>
        <w:t xml:space="preserve"> oraz </w:t>
      </w:r>
      <w:r w:rsidRPr="00E54908">
        <w:rPr>
          <w:rFonts w:ascii="Times New Roman" w:eastAsia="Times New Roman" w:hAnsi="Times New Roman"/>
          <w:sz w:val="24"/>
          <w:szCs w:val="24"/>
          <w:lang w:eastAsia="pl-PL"/>
        </w:rPr>
        <w:t>wskazanie reprezentacji mieszkańców (wnioskodawców) liczącej nie więcej niż trzy osoby do kontaktów z wójtem</w:t>
      </w:r>
      <w:r>
        <w:rPr>
          <w:rFonts w:ascii="Times New Roman" w:eastAsia="Times New Roman" w:hAnsi="Times New Roman"/>
          <w:sz w:val="24"/>
          <w:szCs w:val="24"/>
          <w:lang w:eastAsia="pl-PL"/>
        </w:rPr>
        <w:t>.</w:t>
      </w:r>
    </w:p>
    <w:p w:rsidR="004936EC" w:rsidRDefault="004936EC" w:rsidP="000E760A">
      <w:pPr>
        <w:spacing w:before="120" w:after="0" w:line="240" w:lineRule="auto"/>
        <w:jc w:val="both"/>
        <w:outlineLvl w:val="0"/>
        <w:rPr>
          <w:rFonts w:ascii="Times New Roman" w:hAnsi="Times New Roman"/>
          <w:sz w:val="24"/>
          <w:szCs w:val="24"/>
        </w:rPr>
      </w:pPr>
      <w:r>
        <w:rPr>
          <w:rFonts w:ascii="Times New Roman" w:eastAsia="Times New Roman" w:hAnsi="Times New Roman"/>
          <w:sz w:val="24"/>
          <w:szCs w:val="24"/>
          <w:lang w:eastAsia="pl-PL"/>
        </w:rPr>
        <w:t xml:space="preserve"> Komisja przyjęła przedstawiony projekt uchwały jednogłośnie - za.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br/>
      </w:r>
    </w:p>
    <w:p w:rsidR="004936EC" w:rsidRPr="009A6EF6" w:rsidRDefault="004936EC" w:rsidP="004936EC">
      <w:pPr>
        <w:spacing w:after="0" w:line="240" w:lineRule="auto"/>
        <w:rPr>
          <w:rFonts w:ascii="Times New Roman" w:hAnsi="Times New Roman"/>
          <w:sz w:val="24"/>
          <w:szCs w:val="24"/>
        </w:rPr>
      </w:pPr>
      <w:r w:rsidRPr="009A6EF6">
        <w:rPr>
          <w:rFonts w:ascii="Times New Roman" w:hAnsi="Times New Roman"/>
          <w:sz w:val="24"/>
          <w:szCs w:val="24"/>
        </w:rPr>
        <w:t>p. Dąbrowska omówiła projekt uchwały w sprawie aktualizacji podziału gminy Osielsko  na stałe obwody głosowania. Jest to dopisanie do poszczególnych obwodów nowopowstałych ulic.</w:t>
      </w:r>
    </w:p>
    <w:p w:rsidR="004936EC" w:rsidRPr="00D93191" w:rsidRDefault="004936EC" w:rsidP="004936EC">
      <w:pPr>
        <w:spacing w:before="120" w:after="0" w:line="240" w:lineRule="auto"/>
        <w:jc w:val="both"/>
        <w:outlineLvl w:val="0"/>
        <w:rPr>
          <w:rFonts w:ascii="Times New Roman" w:eastAsia="Times New Roman" w:hAnsi="Times New Roman"/>
          <w:bCs/>
          <w:kern w:val="36"/>
          <w:sz w:val="24"/>
          <w:szCs w:val="24"/>
          <w:lang w:eastAsia="pl-PL"/>
        </w:rPr>
      </w:pPr>
      <w:r>
        <w:rPr>
          <w:rFonts w:ascii="Times New Roman" w:eastAsia="Times New Roman" w:hAnsi="Times New Roman"/>
          <w:sz w:val="24"/>
          <w:szCs w:val="24"/>
          <w:lang w:eastAsia="pl-PL"/>
        </w:rPr>
        <w:t>Komisja przyjęła przedstawiony projekt uchwały jednogłośnie - za.</w:t>
      </w:r>
      <w:r w:rsidR="00B766E8">
        <w:rPr>
          <w:rFonts w:ascii="Times New Roman" w:eastAsia="Times New Roman" w:hAnsi="Times New Roman"/>
          <w:sz w:val="24"/>
          <w:szCs w:val="24"/>
          <w:lang w:eastAsia="pl-PL"/>
        </w:rPr>
        <w:tab/>
      </w:r>
      <w:r w:rsidR="00B766E8">
        <w:rPr>
          <w:rFonts w:ascii="Times New Roman" w:eastAsia="Times New Roman" w:hAnsi="Times New Roman"/>
          <w:sz w:val="24"/>
          <w:szCs w:val="24"/>
          <w:lang w:eastAsia="pl-PL"/>
        </w:rPr>
        <w:br/>
      </w:r>
    </w:p>
    <w:p w:rsidR="000E760A" w:rsidRPr="006F4D89" w:rsidRDefault="000E760A" w:rsidP="004936EC">
      <w:pPr>
        <w:rPr>
          <w:rFonts w:ascii="Times New Roman" w:hAnsi="Times New Roman"/>
          <w:sz w:val="24"/>
          <w:szCs w:val="24"/>
        </w:rPr>
      </w:pPr>
      <w:r>
        <w:rPr>
          <w:rFonts w:ascii="Times New Roman" w:hAnsi="Times New Roman"/>
          <w:sz w:val="24"/>
          <w:szCs w:val="24"/>
        </w:rPr>
        <w:t>Ad. 4</w:t>
      </w:r>
    </w:p>
    <w:p w:rsidR="000E760A" w:rsidRPr="00EB0CD9" w:rsidRDefault="000E760A" w:rsidP="000E760A">
      <w:pPr>
        <w:jc w:val="both"/>
        <w:rPr>
          <w:rFonts w:ascii="Times New Roman" w:hAnsi="Times New Roman"/>
          <w:sz w:val="24"/>
          <w:szCs w:val="24"/>
        </w:rPr>
      </w:pPr>
      <w:r w:rsidRPr="00EB0CD9">
        <w:rPr>
          <w:rFonts w:ascii="Times New Roman" w:hAnsi="Times New Roman"/>
          <w:sz w:val="24"/>
          <w:szCs w:val="24"/>
        </w:rPr>
        <w:t>Przewodnicząca komisji, pani Marta Zielińska przywitała przybyłych na konsultacje przedstawicieli klubów sportowych. Pokrótce przedstawiła cel konsultacji (</w:t>
      </w:r>
      <w:r w:rsidRPr="00EB0CD9">
        <w:rPr>
          <w:rFonts w:ascii="Times New Roman" w:eastAsia="Times New Roman" w:hAnsi="Times New Roman"/>
          <w:bCs/>
          <w:sz w:val="24"/>
          <w:szCs w:val="24"/>
          <w:lang w:eastAsia="pl-PL"/>
        </w:rPr>
        <w:t xml:space="preserve">w sprawie zmiany uchwały w sprawie rodzajów wyróżnień i wysokości nagród dla zawodników, trenerów </w:t>
      </w:r>
      <w:r w:rsidRPr="00EB0CD9">
        <w:rPr>
          <w:rFonts w:ascii="Times New Roman" w:eastAsia="Times New Roman" w:hAnsi="Times New Roman"/>
          <w:bCs/>
          <w:sz w:val="24"/>
          <w:szCs w:val="24"/>
          <w:lang w:eastAsia="pl-PL"/>
        </w:rPr>
        <w:br/>
        <w:t>i działaczy)</w:t>
      </w:r>
      <w:r w:rsidRPr="00EB0CD9">
        <w:rPr>
          <w:rFonts w:ascii="Times New Roman" w:hAnsi="Times New Roman"/>
          <w:sz w:val="24"/>
          <w:szCs w:val="24"/>
        </w:rPr>
        <w:t xml:space="preserve"> i oddała głos Marii Domańskiej – Sekretarz Gminy.</w:t>
      </w:r>
    </w:p>
    <w:p w:rsidR="000E760A" w:rsidRPr="00EB0CD9" w:rsidRDefault="000E760A" w:rsidP="000E760A">
      <w:pPr>
        <w:jc w:val="both"/>
        <w:rPr>
          <w:rFonts w:ascii="Times New Roman" w:hAnsi="Times New Roman"/>
          <w:sz w:val="24"/>
          <w:szCs w:val="24"/>
        </w:rPr>
      </w:pPr>
      <w:r w:rsidRPr="00EB0CD9">
        <w:rPr>
          <w:rFonts w:ascii="Times New Roman" w:hAnsi="Times New Roman"/>
          <w:sz w:val="24"/>
          <w:szCs w:val="24"/>
        </w:rPr>
        <w:t xml:space="preserve">Maria Domańska przypomniała, że w bieżącym roku były już ogłoszone jedne konsultacje </w:t>
      </w:r>
      <w:r w:rsidRPr="00EB0CD9">
        <w:rPr>
          <w:rFonts w:ascii="Times New Roman" w:hAnsi="Times New Roman"/>
          <w:sz w:val="24"/>
          <w:szCs w:val="24"/>
        </w:rPr>
        <w:br/>
        <w:t>w sprawie zmiany uchwały ale zmiana dotyczyła tylko zakresu możliwości uhonorowania nagrodą specjalną trenerów za co najmniej 20-letni okres pracy. Zainteresowania wzięciem udziału w tych konsultacjach prak</w:t>
      </w:r>
      <w:r>
        <w:rPr>
          <w:rFonts w:ascii="Times New Roman" w:hAnsi="Times New Roman"/>
          <w:sz w:val="24"/>
          <w:szCs w:val="24"/>
        </w:rPr>
        <w:t>tycznie nie było, st</w:t>
      </w:r>
      <w:r w:rsidRPr="00EB0CD9">
        <w:rPr>
          <w:rFonts w:ascii="Times New Roman" w:hAnsi="Times New Roman"/>
          <w:sz w:val="24"/>
          <w:szCs w:val="24"/>
        </w:rPr>
        <w:t>ąd Wiceprzewodniczący Rady Gminy, Arkadiusz Słysz zainicjował większy zakres zmian w uchwale, aby poszerzyć katalog wyników, za które może przysługiwać nagroda. Chodzi o zawodników uprawiających popularne dyscypliny sportu, w których występuje duża konkurencja i osiągnięcie wyników na poziomie regionalnym i regionalnym ligowym, to także duże wyzwanie.</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lastRenderedPageBreak/>
        <w:t>- Pan Mirosław Szymański uważa, że niesłusznie zawęża się możliwość otrzymania nagród przez zawodników, którzy są tylko naszymi mieszkańcami lub uczniami szkół. Najczęściej jest tak, że nasz uczeń, który nie jest mieszkańcem po ukończeniu etapu nauki w naszych szkołach nadal chce trenować w klubie. Może to być dobry zawodnik mający wpływ na wynik drużyny. Pozbawienie go nagrody jest krzywdzące.</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Maria Domańska odpowiedziała, że ten temat zawsze budził wiele kontrowersji, ale trzeba też pamiętać, że zadaniem gminy jest zaspokojenie potrzeb jej mieszkańców. Chodzi więc nie tylko o wyniki, ale o to, aby obejmować zajęciami sportowymi nasze dzieci i młodzież.</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Pana Szymańskiego poparli inni przedstawiciele klubów. Padły propozycje, aby ustalić jakiś okres (po ukończeniu naszej szkoły), który byłby honorowany do nagrody.</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Pani Domańska odpowiedziała, że może taką propozycję przygotować, ale na dzień dzisiejszy nie jest w stanie odpowiedzieć, czy taka propozycja byłaby zgodna z prawem. Musiałaby to skonsultować z radcą prawnym.</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Pani Marta Zielińska zapytała, jaka jest proporcja w klubach, jeżeli chodzi o zawodników, którzy są mieszkańcami  i zawodników spoza gminy.</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Po krótkiej dyskusji wycofano wniosek o zmiany w tym zakresie.</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Pan Snopek zadał pytanie dlaczego dla radnych medal zawodnika za osiągnięcia drużyny jest mniej wart od sukcesu indywidualnego. Uważa, że jest to zapewne kwestia puli środków na nagrody ale jego zdaniem ta sprawa winna być inaczej uregulowana, gdyż taka sytuacja jest dla zawodników osiągających sukces drużynowy krzywdząca.</w:t>
      </w:r>
    </w:p>
    <w:p w:rsidR="000E760A" w:rsidRDefault="000E760A" w:rsidP="000E760A">
      <w:pPr>
        <w:rPr>
          <w:rFonts w:ascii="Times New Roman" w:hAnsi="Times New Roman"/>
          <w:sz w:val="24"/>
          <w:szCs w:val="24"/>
        </w:rPr>
      </w:pPr>
      <w:r w:rsidRPr="00EB0CD9">
        <w:rPr>
          <w:rFonts w:ascii="Times New Roman" w:hAnsi="Times New Roman"/>
          <w:sz w:val="24"/>
          <w:szCs w:val="24"/>
        </w:rPr>
        <w:t>- Maria Domańska odpowiedziała, że regulacja dotycząca nagradzania za osiągnięcia drużynowe nie jest przedmiotem proponowanych aktualnie zmian. Taka regulacja była od samego początku (od pierwszej uchwały w tej sprawie). Stwierdziła, że nie ma kompetencji od Wójta, aby proponować tak daleko idące zmiany. Uważa, że postawiony wniosek winien być przedmiotem dalszych prac i konsultacji.</w:t>
      </w:r>
    </w:p>
    <w:p w:rsidR="000E760A" w:rsidRDefault="000E760A" w:rsidP="000E760A">
      <w:pPr>
        <w:rPr>
          <w:rFonts w:ascii="Times New Roman" w:hAnsi="Times New Roman"/>
          <w:sz w:val="24"/>
          <w:szCs w:val="24"/>
        </w:rPr>
      </w:pPr>
      <w:r>
        <w:rPr>
          <w:rFonts w:ascii="Times New Roman" w:hAnsi="Times New Roman"/>
          <w:sz w:val="24"/>
          <w:szCs w:val="24"/>
        </w:rPr>
        <w:t>- Pan Snopek uważa, że jeżeli nagroda byłaby przyznana drużynie, to można byłoby dokonać sensownego podziału między zawodników i kwota ogólna nie koniecznie byłaby dużo wyższa.</w:t>
      </w:r>
    </w:p>
    <w:p w:rsidR="000E760A" w:rsidRPr="00EB0CD9" w:rsidRDefault="000E760A" w:rsidP="000E760A">
      <w:pPr>
        <w:rPr>
          <w:rFonts w:ascii="Times New Roman" w:hAnsi="Times New Roman"/>
          <w:sz w:val="24"/>
          <w:szCs w:val="24"/>
        </w:rPr>
      </w:pPr>
      <w:r>
        <w:rPr>
          <w:rFonts w:ascii="Times New Roman" w:hAnsi="Times New Roman"/>
          <w:sz w:val="24"/>
          <w:szCs w:val="24"/>
        </w:rPr>
        <w:t xml:space="preserve">- Maria Domańska odpowiedziała, że nagrody są przyznawane osobom fizycznym, a nie drużynie. </w:t>
      </w:r>
    </w:p>
    <w:p w:rsidR="000E760A" w:rsidRPr="00EB0CD9" w:rsidRDefault="000E760A" w:rsidP="000E760A">
      <w:pPr>
        <w:rPr>
          <w:rFonts w:ascii="Times New Roman" w:hAnsi="Times New Roman"/>
          <w:sz w:val="24"/>
          <w:szCs w:val="24"/>
        </w:rPr>
      </w:pPr>
      <w:r w:rsidRPr="00EB0CD9">
        <w:rPr>
          <w:rFonts w:ascii="Times New Roman" w:hAnsi="Times New Roman"/>
          <w:sz w:val="24"/>
          <w:szCs w:val="24"/>
        </w:rPr>
        <w:t>- Pan Arkadiusz Słysz stwierdził, że przedmiotem proponowanych zmian jest dodanie pewnych uprawnień do nagrody i w tych propozycjach nie przewiduje się, aby komuś coś zabrać. Po za tym zauważył, że przecież w świetle obowiązującej regulacji zarząd Klubu może wystąpić o nagrodę dla jednego wybitnego zawodnika w drużynie o nagrodę pełną (100% jak przy sukcesie indywidualnym).</w:t>
      </w:r>
    </w:p>
    <w:p w:rsidR="00E83DE3" w:rsidRDefault="000E760A" w:rsidP="000E760A">
      <w:pPr>
        <w:rPr>
          <w:rFonts w:ascii="Times New Roman" w:hAnsi="Times New Roman"/>
          <w:sz w:val="24"/>
          <w:szCs w:val="24"/>
        </w:rPr>
      </w:pPr>
      <w:r w:rsidRPr="00EB0CD9">
        <w:rPr>
          <w:rFonts w:ascii="Times New Roman" w:hAnsi="Times New Roman"/>
          <w:sz w:val="24"/>
          <w:szCs w:val="24"/>
        </w:rPr>
        <w:lastRenderedPageBreak/>
        <w:t>- Pan Kasprzyk podniósł problem braku możliwości wykazania ponoszenia kosztów z okresu przed podpisaniem umowy w następstwie konkursu.</w:t>
      </w:r>
      <w:r>
        <w:rPr>
          <w:rFonts w:ascii="Times New Roman" w:hAnsi="Times New Roman"/>
          <w:sz w:val="24"/>
          <w:szCs w:val="24"/>
        </w:rPr>
        <w:t xml:space="preserve"> Uniemożliwia to udział w zawodach na początku roku ponieważ faktury z datą przed konkursową  nie mogą być zrealizowane.</w:t>
      </w:r>
    </w:p>
    <w:p w:rsidR="00B766E8" w:rsidRPr="000E760A" w:rsidRDefault="00B766E8" w:rsidP="000E760A">
      <w:pPr>
        <w:rPr>
          <w:rFonts w:ascii="Times New Roman" w:hAnsi="Times New Roman"/>
          <w:sz w:val="24"/>
          <w:szCs w:val="24"/>
        </w:rPr>
      </w:pPr>
      <w:r>
        <w:rPr>
          <w:rFonts w:ascii="Times New Roman" w:hAnsi="Times New Roman"/>
          <w:sz w:val="24"/>
          <w:szCs w:val="24"/>
        </w:rPr>
        <w:t>Na tym posiedzenie komisji zakończono.</w:t>
      </w:r>
    </w:p>
    <w:sectPr w:rsidR="00B766E8" w:rsidRPr="000E760A" w:rsidSect="00E83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3F8F"/>
    <w:multiLevelType w:val="hybridMultilevel"/>
    <w:tmpl w:val="5FD4A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117"/>
    <w:rsid w:val="000721AB"/>
    <w:rsid w:val="000E760A"/>
    <w:rsid w:val="00171B89"/>
    <w:rsid w:val="001C5BC6"/>
    <w:rsid w:val="001C6FB1"/>
    <w:rsid w:val="004936EC"/>
    <w:rsid w:val="00540AB8"/>
    <w:rsid w:val="005A3CA4"/>
    <w:rsid w:val="005C4117"/>
    <w:rsid w:val="006F16DB"/>
    <w:rsid w:val="00701837"/>
    <w:rsid w:val="00742101"/>
    <w:rsid w:val="007961AA"/>
    <w:rsid w:val="00857128"/>
    <w:rsid w:val="008E6DE5"/>
    <w:rsid w:val="00931A23"/>
    <w:rsid w:val="009A6EF6"/>
    <w:rsid w:val="00B62D37"/>
    <w:rsid w:val="00B65811"/>
    <w:rsid w:val="00B766E8"/>
    <w:rsid w:val="00C814F0"/>
    <w:rsid w:val="00CD49C2"/>
    <w:rsid w:val="00D01FC0"/>
    <w:rsid w:val="00D97AB8"/>
    <w:rsid w:val="00E83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1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117"/>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3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1178</Words>
  <Characters>7073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Urząd Gminy Osielsko</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9</cp:revision>
  <dcterms:created xsi:type="dcterms:W3CDTF">2015-03-24T10:18:00Z</dcterms:created>
  <dcterms:modified xsi:type="dcterms:W3CDTF">2016-10-24T08:37:00Z</dcterms:modified>
</cp:coreProperties>
</file>