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B9" w:rsidRPr="0086500C" w:rsidRDefault="0086500C" w:rsidP="000768B9">
      <w:pPr>
        <w:spacing w:after="0"/>
        <w:jc w:val="center"/>
        <w:rPr>
          <w:rFonts w:ascii="Times New Roman" w:hAnsi="Times New Roman" w:cs="Times New Roman"/>
          <w:b/>
        </w:rPr>
      </w:pPr>
      <w:r w:rsidRPr="0086500C">
        <w:rPr>
          <w:rFonts w:ascii="Times New Roman" w:hAnsi="Times New Roman" w:cs="Times New Roman"/>
          <w:b/>
        </w:rPr>
        <w:t>PROJEKT UCHWAŁY</w:t>
      </w:r>
    </w:p>
    <w:p w:rsidR="000768B9" w:rsidRPr="0086500C" w:rsidRDefault="0086500C" w:rsidP="000768B9">
      <w:pPr>
        <w:spacing w:after="0"/>
        <w:jc w:val="center"/>
        <w:rPr>
          <w:rFonts w:ascii="Times New Roman" w:hAnsi="Times New Roman" w:cs="Times New Roman"/>
          <w:b/>
        </w:rPr>
      </w:pPr>
      <w:r w:rsidRPr="0086500C">
        <w:rPr>
          <w:rFonts w:ascii="Times New Roman" w:hAnsi="Times New Roman" w:cs="Times New Roman"/>
          <w:b/>
        </w:rPr>
        <w:t>RADY GMINY OSIELSKO</w:t>
      </w:r>
    </w:p>
    <w:p w:rsidR="000768B9" w:rsidRPr="004607FB" w:rsidRDefault="000768B9" w:rsidP="000768B9">
      <w:pPr>
        <w:spacing w:after="0"/>
        <w:jc w:val="center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>z dnia ………………………………</w:t>
      </w:r>
    </w:p>
    <w:p w:rsidR="000768B9" w:rsidRPr="004607FB" w:rsidRDefault="000768B9" w:rsidP="000768B9">
      <w:pPr>
        <w:spacing w:after="0"/>
        <w:rPr>
          <w:rFonts w:ascii="Times New Roman" w:hAnsi="Times New Roman" w:cs="Times New Roman"/>
        </w:rPr>
      </w:pPr>
    </w:p>
    <w:p w:rsidR="000768B9" w:rsidRPr="004607FB" w:rsidRDefault="00871C2C" w:rsidP="0086500C">
      <w:pPr>
        <w:spacing w:after="0"/>
        <w:jc w:val="both"/>
        <w:rPr>
          <w:rFonts w:ascii="Times New Roman" w:hAnsi="Times New Roman" w:cs="Times New Roman"/>
        </w:rPr>
      </w:pPr>
      <w:r w:rsidRPr="00ED044F">
        <w:rPr>
          <w:rFonts w:ascii="Times New Roman" w:hAnsi="Times New Roman" w:cs="Times New Roman"/>
          <w:b/>
        </w:rPr>
        <w:t xml:space="preserve">w sprawie </w:t>
      </w:r>
      <w:r w:rsidR="00AB2DEF" w:rsidRPr="00ED044F">
        <w:rPr>
          <w:rFonts w:ascii="Times New Roman" w:hAnsi="Times New Roman" w:cs="Times New Roman"/>
          <w:b/>
        </w:rPr>
        <w:t xml:space="preserve">ustalenia maksymalnej liczby zezwoleń </w:t>
      </w:r>
      <w:r w:rsidR="00F50E48" w:rsidRPr="00ED044F">
        <w:rPr>
          <w:rFonts w:ascii="Times New Roman" w:hAnsi="Times New Roman" w:cs="Times New Roman"/>
          <w:b/>
        </w:rPr>
        <w:t>na sprzedaż napojów alkoholowych na terenie Gminy Osielsko</w:t>
      </w:r>
      <w:r w:rsidR="00F50E48" w:rsidRPr="004607FB">
        <w:rPr>
          <w:rFonts w:ascii="Times New Roman" w:hAnsi="Times New Roman" w:cs="Times New Roman"/>
        </w:rPr>
        <w:t>.</w:t>
      </w:r>
    </w:p>
    <w:p w:rsidR="00B21B83" w:rsidRPr="004607FB" w:rsidRDefault="00B21B83" w:rsidP="0086500C">
      <w:pPr>
        <w:spacing w:after="0"/>
        <w:jc w:val="both"/>
        <w:rPr>
          <w:rFonts w:ascii="Times New Roman" w:hAnsi="Times New Roman" w:cs="Times New Roman"/>
        </w:rPr>
      </w:pPr>
    </w:p>
    <w:p w:rsidR="00B21B83" w:rsidRPr="004607FB" w:rsidRDefault="00B21B83" w:rsidP="0086500C">
      <w:p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Na podstawie art. 18 ust.2 pkt. 15, art. 40 ust.1 i art. 41 ust.1 </w:t>
      </w:r>
      <w:r w:rsidR="001D0459" w:rsidRPr="004607FB">
        <w:rPr>
          <w:rFonts w:ascii="Times New Roman" w:hAnsi="Times New Roman" w:cs="Times New Roman"/>
        </w:rPr>
        <w:t xml:space="preserve">ustawy z dnia 8 marca 1990 r. o samorządzie gminnym </w:t>
      </w:r>
      <w:r w:rsidR="0086500C" w:rsidRPr="0086500C">
        <w:rPr>
          <w:rFonts w:ascii="Times New Roman" w:eastAsia="Times New Roman" w:hAnsi="Times New Roman" w:cs="Times New Roman"/>
          <w:lang w:eastAsia="pl-PL"/>
        </w:rPr>
        <w:t xml:space="preserve">(t. j. </w:t>
      </w:r>
      <w:r w:rsidR="0086500C" w:rsidRPr="0086500C">
        <w:rPr>
          <w:rFonts w:ascii="Times New Roman" w:hAnsi="Times New Roman" w:cs="Times New Roman"/>
        </w:rPr>
        <w:t>Dz. U. z 2018 r.  poz. 994, poz. 1000, poz. 1349)</w:t>
      </w:r>
      <w:r w:rsidR="001D0459" w:rsidRPr="004607FB">
        <w:rPr>
          <w:rFonts w:ascii="Times New Roman" w:hAnsi="Times New Roman" w:cs="Times New Roman"/>
        </w:rPr>
        <w:t>oraz art. 12 ust.1</w:t>
      </w:r>
      <w:r w:rsidR="003D74C1">
        <w:rPr>
          <w:rFonts w:ascii="Times New Roman" w:hAnsi="Times New Roman" w:cs="Times New Roman"/>
        </w:rPr>
        <w:t>,6</w:t>
      </w:r>
      <w:r w:rsidR="001D0459" w:rsidRPr="004607FB">
        <w:rPr>
          <w:rFonts w:ascii="Times New Roman" w:hAnsi="Times New Roman" w:cs="Times New Roman"/>
        </w:rPr>
        <w:t xml:space="preserve"> i 7 ustawy z dnia 26 października 1982 r. o wychowaniu w trzeźwości i przeciwdziałaniu alkoholizmowi (Dz.U. z 2016 r. poz.487. z 2017 r. poz. </w:t>
      </w:r>
      <w:r w:rsidR="009E73BE" w:rsidRPr="004607FB">
        <w:rPr>
          <w:rFonts w:ascii="Times New Roman" w:hAnsi="Times New Roman" w:cs="Times New Roman"/>
        </w:rPr>
        <w:t xml:space="preserve">2245 i 2439 oraz z 2018 r. poz. 310 i 650) uwala </w:t>
      </w:r>
      <w:r w:rsidR="00056935">
        <w:rPr>
          <w:rFonts w:ascii="Times New Roman" w:hAnsi="Times New Roman" w:cs="Times New Roman"/>
        </w:rPr>
        <w:t xml:space="preserve">się </w:t>
      </w:r>
      <w:r w:rsidR="009E73BE" w:rsidRPr="004607FB">
        <w:rPr>
          <w:rFonts w:ascii="Times New Roman" w:hAnsi="Times New Roman" w:cs="Times New Roman"/>
        </w:rPr>
        <w:t>co następuje:</w:t>
      </w:r>
    </w:p>
    <w:p w:rsidR="009E73BE" w:rsidRPr="004607FB" w:rsidRDefault="009E73BE" w:rsidP="0086500C">
      <w:pPr>
        <w:spacing w:after="0"/>
        <w:jc w:val="both"/>
        <w:rPr>
          <w:rFonts w:ascii="Times New Roman" w:hAnsi="Times New Roman" w:cs="Times New Roman"/>
        </w:rPr>
      </w:pPr>
    </w:p>
    <w:p w:rsidR="009E73BE" w:rsidRPr="004607FB" w:rsidRDefault="009E73BE" w:rsidP="0086500C">
      <w:pPr>
        <w:spacing w:after="0"/>
        <w:jc w:val="both"/>
        <w:rPr>
          <w:rFonts w:ascii="Times New Roman" w:hAnsi="Times New Roman" w:cs="Times New Roman"/>
        </w:rPr>
      </w:pPr>
      <w:r w:rsidRPr="0086500C">
        <w:rPr>
          <w:rFonts w:ascii="Times New Roman" w:hAnsi="Times New Roman" w:cs="Times New Roman"/>
          <w:b/>
        </w:rPr>
        <w:t xml:space="preserve">§ </w:t>
      </w:r>
      <w:bookmarkStart w:id="0" w:name="_GoBack"/>
      <w:bookmarkEnd w:id="0"/>
      <w:r w:rsidRPr="0086500C">
        <w:rPr>
          <w:rFonts w:ascii="Times New Roman" w:hAnsi="Times New Roman" w:cs="Times New Roman"/>
          <w:b/>
        </w:rPr>
        <w:t>1.</w:t>
      </w:r>
      <w:r w:rsidRPr="004607FB">
        <w:rPr>
          <w:rFonts w:ascii="Times New Roman" w:hAnsi="Times New Roman" w:cs="Times New Roman"/>
        </w:rPr>
        <w:t xml:space="preserve"> Na terenie gminy </w:t>
      </w:r>
      <w:r w:rsidR="00617FE6" w:rsidRPr="004607FB">
        <w:rPr>
          <w:rFonts w:ascii="Times New Roman" w:hAnsi="Times New Roman" w:cs="Times New Roman"/>
        </w:rPr>
        <w:t>Osielsko u</w:t>
      </w:r>
      <w:r w:rsidRPr="004607FB">
        <w:rPr>
          <w:rFonts w:ascii="Times New Roman" w:hAnsi="Times New Roman" w:cs="Times New Roman"/>
        </w:rPr>
        <w:t>stala się maksymalna liczb</w:t>
      </w:r>
      <w:r w:rsidR="00617FE6" w:rsidRPr="004607FB">
        <w:rPr>
          <w:rFonts w:ascii="Times New Roman" w:hAnsi="Times New Roman" w:cs="Times New Roman"/>
        </w:rPr>
        <w:t>ę</w:t>
      </w:r>
      <w:r w:rsidRPr="004607FB">
        <w:rPr>
          <w:rFonts w:ascii="Times New Roman" w:hAnsi="Times New Roman" w:cs="Times New Roman"/>
        </w:rPr>
        <w:t xml:space="preserve"> zezwoleń</w:t>
      </w:r>
      <w:r w:rsidR="00617FE6" w:rsidRPr="004607FB">
        <w:rPr>
          <w:rFonts w:ascii="Times New Roman" w:hAnsi="Times New Roman" w:cs="Times New Roman"/>
        </w:rPr>
        <w:t xml:space="preserve"> na sprzedaż napojów alkoholowych, odrębnie dla poszczególnych rodzajów napojów alkoholowych przeznaczonych do spożycia w miejscu sprzedaży:</w:t>
      </w:r>
    </w:p>
    <w:p w:rsidR="00617FE6" w:rsidRPr="004607FB" w:rsidRDefault="00617FE6" w:rsidP="008650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do </w:t>
      </w:r>
      <w:r w:rsidR="00E20C92" w:rsidRPr="004607FB">
        <w:rPr>
          <w:rFonts w:ascii="Times New Roman" w:hAnsi="Times New Roman" w:cs="Times New Roman"/>
        </w:rPr>
        <w:t>4,5</w:t>
      </w:r>
      <w:r w:rsidRPr="004607FB">
        <w:rPr>
          <w:rFonts w:ascii="Times New Roman" w:hAnsi="Times New Roman" w:cs="Times New Roman"/>
        </w:rPr>
        <w:t xml:space="preserve">%  </w:t>
      </w:r>
      <w:r w:rsidR="003B47E8" w:rsidRPr="004607FB">
        <w:rPr>
          <w:rFonts w:ascii="Times New Roman" w:hAnsi="Times New Roman" w:cs="Times New Roman"/>
        </w:rPr>
        <w:t>zawartości alkoholu oraz piwa – 30 zezwoleń  w tym dla mi</w:t>
      </w:r>
      <w:r w:rsidR="00871D75">
        <w:rPr>
          <w:rFonts w:ascii="Times New Roman" w:hAnsi="Times New Roman" w:cs="Times New Roman"/>
        </w:rPr>
        <w:t>ejscowości Bożenkowo 5 zezwoleń;</w:t>
      </w:r>
    </w:p>
    <w:p w:rsidR="003B47E8" w:rsidRPr="004607FB" w:rsidRDefault="00E20C92" w:rsidP="008650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>powyżej 4,5% do 18% zawartości alkoholu (z wyjątkiem piwa) – 30 zezwoleń w tym dla mi</w:t>
      </w:r>
      <w:r w:rsidR="00871D75">
        <w:rPr>
          <w:rFonts w:ascii="Times New Roman" w:hAnsi="Times New Roman" w:cs="Times New Roman"/>
        </w:rPr>
        <w:t>ejscowości Bożenkowo 5 zezwoleń;</w:t>
      </w:r>
    </w:p>
    <w:p w:rsidR="00E20C92" w:rsidRPr="004607FB" w:rsidRDefault="00E20C92" w:rsidP="0086500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powyżej 18% zawartości alkoholu – 30 </w:t>
      </w:r>
      <w:r w:rsidR="007C78FB" w:rsidRPr="004607FB">
        <w:rPr>
          <w:rFonts w:ascii="Times New Roman" w:hAnsi="Times New Roman" w:cs="Times New Roman"/>
        </w:rPr>
        <w:t xml:space="preserve"> zezwoleń w tym dla miejscowości Bożenkowo 5 zezwoleń.</w:t>
      </w:r>
    </w:p>
    <w:p w:rsidR="007C78FB" w:rsidRPr="004607FB" w:rsidRDefault="007C78FB" w:rsidP="0086500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7C78FB" w:rsidRPr="004607FB" w:rsidRDefault="007C78FB" w:rsidP="0086500C">
      <w:pPr>
        <w:spacing w:after="0"/>
        <w:jc w:val="both"/>
        <w:rPr>
          <w:rFonts w:ascii="Times New Roman" w:hAnsi="Times New Roman" w:cs="Times New Roman"/>
        </w:rPr>
      </w:pPr>
      <w:r w:rsidRPr="0086500C">
        <w:rPr>
          <w:rFonts w:ascii="Times New Roman" w:hAnsi="Times New Roman" w:cs="Times New Roman"/>
          <w:b/>
        </w:rPr>
        <w:t>§ 2</w:t>
      </w:r>
      <w:r w:rsidRPr="004607FB">
        <w:rPr>
          <w:rFonts w:ascii="Times New Roman" w:hAnsi="Times New Roman" w:cs="Times New Roman"/>
        </w:rPr>
        <w:t xml:space="preserve">. Na terenie gminy Osielsko ustala się maksymalna liczbę zezwoleń na sprzedaż napojów alkoholowych, odrębnie dla poszczególnych rodzajów napojów alkoholowych przeznaczonych do spożycia </w:t>
      </w:r>
      <w:r w:rsidR="00526BCD" w:rsidRPr="004607FB">
        <w:rPr>
          <w:rFonts w:ascii="Times New Roman" w:hAnsi="Times New Roman" w:cs="Times New Roman"/>
        </w:rPr>
        <w:t>poza</w:t>
      </w:r>
      <w:r w:rsidRPr="004607FB">
        <w:rPr>
          <w:rFonts w:ascii="Times New Roman" w:hAnsi="Times New Roman" w:cs="Times New Roman"/>
        </w:rPr>
        <w:t xml:space="preserve"> miejsc</w:t>
      </w:r>
      <w:r w:rsidR="00526BCD" w:rsidRPr="004607FB">
        <w:rPr>
          <w:rFonts w:ascii="Times New Roman" w:hAnsi="Times New Roman" w:cs="Times New Roman"/>
        </w:rPr>
        <w:t>em</w:t>
      </w:r>
      <w:r w:rsidRPr="004607FB">
        <w:rPr>
          <w:rFonts w:ascii="Times New Roman" w:hAnsi="Times New Roman" w:cs="Times New Roman"/>
        </w:rPr>
        <w:t xml:space="preserve"> sprzedaży:</w:t>
      </w:r>
    </w:p>
    <w:p w:rsidR="007C78FB" w:rsidRPr="004607FB" w:rsidRDefault="007C78FB" w:rsidP="0086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do 4,5%  zawartości alkoholu oraz piwa – </w:t>
      </w:r>
      <w:r w:rsidR="00526BCD" w:rsidRPr="004607FB">
        <w:rPr>
          <w:rFonts w:ascii="Times New Roman" w:hAnsi="Times New Roman" w:cs="Times New Roman"/>
        </w:rPr>
        <w:t>50</w:t>
      </w:r>
      <w:r w:rsidRPr="004607FB">
        <w:rPr>
          <w:rFonts w:ascii="Times New Roman" w:hAnsi="Times New Roman" w:cs="Times New Roman"/>
        </w:rPr>
        <w:t xml:space="preserve"> zezwoleń  w tym dla miejscowości Bożenkowo 5 zezwoleń,</w:t>
      </w:r>
    </w:p>
    <w:p w:rsidR="007C78FB" w:rsidRPr="004607FB" w:rsidRDefault="007C78FB" w:rsidP="0086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powyżej 4,5% do 18% zawartości alkoholu (z wyjątkiem piwa) – </w:t>
      </w:r>
      <w:r w:rsidR="00526BCD" w:rsidRPr="004607FB">
        <w:rPr>
          <w:rFonts w:ascii="Times New Roman" w:hAnsi="Times New Roman" w:cs="Times New Roman"/>
        </w:rPr>
        <w:t>50</w:t>
      </w:r>
      <w:r w:rsidRPr="004607FB">
        <w:rPr>
          <w:rFonts w:ascii="Times New Roman" w:hAnsi="Times New Roman" w:cs="Times New Roman"/>
        </w:rPr>
        <w:t xml:space="preserve"> zezwoleń w tym dla miejscowości Bożenkowo 5 zezwoleń,</w:t>
      </w:r>
    </w:p>
    <w:p w:rsidR="007C78FB" w:rsidRPr="004607FB" w:rsidRDefault="007C78FB" w:rsidP="0086500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powyżej 18% zawartości alkoholu – </w:t>
      </w:r>
      <w:r w:rsidR="00526BCD" w:rsidRPr="004607FB">
        <w:rPr>
          <w:rFonts w:ascii="Times New Roman" w:hAnsi="Times New Roman" w:cs="Times New Roman"/>
        </w:rPr>
        <w:t>50</w:t>
      </w:r>
      <w:r w:rsidRPr="004607FB">
        <w:rPr>
          <w:rFonts w:ascii="Times New Roman" w:hAnsi="Times New Roman" w:cs="Times New Roman"/>
        </w:rPr>
        <w:t xml:space="preserve">  zezwoleń w tym dla miejscowości Bożenkowo 5 zezwoleń.</w:t>
      </w:r>
    </w:p>
    <w:p w:rsidR="007C78FB" w:rsidRPr="004607FB" w:rsidRDefault="00526BCD" w:rsidP="0086500C">
      <w:pPr>
        <w:spacing w:after="0"/>
        <w:jc w:val="both"/>
        <w:rPr>
          <w:rFonts w:ascii="Times New Roman" w:hAnsi="Times New Roman" w:cs="Times New Roman"/>
        </w:rPr>
      </w:pPr>
      <w:r w:rsidRPr="0086500C">
        <w:rPr>
          <w:rFonts w:ascii="Times New Roman" w:hAnsi="Times New Roman" w:cs="Times New Roman"/>
          <w:b/>
        </w:rPr>
        <w:t>§ 3.</w:t>
      </w:r>
      <w:r w:rsidRPr="004607FB">
        <w:rPr>
          <w:rFonts w:ascii="Times New Roman" w:hAnsi="Times New Roman" w:cs="Times New Roman"/>
        </w:rPr>
        <w:t xml:space="preserve"> Wykonanie uchwały powierza się Wójtowi Gminy Osielsko.</w:t>
      </w:r>
    </w:p>
    <w:p w:rsidR="00F770DC" w:rsidRPr="004607FB" w:rsidRDefault="00526BCD" w:rsidP="0086500C">
      <w:pPr>
        <w:spacing w:after="0"/>
        <w:jc w:val="both"/>
        <w:rPr>
          <w:rFonts w:ascii="Times New Roman" w:hAnsi="Times New Roman" w:cs="Times New Roman"/>
        </w:rPr>
      </w:pPr>
      <w:r w:rsidRPr="0086500C">
        <w:rPr>
          <w:rFonts w:ascii="Times New Roman" w:hAnsi="Times New Roman" w:cs="Times New Roman"/>
          <w:b/>
        </w:rPr>
        <w:t>§ 4.</w:t>
      </w:r>
      <w:r w:rsidRPr="004607FB">
        <w:rPr>
          <w:rFonts w:ascii="Times New Roman" w:hAnsi="Times New Roman" w:cs="Times New Roman"/>
        </w:rPr>
        <w:t xml:space="preserve"> Trac</w:t>
      </w:r>
      <w:r w:rsidR="00F770DC" w:rsidRPr="004607FB">
        <w:rPr>
          <w:rFonts w:ascii="Times New Roman" w:hAnsi="Times New Roman" w:cs="Times New Roman"/>
        </w:rPr>
        <w:t>ą</w:t>
      </w:r>
      <w:r w:rsidRPr="004607FB">
        <w:rPr>
          <w:rFonts w:ascii="Times New Roman" w:hAnsi="Times New Roman" w:cs="Times New Roman"/>
        </w:rPr>
        <w:t xml:space="preserve"> moc </w:t>
      </w:r>
      <w:r w:rsidR="00533A4A" w:rsidRPr="004607FB">
        <w:rPr>
          <w:rFonts w:ascii="Times New Roman" w:hAnsi="Times New Roman" w:cs="Times New Roman"/>
        </w:rPr>
        <w:t>uchwały Rady Gminy Osielsko:</w:t>
      </w:r>
    </w:p>
    <w:p w:rsidR="00526BCD" w:rsidRPr="004607FB" w:rsidRDefault="00533A4A" w:rsidP="008650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uchwała </w:t>
      </w:r>
      <w:r w:rsidR="008A09DD" w:rsidRPr="004607FB">
        <w:rPr>
          <w:rFonts w:ascii="Times New Roman" w:hAnsi="Times New Roman" w:cs="Times New Roman"/>
        </w:rPr>
        <w:t xml:space="preserve">Nr VI/66/2001 z dnia 16 listopada 2001 r. w sprawie ustalenia dla terenu gminy </w:t>
      </w:r>
      <w:r w:rsidR="00826A76">
        <w:rPr>
          <w:rFonts w:ascii="Times New Roman" w:hAnsi="Times New Roman" w:cs="Times New Roman"/>
        </w:rPr>
        <w:t>O</w:t>
      </w:r>
      <w:r w:rsidR="008A09DD" w:rsidRPr="004607FB">
        <w:rPr>
          <w:rFonts w:ascii="Times New Roman" w:hAnsi="Times New Roman" w:cs="Times New Roman"/>
        </w:rPr>
        <w:t xml:space="preserve">sielsko liczby punktów sprzedaży napojów alkoholowych zawierających powyżej 4,5% alkoholu (z wyjątkiem piwa), przeznaczonych do spożycia w miejscu i poza miejscem sprzedaży oraz zasad usytuowania miejsc sprzedaży napojów alkoholowych i warunków sprzedaży </w:t>
      </w:r>
      <w:r w:rsidR="00F770DC" w:rsidRPr="004607FB">
        <w:rPr>
          <w:rFonts w:ascii="Times New Roman" w:hAnsi="Times New Roman" w:cs="Times New Roman"/>
        </w:rPr>
        <w:t>tych napojów</w:t>
      </w:r>
      <w:r w:rsidR="00871D75">
        <w:rPr>
          <w:rFonts w:ascii="Times New Roman" w:hAnsi="Times New Roman" w:cs="Times New Roman"/>
        </w:rPr>
        <w:t>;</w:t>
      </w:r>
    </w:p>
    <w:p w:rsidR="00533A4A" w:rsidRPr="004607FB" w:rsidRDefault="00533A4A" w:rsidP="0086500C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607FB">
        <w:rPr>
          <w:rFonts w:ascii="Times New Roman" w:hAnsi="Times New Roman" w:cs="Times New Roman"/>
        </w:rPr>
        <w:t xml:space="preserve">uchwała Nr VI/80/2012 z dnia 20 listopada 2012 r. w sprawie </w:t>
      </w:r>
      <w:r w:rsidR="005D5673" w:rsidRPr="004607FB">
        <w:rPr>
          <w:rFonts w:ascii="Times New Roman" w:hAnsi="Times New Roman" w:cs="Times New Roman"/>
        </w:rPr>
        <w:t xml:space="preserve">zmiany uchwały Nr VI/66/2001 Rady Gminy Osielsko z dnia 16 listopada 2001 r. w sprawie </w:t>
      </w:r>
      <w:r w:rsidRPr="004607FB">
        <w:rPr>
          <w:rFonts w:ascii="Times New Roman" w:hAnsi="Times New Roman" w:cs="Times New Roman"/>
        </w:rPr>
        <w:t xml:space="preserve">ustalenia dla terenu gminy </w:t>
      </w:r>
      <w:r w:rsidR="00826A76">
        <w:rPr>
          <w:rFonts w:ascii="Times New Roman" w:hAnsi="Times New Roman" w:cs="Times New Roman"/>
        </w:rPr>
        <w:t>O</w:t>
      </w:r>
      <w:r w:rsidRPr="004607FB">
        <w:rPr>
          <w:rFonts w:ascii="Times New Roman" w:hAnsi="Times New Roman" w:cs="Times New Roman"/>
        </w:rPr>
        <w:t>sielsko liczby punktów sprzedaży napojów alkoholowych zawierających powyżej 4,5% alkoholu (z wyjątkiem piwa), przeznaczonych do spożycia w miejscu i poza miejscem sprzedaży oraz zasad usytuowania miejsc sprzedaży napojów alkoholowych i warunków sprzedaży tych napojów</w:t>
      </w:r>
      <w:r w:rsidR="005D5673" w:rsidRPr="004607FB">
        <w:rPr>
          <w:rFonts w:ascii="Times New Roman" w:hAnsi="Times New Roman" w:cs="Times New Roman"/>
        </w:rPr>
        <w:t xml:space="preserve"> Dz. Urz. Woj. Kuj.-Pom</w:t>
      </w:r>
      <w:r w:rsidRPr="004607FB">
        <w:rPr>
          <w:rFonts w:ascii="Times New Roman" w:hAnsi="Times New Roman" w:cs="Times New Roman"/>
        </w:rPr>
        <w:t>.</w:t>
      </w:r>
      <w:r w:rsidR="00F578BF">
        <w:rPr>
          <w:rFonts w:ascii="Times New Roman" w:hAnsi="Times New Roman" w:cs="Times New Roman"/>
        </w:rPr>
        <w:t xml:space="preserve"> z</w:t>
      </w:r>
      <w:r w:rsidR="005D5673" w:rsidRPr="004607FB">
        <w:rPr>
          <w:rFonts w:ascii="Times New Roman" w:hAnsi="Times New Roman" w:cs="Times New Roman"/>
        </w:rPr>
        <w:t xml:space="preserve"> 2012 r. poz. 2953).</w:t>
      </w:r>
    </w:p>
    <w:p w:rsidR="005D5673" w:rsidRPr="0086500C" w:rsidRDefault="005D5673" w:rsidP="0086500C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11561B" w:rsidRPr="004607FB" w:rsidRDefault="0011561B" w:rsidP="0086500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86500C">
        <w:rPr>
          <w:rFonts w:ascii="Times New Roman" w:hAnsi="Times New Roman" w:cs="Times New Roman"/>
          <w:b/>
        </w:rPr>
        <w:t>§ 5.</w:t>
      </w:r>
      <w:r w:rsidRPr="004607FB">
        <w:rPr>
          <w:rFonts w:ascii="Times New Roman" w:hAnsi="Times New Roman" w:cs="Times New Roman"/>
        </w:rPr>
        <w:t xml:space="preserve"> Uchwała wchodzi w życie po upływie 14 dni od dnia jej ogłoszenia w Dzienniku Urzędowym Województwa Kujawsko-Pomorskiego.</w:t>
      </w:r>
    </w:p>
    <w:p w:rsidR="00BC38FA" w:rsidRPr="004607FB" w:rsidRDefault="00BC38FA" w:rsidP="0086500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33A4A" w:rsidRDefault="00563D20" w:rsidP="0086500C">
      <w:pPr>
        <w:pStyle w:val="Akapitzlist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63D20" w:rsidRDefault="00563D20" w:rsidP="0086500C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Dnia 9 marca 2018 r. weszła w życie ustawa o zmianie ustawy o wychowaniu w trzeźwości i przeciwdziałaniu </w:t>
      </w:r>
      <w:r w:rsidR="00DB7C10">
        <w:rPr>
          <w:rFonts w:ascii="Times New Roman" w:hAnsi="Times New Roman" w:cs="Times New Roman"/>
          <w:sz w:val="24"/>
          <w:szCs w:val="24"/>
        </w:rPr>
        <w:t>alkoholizmowi</w:t>
      </w:r>
      <w:r w:rsidR="00AF28CB">
        <w:rPr>
          <w:rFonts w:ascii="Times New Roman" w:hAnsi="Times New Roman" w:cs="Times New Roman"/>
          <w:sz w:val="24"/>
          <w:szCs w:val="24"/>
        </w:rPr>
        <w:t xml:space="preserve">, która nakłada na gminy obowiązek uchwalenia uchwał w sprawie ustalenia maksymalnej liczby zezwoleń na sprzedaż napojów alkoholowych odrębnie </w:t>
      </w:r>
      <w:r w:rsidR="00F4347B">
        <w:rPr>
          <w:rFonts w:ascii="Times New Roman" w:hAnsi="Times New Roman" w:cs="Times New Roman"/>
          <w:sz w:val="24"/>
          <w:szCs w:val="24"/>
        </w:rPr>
        <w:t>dla:</w:t>
      </w:r>
    </w:p>
    <w:p w:rsidR="00F4347B" w:rsidRDefault="00F4347B" w:rsidP="008650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poszczególnych rodzajów napojów alkoholowych, o których mowa w art. 18 ust. 3 ustawy;</w:t>
      </w:r>
    </w:p>
    <w:p w:rsidR="00F4347B" w:rsidRDefault="00F4347B" w:rsidP="008650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zezwoleń na sprzedaż napojów alkoholowych przeznaczonych do spożycia w miejscu sprzedaży;</w:t>
      </w:r>
    </w:p>
    <w:p w:rsidR="00F4347B" w:rsidRDefault="00F4347B" w:rsidP="0086500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zezwoleń na sprzedaż napojów alkoholowych przeznaczonych do spożycia poza miejscem sprzedaży.</w:t>
      </w:r>
    </w:p>
    <w:p w:rsidR="00F4347B" w:rsidRDefault="00F4347B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4347B" w:rsidRDefault="00891A73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Dotychczasowe uchwały rad gmin wydane na podstawie art. 12 ust. 1 i 2 ustawy o wychowaniu w trzeźwości i przeciwdziałaniu alkoholizmowi, zachowują moc do dnia wejścia w życie uchwał wydanych na podstawie znowelizowanego art. 12 ust.</w:t>
      </w:r>
      <w:r w:rsidR="00415EDC">
        <w:rPr>
          <w:rFonts w:ascii="Times New Roman" w:hAnsi="Times New Roman" w:cs="Times New Roman"/>
          <w:sz w:val="24"/>
          <w:szCs w:val="24"/>
        </w:rPr>
        <w:t xml:space="preserve">1 </w:t>
      </w:r>
      <w:r w:rsidR="009100A2">
        <w:rPr>
          <w:rFonts w:ascii="Times New Roman" w:hAnsi="Times New Roman" w:cs="Times New Roman"/>
          <w:sz w:val="24"/>
          <w:szCs w:val="24"/>
        </w:rPr>
        <w:t>ustawy.</w:t>
      </w:r>
    </w:p>
    <w:p w:rsidR="00C5012D" w:rsidRDefault="00C5012D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E4FEF" w:rsidRDefault="00C5012D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Osielsko </w:t>
      </w:r>
      <w:r w:rsidR="000E4FEF">
        <w:rPr>
          <w:rFonts w:ascii="Times New Roman" w:hAnsi="Times New Roman" w:cs="Times New Roman"/>
          <w:sz w:val="24"/>
          <w:szCs w:val="24"/>
        </w:rPr>
        <w:t xml:space="preserve">stosownie do treści art. 12 ust. 5 ustawy zasięgnęła opinii jednostek pomocniczych gminy. </w:t>
      </w:r>
    </w:p>
    <w:p w:rsidR="00085856" w:rsidRDefault="00085856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12 ust. 6 ustawy wystąpiono o opinie do Dowódcy Garnizonu Bydgoszczy, który pismem z dnia ….. wyraził …… opinię.</w:t>
      </w:r>
    </w:p>
    <w:p w:rsidR="00085856" w:rsidRDefault="00085856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012D" w:rsidRPr="00F4347B" w:rsidRDefault="00EE7DE1" w:rsidP="0086500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</w:t>
      </w:r>
      <w:r w:rsidR="00085856">
        <w:rPr>
          <w:rFonts w:ascii="Times New Roman" w:hAnsi="Times New Roman" w:cs="Times New Roman"/>
          <w:sz w:val="24"/>
          <w:szCs w:val="24"/>
        </w:rPr>
        <w:t xml:space="preserve"> na względzie powyższe, podjęcie niniejszej uchwały jest </w:t>
      </w:r>
      <w:r w:rsidR="0085682D">
        <w:rPr>
          <w:rFonts w:ascii="Times New Roman" w:hAnsi="Times New Roman" w:cs="Times New Roman"/>
          <w:sz w:val="24"/>
          <w:szCs w:val="24"/>
        </w:rPr>
        <w:t xml:space="preserve">uzasadnione. </w:t>
      </w:r>
    </w:p>
    <w:sectPr w:rsidR="00C5012D" w:rsidRPr="00F4347B" w:rsidSect="00F7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689B"/>
    <w:multiLevelType w:val="hybridMultilevel"/>
    <w:tmpl w:val="E2E89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3165"/>
    <w:multiLevelType w:val="hybridMultilevel"/>
    <w:tmpl w:val="88DCDFD8"/>
    <w:lvl w:ilvl="0" w:tplc="7AE2C2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07125B"/>
    <w:multiLevelType w:val="hybridMultilevel"/>
    <w:tmpl w:val="B97ED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F4E3B"/>
    <w:multiLevelType w:val="hybridMultilevel"/>
    <w:tmpl w:val="B97ED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7B7F"/>
    <w:rsid w:val="00056935"/>
    <w:rsid w:val="000768B9"/>
    <w:rsid w:val="00085856"/>
    <w:rsid w:val="000E4FEF"/>
    <w:rsid w:val="0011561B"/>
    <w:rsid w:val="001D0459"/>
    <w:rsid w:val="003B47E8"/>
    <w:rsid w:val="003D74C1"/>
    <w:rsid w:val="00415EDC"/>
    <w:rsid w:val="004607FB"/>
    <w:rsid w:val="00526BCD"/>
    <w:rsid w:val="00533A4A"/>
    <w:rsid w:val="00563D20"/>
    <w:rsid w:val="005D5673"/>
    <w:rsid w:val="00617FE6"/>
    <w:rsid w:val="006442D5"/>
    <w:rsid w:val="007473E8"/>
    <w:rsid w:val="007C78FB"/>
    <w:rsid w:val="00826A76"/>
    <w:rsid w:val="0085682D"/>
    <w:rsid w:val="0086500C"/>
    <w:rsid w:val="00871C2C"/>
    <w:rsid w:val="00871D75"/>
    <w:rsid w:val="00891A73"/>
    <w:rsid w:val="008A09DD"/>
    <w:rsid w:val="009100A2"/>
    <w:rsid w:val="00927B7F"/>
    <w:rsid w:val="009E73BE"/>
    <w:rsid w:val="00AB2DEF"/>
    <w:rsid w:val="00AF28CB"/>
    <w:rsid w:val="00B21B83"/>
    <w:rsid w:val="00BC38FA"/>
    <w:rsid w:val="00C5012D"/>
    <w:rsid w:val="00DB7C10"/>
    <w:rsid w:val="00E20C92"/>
    <w:rsid w:val="00ED044F"/>
    <w:rsid w:val="00EE7DE1"/>
    <w:rsid w:val="00F40C16"/>
    <w:rsid w:val="00F4347B"/>
    <w:rsid w:val="00F50E48"/>
    <w:rsid w:val="00F578BF"/>
    <w:rsid w:val="00F7458D"/>
    <w:rsid w:val="00F7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5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F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USC3</dc:creator>
  <cp:keywords/>
  <dc:description/>
  <cp:lastModifiedBy>Klimek</cp:lastModifiedBy>
  <cp:revision>15</cp:revision>
  <dcterms:created xsi:type="dcterms:W3CDTF">2018-07-10T11:54:00Z</dcterms:created>
  <dcterms:modified xsi:type="dcterms:W3CDTF">2018-07-30T13:18:00Z</dcterms:modified>
</cp:coreProperties>
</file>