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A4A" w:rsidRDefault="00554A4A" w:rsidP="00A2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566024" w:rsidRPr="00566024">
        <w:rPr>
          <w:rFonts w:ascii="Times New Roman" w:hAnsi="Times New Roman" w:cs="Times New Roman"/>
          <w:b/>
          <w:sz w:val="24"/>
          <w:szCs w:val="24"/>
        </w:rPr>
        <w:t xml:space="preserve">UCHWAŁA </w:t>
      </w:r>
    </w:p>
    <w:p w:rsidR="00AC2111" w:rsidRPr="00566024" w:rsidRDefault="00566024" w:rsidP="00A23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024">
        <w:rPr>
          <w:rFonts w:ascii="Times New Roman" w:hAnsi="Times New Roman" w:cs="Times New Roman"/>
          <w:b/>
          <w:sz w:val="24"/>
          <w:szCs w:val="24"/>
        </w:rPr>
        <w:t>RADY GMINY OSIELSKO</w:t>
      </w:r>
    </w:p>
    <w:p w:rsidR="00AC2111" w:rsidRPr="00AB2E01" w:rsidRDefault="00AC2111" w:rsidP="003F693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z dnia</w:t>
      </w:r>
      <w:r w:rsidR="00554A4A">
        <w:rPr>
          <w:rFonts w:ascii="Times New Roman" w:hAnsi="Times New Roman" w:cs="Times New Roman"/>
          <w:sz w:val="24"/>
          <w:szCs w:val="24"/>
        </w:rPr>
        <w:t xml:space="preserve"> ........................... </w:t>
      </w:r>
      <w:r w:rsidR="00F21134">
        <w:rPr>
          <w:rFonts w:ascii="Times New Roman" w:hAnsi="Times New Roman" w:cs="Times New Roman"/>
          <w:sz w:val="24"/>
          <w:szCs w:val="24"/>
        </w:rPr>
        <w:t>r</w:t>
      </w:r>
      <w:r w:rsidR="00566024">
        <w:rPr>
          <w:rFonts w:ascii="Times New Roman" w:hAnsi="Times New Roman" w:cs="Times New Roman"/>
          <w:sz w:val="24"/>
          <w:szCs w:val="24"/>
        </w:rPr>
        <w:t>.</w:t>
      </w:r>
    </w:p>
    <w:p w:rsidR="00AC2111" w:rsidRPr="00AB2E01" w:rsidRDefault="00AC2111" w:rsidP="003F6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>w sprawie podziału gminy Osielsko na okręgi wyborcze</w:t>
      </w:r>
    </w:p>
    <w:p w:rsidR="00AC2111" w:rsidRPr="00AB2E01" w:rsidRDefault="00AC2111">
      <w:pPr>
        <w:rPr>
          <w:rFonts w:ascii="Times New Roman" w:hAnsi="Times New Roman" w:cs="Times New Roman"/>
          <w:sz w:val="24"/>
          <w:szCs w:val="24"/>
        </w:rPr>
      </w:pPr>
    </w:p>
    <w:p w:rsidR="00AC2111" w:rsidRPr="00AB2E01" w:rsidRDefault="00AC2111" w:rsidP="00A23F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Na podstawie art. 419 § 2 i 3 ustawy z dnia 5 stycznia 2011 r. – Kodeks wyborczy (Dz. U.</w:t>
      </w:r>
      <w:r w:rsidR="00E35AF1">
        <w:rPr>
          <w:rFonts w:ascii="Times New Roman" w:hAnsi="Times New Roman" w:cs="Times New Roman"/>
          <w:sz w:val="24"/>
          <w:szCs w:val="24"/>
        </w:rPr>
        <w:t xml:space="preserve"> </w:t>
      </w:r>
      <w:r w:rsidR="00A23F6E">
        <w:rPr>
          <w:rFonts w:ascii="Times New Roman" w:hAnsi="Times New Roman" w:cs="Times New Roman"/>
          <w:sz w:val="24"/>
          <w:szCs w:val="24"/>
        </w:rPr>
        <w:br/>
      </w:r>
      <w:r w:rsidR="00E35AF1">
        <w:rPr>
          <w:rFonts w:ascii="Times New Roman" w:hAnsi="Times New Roman" w:cs="Times New Roman"/>
          <w:sz w:val="24"/>
          <w:szCs w:val="24"/>
        </w:rPr>
        <w:t xml:space="preserve">z  2017 r. </w:t>
      </w:r>
      <w:r w:rsidRPr="00AB2E01">
        <w:rPr>
          <w:rFonts w:ascii="Times New Roman" w:hAnsi="Times New Roman" w:cs="Times New Roman"/>
          <w:sz w:val="24"/>
          <w:szCs w:val="24"/>
        </w:rPr>
        <w:t>poz. 1</w:t>
      </w:r>
      <w:r w:rsidR="00A92F6C">
        <w:rPr>
          <w:rFonts w:ascii="Times New Roman" w:hAnsi="Times New Roman" w:cs="Times New Roman"/>
          <w:sz w:val="24"/>
          <w:szCs w:val="24"/>
        </w:rPr>
        <w:t>5</w:t>
      </w:r>
      <w:r w:rsidRPr="00AB2E0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B2E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B2E01">
        <w:rPr>
          <w:rFonts w:ascii="Times New Roman" w:hAnsi="Times New Roman" w:cs="Times New Roman"/>
          <w:sz w:val="24"/>
          <w:szCs w:val="24"/>
        </w:rPr>
        <w:t>. zm.</w:t>
      </w:r>
      <w:r w:rsidRPr="00AB2E0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B2E01">
        <w:rPr>
          <w:rFonts w:ascii="Times New Roman" w:hAnsi="Times New Roman" w:cs="Times New Roman"/>
          <w:sz w:val="24"/>
          <w:szCs w:val="24"/>
        </w:rPr>
        <w:t>)</w:t>
      </w:r>
      <w:r w:rsidR="003F6933" w:rsidRPr="00AB2E01">
        <w:rPr>
          <w:rFonts w:ascii="Times New Roman" w:hAnsi="Times New Roman" w:cs="Times New Roman"/>
          <w:sz w:val="24"/>
          <w:szCs w:val="24"/>
        </w:rPr>
        <w:t xml:space="preserve"> w związku z art. </w:t>
      </w:r>
      <w:r w:rsidR="00E35AF1">
        <w:rPr>
          <w:rFonts w:ascii="Times New Roman" w:hAnsi="Times New Roman" w:cs="Times New Roman"/>
          <w:sz w:val="24"/>
          <w:szCs w:val="24"/>
        </w:rPr>
        <w:t xml:space="preserve">12 </w:t>
      </w:r>
      <w:r w:rsidR="009E7068">
        <w:rPr>
          <w:rFonts w:ascii="Times New Roman" w:hAnsi="Times New Roman" w:cs="Times New Roman"/>
          <w:sz w:val="24"/>
          <w:szCs w:val="24"/>
        </w:rPr>
        <w:t xml:space="preserve">ust. 1 </w:t>
      </w:r>
      <w:r w:rsidR="003F6933" w:rsidRPr="00AB2E01">
        <w:rPr>
          <w:rFonts w:ascii="Times New Roman" w:hAnsi="Times New Roman" w:cs="Times New Roman"/>
          <w:sz w:val="24"/>
          <w:szCs w:val="24"/>
        </w:rPr>
        <w:t xml:space="preserve">ustawy z dnia </w:t>
      </w:r>
      <w:r w:rsidR="00E35AF1">
        <w:rPr>
          <w:rFonts w:ascii="Times New Roman" w:hAnsi="Times New Roman" w:cs="Times New Roman"/>
          <w:sz w:val="24"/>
          <w:szCs w:val="24"/>
        </w:rPr>
        <w:t>11</w:t>
      </w:r>
      <w:r w:rsidR="003F6933" w:rsidRPr="00AB2E01">
        <w:rPr>
          <w:rFonts w:ascii="Times New Roman" w:hAnsi="Times New Roman" w:cs="Times New Roman"/>
          <w:sz w:val="24"/>
          <w:szCs w:val="24"/>
        </w:rPr>
        <w:t xml:space="preserve"> stycznia 201</w:t>
      </w:r>
      <w:r w:rsidR="00E35AF1">
        <w:rPr>
          <w:rFonts w:ascii="Times New Roman" w:hAnsi="Times New Roman" w:cs="Times New Roman"/>
          <w:sz w:val="24"/>
          <w:szCs w:val="24"/>
        </w:rPr>
        <w:t>8</w:t>
      </w:r>
      <w:r w:rsidR="003F6933" w:rsidRPr="00AB2E01">
        <w:rPr>
          <w:rFonts w:ascii="Times New Roman" w:hAnsi="Times New Roman" w:cs="Times New Roman"/>
          <w:sz w:val="24"/>
          <w:szCs w:val="24"/>
        </w:rPr>
        <w:t xml:space="preserve"> r.</w:t>
      </w:r>
      <w:r w:rsidR="00E35AF1">
        <w:rPr>
          <w:rFonts w:ascii="Times New Roman" w:hAnsi="Times New Roman" w:cs="Times New Roman"/>
          <w:sz w:val="24"/>
          <w:szCs w:val="24"/>
        </w:rPr>
        <w:t xml:space="preserve"> </w:t>
      </w:r>
      <w:r w:rsidR="00A23F6E">
        <w:rPr>
          <w:rFonts w:ascii="Times New Roman" w:hAnsi="Times New Roman" w:cs="Times New Roman"/>
          <w:sz w:val="24"/>
          <w:szCs w:val="24"/>
        </w:rPr>
        <w:br/>
      </w:r>
      <w:r w:rsidR="00E35AF1">
        <w:rPr>
          <w:rFonts w:ascii="Times New Roman" w:hAnsi="Times New Roman" w:cs="Times New Roman"/>
          <w:sz w:val="24"/>
          <w:szCs w:val="24"/>
        </w:rPr>
        <w:t>o zmianie niektórych ustaw w celu zwiększenia udziału obywateli w procesie wybierania, funkcjonowania i kontrolowania niektórych organów publicznych</w:t>
      </w:r>
      <w:r w:rsidR="0002599B">
        <w:rPr>
          <w:rFonts w:ascii="Times New Roman" w:hAnsi="Times New Roman" w:cs="Times New Roman"/>
          <w:sz w:val="24"/>
          <w:szCs w:val="24"/>
        </w:rPr>
        <w:t xml:space="preserve"> (Dz. U. </w:t>
      </w:r>
      <w:r w:rsidR="00E35AF1">
        <w:rPr>
          <w:rFonts w:ascii="Times New Roman" w:hAnsi="Times New Roman" w:cs="Times New Roman"/>
          <w:sz w:val="24"/>
          <w:szCs w:val="24"/>
        </w:rPr>
        <w:t xml:space="preserve">z 2018 r. </w:t>
      </w:r>
      <w:r w:rsidR="003F6933" w:rsidRPr="00AB2E01">
        <w:rPr>
          <w:rFonts w:ascii="Times New Roman" w:hAnsi="Times New Roman" w:cs="Times New Roman"/>
          <w:sz w:val="24"/>
          <w:szCs w:val="24"/>
        </w:rPr>
        <w:t>poz.</w:t>
      </w:r>
      <w:r w:rsidR="00E35AF1">
        <w:rPr>
          <w:rFonts w:ascii="Times New Roman" w:hAnsi="Times New Roman" w:cs="Times New Roman"/>
          <w:sz w:val="24"/>
          <w:szCs w:val="24"/>
        </w:rPr>
        <w:t>130</w:t>
      </w:r>
      <w:r w:rsidR="003F6933" w:rsidRPr="00AB2E01">
        <w:rPr>
          <w:rFonts w:ascii="Times New Roman" w:hAnsi="Times New Roman" w:cs="Times New Roman"/>
          <w:sz w:val="24"/>
          <w:szCs w:val="24"/>
        </w:rPr>
        <w:t>), na wniosek Wójta Gminy Osielsko Rada Gminy uchwala, co następuje:</w:t>
      </w:r>
    </w:p>
    <w:p w:rsidR="003F6933" w:rsidRPr="00AB2E01" w:rsidRDefault="003F6933">
      <w:pPr>
        <w:rPr>
          <w:rFonts w:ascii="Times New Roman" w:hAnsi="Times New Roman" w:cs="Times New Roman"/>
          <w:sz w:val="24"/>
          <w:szCs w:val="24"/>
        </w:rPr>
      </w:pPr>
    </w:p>
    <w:p w:rsidR="003F6933" w:rsidRPr="00AB2E01" w:rsidRDefault="003F6933" w:rsidP="00A23F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AB2E01">
        <w:rPr>
          <w:rFonts w:ascii="Times New Roman" w:hAnsi="Times New Roman" w:cs="Times New Roman"/>
          <w:sz w:val="24"/>
          <w:szCs w:val="24"/>
        </w:rPr>
        <w:t>Dla wyboru Rady Gminy Osielsko dokonuje się podziału gminy Osielsko na okręgi wyborcze, ustala się ich numery i granice oraz liczbę radnych wybieranych w każdym okręgu wyborczym, zgodnie z załącznikiem do niniejszej uchwały.</w:t>
      </w:r>
    </w:p>
    <w:p w:rsidR="003F6933" w:rsidRPr="00AB2E01" w:rsidRDefault="003F6933" w:rsidP="00A23F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>§ 2</w:t>
      </w:r>
      <w:r w:rsidRPr="00AB2E01">
        <w:rPr>
          <w:rFonts w:ascii="Times New Roman" w:hAnsi="Times New Roman" w:cs="Times New Roman"/>
          <w:sz w:val="24"/>
          <w:szCs w:val="24"/>
        </w:rPr>
        <w:t>. Uchwałę przekazuje się Wojewodzie Kujawsko-Pomorskiemu oraz Komisarzowi Wyborczemu w Bydgoszczy</w:t>
      </w:r>
      <w:r w:rsidR="009E7068">
        <w:rPr>
          <w:rFonts w:ascii="Times New Roman" w:hAnsi="Times New Roman" w:cs="Times New Roman"/>
          <w:sz w:val="24"/>
          <w:szCs w:val="24"/>
        </w:rPr>
        <w:t xml:space="preserve"> I</w:t>
      </w:r>
      <w:r w:rsidRPr="00AB2E01">
        <w:rPr>
          <w:rFonts w:ascii="Times New Roman" w:hAnsi="Times New Roman" w:cs="Times New Roman"/>
          <w:sz w:val="24"/>
          <w:szCs w:val="24"/>
        </w:rPr>
        <w:t>.</w:t>
      </w:r>
    </w:p>
    <w:p w:rsidR="003F6933" w:rsidRPr="00AB2E01" w:rsidRDefault="003F6933" w:rsidP="00A23F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>§ 3.</w:t>
      </w:r>
      <w:r w:rsidRPr="00AB2E01">
        <w:rPr>
          <w:rFonts w:ascii="Times New Roman" w:hAnsi="Times New Roman" w:cs="Times New Roman"/>
          <w:sz w:val="24"/>
          <w:szCs w:val="24"/>
        </w:rPr>
        <w:t xml:space="preserve"> Uchwałę ogłasza się w Dzienniku Urzędowym Województwa Kujawsko-Pomorskiego , Biuletynie Informacji Publicznej oraz podaje do wiadomości publicznej poprzez wywieszenie na tablicy</w:t>
      </w:r>
      <w:r w:rsidR="00711DE5">
        <w:rPr>
          <w:rFonts w:ascii="Times New Roman" w:hAnsi="Times New Roman" w:cs="Times New Roman"/>
          <w:sz w:val="24"/>
          <w:szCs w:val="24"/>
        </w:rPr>
        <w:t xml:space="preserve"> ogłoszeń Urzędu Gminy Osielsko i tablicach ogłoszeń w sołectwach.</w:t>
      </w:r>
    </w:p>
    <w:p w:rsidR="004B2339" w:rsidRDefault="003F6933" w:rsidP="00A23F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>§ 4.</w:t>
      </w:r>
      <w:r w:rsidRPr="00AB2E01">
        <w:rPr>
          <w:rFonts w:ascii="Times New Roman" w:hAnsi="Times New Roman" w:cs="Times New Roman"/>
          <w:sz w:val="24"/>
          <w:szCs w:val="24"/>
        </w:rPr>
        <w:t xml:space="preserve"> Na ustalony podział gminy na okręgi wyborcze wyborcom, w liczbie co najmniej 15, przysługuje prawo wniesienia skargi do Komisarza Wyborczego w Bydgoszczy</w:t>
      </w:r>
      <w:r w:rsidR="009E7068">
        <w:rPr>
          <w:rFonts w:ascii="Times New Roman" w:hAnsi="Times New Roman" w:cs="Times New Roman"/>
          <w:sz w:val="24"/>
          <w:szCs w:val="24"/>
        </w:rPr>
        <w:t xml:space="preserve"> I</w:t>
      </w:r>
      <w:r w:rsidRPr="00AB2E01">
        <w:rPr>
          <w:rFonts w:ascii="Times New Roman" w:hAnsi="Times New Roman" w:cs="Times New Roman"/>
          <w:sz w:val="24"/>
          <w:szCs w:val="24"/>
        </w:rPr>
        <w:t xml:space="preserve">, w terminie </w:t>
      </w:r>
    </w:p>
    <w:p w:rsidR="003F6933" w:rsidRPr="00AB2E01" w:rsidRDefault="003F6933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5 dni od daty podania niniejszej uchwały do publicznej wiadomości.</w:t>
      </w:r>
    </w:p>
    <w:p w:rsidR="003F6933" w:rsidRPr="00AB2E01" w:rsidRDefault="003F6933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§ 5. </w:t>
      </w:r>
      <w:r w:rsidRPr="00AB2E01">
        <w:rPr>
          <w:rFonts w:ascii="Times New Roman" w:hAnsi="Times New Roman" w:cs="Times New Roman"/>
          <w:sz w:val="24"/>
          <w:szCs w:val="24"/>
        </w:rPr>
        <w:t xml:space="preserve"> Wykonanie uchwały powierza się Wójtowi Gminy Osielsko.</w:t>
      </w:r>
    </w:p>
    <w:p w:rsidR="003F6933" w:rsidRPr="00AB2E01" w:rsidRDefault="003F6933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b/>
          <w:sz w:val="24"/>
          <w:szCs w:val="24"/>
        </w:rPr>
        <w:t xml:space="preserve">§ 6. </w:t>
      </w:r>
      <w:r w:rsidR="00372C5C" w:rsidRPr="00AB2E0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72C5C" w:rsidRPr="00AB2E01" w:rsidRDefault="00372C5C">
      <w:pPr>
        <w:rPr>
          <w:rFonts w:ascii="Times New Roman" w:hAnsi="Times New Roman" w:cs="Times New Roman"/>
          <w:sz w:val="24"/>
          <w:szCs w:val="24"/>
        </w:rPr>
      </w:pPr>
    </w:p>
    <w:p w:rsidR="00372C5C" w:rsidRDefault="00372C5C">
      <w:pPr>
        <w:rPr>
          <w:rFonts w:ascii="Times New Roman" w:hAnsi="Times New Roman" w:cs="Times New Roman"/>
          <w:sz w:val="24"/>
          <w:szCs w:val="24"/>
        </w:rPr>
      </w:pPr>
    </w:p>
    <w:p w:rsidR="004B2339" w:rsidRDefault="004B2339">
      <w:pPr>
        <w:rPr>
          <w:rFonts w:ascii="Times New Roman" w:hAnsi="Times New Roman" w:cs="Times New Roman"/>
          <w:sz w:val="24"/>
          <w:szCs w:val="24"/>
        </w:rPr>
      </w:pPr>
    </w:p>
    <w:p w:rsidR="0010158F" w:rsidRDefault="0010158F">
      <w:pPr>
        <w:rPr>
          <w:rFonts w:ascii="Times New Roman" w:hAnsi="Times New Roman" w:cs="Times New Roman"/>
          <w:sz w:val="24"/>
          <w:szCs w:val="24"/>
        </w:rPr>
      </w:pPr>
    </w:p>
    <w:p w:rsidR="00372C5C" w:rsidRPr="00AB2E01" w:rsidRDefault="00372C5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23F6E" w:rsidRPr="00A23F6E" w:rsidRDefault="00AB2E01" w:rsidP="00A23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1</w:t>
      </w:r>
      <w:r w:rsidRPr="003B7024">
        <w:rPr>
          <w:rFonts w:ascii="Times New Roman" w:hAnsi="Times New Roman" w:cs="Times New Roman"/>
          <w:sz w:val="24"/>
          <w:szCs w:val="24"/>
        </w:rPr>
        <w:t xml:space="preserve">) Zmiany wymienionej ustawy zostały ogłoszone w </w:t>
      </w:r>
      <w:r w:rsidR="003B7024" w:rsidRPr="003B7024">
        <w:rPr>
          <w:rFonts w:ascii="Times New Roman" w:hAnsi="Times New Roman" w:cs="Times New Roman"/>
          <w:sz w:val="24"/>
          <w:szCs w:val="24"/>
        </w:rPr>
        <w:t xml:space="preserve"> Dz. U. z 2017 r. poz. 1089 oraz z 2018 r. poz. 4, poz. 130 i poz. 138.)</w:t>
      </w:r>
    </w:p>
    <w:p w:rsidR="00A23F6E" w:rsidRDefault="00A23F6E" w:rsidP="00AB2E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F6E" w:rsidRDefault="00A23F6E" w:rsidP="00AB2E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C5C" w:rsidRPr="00AB2E01" w:rsidRDefault="00A23F6E" w:rsidP="00AB2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72C5C" w:rsidRPr="00AB2E01">
        <w:rPr>
          <w:rFonts w:ascii="Times New Roman" w:hAnsi="Times New Roman" w:cs="Times New Roman"/>
          <w:b/>
          <w:sz w:val="24"/>
          <w:szCs w:val="24"/>
        </w:rPr>
        <w:t>zasadnienie</w:t>
      </w:r>
    </w:p>
    <w:p w:rsidR="00817FB0" w:rsidRDefault="00372C5C" w:rsidP="00A23F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lastRenderedPageBreak/>
        <w:t xml:space="preserve">Na zasadach określonych w art. 417-419 </w:t>
      </w:r>
      <w:r w:rsidR="00711DE5" w:rsidRPr="00AB2E01">
        <w:rPr>
          <w:rFonts w:ascii="Times New Roman" w:hAnsi="Times New Roman" w:cs="Times New Roman"/>
          <w:sz w:val="24"/>
          <w:szCs w:val="24"/>
        </w:rPr>
        <w:t xml:space="preserve">§ 2 i 3 </w:t>
      </w:r>
      <w:r w:rsidRPr="00AB2E01">
        <w:rPr>
          <w:rFonts w:ascii="Times New Roman" w:hAnsi="Times New Roman" w:cs="Times New Roman"/>
          <w:sz w:val="24"/>
          <w:szCs w:val="24"/>
        </w:rPr>
        <w:t xml:space="preserve"> ustawy z dnia 5 stycznia 2011 r. - Kodeks wyborczy </w:t>
      </w:r>
      <w:r w:rsidR="00817FB0" w:rsidRPr="00AB2E01">
        <w:rPr>
          <w:rFonts w:ascii="Times New Roman" w:hAnsi="Times New Roman" w:cs="Times New Roman"/>
          <w:sz w:val="24"/>
          <w:szCs w:val="24"/>
        </w:rPr>
        <w:t xml:space="preserve">) w związku z art. </w:t>
      </w:r>
      <w:r w:rsidR="00817FB0">
        <w:rPr>
          <w:rFonts w:ascii="Times New Roman" w:hAnsi="Times New Roman" w:cs="Times New Roman"/>
          <w:sz w:val="24"/>
          <w:szCs w:val="24"/>
        </w:rPr>
        <w:t xml:space="preserve">12 </w:t>
      </w:r>
      <w:r w:rsidR="00817FB0" w:rsidRPr="00AB2E01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817FB0">
        <w:rPr>
          <w:rFonts w:ascii="Times New Roman" w:hAnsi="Times New Roman" w:cs="Times New Roman"/>
          <w:sz w:val="24"/>
          <w:szCs w:val="24"/>
        </w:rPr>
        <w:t>11</w:t>
      </w:r>
      <w:r w:rsidR="00817FB0" w:rsidRPr="00AB2E01">
        <w:rPr>
          <w:rFonts w:ascii="Times New Roman" w:hAnsi="Times New Roman" w:cs="Times New Roman"/>
          <w:sz w:val="24"/>
          <w:szCs w:val="24"/>
        </w:rPr>
        <w:t xml:space="preserve"> stycznia 201</w:t>
      </w:r>
      <w:r w:rsidR="00817FB0">
        <w:rPr>
          <w:rFonts w:ascii="Times New Roman" w:hAnsi="Times New Roman" w:cs="Times New Roman"/>
          <w:sz w:val="24"/>
          <w:szCs w:val="24"/>
        </w:rPr>
        <w:t>8</w:t>
      </w:r>
      <w:r w:rsidR="00817FB0" w:rsidRPr="00AB2E01">
        <w:rPr>
          <w:rFonts w:ascii="Times New Roman" w:hAnsi="Times New Roman" w:cs="Times New Roman"/>
          <w:sz w:val="24"/>
          <w:szCs w:val="24"/>
        </w:rPr>
        <w:t xml:space="preserve"> r.</w:t>
      </w:r>
      <w:r w:rsidR="00817FB0">
        <w:rPr>
          <w:rFonts w:ascii="Times New Roman" w:hAnsi="Times New Roman" w:cs="Times New Roman"/>
          <w:sz w:val="24"/>
          <w:szCs w:val="24"/>
        </w:rPr>
        <w:t xml:space="preserve"> o zmianie niektórych ustaw w celu zwiększenia udziału obywateli w proces</w:t>
      </w:r>
      <w:r w:rsidR="00184C3B">
        <w:rPr>
          <w:rFonts w:ascii="Times New Roman" w:hAnsi="Times New Roman" w:cs="Times New Roman"/>
          <w:sz w:val="24"/>
          <w:szCs w:val="24"/>
        </w:rPr>
        <w:t xml:space="preserve">ie wybierania, funkcjonowania </w:t>
      </w:r>
      <w:r w:rsidR="00A23F6E">
        <w:rPr>
          <w:rFonts w:ascii="Times New Roman" w:hAnsi="Times New Roman" w:cs="Times New Roman"/>
          <w:sz w:val="24"/>
          <w:szCs w:val="24"/>
        </w:rPr>
        <w:br/>
      </w:r>
      <w:r w:rsidR="00184C3B">
        <w:rPr>
          <w:rFonts w:ascii="Times New Roman" w:hAnsi="Times New Roman" w:cs="Times New Roman"/>
          <w:sz w:val="24"/>
          <w:szCs w:val="24"/>
        </w:rPr>
        <w:t xml:space="preserve">i </w:t>
      </w:r>
      <w:r w:rsidR="00817FB0">
        <w:rPr>
          <w:rFonts w:ascii="Times New Roman" w:hAnsi="Times New Roman" w:cs="Times New Roman"/>
          <w:sz w:val="24"/>
          <w:szCs w:val="24"/>
        </w:rPr>
        <w:t xml:space="preserve">kontrolowania niektórych organów publicznych (Dz. U. z 2018 r. </w:t>
      </w:r>
      <w:r w:rsidR="00817FB0" w:rsidRPr="00AB2E01">
        <w:rPr>
          <w:rFonts w:ascii="Times New Roman" w:hAnsi="Times New Roman" w:cs="Times New Roman"/>
          <w:sz w:val="24"/>
          <w:szCs w:val="24"/>
        </w:rPr>
        <w:t>poz.</w:t>
      </w:r>
      <w:r w:rsidR="00817FB0">
        <w:rPr>
          <w:rFonts w:ascii="Times New Roman" w:hAnsi="Times New Roman" w:cs="Times New Roman"/>
          <w:sz w:val="24"/>
          <w:szCs w:val="24"/>
        </w:rPr>
        <w:t>130</w:t>
      </w:r>
      <w:r w:rsidR="00817FB0" w:rsidRPr="00AB2E01">
        <w:rPr>
          <w:rFonts w:ascii="Times New Roman" w:hAnsi="Times New Roman" w:cs="Times New Roman"/>
          <w:sz w:val="24"/>
          <w:szCs w:val="24"/>
        </w:rPr>
        <w:t>)</w:t>
      </w:r>
      <w:r w:rsidRPr="00AB2E01">
        <w:rPr>
          <w:rFonts w:ascii="Times New Roman" w:hAnsi="Times New Roman" w:cs="Times New Roman"/>
          <w:sz w:val="24"/>
          <w:szCs w:val="24"/>
        </w:rPr>
        <w:t xml:space="preserve">na wniosek wójta (burmistrza, prezydenta) rady gmin zobowiązane są do dokonania nowego podziału gmin na okręgi wyborcze w wyborach do rad gmin. </w:t>
      </w:r>
      <w:r w:rsidR="00CB16A0" w:rsidRPr="00AB2E01">
        <w:rPr>
          <w:rFonts w:ascii="Times New Roman" w:hAnsi="Times New Roman" w:cs="Times New Roman"/>
          <w:sz w:val="24"/>
          <w:szCs w:val="24"/>
        </w:rPr>
        <w:t xml:space="preserve"> Zgodnie z art. 417 Kodeksu wyborczego okręg wyborczy obejmuje część obszaru gminy. W gminach na terenach wiejskich okręgiem wyborczym jest jednostka pomocnicza gminy.  Jednostki pomocnicze gminy łączy się w celu utworzenia okręgu lub dzieli na dwa lub więcej okręgów wyborczych, jeżeli wynika to </w:t>
      </w:r>
      <w:r w:rsidR="00A23F6E">
        <w:rPr>
          <w:rFonts w:ascii="Times New Roman" w:hAnsi="Times New Roman" w:cs="Times New Roman"/>
          <w:sz w:val="24"/>
          <w:szCs w:val="24"/>
        </w:rPr>
        <w:br/>
      </w:r>
      <w:r w:rsidR="00CB16A0" w:rsidRPr="00AB2E01">
        <w:rPr>
          <w:rFonts w:ascii="Times New Roman" w:hAnsi="Times New Roman" w:cs="Times New Roman"/>
          <w:sz w:val="24"/>
          <w:szCs w:val="24"/>
        </w:rPr>
        <w:t xml:space="preserve">z konieczności  zachowania jednolitej normy przedstawicielstwa. </w:t>
      </w:r>
    </w:p>
    <w:p w:rsidR="007878A3" w:rsidRDefault="00CB16A0" w:rsidP="00A23F6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 xml:space="preserve"> Jednostkę pomocniczą gminy dzieli się na dwa lub więcej okręgów wyborczych  również wtedy, gdy w gminie niebędącej miastem na prawach powiatu  liczba radnych wybieranych w danej jednostce pomocniczej byłaby większa niż 1.  Ponadto art. 419 ustala, że podział gminy na okręgi wyborcze jest stały.  Podział na okręgi wyborcze, ich granice i numery oraz </w:t>
      </w:r>
      <w:r w:rsidR="003C4817" w:rsidRPr="00AB2E01">
        <w:rPr>
          <w:rFonts w:ascii="Times New Roman" w:hAnsi="Times New Roman" w:cs="Times New Roman"/>
          <w:sz w:val="24"/>
          <w:szCs w:val="24"/>
        </w:rPr>
        <w:t xml:space="preserve">liczbę wybieranych radnych w każdym okręgu ustala na wniosek wójta, rada gminy według jednolitej normy przedstawicielstwa obliczonej przez podzielenie liczby mieszkańców  przez liczbę radnych wybieranych do danej rady.  </w:t>
      </w:r>
      <w:r w:rsidR="003C4817" w:rsidRPr="00CC218F">
        <w:rPr>
          <w:rFonts w:ascii="Times New Roman" w:hAnsi="Times New Roman" w:cs="Times New Roman"/>
          <w:sz w:val="24"/>
          <w:szCs w:val="24"/>
        </w:rPr>
        <w:t xml:space="preserve">Wg. stanu na </w:t>
      </w:r>
      <w:r w:rsidR="0030587B" w:rsidRPr="00CC218F">
        <w:rPr>
          <w:rFonts w:ascii="Times New Roman" w:hAnsi="Times New Roman" w:cs="Times New Roman"/>
          <w:sz w:val="24"/>
          <w:szCs w:val="24"/>
        </w:rPr>
        <w:t xml:space="preserve">31 grudnia </w:t>
      </w:r>
      <w:r w:rsidR="003C4817" w:rsidRPr="00CC218F">
        <w:rPr>
          <w:rFonts w:ascii="Times New Roman" w:hAnsi="Times New Roman" w:cs="Times New Roman"/>
          <w:sz w:val="24"/>
          <w:szCs w:val="24"/>
        </w:rPr>
        <w:t xml:space="preserve"> 201</w:t>
      </w:r>
      <w:r w:rsidR="0030587B" w:rsidRPr="00CC218F">
        <w:rPr>
          <w:rFonts w:ascii="Times New Roman" w:hAnsi="Times New Roman" w:cs="Times New Roman"/>
          <w:sz w:val="24"/>
          <w:szCs w:val="24"/>
        </w:rPr>
        <w:t>7</w:t>
      </w:r>
      <w:r w:rsidR="003C4817" w:rsidRPr="00CC218F">
        <w:rPr>
          <w:rFonts w:ascii="Times New Roman" w:hAnsi="Times New Roman" w:cs="Times New Roman"/>
          <w:sz w:val="24"/>
          <w:szCs w:val="24"/>
        </w:rPr>
        <w:t xml:space="preserve"> r.  liczba mieszkańców gminy Osielsko wynosi  1</w:t>
      </w:r>
      <w:r w:rsidR="00184C3B" w:rsidRPr="00CC218F">
        <w:rPr>
          <w:rFonts w:ascii="Times New Roman" w:hAnsi="Times New Roman" w:cs="Times New Roman"/>
          <w:sz w:val="24"/>
          <w:szCs w:val="24"/>
        </w:rPr>
        <w:t>3</w:t>
      </w:r>
      <w:r w:rsidR="003C4817" w:rsidRPr="00CC218F">
        <w:rPr>
          <w:rFonts w:ascii="Times New Roman" w:hAnsi="Times New Roman" w:cs="Times New Roman"/>
          <w:sz w:val="24"/>
          <w:szCs w:val="24"/>
        </w:rPr>
        <w:t>.</w:t>
      </w:r>
      <w:r w:rsidR="00184C3B" w:rsidRPr="00CC218F">
        <w:rPr>
          <w:rFonts w:ascii="Times New Roman" w:hAnsi="Times New Roman" w:cs="Times New Roman"/>
          <w:sz w:val="24"/>
          <w:szCs w:val="24"/>
        </w:rPr>
        <w:t>2</w:t>
      </w:r>
      <w:r w:rsidR="00155EEB">
        <w:rPr>
          <w:rFonts w:ascii="Times New Roman" w:hAnsi="Times New Roman" w:cs="Times New Roman"/>
          <w:sz w:val="24"/>
          <w:szCs w:val="24"/>
        </w:rPr>
        <w:t>2</w:t>
      </w:r>
      <w:r w:rsidR="003C4817" w:rsidRPr="00CC218F">
        <w:rPr>
          <w:rFonts w:ascii="Times New Roman" w:hAnsi="Times New Roman" w:cs="Times New Roman"/>
          <w:sz w:val="24"/>
          <w:szCs w:val="24"/>
        </w:rPr>
        <w:t xml:space="preserve">5. Liczba radnych w Radzie Gminy Osielsko wynosi 15 osób.  Jednolita norma przedstawicielska w gminie Osielsko wynosi </w:t>
      </w:r>
      <w:r w:rsidR="00184C3B" w:rsidRPr="00CC218F">
        <w:rPr>
          <w:rFonts w:ascii="Times New Roman" w:hAnsi="Times New Roman" w:cs="Times New Roman"/>
          <w:sz w:val="24"/>
          <w:szCs w:val="24"/>
        </w:rPr>
        <w:t>88</w:t>
      </w:r>
      <w:r w:rsidR="004A188D">
        <w:rPr>
          <w:rFonts w:ascii="Times New Roman" w:hAnsi="Times New Roman" w:cs="Times New Roman"/>
          <w:sz w:val="24"/>
          <w:szCs w:val="24"/>
        </w:rPr>
        <w:t>2</w:t>
      </w:r>
      <w:r w:rsidR="00A23F6E">
        <w:rPr>
          <w:rFonts w:ascii="Times New Roman" w:hAnsi="Times New Roman" w:cs="Times New Roman"/>
          <w:sz w:val="24"/>
          <w:szCs w:val="24"/>
        </w:rPr>
        <w:t xml:space="preserve"> </w:t>
      </w:r>
      <w:r w:rsidR="007878A3" w:rsidRPr="00CC218F">
        <w:rPr>
          <w:rFonts w:ascii="Times New Roman" w:hAnsi="Times New Roman" w:cs="Times New Roman"/>
          <w:sz w:val="24"/>
          <w:szCs w:val="24"/>
        </w:rPr>
        <w:t>osoby</w:t>
      </w:r>
      <w:r w:rsidR="00A23F6E">
        <w:rPr>
          <w:rFonts w:ascii="Times New Roman" w:hAnsi="Times New Roman" w:cs="Times New Roman"/>
          <w:sz w:val="24"/>
          <w:szCs w:val="24"/>
        </w:rPr>
        <w:t>.</w:t>
      </w:r>
    </w:p>
    <w:p w:rsidR="007878A3" w:rsidRDefault="003C4817" w:rsidP="00A23F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 xml:space="preserve"> Z przepisów art. 419 Kodeksu wyborczego wynika, że </w:t>
      </w:r>
      <w:r w:rsidR="00DB662F">
        <w:rPr>
          <w:rFonts w:ascii="Times New Roman" w:hAnsi="Times New Roman" w:cs="Times New Roman"/>
          <w:sz w:val="24"/>
          <w:szCs w:val="24"/>
        </w:rPr>
        <w:t>ułamki liczby mandatów wybieranych w okręgu wyborczym równe lub większe od 1/2, jakie wynikają z zastosowania normy przedstawicielstwa, zaokrągla się w górę do liczby całkowitej</w:t>
      </w:r>
      <w:r w:rsidR="00C1522C" w:rsidRPr="00AB2E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72C5C" w:rsidRPr="00AB2E01" w:rsidRDefault="00C1522C" w:rsidP="00A23F6E">
      <w:pPr>
        <w:jc w:val="both"/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 xml:space="preserve">W przedstawionym projekcie uchwały nowego podziału gminy Osielsko na okręgi wyborcze wszystkie wymagane prawem  kryteria są spełnione. Podjęcie uchwały w związku </w:t>
      </w:r>
      <w:r w:rsidR="00A23F6E">
        <w:rPr>
          <w:rFonts w:ascii="Times New Roman" w:hAnsi="Times New Roman" w:cs="Times New Roman"/>
          <w:sz w:val="24"/>
          <w:szCs w:val="24"/>
        </w:rPr>
        <w:br/>
      </w:r>
      <w:r w:rsidRPr="00AB2E01">
        <w:rPr>
          <w:rFonts w:ascii="Times New Roman" w:hAnsi="Times New Roman" w:cs="Times New Roman"/>
          <w:sz w:val="24"/>
          <w:szCs w:val="24"/>
        </w:rPr>
        <w:t xml:space="preserve">z powyższym jest więc uzasadnione. </w:t>
      </w:r>
    </w:p>
    <w:p w:rsidR="00C1522C" w:rsidRPr="00AB2E01" w:rsidRDefault="00C1522C">
      <w:pPr>
        <w:rPr>
          <w:rFonts w:ascii="Times New Roman" w:hAnsi="Times New Roman" w:cs="Times New Roman"/>
          <w:sz w:val="24"/>
          <w:szCs w:val="24"/>
        </w:rPr>
      </w:pPr>
      <w:r w:rsidRPr="00AB2E01">
        <w:rPr>
          <w:rFonts w:ascii="Times New Roman" w:hAnsi="Times New Roman" w:cs="Times New Roman"/>
          <w:sz w:val="24"/>
          <w:szCs w:val="24"/>
        </w:rPr>
        <w:t>Liczby mieszkańców w poszczególnych proponowanych okręgach</w:t>
      </w:r>
      <w:r w:rsidR="00753F47">
        <w:rPr>
          <w:rFonts w:ascii="Times New Roman" w:hAnsi="Times New Roman" w:cs="Times New Roman"/>
          <w:sz w:val="24"/>
          <w:szCs w:val="24"/>
        </w:rPr>
        <w:t xml:space="preserve"> wyborczych </w:t>
      </w:r>
      <w:r w:rsidRPr="00AB2E01">
        <w:rPr>
          <w:rFonts w:ascii="Times New Roman" w:hAnsi="Times New Roman" w:cs="Times New Roman"/>
          <w:sz w:val="24"/>
          <w:szCs w:val="24"/>
        </w:rPr>
        <w:t xml:space="preserve"> Gminy Osielsko przedstawia poniższe zestawienie.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1668"/>
        <w:gridCol w:w="5670"/>
        <w:gridCol w:w="1874"/>
      </w:tblGrid>
      <w:tr w:rsidR="00C1522C" w:rsidRPr="00272B61" w:rsidTr="00272B61">
        <w:tc>
          <w:tcPr>
            <w:tcW w:w="1668" w:type="dxa"/>
          </w:tcPr>
          <w:p w:rsidR="00C1522C" w:rsidRPr="00272B61" w:rsidRDefault="00C1522C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Numer okręgu wyborczego</w:t>
            </w:r>
          </w:p>
        </w:tc>
        <w:tc>
          <w:tcPr>
            <w:tcW w:w="5670" w:type="dxa"/>
          </w:tcPr>
          <w:p w:rsidR="00C1522C" w:rsidRPr="00272B61" w:rsidRDefault="00C1522C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Granice okręgu wyborczego</w:t>
            </w:r>
          </w:p>
        </w:tc>
        <w:tc>
          <w:tcPr>
            <w:tcW w:w="1874" w:type="dxa"/>
          </w:tcPr>
          <w:p w:rsidR="00C1522C" w:rsidRPr="00272B61" w:rsidRDefault="00C1522C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Liczba mieszkańców</w:t>
            </w:r>
          </w:p>
        </w:tc>
      </w:tr>
      <w:tr w:rsidR="00C1522C" w:rsidRPr="00272B61" w:rsidTr="00272B61">
        <w:tc>
          <w:tcPr>
            <w:tcW w:w="1668" w:type="dxa"/>
          </w:tcPr>
          <w:p w:rsidR="00C1522C" w:rsidRPr="00272B61" w:rsidRDefault="00C1522C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C1522C" w:rsidRPr="00272B61" w:rsidRDefault="00C1522C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Sołectwo Bożenkowo</w:t>
            </w:r>
          </w:p>
        </w:tc>
        <w:tc>
          <w:tcPr>
            <w:tcW w:w="1874" w:type="dxa"/>
          </w:tcPr>
          <w:p w:rsidR="00C1522C" w:rsidRPr="00131D53" w:rsidRDefault="00293F58">
            <w:pPr>
              <w:rPr>
                <w:rFonts w:ascii="Times New Roman" w:hAnsi="Times New Roman" w:cs="Times New Roman"/>
              </w:rPr>
            </w:pPr>
            <w:r w:rsidRPr="00131D53">
              <w:rPr>
                <w:rFonts w:ascii="Times New Roman" w:hAnsi="Times New Roman" w:cs="Times New Roman"/>
              </w:rPr>
              <w:t>458</w:t>
            </w:r>
          </w:p>
        </w:tc>
      </w:tr>
      <w:tr w:rsidR="00C1522C" w:rsidRPr="00272B61" w:rsidTr="00272B61">
        <w:tc>
          <w:tcPr>
            <w:tcW w:w="1668" w:type="dxa"/>
          </w:tcPr>
          <w:p w:rsidR="00C1522C" w:rsidRPr="00272B61" w:rsidRDefault="00C1522C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C1522C" w:rsidRPr="00272B61" w:rsidRDefault="00C1522C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Sołectwo Jarużyn</w:t>
            </w:r>
          </w:p>
        </w:tc>
        <w:tc>
          <w:tcPr>
            <w:tcW w:w="1874" w:type="dxa"/>
          </w:tcPr>
          <w:p w:rsidR="00C1522C" w:rsidRPr="00131D53" w:rsidRDefault="00293F58">
            <w:pPr>
              <w:rPr>
                <w:rFonts w:ascii="Times New Roman" w:hAnsi="Times New Roman" w:cs="Times New Roman"/>
              </w:rPr>
            </w:pPr>
            <w:r w:rsidRPr="00131D53">
              <w:rPr>
                <w:rFonts w:ascii="Times New Roman" w:hAnsi="Times New Roman" w:cs="Times New Roman"/>
              </w:rPr>
              <w:t>529</w:t>
            </w:r>
          </w:p>
        </w:tc>
      </w:tr>
      <w:tr w:rsidR="00C1522C" w:rsidRPr="00272B61" w:rsidTr="00272B61">
        <w:tc>
          <w:tcPr>
            <w:tcW w:w="1668" w:type="dxa"/>
          </w:tcPr>
          <w:p w:rsidR="00C1522C" w:rsidRPr="00272B61" w:rsidRDefault="00C1522C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C1522C" w:rsidRPr="00272B61" w:rsidRDefault="00C1522C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Sołectwo Niwy-Wilcze</w:t>
            </w:r>
          </w:p>
        </w:tc>
        <w:tc>
          <w:tcPr>
            <w:tcW w:w="1874" w:type="dxa"/>
          </w:tcPr>
          <w:p w:rsidR="00C1522C" w:rsidRPr="00131D53" w:rsidRDefault="00293F58">
            <w:pPr>
              <w:rPr>
                <w:rFonts w:ascii="Times New Roman" w:hAnsi="Times New Roman" w:cs="Times New Roman"/>
              </w:rPr>
            </w:pPr>
            <w:r w:rsidRPr="00131D53">
              <w:rPr>
                <w:rFonts w:ascii="Times New Roman" w:hAnsi="Times New Roman" w:cs="Times New Roman"/>
              </w:rPr>
              <w:t>921</w:t>
            </w:r>
          </w:p>
        </w:tc>
      </w:tr>
      <w:tr w:rsidR="00FA762D" w:rsidRPr="00272B61" w:rsidTr="00272B61">
        <w:tc>
          <w:tcPr>
            <w:tcW w:w="1668" w:type="dxa"/>
          </w:tcPr>
          <w:p w:rsidR="00FA762D" w:rsidRPr="00272B61" w:rsidRDefault="00FA762D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Żołędowo- część:</w:t>
            </w:r>
          </w:p>
          <w:p w:rsidR="00FA762D" w:rsidRDefault="00FA762D" w:rsidP="0069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  <w:r>
              <w:rPr>
                <w:rFonts w:ascii="Times New Roman" w:hAnsi="Times New Roman" w:cs="Times New Roman"/>
                <w:b/>
              </w:rPr>
              <w:t>Strzelce Leśne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A762D" w:rsidRDefault="00FA762D" w:rsidP="001F39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  <w:r w:rsidR="00AE60A3">
              <w:rPr>
                <w:rFonts w:ascii="Times New Roman" w:hAnsi="Times New Roman" w:cs="Times New Roman"/>
                <w:b/>
              </w:rPr>
              <w:t>Żołędowo</w:t>
            </w:r>
            <w:r>
              <w:rPr>
                <w:rFonts w:ascii="Times New Roman" w:hAnsi="Times New Roman" w:cs="Times New Roman"/>
              </w:rPr>
              <w:t xml:space="preserve">ulice: Akacjowa, </w:t>
            </w:r>
            <w:r w:rsidR="008741F5">
              <w:rPr>
                <w:rFonts w:ascii="Times New Roman" w:hAnsi="Times New Roman" w:cs="Times New Roman"/>
              </w:rPr>
              <w:t xml:space="preserve">Amarylisowa, </w:t>
            </w:r>
            <w:r>
              <w:rPr>
                <w:rFonts w:ascii="Times New Roman" w:hAnsi="Times New Roman" w:cs="Times New Roman"/>
              </w:rPr>
              <w:t xml:space="preserve">Boczna, Brzoskwiniowa, Brzozowa, Bukowa, Bydgoska, </w:t>
            </w:r>
            <w:r w:rsidR="008741F5">
              <w:rPr>
                <w:rFonts w:ascii="Times New Roman" w:hAnsi="Times New Roman" w:cs="Times New Roman"/>
              </w:rPr>
              <w:t xml:space="preserve">Cedrowa, </w:t>
            </w:r>
            <w:r>
              <w:rPr>
                <w:rFonts w:ascii="Times New Roman" w:hAnsi="Times New Roman" w:cs="Times New Roman"/>
              </w:rPr>
              <w:t xml:space="preserve">Daglezjowa, </w:t>
            </w:r>
            <w:r w:rsidR="00F67804">
              <w:rPr>
                <w:rFonts w:ascii="Times New Roman" w:hAnsi="Times New Roman" w:cs="Times New Roman"/>
              </w:rPr>
              <w:t>Daktylowa,</w:t>
            </w:r>
            <w:r w:rsidR="00A23F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41F5">
              <w:rPr>
                <w:rFonts w:ascii="Times New Roman" w:hAnsi="Times New Roman" w:cs="Times New Roman"/>
              </w:rPr>
              <w:t>Forsycjowa</w:t>
            </w:r>
            <w:proofErr w:type="spellEnd"/>
            <w:r w:rsidR="008741F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Jabłoniowa, Jesionowa, </w:t>
            </w:r>
            <w:proofErr w:type="spellStart"/>
            <w:r w:rsidR="001F395F">
              <w:rPr>
                <w:rFonts w:ascii="Times New Roman" w:hAnsi="Times New Roman" w:cs="Times New Roman"/>
              </w:rPr>
              <w:t>Kaliowa</w:t>
            </w:r>
            <w:proofErr w:type="spellEnd"/>
            <w:r w:rsidR="001F395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Koronowska, Krokusowa, Leszczynowa, Leśna, Lipowa, Pod lasem, Sadownicza, </w:t>
            </w:r>
            <w:proofErr w:type="spellStart"/>
            <w:r>
              <w:rPr>
                <w:rFonts w:ascii="Times New Roman" w:hAnsi="Times New Roman" w:cs="Times New Roman"/>
              </w:rPr>
              <w:t>Sasankowa</w:t>
            </w:r>
            <w:proofErr w:type="spellEnd"/>
            <w:r>
              <w:rPr>
                <w:rFonts w:ascii="Times New Roman" w:hAnsi="Times New Roman" w:cs="Times New Roman"/>
              </w:rPr>
              <w:t xml:space="preserve">, Słoneczna, Sosnowa, </w:t>
            </w:r>
            <w:r w:rsidR="001F395F">
              <w:rPr>
                <w:rFonts w:ascii="Times New Roman" w:hAnsi="Times New Roman" w:cs="Times New Roman"/>
              </w:rPr>
              <w:t xml:space="preserve">Śliwkowa, </w:t>
            </w:r>
            <w:r>
              <w:rPr>
                <w:rFonts w:ascii="Times New Roman" w:hAnsi="Times New Roman" w:cs="Times New Roman"/>
              </w:rPr>
              <w:t>Topolowa, Tulipanowa, Wierzbowa, Wiklinowa, Zimowa</w:t>
            </w:r>
          </w:p>
          <w:p w:rsidR="001F395F" w:rsidRDefault="001F395F" w:rsidP="001F3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</w:tcPr>
          <w:p w:rsidR="00FA762D" w:rsidRPr="00131D53" w:rsidRDefault="00293F58">
            <w:pPr>
              <w:rPr>
                <w:rFonts w:ascii="Times New Roman" w:hAnsi="Times New Roman" w:cs="Times New Roman"/>
              </w:rPr>
            </w:pPr>
            <w:r w:rsidRPr="00131D53">
              <w:rPr>
                <w:rFonts w:ascii="Times New Roman" w:hAnsi="Times New Roman" w:cs="Times New Roman"/>
              </w:rPr>
              <w:t>756</w:t>
            </w:r>
          </w:p>
        </w:tc>
      </w:tr>
      <w:tr w:rsidR="00FA762D" w:rsidRPr="00272B61" w:rsidTr="00272B61">
        <w:tc>
          <w:tcPr>
            <w:tcW w:w="1668" w:type="dxa"/>
          </w:tcPr>
          <w:p w:rsidR="00FA762D" w:rsidRPr="00272B61" w:rsidRDefault="00FA762D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Żołędowo- część:</w:t>
            </w:r>
          </w:p>
          <w:p w:rsidR="00FA762D" w:rsidRDefault="00FA762D" w:rsidP="00F67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  <w:r>
              <w:rPr>
                <w:rFonts w:ascii="Times New Roman" w:hAnsi="Times New Roman" w:cs="Times New Roman"/>
                <w:b/>
              </w:rPr>
              <w:t>Żołędowo</w:t>
            </w:r>
            <w:r>
              <w:rPr>
                <w:rFonts w:ascii="Times New Roman" w:hAnsi="Times New Roman" w:cs="Times New Roman"/>
              </w:rPr>
              <w:t xml:space="preserve">ulice: </w:t>
            </w:r>
            <w:r w:rsidR="00AE60A3">
              <w:rPr>
                <w:rFonts w:ascii="Times New Roman" w:hAnsi="Times New Roman" w:cs="Times New Roman"/>
              </w:rPr>
              <w:t xml:space="preserve">dr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Alberta Schmidta, Aleja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Dębowa, Augustowska, </w:t>
            </w:r>
            <w:r w:rsidR="00E22FC2">
              <w:rPr>
                <w:rFonts w:ascii="Times New Roman" w:eastAsia="Times New Roman" w:hAnsi="Times New Roman" w:cs="Times New Roman"/>
                <w:lang w:eastAsia="pl-PL"/>
              </w:rPr>
              <w:t xml:space="preserve">Cegielniana, Gliniana,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Hiacyntowa, Jastrzębia, Kanarkowa,  </w:t>
            </w:r>
            <w:r w:rsidR="00E22FC2">
              <w:rPr>
                <w:rFonts w:ascii="Times New Roman" w:eastAsia="Times New Roman" w:hAnsi="Times New Roman" w:cs="Times New Roman"/>
                <w:lang w:eastAsia="pl-PL"/>
              </w:rPr>
              <w:t xml:space="preserve">Kamienna,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Klonowa, </w:t>
            </w:r>
            <w:r w:rsidR="00E22FC2">
              <w:rPr>
                <w:rFonts w:ascii="Times New Roman" w:eastAsia="Times New Roman" w:hAnsi="Times New Roman" w:cs="Times New Roman"/>
                <w:lang w:eastAsia="pl-PL"/>
              </w:rPr>
              <w:t xml:space="preserve">Krótka,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Kukułcza, Kwiatowa, </w:t>
            </w:r>
            <w:r w:rsidR="00F67804">
              <w:rPr>
                <w:rFonts w:ascii="Times New Roman" w:eastAsia="Times New Roman" w:hAnsi="Times New Roman" w:cs="Times New Roman"/>
                <w:lang w:eastAsia="pl-PL"/>
              </w:rPr>
              <w:t xml:space="preserve">Leona Wyczółkowskiego,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Leśników, Pałacowa, Parkowa,  Polna, Przyjazna, Ptasia, Rajska Polana, Sportowa, </w:t>
            </w:r>
            <w:r w:rsidR="00E22FC2">
              <w:rPr>
                <w:rFonts w:ascii="Times New Roman" w:eastAsia="Times New Roman" w:hAnsi="Times New Roman" w:cs="Times New Roman"/>
                <w:lang w:eastAsia="pl-PL"/>
              </w:rPr>
              <w:t xml:space="preserve">Srebrna,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Szosa Gdańska, Złota</w:t>
            </w:r>
          </w:p>
        </w:tc>
        <w:tc>
          <w:tcPr>
            <w:tcW w:w="1874" w:type="dxa"/>
          </w:tcPr>
          <w:p w:rsidR="00FA762D" w:rsidRPr="00272B61" w:rsidRDefault="00F67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788</w:t>
            </w:r>
          </w:p>
        </w:tc>
      </w:tr>
      <w:tr w:rsidR="00FA762D" w:rsidRPr="00272B61" w:rsidTr="00272B61">
        <w:tc>
          <w:tcPr>
            <w:tcW w:w="1668" w:type="dxa"/>
          </w:tcPr>
          <w:p w:rsidR="00FA762D" w:rsidRPr="00272B61" w:rsidRDefault="00FA762D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Maksymilianowo- część:</w:t>
            </w:r>
          </w:p>
          <w:p w:rsidR="00FA762D" w:rsidRDefault="00FA762D" w:rsidP="0069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632AC1">
              <w:rPr>
                <w:rFonts w:ascii="Times New Roman" w:hAnsi="Times New Roman" w:cs="Times New Roman"/>
              </w:rPr>
              <w:t>iejscowość</w:t>
            </w:r>
            <w:r>
              <w:rPr>
                <w:rFonts w:ascii="Times New Roman" w:hAnsi="Times New Roman" w:cs="Times New Roman"/>
                <w:b/>
              </w:rPr>
              <w:t xml:space="preserve"> Jagodowo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Maksymilianowo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ulice: Akacjowa, Bluszczowa, Bukowa, Bydgoska, Dworcowa, </w:t>
            </w:r>
            <w:r w:rsidR="00E22FC2">
              <w:rPr>
                <w:rFonts w:ascii="Times New Roman" w:eastAsia="Times New Roman" w:hAnsi="Times New Roman" w:cs="Times New Roman"/>
                <w:lang w:eastAsia="pl-PL"/>
              </w:rPr>
              <w:t xml:space="preserve">Gilowa,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Główna, Jagodowa, Kalinowa, Kącik, Klonowa, </w:t>
            </w:r>
          </w:p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Kościelna, Liliowa, Łabędzia, Łąkowa, Malownicza, </w:t>
            </w:r>
          </w:p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Miodowa, Morelowa, Nastrojowa, Nowa, Okrężna, Pawia, </w:t>
            </w:r>
          </w:p>
          <w:p w:rsidR="00FA762D" w:rsidRDefault="00FA762D" w:rsidP="00E22F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Pelikanowa, Poziomkowa, Ptasia, Rozłogi, </w:t>
            </w:r>
            <w:r w:rsidR="00E22FC2">
              <w:rPr>
                <w:rFonts w:ascii="Times New Roman" w:eastAsia="Times New Roman" w:hAnsi="Times New Roman" w:cs="Times New Roman"/>
                <w:lang w:eastAsia="pl-PL"/>
              </w:rPr>
              <w:t xml:space="preserve">Słowikowa,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Spacerowa,Stolarska, Strusia, Świerkowa, Towarowa, Ugorowa, Warsztatowa, Wiśniowa</w:t>
            </w:r>
          </w:p>
        </w:tc>
        <w:tc>
          <w:tcPr>
            <w:tcW w:w="1874" w:type="dxa"/>
          </w:tcPr>
          <w:p w:rsidR="00FA762D" w:rsidRPr="00272B61" w:rsidRDefault="00F67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</w:tr>
      <w:tr w:rsidR="00FA762D" w:rsidRPr="00272B61" w:rsidTr="00272B61">
        <w:tc>
          <w:tcPr>
            <w:tcW w:w="1668" w:type="dxa"/>
          </w:tcPr>
          <w:p w:rsidR="00FA762D" w:rsidRPr="00272B61" w:rsidRDefault="00FA762D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Sołectwo Maksymilianowo</w:t>
            </w:r>
            <w:r w:rsidR="00566024">
              <w:rPr>
                <w:rFonts w:ascii="Times New Roman" w:hAnsi="Times New Roman" w:cs="Times New Roman"/>
              </w:rPr>
              <w:t>- część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FA762D" w:rsidRDefault="00FA762D" w:rsidP="001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Maksymilianowo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ulice: Agrestowa, Azaliowa, Cicha, Energetyczna, Koronowska, Kwiatowa, Leśna, Lipowa, Malinowa,Ogrodowa, Podgórna, Polna, Sygnałowa, Szkolna,Topolowa, Ustronie, Wspólna</w:t>
            </w:r>
          </w:p>
        </w:tc>
        <w:tc>
          <w:tcPr>
            <w:tcW w:w="1874" w:type="dxa"/>
          </w:tcPr>
          <w:p w:rsidR="00FA762D" w:rsidRPr="00272B61" w:rsidRDefault="00F67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</w:p>
        </w:tc>
      </w:tr>
      <w:tr w:rsidR="00FA762D" w:rsidRPr="00272B61" w:rsidTr="00272B61">
        <w:tc>
          <w:tcPr>
            <w:tcW w:w="1668" w:type="dxa"/>
          </w:tcPr>
          <w:p w:rsidR="00FA762D" w:rsidRPr="00272B61" w:rsidRDefault="00FA762D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Niemcz</w:t>
            </w:r>
            <w:r w:rsidR="00D63AE3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AE60A3">
              <w:rPr>
                <w:rFonts w:ascii="Times New Roman" w:eastAsia="Times New Roman" w:hAnsi="Times New Roman" w:cs="Times New Roman"/>
                <w:lang w:eastAsia="pl-PL"/>
              </w:rPr>
              <w:t xml:space="preserve"> część</w:t>
            </w:r>
            <w:r w:rsidR="00D63AE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FA762D" w:rsidRDefault="00FA762D" w:rsidP="00131D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Niemcz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ulice:Adama Kowalskiego, Agaty Mróz, </w:t>
            </w:r>
            <w:r w:rsidR="001343D3">
              <w:rPr>
                <w:rFonts w:ascii="Times New Roman" w:eastAsia="Times New Roman" w:hAnsi="Times New Roman" w:cs="Times New Roman"/>
                <w:lang w:eastAsia="pl-PL"/>
              </w:rPr>
              <w:t xml:space="preserve">Alpejczyków,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Archimedesa, Bronisława Czecha, Bronisława Malinowskiego, Bydgoska numery nieparzyste od 43 do końca i numery parzyste od 56 do końca, Ferdynanda Magellana, Galileusza, Haliny Konopackiej, Heleny Marusarzówny, Hokeistów, Huberta Wagnera, Hubertusa, Heraklita, Herkulesa, Ireny Szydłowskiej, Jadwigi Wajs, </w:t>
            </w:r>
            <w:r w:rsidR="00277B6D">
              <w:rPr>
                <w:rFonts w:ascii="Times New Roman" w:eastAsia="Times New Roman" w:hAnsi="Times New Roman" w:cs="Times New Roman"/>
                <w:lang w:eastAsia="pl-PL"/>
              </w:rPr>
              <w:t xml:space="preserve">Jana Heweliusza,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Janusza Kusocińskiego, Janusza Sidły, Janusza Ślązaka, Jerzego Brauna, Jerzego Kukuczki, Józefa Kotlarczyka, Kajakarzy, Kazimierza Deyny, Kolarzy, Krzysztofa Kolumba, Leonida Teligi, Łowiecka, Łuczników, Łyżwiarzy, </w:t>
            </w:r>
            <w:r w:rsidR="00293680">
              <w:rPr>
                <w:rFonts w:ascii="Times New Roman" w:eastAsia="Times New Roman" w:hAnsi="Times New Roman" w:cs="Times New Roman"/>
                <w:lang w:eastAsia="pl-PL"/>
              </w:rPr>
              <w:t xml:space="preserve">Macieja </w:t>
            </w:r>
            <w:proofErr w:type="spellStart"/>
            <w:r w:rsidR="00293680">
              <w:rPr>
                <w:rFonts w:ascii="Times New Roman" w:eastAsia="Times New Roman" w:hAnsi="Times New Roman" w:cs="Times New Roman"/>
                <w:lang w:eastAsia="pl-PL"/>
              </w:rPr>
              <w:t>Berbeki</w:t>
            </w:r>
            <w:proofErr w:type="spellEnd"/>
            <w:r w:rsidR="00293680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Maratończyków, Marco Polo, Mikołaja Kopernika, </w:t>
            </w:r>
            <w:r w:rsidR="00CE6BAA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jr Henryka Dobrzańskiego, Narciarzy, Olimpijczyków, Ostoja, Oszczepników, Panczenistów, Piotra Morawskiego, Pitagorasa, Platona, Saneczkarzy, Smukalska numery parzyste od 2 do 60, Sokratesa, Stanisławy Walasiewiczówny, Tadeusza Kościuszki, Tadeusza Ślusarskiego, Talesa, Wandy Rutkiewicz, Wioślarzy, Władysława Komara, Wojskiego, Zdzisława Krzyszkowiaka, Zygmunta Buhla</w:t>
            </w:r>
          </w:p>
        </w:tc>
        <w:tc>
          <w:tcPr>
            <w:tcW w:w="1874" w:type="dxa"/>
          </w:tcPr>
          <w:p w:rsidR="00FA762D" w:rsidRPr="00272B61" w:rsidRDefault="00F67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1.065</w:t>
            </w:r>
          </w:p>
        </w:tc>
      </w:tr>
      <w:tr w:rsidR="00FA762D" w:rsidRPr="00272B61" w:rsidTr="00272B61">
        <w:tc>
          <w:tcPr>
            <w:tcW w:w="1668" w:type="dxa"/>
          </w:tcPr>
          <w:p w:rsidR="00FA762D" w:rsidRPr="00272B61" w:rsidRDefault="00FA762D">
            <w:pPr>
              <w:rPr>
                <w:rFonts w:ascii="Times New Roman" w:hAnsi="Times New Roman" w:cs="Times New Roman"/>
              </w:rPr>
            </w:pPr>
            <w:r w:rsidRPr="00272B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Niemcz</w:t>
            </w:r>
            <w:r w:rsidR="00D63AE3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FA762D" w:rsidRDefault="00FA762D" w:rsidP="00131D5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Niemcz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ulice:Alfreda Nobla, Bajkowa, Bolesława Prusa, Bydgoskanumery nieparzyste od 1A do 41 i  numery parzyste od 2 do 54, Czarnoleska, Czesława Miłosza, Dobra, Henryka Sienkiewicza, Ignacego Krasickiego, Jana Kochanowskiego, Jeździecka numery parzyste od 4 do końca, Juliana Tuwima, Ks. Henryka Mrossa, Marii Konopnickiej, Marii Skłodowskiej-Curie, Myśliwska, Parkowa, Pod Wierzbami, Pogodna, </w:t>
            </w:r>
            <w:r w:rsidR="00277B6D">
              <w:rPr>
                <w:rFonts w:ascii="Times New Roman" w:eastAsia="Times New Roman" w:hAnsi="Times New Roman" w:cs="Times New Roman"/>
                <w:lang w:eastAsia="pl-PL"/>
              </w:rPr>
              <w:t xml:space="preserve">Sadyba,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Sielska, Smukalska numery nieparzyste od 1do końca i numery parzyste od 62 do końca, Strzelecka, Tęczowa, Urocza, Witkacego, Władysława Reymonta, Zielona</w:t>
            </w:r>
          </w:p>
        </w:tc>
        <w:tc>
          <w:tcPr>
            <w:tcW w:w="1874" w:type="dxa"/>
          </w:tcPr>
          <w:p w:rsidR="00FA762D" w:rsidRPr="00272B61" w:rsidRDefault="00F678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</w:tr>
      <w:tr w:rsidR="00FA762D" w:rsidTr="00272B61">
        <w:tc>
          <w:tcPr>
            <w:tcW w:w="1668" w:type="dxa"/>
          </w:tcPr>
          <w:p w:rsidR="00FA762D" w:rsidRDefault="00FA762D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Niemcz</w:t>
            </w:r>
            <w:r w:rsidR="00CE6BAA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FA762D" w:rsidRDefault="00FA762D" w:rsidP="00131D53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Niemcz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ulice:Aleja Adama Mickiewicza,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Arkadia, </w:t>
            </w:r>
            <w:r w:rsidR="00277B6D">
              <w:rPr>
                <w:rFonts w:ascii="Times New Roman" w:eastAsia="Times New Roman" w:hAnsi="Times New Roman" w:cs="Times New Roman"/>
                <w:lang w:eastAsia="pl-PL"/>
              </w:rPr>
              <w:t xml:space="preserve">Babiego Lata,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Borowikowa, Borówkowa,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Delfinowa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Elizy Orzeszkowej, </w:t>
            </w:r>
            <w:r w:rsidR="00277B6D">
              <w:rPr>
                <w:rFonts w:ascii="Times New Roman" w:eastAsia="Times New Roman" w:hAnsi="Times New Roman" w:cs="Times New Roman"/>
                <w:lang w:eastAsia="pl-PL"/>
              </w:rPr>
              <w:t xml:space="preserve">Fryderyka Chopina, </w:t>
            </w:r>
            <w:r w:rsidR="00293680">
              <w:rPr>
                <w:rFonts w:ascii="Times New Roman" w:eastAsia="Times New Roman" w:hAnsi="Times New Roman" w:cs="Times New Roman"/>
                <w:lang w:eastAsia="pl-PL"/>
              </w:rPr>
              <w:t xml:space="preserve">Homarowa,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Jacka Malczewskiego, Jana Kasprowicza, Jana Matejki, Jana Styki, Jeździecka numer parzysty 2, Józefa Chełmońskiego, Juliusza Słowackiego, Kolonijna,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Krabowa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="00293680">
              <w:rPr>
                <w:rFonts w:ascii="Times New Roman" w:eastAsia="Times New Roman" w:hAnsi="Times New Roman" w:cs="Times New Roman"/>
                <w:lang w:eastAsia="pl-PL"/>
              </w:rPr>
              <w:t xml:space="preserve">Karaibska, Kwiatu Paproci,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Koźlakowa, Lagunowa, Leona Wyczółkowskiego, Leśnego Runa,</w:t>
            </w:r>
            <w:r w:rsidR="00293680">
              <w:rPr>
                <w:rFonts w:ascii="Times New Roman" w:eastAsia="Times New Roman" w:hAnsi="Times New Roman" w:cs="Times New Roman"/>
                <w:lang w:eastAsia="pl-PL"/>
              </w:rPr>
              <w:t xml:space="preserve">Leśny Zaułek,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Marii Jaremy, Moczarowa,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Okoniowa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Olszynki, </w:t>
            </w:r>
            <w:proofErr w:type="spellStart"/>
            <w:r w:rsidR="00277B6D">
              <w:rPr>
                <w:rFonts w:ascii="Times New Roman" w:eastAsia="Times New Roman" w:hAnsi="Times New Roman" w:cs="Times New Roman"/>
                <w:lang w:eastAsia="pl-PL"/>
              </w:rPr>
              <w:t>Rekinowa</w:t>
            </w:r>
            <w:proofErr w:type="spellEnd"/>
            <w:r w:rsidR="00277B6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Sójki,</w:t>
            </w:r>
            <w:r w:rsidR="00A23F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Stanisława Wyspiańskiego, Stefana Żeromskiego, </w:t>
            </w:r>
            <w:r w:rsidR="00277B6D">
              <w:rPr>
                <w:rFonts w:ascii="Times New Roman" w:eastAsia="Times New Roman" w:hAnsi="Times New Roman" w:cs="Times New Roman"/>
                <w:lang w:eastAsia="pl-PL"/>
              </w:rPr>
              <w:t xml:space="preserve">Wielorybia,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Wita Stwosza, Wojciecha Kossaka,  Xawerego Dunikowskiego, Zaułek Jagodowy, Zaułek Jeżynowy, Zaułek Malinowy, Zaułek Poziomkowy, Żurawinowa,.</w:t>
            </w:r>
          </w:p>
        </w:tc>
        <w:tc>
          <w:tcPr>
            <w:tcW w:w="1874" w:type="dxa"/>
          </w:tcPr>
          <w:p w:rsidR="00FA762D" w:rsidRDefault="00155EE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1.147</w:t>
            </w:r>
          </w:p>
        </w:tc>
      </w:tr>
      <w:tr w:rsidR="00FA762D" w:rsidTr="00272B61">
        <w:tc>
          <w:tcPr>
            <w:tcW w:w="1668" w:type="dxa"/>
          </w:tcPr>
          <w:p w:rsidR="00FA762D" w:rsidRDefault="00FA762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A70AFF">
              <w:rPr>
                <w:rFonts w:ascii="Times New Roman" w:eastAsia="Times New Roman" w:hAnsi="Times New Roman" w:cs="Times New Roman"/>
                <w:lang w:eastAsia="pl-PL"/>
              </w:rPr>
              <w:t xml:space="preserve"> - część</w:t>
            </w:r>
          </w:p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Osielsko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ulice:Agatowa, Ametystowa, Bałtycka, Cicha, Diamentowa, Grzybowa, Gwiaździsta, Jana Pawła II numery parzyste od 14 do końca i numery nieparzyste od 21 do końca, Jantarowa, Jesienna, Jeziorańska, Jowiszowa, Kąty, Kolonijna,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Krabowa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Krzywa, Księżycowa, Lazurowa, Marsowa, Moczarowa, Nadbrzeżna, Opalowa, Paprociowa, Perłowa, Rubinowa, Słoneczna, Stawowa, Szosa Gdańska numery nieparzyste od 43 do końca, Szuwarowa, Tatarakowa</w:t>
            </w:r>
            <w:r w:rsidR="00293680">
              <w:rPr>
                <w:rFonts w:ascii="Times New Roman" w:eastAsia="Times New Roman" w:hAnsi="Times New Roman" w:cs="Times New Roman"/>
                <w:lang w:eastAsia="pl-PL"/>
              </w:rPr>
              <w:t>, Wadowicka</w:t>
            </w:r>
            <w:r w:rsidR="00867007">
              <w:rPr>
                <w:rFonts w:ascii="Times New Roman" w:eastAsia="Times New Roman" w:hAnsi="Times New Roman" w:cs="Times New Roman"/>
                <w:lang w:eastAsia="pl-PL"/>
              </w:rPr>
              <w:t>, Wakacyjna</w:t>
            </w:r>
            <w:r w:rsidR="00293680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410C44" w:rsidRDefault="00410C44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74" w:type="dxa"/>
          </w:tcPr>
          <w:p w:rsidR="00FA762D" w:rsidRDefault="00657CBB">
            <w:pPr>
              <w:rPr>
                <w:rFonts w:cstheme="minorHAnsi"/>
              </w:rPr>
            </w:pPr>
            <w:r>
              <w:rPr>
                <w:rFonts w:cstheme="minorHAnsi"/>
              </w:rPr>
              <w:t>1.004</w:t>
            </w:r>
          </w:p>
        </w:tc>
      </w:tr>
      <w:tr w:rsidR="00FA762D" w:rsidTr="00272B61">
        <w:tc>
          <w:tcPr>
            <w:tcW w:w="1668" w:type="dxa"/>
          </w:tcPr>
          <w:p w:rsidR="00FA762D" w:rsidRDefault="00FA762D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A70AFF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Myślęcinek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Osielsko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ulice:Bazyliowa, Bursztynowa, </w:t>
            </w:r>
            <w:r w:rsidR="005F24FC">
              <w:rPr>
                <w:rFonts w:ascii="Times New Roman" w:eastAsia="Times New Roman" w:hAnsi="Times New Roman" w:cs="Times New Roman"/>
                <w:lang w:eastAsia="pl-PL"/>
              </w:rPr>
              <w:t xml:space="preserve">Dzikiej Gęsi,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Fregaty, Gawronia, Jana Pawła II numery parzyste od 2 do12 i numery nieparzyste od 1 do 19, Koperkowa numery nieparzyste od 1 do 15 i numery parzyste od 2 do 4, Koralowa, Lagunowa, Miętowa, Młyńska, Morska, Oceaniczna, Orla, </w:t>
            </w:r>
            <w:r w:rsidR="00277B6D">
              <w:rPr>
                <w:rFonts w:ascii="Times New Roman" w:eastAsia="Times New Roman" w:hAnsi="Times New Roman" w:cs="Times New Roman"/>
                <w:lang w:eastAsia="pl-PL"/>
              </w:rPr>
              <w:t xml:space="preserve">Puszczykowa,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Sokola, Szosa Gdańska numery nieparzyste od 1 do 41 oraz numery parzyste od 2 do 10, Tymiankowa, Wyspowa, Zatokowa, Zięby, Ziołowa.</w:t>
            </w:r>
          </w:p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74" w:type="dxa"/>
          </w:tcPr>
          <w:p w:rsidR="00FA762D" w:rsidRDefault="00657CBB">
            <w:pPr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</w:p>
        </w:tc>
      </w:tr>
      <w:tr w:rsidR="00FA762D" w:rsidTr="00272B61">
        <w:tc>
          <w:tcPr>
            <w:tcW w:w="1668" w:type="dxa"/>
          </w:tcPr>
          <w:p w:rsidR="00FA762D" w:rsidRDefault="00FA762D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A70AFF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Czarnówczyn,</w:t>
            </w:r>
          </w:p>
          <w:p w:rsidR="005F24FC" w:rsidRPr="00131D53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miejscowość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Osielsko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ulice:Blacharska, Centralna numery parzyste od 2 do 18, Chabrowa, Goździkowa, Gryczana, Irysowa, Jeżynowa, Konwaliowa, Koperkowa numery nieparzyste od 17 do końca i numery parzyste od 6 do końca, Kwiatowa, Lawendowa, Leśna numery nieparzyste od  53 do końca i numery parzyste od 50 do końca, </w:t>
            </w:r>
            <w:r w:rsidR="005F24FC">
              <w:rPr>
                <w:rFonts w:ascii="Times New Roman" w:eastAsia="Times New Roman" w:hAnsi="Times New Roman" w:cs="Times New Roman"/>
                <w:lang w:eastAsia="pl-PL"/>
              </w:rPr>
              <w:t xml:space="preserve">Magnoliowa,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Makowa, Modrakowa, Modrzewiowa, Narcyzowa, Parowy, Różana, Rumiankowa, Stolarska, </w:t>
            </w:r>
            <w:r w:rsidR="005F24FC">
              <w:rPr>
                <w:rFonts w:ascii="Times New Roman" w:eastAsia="Times New Roman" w:hAnsi="Times New Roman" w:cs="Times New Roman"/>
                <w:lang w:eastAsia="pl-PL"/>
              </w:rPr>
              <w:t xml:space="preserve">Stokrotkowa,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Storczykowa, Szosa Gdańska numery parzyste od 12 do 56, Ślusarska, Tapicerska, Topolowa, Wiatrakowa, Zbożowa, Żonkilowa</w:t>
            </w:r>
          </w:p>
        </w:tc>
        <w:tc>
          <w:tcPr>
            <w:tcW w:w="1874" w:type="dxa"/>
          </w:tcPr>
          <w:p w:rsidR="00FA762D" w:rsidRDefault="00657CBB">
            <w:pPr>
              <w:rPr>
                <w:rFonts w:cstheme="minorHAnsi"/>
              </w:rPr>
            </w:pPr>
            <w:r>
              <w:rPr>
                <w:rFonts w:cstheme="minorHAnsi"/>
              </w:rPr>
              <w:t>972</w:t>
            </w:r>
          </w:p>
        </w:tc>
      </w:tr>
      <w:tr w:rsidR="00FA762D" w:rsidTr="00272B61">
        <w:tc>
          <w:tcPr>
            <w:tcW w:w="1668" w:type="dxa"/>
          </w:tcPr>
          <w:p w:rsidR="00FA762D" w:rsidRDefault="00FA762D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A70AFF">
              <w:rPr>
                <w:rFonts w:ascii="Times New Roman" w:eastAsia="Times New Roman" w:hAnsi="Times New Roman" w:cs="Times New Roman"/>
                <w:lang w:eastAsia="pl-PL"/>
              </w:rPr>
              <w:t xml:space="preserve"> - część</w:t>
            </w:r>
          </w:p>
          <w:p w:rsidR="00FA762D" w:rsidRPr="00131D53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Osielsko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ulice:Akacjowa, Brzozowa, Centralna numery parzyste od 20 do 56, Cisowa, Cyprysowa, Dębowa, Głogowa, Grabowa, Jałowcowa, Jarzębinowa, Jaśminowa, Jaworowa, Jodłowa,Kalinowa, Kasztanowa, Klonowa, Leśna numery nieparzyste od 1 do 51 i numery parzyste od 2 do 48, Limbowa, Lipowa, Olszynowa, Platanowa, Poprzeczna numery parzyste od 2 do  końca, Sosnowa, Świerkowa, Wiązowa, Wierzbowa, Wrzosowa</w:t>
            </w:r>
          </w:p>
        </w:tc>
        <w:tc>
          <w:tcPr>
            <w:tcW w:w="1874" w:type="dxa"/>
          </w:tcPr>
          <w:p w:rsidR="00FA762D" w:rsidRDefault="00657CBB" w:rsidP="00EA72A4">
            <w:pPr>
              <w:rPr>
                <w:rFonts w:cstheme="minorHAnsi"/>
              </w:rPr>
            </w:pPr>
            <w:r>
              <w:rPr>
                <w:rFonts w:cstheme="minorHAnsi"/>
              </w:rPr>
              <w:t>813</w:t>
            </w:r>
          </w:p>
        </w:tc>
      </w:tr>
      <w:tr w:rsidR="00FA762D" w:rsidTr="00272B61">
        <w:tc>
          <w:tcPr>
            <w:tcW w:w="1668" w:type="dxa"/>
          </w:tcPr>
          <w:p w:rsidR="00FA762D" w:rsidRDefault="00FA762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</w:p>
        </w:tc>
        <w:tc>
          <w:tcPr>
            <w:tcW w:w="5670" w:type="dxa"/>
          </w:tcPr>
          <w:p w:rsidR="00FA762D" w:rsidRDefault="00FA762D" w:rsidP="00691B5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Sołectwo Osielsko</w:t>
            </w:r>
            <w:r w:rsidR="00A70AFF">
              <w:rPr>
                <w:rFonts w:ascii="Times New Roman" w:eastAsia="Times New Roman" w:hAnsi="Times New Roman" w:cs="Times New Roman"/>
                <w:lang w:eastAsia="pl-PL"/>
              </w:rPr>
              <w:t xml:space="preserve"> – część:</w:t>
            </w:r>
          </w:p>
          <w:p w:rsidR="00FA762D" w:rsidRDefault="00FA762D" w:rsidP="00131D53">
            <w:pPr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Pr="004F01BA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Osielsko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ulice:Agrestowa, Aroniowa, Berberysowa, Boczna, Borsucza, Botaniczna, Centralna numery nie parzyste od 1 do końca i numery parzyste od 58 do końca, </w:t>
            </w:r>
            <w:r w:rsidR="005F24FC">
              <w:rPr>
                <w:rFonts w:ascii="Times New Roman" w:eastAsia="Times New Roman" w:hAnsi="Times New Roman" w:cs="Times New Roman"/>
                <w:lang w:eastAsia="pl-PL"/>
              </w:rPr>
              <w:t xml:space="preserve">Cytrynowa,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Czeremchy, Czereśniowa, Długa, Dzikiej Róży, Gronostajowa, Jelenia, Krótka, Kruszyny,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Limonkowa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Lisia, Malinowa, </w:t>
            </w:r>
            <w:r w:rsidR="005F24FC">
              <w:rPr>
                <w:rFonts w:ascii="Times New Roman" w:eastAsia="Times New Roman" w:hAnsi="Times New Roman" w:cs="Times New Roman"/>
                <w:lang w:eastAsia="pl-PL"/>
              </w:rPr>
              <w:t xml:space="preserve">Migdałowa,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Niedźwiedzia, Orzechowa, Owocowa, Polna, </w:t>
            </w:r>
            <w:r w:rsidR="00867007">
              <w:rPr>
                <w:rFonts w:ascii="Times New Roman" w:eastAsia="Times New Roman" w:hAnsi="Times New Roman" w:cs="Times New Roman"/>
                <w:lang w:eastAsia="pl-PL"/>
              </w:rPr>
              <w:t xml:space="preserve">Pomarańczowa,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Poprzeczna numery nieparzyste od 1 do końca, Porzeczkowa, Poziomkowa, Rokitnika, Rysia, Sarnia, Szosa Gdańska numery parzyste od 58 do końca, Truskawkowa, Trzmieliny, Tuberozy, Wilcza, Zacisze, Zajęcza, Zakątek, Zalesie,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Zapłotek</w:t>
            </w:r>
            <w:proofErr w:type="spellEnd"/>
          </w:p>
        </w:tc>
        <w:tc>
          <w:tcPr>
            <w:tcW w:w="1874" w:type="dxa"/>
          </w:tcPr>
          <w:p w:rsidR="00FA762D" w:rsidRDefault="00F67804">
            <w:pPr>
              <w:rPr>
                <w:rFonts w:cstheme="minorHAnsi"/>
              </w:rPr>
            </w:pPr>
            <w:r>
              <w:rPr>
                <w:rFonts w:cstheme="minorHAnsi"/>
              </w:rPr>
              <w:t>1.102</w:t>
            </w:r>
          </w:p>
        </w:tc>
      </w:tr>
    </w:tbl>
    <w:p w:rsidR="00C1522C" w:rsidRPr="003C4817" w:rsidRDefault="00C1522C">
      <w:pPr>
        <w:rPr>
          <w:rFonts w:cstheme="minorHAnsi"/>
        </w:rPr>
      </w:pPr>
    </w:p>
    <w:p w:rsidR="003760BC" w:rsidRDefault="003760BC" w:rsidP="00376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933" w:rsidRPr="003760BC" w:rsidRDefault="003760BC" w:rsidP="00376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0BC">
        <w:rPr>
          <w:rFonts w:ascii="Times New Roman" w:hAnsi="Times New Roman" w:cs="Times New Roman"/>
          <w:sz w:val="24"/>
          <w:szCs w:val="24"/>
        </w:rPr>
        <w:t>Referujący:</w:t>
      </w:r>
    </w:p>
    <w:p w:rsidR="003760BC" w:rsidRPr="003760BC" w:rsidRDefault="003760BC" w:rsidP="00376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0BC">
        <w:rPr>
          <w:rFonts w:ascii="Times New Roman" w:hAnsi="Times New Roman" w:cs="Times New Roman"/>
          <w:sz w:val="24"/>
          <w:szCs w:val="24"/>
        </w:rPr>
        <w:t>Violetta Dąbrowska</w:t>
      </w:r>
    </w:p>
    <w:p w:rsidR="003760BC" w:rsidRPr="003760BC" w:rsidRDefault="003760BC" w:rsidP="00376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60BC">
        <w:rPr>
          <w:rFonts w:ascii="Times New Roman" w:hAnsi="Times New Roman" w:cs="Times New Roman"/>
          <w:sz w:val="24"/>
          <w:szCs w:val="24"/>
        </w:rPr>
        <w:t>Gminny koordynator wyborczy</w:t>
      </w:r>
    </w:p>
    <w:p w:rsidR="003760BC" w:rsidRPr="00AC2111" w:rsidRDefault="003760BC"/>
    <w:sectPr w:rsidR="003760BC" w:rsidRPr="00AC2111" w:rsidSect="00FA762D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2149"/>
    <w:rsid w:val="00014D12"/>
    <w:rsid w:val="00020F19"/>
    <w:rsid w:val="0002599B"/>
    <w:rsid w:val="00033A6C"/>
    <w:rsid w:val="000D3AD9"/>
    <w:rsid w:val="000F1845"/>
    <w:rsid w:val="0010158F"/>
    <w:rsid w:val="00131D53"/>
    <w:rsid w:val="001343D3"/>
    <w:rsid w:val="00155EEB"/>
    <w:rsid w:val="00184C3B"/>
    <w:rsid w:val="00186621"/>
    <w:rsid w:val="001F395F"/>
    <w:rsid w:val="00252D67"/>
    <w:rsid w:val="00256D16"/>
    <w:rsid w:val="00272B61"/>
    <w:rsid w:val="00277B6D"/>
    <w:rsid w:val="00293680"/>
    <w:rsid w:val="00293F58"/>
    <w:rsid w:val="0030587B"/>
    <w:rsid w:val="0034492C"/>
    <w:rsid w:val="00372C5C"/>
    <w:rsid w:val="003760BC"/>
    <w:rsid w:val="003B7024"/>
    <w:rsid w:val="003C4817"/>
    <w:rsid w:val="003F6933"/>
    <w:rsid w:val="00410C44"/>
    <w:rsid w:val="00421235"/>
    <w:rsid w:val="00432B8D"/>
    <w:rsid w:val="00442156"/>
    <w:rsid w:val="004565C0"/>
    <w:rsid w:val="00496EAD"/>
    <w:rsid w:val="004A188D"/>
    <w:rsid w:val="004B2339"/>
    <w:rsid w:val="00554A4A"/>
    <w:rsid w:val="00566024"/>
    <w:rsid w:val="00587ABF"/>
    <w:rsid w:val="00596213"/>
    <w:rsid w:val="005A2042"/>
    <w:rsid w:val="005C5BC7"/>
    <w:rsid w:val="005F24FC"/>
    <w:rsid w:val="00611C59"/>
    <w:rsid w:val="006301E2"/>
    <w:rsid w:val="0063330F"/>
    <w:rsid w:val="006404EE"/>
    <w:rsid w:val="00657CBB"/>
    <w:rsid w:val="006A687C"/>
    <w:rsid w:val="00711DE5"/>
    <w:rsid w:val="00713791"/>
    <w:rsid w:val="007217D3"/>
    <w:rsid w:val="00753F47"/>
    <w:rsid w:val="00772149"/>
    <w:rsid w:val="007878A3"/>
    <w:rsid w:val="007B1E9C"/>
    <w:rsid w:val="007B75CE"/>
    <w:rsid w:val="00817FB0"/>
    <w:rsid w:val="00867007"/>
    <w:rsid w:val="008741F5"/>
    <w:rsid w:val="008B509E"/>
    <w:rsid w:val="00995525"/>
    <w:rsid w:val="009A79C6"/>
    <w:rsid w:val="009E7068"/>
    <w:rsid w:val="00A23F6E"/>
    <w:rsid w:val="00A46611"/>
    <w:rsid w:val="00A62828"/>
    <w:rsid w:val="00A70AFF"/>
    <w:rsid w:val="00A7301F"/>
    <w:rsid w:val="00A92F6C"/>
    <w:rsid w:val="00AB2E01"/>
    <w:rsid w:val="00AC2111"/>
    <w:rsid w:val="00AE60A3"/>
    <w:rsid w:val="00AF2EAD"/>
    <w:rsid w:val="00B5633C"/>
    <w:rsid w:val="00B70D41"/>
    <w:rsid w:val="00C00975"/>
    <w:rsid w:val="00C1522C"/>
    <w:rsid w:val="00CB16A0"/>
    <w:rsid w:val="00CC218F"/>
    <w:rsid w:val="00CE4B0D"/>
    <w:rsid w:val="00CE6BAA"/>
    <w:rsid w:val="00D63AE3"/>
    <w:rsid w:val="00DB662F"/>
    <w:rsid w:val="00E22FC2"/>
    <w:rsid w:val="00E35AF1"/>
    <w:rsid w:val="00E52BA3"/>
    <w:rsid w:val="00E54470"/>
    <w:rsid w:val="00EA72A4"/>
    <w:rsid w:val="00EE6038"/>
    <w:rsid w:val="00F21134"/>
    <w:rsid w:val="00F354E9"/>
    <w:rsid w:val="00F67804"/>
    <w:rsid w:val="00FA762D"/>
    <w:rsid w:val="00FB2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5C"/>
    <w:pPr>
      <w:ind w:left="720"/>
      <w:contextualSpacing/>
    </w:pPr>
  </w:style>
  <w:style w:type="table" w:styleId="Tabela-Siatka">
    <w:name w:val="Table Grid"/>
    <w:basedOn w:val="Standardowy"/>
    <w:uiPriority w:val="59"/>
    <w:rsid w:val="00C15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krmiejsc">
    <w:name w:val="okrmiejsc"/>
    <w:basedOn w:val="Domylnaczcionkaakapitu"/>
    <w:rsid w:val="00EE6038"/>
  </w:style>
  <w:style w:type="paragraph" w:styleId="Tekstdymka">
    <w:name w:val="Balloon Text"/>
    <w:basedOn w:val="Normalny"/>
    <w:link w:val="TekstdymkaZnak"/>
    <w:uiPriority w:val="99"/>
    <w:semiHidden/>
    <w:unhideWhenUsed/>
    <w:rsid w:val="0075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5C"/>
    <w:pPr>
      <w:ind w:left="720"/>
      <w:contextualSpacing/>
    </w:pPr>
  </w:style>
  <w:style w:type="table" w:styleId="Tabela-Siatka">
    <w:name w:val="Table Grid"/>
    <w:basedOn w:val="Standardowy"/>
    <w:uiPriority w:val="59"/>
    <w:rsid w:val="00C15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krmiejsc">
    <w:name w:val="okrmiejsc"/>
    <w:basedOn w:val="Domylnaczcionkaakapitu"/>
    <w:rsid w:val="00EE6038"/>
  </w:style>
  <w:style w:type="paragraph" w:styleId="Tekstdymka">
    <w:name w:val="Balloon Text"/>
    <w:basedOn w:val="Normalny"/>
    <w:link w:val="TekstdymkaZnak"/>
    <w:uiPriority w:val="99"/>
    <w:semiHidden/>
    <w:unhideWhenUsed/>
    <w:rsid w:val="00753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1501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Klimek</cp:lastModifiedBy>
  <cp:revision>41</cp:revision>
  <cp:lastPrinted>2018-02-28T08:08:00Z</cp:lastPrinted>
  <dcterms:created xsi:type="dcterms:W3CDTF">2012-10-09T18:18:00Z</dcterms:created>
  <dcterms:modified xsi:type="dcterms:W3CDTF">2018-03-07T12:59:00Z</dcterms:modified>
</cp:coreProperties>
</file>