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2" w:rsidRDefault="003D5662" w:rsidP="003D5662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projekt, UCHWAŁA Nr ........./2017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  <w:r>
        <w:rPr>
          <w:rFonts w:ascii="Times New Roman" w:eastAsia="Times New Roman" w:hAnsi="Times New Roman"/>
          <w:b/>
          <w:sz w:val="24"/>
          <w:szCs w:val="24"/>
        </w:rPr>
        <w:br/>
        <w:t xml:space="preserve">z dnia 17 maja </w:t>
      </w:r>
      <w:r>
        <w:rPr>
          <w:rFonts w:ascii="Times New Roman" w:eastAsia="Times New Roman" w:hAnsi="Times New Roman"/>
          <w:b/>
          <w:bCs/>
          <w:sz w:val="24"/>
          <w:szCs w:val="24"/>
        </w:rPr>
        <w:t>2017 r.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2017 –2025 </w:t>
      </w:r>
    </w:p>
    <w:p w:rsidR="003D5662" w:rsidRDefault="003D5662" w:rsidP="003D5662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5662" w:rsidRDefault="003D5662" w:rsidP="003D5662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6 ustawy z dnia 8 marca 1990 r. o samorządzie gminnym (tekst jednolity Dz.U.2016 poz. 446, zm.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R</w:t>
      </w:r>
      <w:r>
        <w:rPr>
          <w:rFonts w:ascii="Times New Roman" w:eastAsia="Times New Roman" w:hAnsi="Times New Roman"/>
          <w:sz w:val="24"/>
          <w:szCs w:val="24"/>
        </w:rPr>
        <w:t>ada Gminy Osielsko uchwala co następuje: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§ 1.</w:t>
      </w:r>
      <w:r>
        <w:rPr>
          <w:rFonts w:ascii="Times New Roman" w:eastAsia="Times New Roman" w:hAnsi="Times New Roman"/>
          <w:sz w:val="24"/>
          <w:szCs w:val="24"/>
        </w:rPr>
        <w:t xml:space="preserve"> Dokonuje się zmiany Wieloletniej Prognozy Finansowej Gminy Osielsko na lata 2017</w:t>
      </w:r>
      <w:r>
        <w:rPr>
          <w:rFonts w:ascii="Times New Roman" w:eastAsia="Times New Roman" w:hAnsi="Times New Roman"/>
          <w:sz w:val="24"/>
          <w:szCs w:val="24"/>
        </w:rPr>
        <w:br/>
        <w:t>–2025, uchwalonej uchwałą Rady Gminy  Osielsko Nr VIII/92/2016 z dnia 21 grudnia 2016 r. zmienionej uchwałą Rady Gminy Osielsko Nr I/2/2017 z dnia 14 lutego 2017 r. Nr II/20/2017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Rady Gminy Osielsko </w:t>
      </w:r>
      <w:r>
        <w:rPr>
          <w:rFonts w:ascii="Times New Roman" w:eastAsia="Times New Roman" w:hAnsi="Times New Roman"/>
          <w:sz w:val="24"/>
          <w:szCs w:val="24"/>
        </w:rPr>
        <w:t xml:space="preserve">z dnia 21 marca </w:t>
      </w:r>
      <w:r>
        <w:rPr>
          <w:rFonts w:ascii="Times New Roman" w:eastAsia="Times New Roman" w:hAnsi="Times New Roman"/>
          <w:bCs/>
          <w:sz w:val="24"/>
          <w:szCs w:val="24"/>
        </w:rPr>
        <w:t>2017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r. </w:t>
      </w:r>
      <w:r>
        <w:rPr>
          <w:rFonts w:ascii="Times New Roman" w:eastAsia="Times New Roman" w:hAnsi="Times New Roman"/>
          <w:sz w:val="24"/>
          <w:szCs w:val="24"/>
        </w:rPr>
        <w:t>zgodnie z załącznikiem Nr 1 do Uchwały.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3D5662" w:rsidRDefault="003D5662" w:rsidP="003D5662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</w:rPr>
        <w:t xml:space="preserve">Określa się wykaz przedsięwzięć realizowanych w latach 2017 – 2025, zgodnie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załącznikiem Nr 2 do Uchwały. 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/>
          <w:sz w:val="24"/>
          <w:szCs w:val="24"/>
        </w:rPr>
        <w:t>.Wykonanie uchwały powierza się Wójtowi Gminy.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§ 4.</w:t>
      </w:r>
      <w:r>
        <w:rPr>
          <w:rFonts w:ascii="Times New Roman" w:eastAsia="Times New Roman" w:hAnsi="Times New Roman"/>
          <w:sz w:val="24"/>
          <w:szCs w:val="24"/>
        </w:rPr>
        <w:t xml:space="preserve"> Uchwała wchodzi w życie z dniem podjęcia.</w:t>
      </w:r>
    </w:p>
    <w:p w:rsidR="003D5662" w:rsidRDefault="003D5662" w:rsidP="003D5662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5662" w:rsidRDefault="003D5662" w:rsidP="003D5662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Uzasadnienie </w:t>
      </w:r>
    </w:p>
    <w:p w:rsidR="003D5662" w:rsidRDefault="003D5662" w:rsidP="003D5662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Zmian w niniejszej uchwale dokonuje się między innymi w związku ze zmianami w planie dochodów i wydatków oraz przychodów i rozchodów w roku 2017 stanowiących załączniki do uchwały budżetowej na rok 2017. Ponadto dokonuje sie zmian w wykazie przedsięwzięć przewidzianych do realizacji w latach objętych prognozą. </w:t>
      </w:r>
    </w:p>
    <w:p w:rsidR="003D5662" w:rsidRDefault="003D5662" w:rsidP="003D5662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5662" w:rsidRDefault="003D5662" w:rsidP="003D5662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Objaśnienia</w:t>
      </w:r>
    </w:p>
    <w:p w:rsidR="003D5662" w:rsidRDefault="003D5662" w:rsidP="003D5662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Załącznik nr 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D5662" w:rsidRDefault="003D5662" w:rsidP="003D5662">
      <w:p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Dokonuje się zmian w załączniku nr 1, w tym między innymi zmian kwot przewidywanych dochodów  i planowanych wydatków w roku 2017. </w:t>
      </w:r>
    </w:p>
    <w:p w:rsidR="003D5662" w:rsidRDefault="003D5662" w:rsidP="003D5662">
      <w:pPr>
        <w:pStyle w:val="Akapitzlist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Przewidywane dochody budżetu na 2017 rok, po zmianie 76 117 293,09 zł, z tego: </w:t>
      </w:r>
    </w:p>
    <w:p w:rsidR="003D5662" w:rsidRDefault="003D5662" w:rsidP="003D566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dochody bieżące w kwocie – 72 681 168,09 zł; </w:t>
      </w:r>
    </w:p>
    <w:p w:rsidR="003D5662" w:rsidRDefault="003D5662" w:rsidP="003D566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dochody majątkowe w kwocie – 3 436 125,00 zł.</w:t>
      </w:r>
    </w:p>
    <w:p w:rsidR="003D5662" w:rsidRDefault="003D5662" w:rsidP="003D5662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Planowane wydatki budżetu na 2017 rok, po zmianach 82 669 293,09 zł, z tego: </w:t>
      </w:r>
    </w:p>
    <w:p w:rsidR="003D5662" w:rsidRDefault="003D5662" w:rsidP="003D566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wydatki bieżące w wysokości – 58 558 357,69 zł; </w:t>
      </w:r>
    </w:p>
    <w:p w:rsidR="003D5662" w:rsidRDefault="003D5662" w:rsidP="003D566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>
        <w:rPr>
          <w:rFonts w:ascii="Times New Roman" w:eastAsia="Times New Roman" w:hAnsi="Times New Roman"/>
          <w:bCs/>
          <w:sz w:val="24"/>
          <w:szCs w:val="24"/>
        </w:rPr>
        <w:t>24 110 935,40 zł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D5662" w:rsidRDefault="003D5662" w:rsidP="003D5662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Załącznik nr 2</w:t>
      </w:r>
      <w:r>
        <w:rPr>
          <w:rFonts w:ascii="Times New Roman" w:eastAsia="Times New Roman" w:hAnsi="Times New Roman"/>
          <w:sz w:val="24"/>
          <w:szCs w:val="24"/>
        </w:rPr>
        <w:br/>
        <w:t xml:space="preserve">Dokonuje się zmian w załączniku nr 2, w tym: </w:t>
      </w:r>
    </w:p>
    <w:p w:rsidR="003D5662" w:rsidRDefault="003D5662" w:rsidP="003D566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dodaje się zadanie:</w:t>
      </w:r>
    </w:p>
    <w:p w:rsidR="003D5662" w:rsidRDefault="003D5662" w:rsidP="003D566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"Budowa ciągu pieszo-rowerowego na ul. Orzechowej w Osielsku oraz na ul. Botanicznej od Orzechowej do Malinowej - projekt", wartość szacunkowa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20 000,00 zł, realizacja lata 2017 - 2018, wydatki w roku 2017 - 0 zł, rok 2018 - </w:t>
      </w:r>
      <w:r>
        <w:rPr>
          <w:rFonts w:ascii="Times New Roman" w:hAnsi="Times New Roman"/>
          <w:sz w:val="24"/>
          <w:szCs w:val="24"/>
        </w:rPr>
        <w:br/>
        <w:t>20 000,00 zł;</w:t>
      </w:r>
    </w:p>
    <w:p w:rsidR="003D5662" w:rsidRDefault="003D5662" w:rsidP="003D566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sie zmian w przedsięwzięciach:</w:t>
      </w:r>
    </w:p>
    <w:p w:rsidR="003D5662" w:rsidRDefault="003D5662" w:rsidP="003D566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przedsięwzięcie dotyczące przebudowy ul. Smukalskiej w Niemczu otrzymuje nazwę: "Przebudowa ul. Smukalskiej oraz Pogodnej i Uroczej w Niemczu - projekt przebudowy ul. Smukalskiej - jezdnia i ciąg pieszo-rowerowy oraz Pogodnej </w:t>
      </w:r>
      <w:r>
        <w:rPr>
          <w:rFonts w:ascii="Times New Roman" w:hAnsi="Times New Roman"/>
          <w:sz w:val="24"/>
          <w:szCs w:val="24"/>
        </w:rPr>
        <w:br/>
        <w:t>i Uroczej - rozbudowa o ciąg pieszo - rowerowy";</w:t>
      </w:r>
    </w:p>
    <w:p w:rsidR="003D5662" w:rsidRDefault="003D5662" w:rsidP="003D566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"Budowa ul. Żurawinowej w Niemczu z odwodnieniem", którego wykonanie planowane było  na lata 2017 -2018 - zakończone będzie w roku 2017. Wydatki w roku 2017 - 870 000,00 zł,  rok 2018 - 0,00 zł;</w:t>
      </w:r>
    </w:p>
    <w:p w:rsidR="003D5662" w:rsidRDefault="003D5662" w:rsidP="003D566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zadanie: "Budowa świetlicy w Żołędowie"  po przeprowadzonym postępowaniu przetargowym ustala się: całkowity koszt zadania 1 045 000,00 zł. Realizacja lata 2016 - 2018. Z tego rok 2017 - 825 000,00 zł, rok 2018 - 200 000,00 zł.</w:t>
      </w:r>
    </w:p>
    <w:p w:rsidR="003D5662" w:rsidRDefault="003D5662" w:rsidP="003D56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823" w:rsidRDefault="007F3823"/>
    <w:sectPr w:rsidR="007F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82B"/>
    <w:multiLevelType w:val="hybridMultilevel"/>
    <w:tmpl w:val="14B00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77897"/>
    <w:multiLevelType w:val="hybridMultilevel"/>
    <w:tmpl w:val="14C676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814FB"/>
    <w:multiLevelType w:val="hybridMultilevel"/>
    <w:tmpl w:val="2ADEF7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03EC4"/>
    <w:multiLevelType w:val="hybridMultilevel"/>
    <w:tmpl w:val="5B2C2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C22CF"/>
    <w:multiLevelType w:val="hybridMultilevel"/>
    <w:tmpl w:val="45BE0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32294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D5662"/>
    <w:rsid w:val="003D5662"/>
    <w:rsid w:val="007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6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2017-05-09T14:58:00Z</dcterms:created>
  <dcterms:modified xsi:type="dcterms:W3CDTF">2017-05-09T14:58:00Z</dcterms:modified>
</cp:coreProperties>
</file>