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E" w:rsidRDefault="00CA20BE" w:rsidP="00CA20BE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20BE" w:rsidRDefault="00CA20BE" w:rsidP="00CA20BE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20BE" w:rsidRDefault="00CA20BE" w:rsidP="00CA20BE">
      <w:pPr>
        <w:spacing w:after="0" w:line="264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</w:rPr>
        <w:t>projekt UCHWAŁA Nr ............../2017</w:t>
      </w:r>
      <w:r>
        <w:rPr>
          <w:rFonts w:ascii="Times New Roman" w:eastAsia="Times New Roman" w:hAnsi="Times New Roman"/>
          <w:b/>
        </w:rPr>
        <w:br/>
      </w:r>
      <w:r>
        <w:rPr>
          <w:rFonts w:ascii="Times New Roman" w:eastAsia="Times New Roman" w:hAnsi="Times New Roman"/>
          <w:b/>
          <w:bCs/>
        </w:rPr>
        <w:t>RADY GMINY OSIELSKO</w:t>
      </w:r>
      <w:r>
        <w:rPr>
          <w:rFonts w:ascii="Times New Roman" w:eastAsia="Times New Roman" w:hAnsi="Times New Roman"/>
          <w:b/>
        </w:rPr>
        <w:br/>
        <w:t xml:space="preserve">z dnia  14 lutego </w:t>
      </w:r>
      <w:r>
        <w:rPr>
          <w:rFonts w:ascii="Times New Roman" w:eastAsia="Times New Roman" w:hAnsi="Times New Roman"/>
          <w:b/>
          <w:bCs/>
        </w:rPr>
        <w:t>2017 r.</w:t>
      </w: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  <w:b/>
          <w:bCs/>
        </w:rPr>
      </w:pP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w sprawie zmiany Wieloletniej Prognozy Finansowej Gminy Osielsko na lata  2017 –2025 </w:t>
      </w:r>
    </w:p>
    <w:p w:rsidR="00CA20BE" w:rsidRDefault="00CA20BE" w:rsidP="00CA20BE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CA20BE" w:rsidRDefault="00CA20BE" w:rsidP="00CA20BE">
      <w:pPr>
        <w:spacing w:after="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art. 18 ust. 2 </w:t>
      </w:r>
      <w:proofErr w:type="spellStart"/>
      <w:r>
        <w:rPr>
          <w:rFonts w:ascii="Times New Roman" w:eastAsia="Times New Roman" w:hAnsi="Times New Roman"/>
        </w:rPr>
        <w:t>pkt</w:t>
      </w:r>
      <w:proofErr w:type="spellEnd"/>
      <w:r>
        <w:rPr>
          <w:rFonts w:ascii="Times New Roman" w:eastAsia="Times New Roman" w:hAnsi="Times New Roman"/>
        </w:rPr>
        <w:t xml:space="preserve"> 6 ustawy z dnia 8 marca 1990 r. o samorządzie gminnym (tekst jednolity Dz.U.2016 poz. 446, zm. z </w:t>
      </w:r>
      <w:proofErr w:type="spellStart"/>
      <w:r>
        <w:rPr>
          <w:rFonts w:ascii="Times New Roman" w:eastAsia="Times New Roman" w:hAnsi="Times New Roman"/>
        </w:rPr>
        <w:t>późn</w:t>
      </w:r>
      <w:proofErr w:type="spellEnd"/>
      <w:r>
        <w:rPr>
          <w:rFonts w:ascii="Times New Roman" w:eastAsia="Times New Roman" w:hAnsi="Times New Roman"/>
        </w:rPr>
        <w:t xml:space="preserve">. zm.),  art. 226, art. 227, art. 228, art. 230 ust. 6 i 7, art. 231, art. 243 ustawy z dnia 27 sierpnia 2009 r. o finansach publicznych (tekst jednolity Dz.U.2016 poz. 1870 z </w:t>
      </w:r>
      <w:proofErr w:type="spellStart"/>
      <w:r>
        <w:rPr>
          <w:rFonts w:ascii="Times New Roman" w:eastAsia="Times New Roman" w:hAnsi="Times New Roman"/>
        </w:rPr>
        <w:t>późn</w:t>
      </w:r>
      <w:proofErr w:type="spellEnd"/>
      <w:r>
        <w:rPr>
          <w:rFonts w:ascii="Times New Roman" w:eastAsia="Times New Roman" w:hAnsi="Times New Roman"/>
        </w:rPr>
        <w:t>. zm.</w:t>
      </w:r>
      <w:r>
        <w:rPr>
          <w:rFonts w:ascii="Times New Roman" w:hAnsi="Times New Roman"/>
        </w:rPr>
        <w:t>) R</w:t>
      </w:r>
      <w:r>
        <w:rPr>
          <w:rFonts w:ascii="Times New Roman" w:eastAsia="Times New Roman" w:hAnsi="Times New Roman"/>
        </w:rPr>
        <w:t>ada Gminy Osielsko uchwala co następuje:</w:t>
      </w: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§ 1.</w:t>
      </w:r>
      <w:r>
        <w:rPr>
          <w:rFonts w:ascii="Times New Roman" w:eastAsia="Times New Roman" w:hAnsi="Times New Roman"/>
        </w:rPr>
        <w:t xml:space="preserve"> Dokonuje się zmiany Wieloletniej Prognozy Finansowej Gminy Osielsko na lata 2017</w:t>
      </w:r>
      <w:r>
        <w:rPr>
          <w:rFonts w:ascii="Times New Roman" w:eastAsia="Times New Roman" w:hAnsi="Times New Roman"/>
        </w:rPr>
        <w:br/>
        <w:t>–2025, uchwalonej uchwałą Rady Gminy  Osielsko Nr VIII/92/2016 z dnia 21 grudnia 2016 r. zgodnie z załącznikiem Nr 1 do Uchwały.</w:t>
      </w:r>
      <w:r>
        <w:rPr>
          <w:rFonts w:ascii="Times New Roman" w:eastAsia="Times New Roman" w:hAnsi="Times New Roman"/>
        </w:rPr>
        <w:tab/>
        <w:t xml:space="preserve"> </w:t>
      </w:r>
    </w:p>
    <w:p w:rsidR="00CA20BE" w:rsidRDefault="00CA20BE" w:rsidP="00CA20BE">
      <w:pPr>
        <w:spacing w:after="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 xml:space="preserve">§ 2. </w:t>
      </w:r>
      <w:r>
        <w:rPr>
          <w:rFonts w:ascii="Times New Roman" w:eastAsia="Times New Roman" w:hAnsi="Times New Roman"/>
        </w:rPr>
        <w:t xml:space="preserve">Określa się wykaz przedsięwzięć realizowanych w latach 2017 – 2025, zgodnie </w:t>
      </w:r>
      <w:r>
        <w:rPr>
          <w:rFonts w:ascii="Times New Roman" w:eastAsia="Times New Roman" w:hAnsi="Times New Roman"/>
        </w:rPr>
        <w:br/>
        <w:t xml:space="preserve">z załącznikiem Nr 2 do Uchwały. </w:t>
      </w: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</w:rPr>
      </w:pP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§ 3</w:t>
      </w:r>
      <w:r>
        <w:rPr>
          <w:rFonts w:ascii="Times New Roman" w:eastAsia="Times New Roman" w:hAnsi="Times New Roman"/>
        </w:rPr>
        <w:t>.Wykonanie uchwały powierza się Wójtowi Gminy.</w:t>
      </w: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b/>
        </w:rPr>
        <w:t>§ 4.</w:t>
      </w:r>
      <w:r>
        <w:rPr>
          <w:rFonts w:ascii="Times New Roman" w:eastAsia="Times New Roman" w:hAnsi="Times New Roman"/>
        </w:rPr>
        <w:t xml:space="preserve"> Uchwała wchodzi w życie z dniem podjęcia.</w:t>
      </w: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</w:rPr>
      </w:pPr>
    </w:p>
    <w:p w:rsidR="00CA20BE" w:rsidRDefault="00CA20BE" w:rsidP="00CA20BE">
      <w:pPr>
        <w:spacing w:after="0" w:line="264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Uzasadnienie </w:t>
      </w:r>
    </w:p>
    <w:p w:rsidR="00CA20BE" w:rsidRDefault="00CA20BE" w:rsidP="00CA20BE">
      <w:pPr>
        <w:spacing w:after="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Zmian w niniejszej uchwale dokonuje się między innymi w związku ze zmianami w planie dochodów i wydatków w roku 2017 stanowiących załączniki do uchwały budżetowej na rok 2017.</w:t>
      </w:r>
    </w:p>
    <w:p w:rsidR="00CA20BE" w:rsidRDefault="00CA20BE" w:rsidP="00CA20BE">
      <w:pPr>
        <w:tabs>
          <w:tab w:val="left" w:pos="284"/>
          <w:tab w:val="left" w:pos="426"/>
        </w:tabs>
        <w:spacing w:after="0" w:line="264" w:lineRule="auto"/>
        <w:ind w:firstLine="284"/>
        <w:jc w:val="center"/>
        <w:rPr>
          <w:rFonts w:ascii="Times New Roman" w:eastAsia="Times New Roman" w:hAnsi="Times New Roman"/>
          <w:b/>
        </w:rPr>
      </w:pPr>
    </w:p>
    <w:p w:rsidR="00CA20BE" w:rsidRDefault="00CA20BE" w:rsidP="00CA20BE">
      <w:pPr>
        <w:tabs>
          <w:tab w:val="left" w:pos="284"/>
          <w:tab w:val="left" w:pos="426"/>
        </w:tabs>
        <w:spacing w:after="0" w:line="264" w:lineRule="auto"/>
        <w:ind w:firstLine="284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Objaśnienia</w:t>
      </w:r>
    </w:p>
    <w:p w:rsidR="00CA20BE" w:rsidRDefault="00CA20BE" w:rsidP="00CA20BE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Załącznik nr 1</w:t>
      </w:r>
      <w:r>
        <w:rPr>
          <w:rFonts w:ascii="Times New Roman" w:eastAsia="Times New Roman" w:hAnsi="Times New Roman"/>
        </w:rPr>
        <w:t xml:space="preserve"> </w:t>
      </w:r>
    </w:p>
    <w:p w:rsidR="00CA20BE" w:rsidRDefault="00CA20BE" w:rsidP="00CA20BE">
      <w:p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Dokonuje się zmian w załączniku nr 1, w tym między innymi zmian kwot przewidywanych dochodów  i planowanych wydatków w roku 2017. </w:t>
      </w:r>
    </w:p>
    <w:p w:rsidR="00CA20BE" w:rsidRDefault="00CA20BE" w:rsidP="00CA20B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Przewidywane dochody budżetu na 2017 rok, po zmianie 75 404 780,71 zł, z tego: </w:t>
      </w:r>
    </w:p>
    <w:p w:rsidR="00CA20BE" w:rsidRDefault="00CA20BE" w:rsidP="00CA20B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dochody bieżące w kwocie – 71 877 280,71 zł; </w:t>
      </w:r>
    </w:p>
    <w:p w:rsidR="00CA20BE" w:rsidRDefault="00CA20BE" w:rsidP="00CA20B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dochody majątkowe w kwocie – 3 527 500,00 zł.</w:t>
      </w:r>
    </w:p>
    <w:p w:rsidR="00CA20BE" w:rsidRDefault="00CA20BE" w:rsidP="00CA20BE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Planowane wydatki budżetu na 2017 rok, po zmianach 80 539 780,71 zł, z tego: </w:t>
      </w:r>
    </w:p>
    <w:p w:rsidR="00CA20BE" w:rsidRDefault="00CA20BE" w:rsidP="00CA20BE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wydatki bieżące w wysokości – 57 755 495,31 zł; </w:t>
      </w:r>
    </w:p>
    <w:p w:rsidR="00CA20BE" w:rsidRDefault="00CA20BE" w:rsidP="00CA20BE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wydatki majątkowe w wysokości – </w:t>
      </w:r>
      <w:r>
        <w:rPr>
          <w:rFonts w:ascii="Times New Roman" w:eastAsia="Times New Roman" w:hAnsi="Times New Roman"/>
          <w:bCs/>
        </w:rPr>
        <w:t>22 784 285,40 zł.</w:t>
      </w:r>
    </w:p>
    <w:p w:rsidR="00CA20BE" w:rsidRDefault="00CA20BE" w:rsidP="00CA20BE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Załącznik nr 2</w:t>
      </w:r>
      <w:r>
        <w:rPr>
          <w:rFonts w:ascii="Times New Roman" w:eastAsia="Times New Roman" w:hAnsi="Times New Roman"/>
        </w:rPr>
        <w:br/>
        <w:t xml:space="preserve">Dokonuje się zmian w załączniku nr 2, w tym: </w:t>
      </w:r>
    </w:p>
    <w:p w:rsidR="00CA20BE" w:rsidRDefault="00CA20BE" w:rsidP="00CA20BE">
      <w:pPr>
        <w:spacing w:after="0" w:line="264" w:lineRule="auto"/>
        <w:jc w:val="center"/>
        <w:rPr>
          <w:rFonts w:ascii="Times New Roman" w:eastAsia="Times New Roman" w:hAnsi="Times New Roman"/>
          <w:b/>
        </w:rPr>
      </w:pPr>
    </w:p>
    <w:p w:rsidR="00CA20BE" w:rsidRDefault="00CA20BE" w:rsidP="00CA20BE">
      <w:pPr>
        <w:spacing w:after="0" w:line="264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Dodaje się  zadanie pod nazwą „Budowa sieci kanalizacji sanitarnej w ul. Słonecznej, Krokusowej, </w:t>
      </w:r>
      <w:proofErr w:type="spellStart"/>
      <w:r>
        <w:rPr>
          <w:rFonts w:ascii="Times New Roman" w:hAnsi="Times New Roman"/>
        </w:rPr>
        <w:t>Sasankowej</w:t>
      </w:r>
      <w:proofErr w:type="spellEnd"/>
      <w:r>
        <w:rPr>
          <w:rFonts w:ascii="Times New Roman" w:hAnsi="Times New Roman"/>
        </w:rPr>
        <w:t xml:space="preserve"> w miejscowości Żołędowo" wartość szacunkowa 670 000,00 zł. Realizacja lata 2017 -2018, z tego wydatki w roku 2017 - 0 zł, w roku 2018 - </w:t>
      </w:r>
      <w:r>
        <w:rPr>
          <w:rFonts w:ascii="Times New Roman" w:hAnsi="Times New Roman"/>
        </w:rPr>
        <w:br/>
        <w:t>670 000,00 zł. Zadanie jest przewidziane do realizacji w ramach Programu Rozwoju Obszarów Wiejskich Województwa Kujawsko Pomorskiego na lata 2014 - 2020.</w:t>
      </w:r>
    </w:p>
    <w:p w:rsidR="00CA20BE" w:rsidRDefault="00CA20BE" w:rsidP="00CA20BE">
      <w:pPr>
        <w:spacing w:after="0" w:line="264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Referujący Bogumiła Nalaskowska </w:t>
      </w:r>
    </w:p>
    <w:p w:rsidR="00742AF6" w:rsidRDefault="00742AF6"/>
    <w:sectPr w:rsidR="0074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4C84"/>
    <w:multiLevelType w:val="hybridMultilevel"/>
    <w:tmpl w:val="35C8C7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03EC4"/>
    <w:multiLevelType w:val="hybridMultilevel"/>
    <w:tmpl w:val="5B2C2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E2ABF"/>
    <w:multiLevelType w:val="hybridMultilevel"/>
    <w:tmpl w:val="533EE3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913EB"/>
    <w:multiLevelType w:val="hybridMultilevel"/>
    <w:tmpl w:val="5274C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20BE"/>
    <w:rsid w:val="00742AF6"/>
    <w:rsid w:val="00CA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2017-02-06T13:35:00Z</dcterms:created>
  <dcterms:modified xsi:type="dcterms:W3CDTF">2017-02-06T13:35:00Z</dcterms:modified>
</cp:coreProperties>
</file>