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3BE45" w14:textId="77777777" w:rsidR="003243A2" w:rsidRPr="008A3AED" w:rsidRDefault="003243A2" w:rsidP="003243A2">
      <w:pPr>
        <w:pStyle w:val="Nagwek"/>
        <w:jc w:val="center"/>
        <w:rPr>
          <w:rFonts w:ascii="Times New Roman" w:hAnsi="Times New Roman"/>
        </w:rPr>
      </w:pPr>
      <w:r w:rsidRPr="008A3AED">
        <w:rPr>
          <w:rFonts w:ascii="Times New Roman" w:hAnsi="Times New Roman"/>
          <w:b/>
          <w:bCs/>
          <w:noProof/>
          <w:lang w:eastAsia="pl-PL"/>
        </w:rPr>
        <w:drawing>
          <wp:anchor distT="0" distB="0" distL="114300" distR="114300" simplePos="0" relativeHeight="251659264" behindDoc="1" locked="0" layoutInCell="1" allowOverlap="1" wp14:anchorId="17E368C7" wp14:editId="0A3758A3">
            <wp:simplePos x="0" y="0"/>
            <wp:positionH relativeFrom="column">
              <wp:posOffset>-150395</wp:posOffset>
            </wp:positionH>
            <wp:positionV relativeFrom="paragraph">
              <wp:posOffset>-283177</wp:posOffset>
            </wp:positionV>
            <wp:extent cx="600010" cy="720000"/>
            <wp:effectExtent l="0" t="0" r="0" b="4445"/>
            <wp:wrapTight wrapText="bothSides">
              <wp:wrapPolygon edited="0">
                <wp:start x="0" y="0"/>
                <wp:lineTo x="0" y="15252"/>
                <wp:lineTo x="1831" y="18302"/>
                <wp:lineTo x="1831" y="18683"/>
                <wp:lineTo x="6864" y="21352"/>
                <wp:lineTo x="7322" y="21352"/>
                <wp:lineTo x="14186" y="21352"/>
                <wp:lineTo x="14644" y="21352"/>
                <wp:lineTo x="19678" y="18683"/>
                <wp:lineTo x="21051" y="15633"/>
                <wp:lineTo x="21051" y="0"/>
                <wp:lineTo x="0" y="0"/>
              </wp:wrapPolygon>
            </wp:wrapTight>
            <wp:docPr id="2065909773" name="Obraz 206590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px-POL_Osielsko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10" cy="720000"/>
                    </a:xfrm>
                    <a:prstGeom prst="rect">
                      <a:avLst/>
                    </a:prstGeom>
                  </pic:spPr>
                </pic:pic>
              </a:graphicData>
            </a:graphic>
            <wp14:sizeRelH relativeFrom="page">
              <wp14:pctWidth>0</wp14:pctWidth>
            </wp14:sizeRelH>
            <wp14:sizeRelV relativeFrom="page">
              <wp14:pctHeight>0</wp14:pctHeight>
            </wp14:sizeRelV>
          </wp:anchor>
        </w:drawing>
      </w:r>
      <w:r w:rsidRPr="008A3AED">
        <w:rPr>
          <w:rFonts w:ascii="Times New Roman" w:hAnsi="Times New Roman"/>
          <w:b/>
          <w:bCs/>
        </w:rPr>
        <w:t>URZĄD GMINY OSIELSKO</w:t>
      </w:r>
      <w:r w:rsidRPr="008A3AED">
        <w:rPr>
          <w:rFonts w:ascii="Times New Roman" w:hAnsi="Times New Roman"/>
        </w:rPr>
        <w:t xml:space="preserve"> ul. Szosa Gdańska 55A, 86-031 Osielsko</w:t>
      </w:r>
    </w:p>
    <w:p w14:paraId="3F5F8FDF" w14:textId="140090A1" w:rsidR="003243A2" w:rsidRDefault="003243A2" w:rsidP="00E01FF6">
      <w:pPr>
        <w:pStyle w:val="Nagwek"/>
        <w:jc w:val="center"/>
        <w:rPr>
          <w:rFonts w:ascii="Times New Roman" w:hAnsi="Times New Roman"/>
          <w:lang w:val="en-US"/>
        </w:rPr>
      </w:pPr>
      <w:r w:rsidRPr="008A3AED">
        <w:rPr>
          <w:rFonts w:ascii="Times New Roman" w:hAnsi="Times New Roman"/>
          <w:lang w:val="en-US"/>
        </w:rPr>
        <w:t xml:space="preserve">tel. 52 324 18 00; fax. 52 324 18 03; e-mail: </w:t>
      </w:r>
      <w:r w:rsidRPr="008A3AED">
        <w:rPr>
          <w:rFonts w:ascii="Times New Roman" w:hAnsi="Times New Roman"/>
          <w:color w:val="000000" w:themeColor="text1"/>
          <w:lang w:val="en-US"/>
        </w:rPr>
        <w:t>gmina@osielsko.pl</w:t>
      </w:r>
      <w:r w:rsidRPr="008A3AED">
        <w:rPr>
          <w:rFonts w:ascii="Times New Roman" w:hAnsi="Times New Roman"/>
          <w:lang w:val="en-US"/>
        </w:rPr>
        <w:t xml:space="preserve">; </w:t>
      </w:r>
      <w:hyperlink r:id="rId9" w:history="1">
        <w:r w:rsidR="00E01FF6" w:rsidRPr="005847CB">
          <w:rPr>
            <w:rStyle w:val="Hipercze"/>
            <w:rFonts w:ascii="Times New Roman" w:hAnsi="Times New Roman"/>
            <w:lang w:val="en-US"/>
          </w:rPr>
          <w:t>www.osielsko.pl</w:t>
        </w:r>
      </w:hyperlink>
    </w:p>
    <w:p w14:paraId="0F9AE323" w14:textId="77777777" w:rsidR="00E01FF6" w:rsidRPr="00E01FF6" w:rsidRDefault="00E01FF6" w:rsidP="00E01FF6">
      <w:pPr>
        <w:pStyle w:val="Nagwek"/>
        <w:jc w:val="center"/>
        <w:rPr>
          <w:rFonts w:ascii="Times New Roman" w:hAnsi="Times New Roman"/>
          <w:lang w:val="en-US"/>
        </w:rPr>
      </w:pPr>
    </w:p>
    <w:p w14:paraId="6EC86AD1" w14:textId="4AB9CC12" w:rsidR="00B86EDD" w:rsidRPr="0035039C" w:rsidRDefault="00B86EDD" w:rsidP="003243A2">
      <w:pPr>
        <w:ind w:left="5664"/>
        <w:rPr>
          <w:rFonts w:ascii="Times New Roman" w:hAnsi="Times New Roman"/>
          <w:sz w:val="24"/>
          <w:szCs w:val="24"/>
        </w:rPr>
      </w:pPr>
      <w:r w:rsidRPr="0035039C">
        <w:rPr>
          <w:rFonts w:ascii="Times New Roman" w:hAnsi="Times New Roman"/>
          <w:sz w:val="24"/>
          <w:szCs w:val="24"/>
        </w:rPr>
        <w:t xml:space="preserve">  Osielsko, dnia </w:t>
      </w:r>
      <w:r w:rsidR="007F74B1">
        <w:rPr>
          <w:rFonts w:ascii="Times New Roman" w:hAnsi="Times New Roman"/>
          <w:sz w:val="24"/>
          <w:szCs w:val="24"/>
        </w:rPr>
        <w:t>7</w:t>
      </w:r>
      <w:r w:rsidR="003243A2">
        <w:rPr>
          <w:rFonts w:ascii="Times New Roman" w:hAnsi="Times New Roman"/>
          <w:sz w:val="24"/>
          <w:szCs w:val="24"/>
        </w:rPr>
        <w:t xml:space="preserve"> sierpnia</w:t>
      </w:r>
      <w:r w:rsidRPr="0035039C">
        <w:rPr>
          <w:rFonts w:ascii="Times New Roman" w:hAnsi="Times New Roman"/>
          <w:sz w:val="24"/>
          <w:szCs w:val="24"/>
        </w:rPr>
        <w:t xml:space="preserve"> 202</w:t>
      </w:r>
      <w:r w:rsidR="003243A2">
        <w:rPr>
          <w:rFonts w:ascii="Times New Roman" w:hAnsi="Times New Roman"/>
          <w:sz w:val="24"/>
          <w:szCs w:val="24"/>
        </w:rPr>
        <w:t xml:space="preserve">4 </w:t>
      </w:r>
      <w:r w:rsidRPr="0035039C">
        <w:rPr>
          <w:rFonts w:ascii="Times New Roman" w:hAnsi="Times New Roman"/>
          <w:sz w:val="24"/>
          <w:szCs w:val="24"/>
        </w:rPr>
        <w:t xml:space="preserve">r. </w:t>
      </w:r>
    </w:p>
    <w:p w14:paraId="18E52CA0" w14:textId="501F26C4" w:rsidR="00414F76" w:rsidRPr="0035039C" w:rsidRDefault="00B86EDD" w:rsidP="00B86EDD">
      <w:pPr>
        <w:rPr>
          <w:rFonts w:ascii="Times New Roman" w:hAnsi="Times New Roman"/>
          <w:sz w:val="24"/>
          <w:szCs w:val="24"/>
        </w:rPr>
      </w:pPr>
      <w:r w:rsidRPr="0035039C">
        <w:rPr>
          <w:rFonts w:ascii="Times New Roman" w:hAnsi="Times New Roman"/>
          <w:sz w:val="24"/>
          <w:szCs w:val="24"/>
        </w:rPr>
        <w:t>OŚ.6220.</w:t>
      </w:r>
      <w:r w:rsidR="003243A2">
        <w:rPr>
          <w:rFonts w:ascii="Times New Roman" w:hAnsi="Times New Roman"/>
          <w:sz w:val="24"/>
          <w:szCs w:val="24"/>
        </w:rPr>
        <w:t>3.2024</w:t>
      </w:r>
    </w:p>
    <w:p w14:paraId="459583D2" w14:textId="77777777" w:rsidR="00B86EDD" w:rsidRPr="0035039C" w:rsidRDefault="00B86EDD" w:rsidP="007636F0">
      <w:pPr>
        <w:spacing w:after="0"/>
        <w:jc w:val="center"/>
        <w:rPr>
          <w:rFonts w:ascii="Times New Roman" w:hAnsi="Times New Roman"/>
          <w:sz w:val="32"/>
          <w:szCs w:val="32"/>
        </w:rPr>
      </w:pPr>
      <w:r w:rsidRPr="0035039C">
        <w:rPr>
          <w:rFonts w:ascii="Times New Roman" w:hAnsi="Times New Roman"/>
          <w:b/>
          <w:bCs/>
          <w:sz w:val="32"/>
          <w:szCs w:val="32"/>
        </w:rPr>
        <w:t xml:space="preserve">DECYZJA </w:t>
      </w:r>
    </w:p>
    <w:p w14:paraId="13EEE263" w14:textId="77777777" w:rsidR="00B86EDD" w:rsidRPr="0035039C" w:rsidRDefault="00B86EDD" w:rsidP="007636F0">
      <w:pPr>
        <w:spacing w:after="0"/>
        <w:jc w:val="center"/>
        <w:rPr>
          <w:rFonts w:ascii="Times New Roman" w:hAnsi="Times New Roman"/>
          <w:b/>
          <w:bCs/>
          <w:sz w:val="32"/>
          <w:szCs w:val="32"/>
        </w:rPr>
      </w:pPr>
      <w:r w:rsidRPr="0035039C">
        <w:rPr>
          <w:rFonts w:ascii="Times New Roman" w:hAnsi="Times New Roman"/>
          <w:b/>
          <w:bCs/>
          <w:sz w:val="32"/>
          <w:szCs w:val="32"/>
        </w:rPr>
        <w:t>o środowiskowych uwarunkowaniach</w:t>
      </w:r>
    </w:p>
    <w:p w14:paraId="790B3E53" w14:textId="77777777" w:rsidR="00CC4F2B" w:rsidRPr="007B5DDA" w:rsidRDefault="00CC4F2B" w:rsidP="00CC4F2B">
      <w:pPr>
        <w:spacing w:after="0"/>
        <w:rPr>
          <w:rFonts w:ascii="Times New Roman" w:hAnsi="Times New Roman"/>
          <w:sz w:val="24"/>
          <w:szCs w:val="24"/>
        </w:rPr>
      </w:pPr>
    </w:p>
    <w:p w14:paraId="5E60F325" w14:textId="6B4C4371" w:rsidR="00414F76" w:rsidRPr="007B5DDA" w:rsidRDefault="00B86EDD" w:rsidP="008B2BB6">
      <w:pPr>
        <w:spacing w:after="0" w:line="360" w:lineRule="auto"/>
        <w:jc w:val="both"/>
        <w:rPr>
          <w:rFonts w:ascii="Times New Roman" w:hAnsi="Times New Roman"/>
          <w:sz w:val="24"/>
          <w:szCs w:val="24"/>
          <w:u w:val="single"/>
        </w:rPr>
      </w:pPr>
      <w:r w:rsidRPr="007B5DDA">
        <w:rPr>
          <w:rFonts w:ascii="Times New Roman" w:hAnsi="Times New Roman"/>
          <w:color w:val="FF0000"/>
          <w:sz w:val="24"/>
          <w:szCs w:val="24"/>
        </w:rPr>
        <w:tab/>
      </w:r>
      <w:r w:rsidRPr="007B5DDA">
        <w:rPr>
          <w:rFonts w:ascii="Times New Roman" w:hAnsi="Times New Roman"/>
          <w:sz w:val="24"/>
          <w:szCs w:val="24"/>
        </w:rPr>
        <w:t>Na podstawie art. 104 ustawy z dnia 14 czerwca 1960 r. Kodeks postępowania administracyjnego (t.j. Dz. U. z 202</w:t>
      </w:r>
      <w:r w:rsidR="003243A2" w:rsidRPr="007B5DDA">
        <w:rPr>
          <w:rFonts w:ascii="Times New Roman" w:hAnsi="Times New Roman"/>
          <w:sz w:val="24"/>
          <w:szCs w:val="24"/>
        </w:rPr>
        <w:t>4</w:t>
      </w:r>
      <w:r w:rsidRPr="007B5DDA">
        <w:rPr>
          <w:rFonts w:ascii="Times New Roman" w:hAnsi="Times New Roman"/>
          <w:sz w:val="24"/>
          <w:szCs w:val="24"/>
        </w:rPr>
        <w:t xml:space="preserve"> r., poz. </w:t>
      </w:r>
      <w:r w:rsidR="003243A2" w:rsidRPr="007B5DDA">
        <w:rPr>
          <w:rFonts w:ascii="Times New Roman" w:hAnsi="Times New Roman"/>
          <w:sz w:val="24"/>
          <w:szCs w:val="24"/>
        </w:rPr>
        <w:t>572</w:t>
      </w:r>
      <w:r w:rsidRPr="007B5DDA">
        <w:rPr>
          <w:rFonts w:ascii="Times New Roman" w:hAnsi="Times New Roman"/>
          <w:sz w:val="24"/>
          <w:szCs w:val="24"/>
        </w:rPr>
        <w:t>),</w:t>
      </w:r>
      <w:r w:rsidRPr="007B5DDA">
        <w:rPr>
          <w:rFonts w:ascii="Times New Roman" w:hAnsi="Times New Roman"/>
          <w:color w:val="FF0000"/>
          <w:sz w:val="24"/>
          <w:szCs w:val="24"/>
        </w:rPr>
        <w:t xml:space="preserve"> </w:t>
      </w:r>
      <w:r w:rsidRPr="007B5DDA">
        <w:rPr>
          <w:rFonts w:ascii="Times New Roman" w:hAnsi="Times New Roman"/>
          <w:sz w:val="24"/>
          <w:szCs w:val="24"/>
        </w:rPr>
        <w:t>art. 71 ust. 2 pkt 2, art. 72 ust. 1 pkt 1</w:t>
      </w:r>
      <w:r w:rsidR="00C13ADB" w:rsidRPr="007B5DDA">
        <w:rPr>
          <w:rFonts w:ascii="Times New Roman" w:hAnsi="Times New Roman"/>
          <w:sz w:val="24"/>
          <w:szCs w:val="24"/>
        </w:rPr>
        <w:t xml:space="preserve"> </w:t>
      </w:r>
      <w:r w:rsidRPr="007B5DDA">
        <w:rPr>
          <w:rFonts w:ascii="Times New Roman" w:hAnsi="Times New Roman"/>
          <w:sz w:val="24"/>
          <w:szCs w:val="24"/>
        </w:rPr>
        <w:t>oraz art. 84 ustawy z dnia 3 października 2008 r. o udostępnianiu informacji o</w:t>
      </w:r>
      <w:r w:rsidR="00C13ADB" w:rsidRPr="007B5DDA">
        <w:rPr>
          <w:rFonts w:ascii="Times New Roman" w:hAnsi="Times New Roman"/>
          <w:sz w:val="24"/>
          <w:szCs w:val="24"/>
        </w:rPr>
        <w:t> </w:t>
      </w:r>
      <w:r w:rsidRPr="007B5DDA">
        <w:rPr>
          <w:rFonts w:ascii="Times New Roman" w:hAnsi="Times New Roman"/>
          <w:sz w:val="24"/>
          <w:szCs w:val="24"/>
        </w:rPr>
        <w:t>środowisku i jego ochronie, udziale społeczeństwa w ochronie środowiska oraz o ocenach oddziaływania na środowisko (t.j. Dz. U. z 202</w:t>
      </w:r>
      <w:r w:rsidR="008828FE">
        <w:rPr>
          <w:rFonts w:ascii="Times New Roman" w:hAnsi="Times New Roman"/>
          <w:sz w:val="24"/>
          <w:szCs w:val="24"/>
        </w:rPr>
        <w:t>4</w:t>
      </w:r>
      <w:r w:rsidRPr="007B5DDA">
        <w:rPr>
          <w:rFonts w:ascii="Times New Roman" w:hAnsi="Times New Roman"/>
          <w:sz w:val="24"/>
          <w:szCs w:val="24"/>
        </w:rPr>
        <w:t xml:space="preserve"> r., poz. </w:t>
      </w:r>
      <w:r w:rsidR="008828FE">
        <w:rPr>
          <w:rFonts w:ascii="Times New Roman" w:hAnsi="Times New Roman"/>
          <w:sz w:val="24"/>
          <w:szCs w:val="24"/>
        </w:rPr>
        <w:t>1112</w:t>
      </w:r>
      <w:r w:rsidRPr="007B5DDA">
        <w:rPr>
          <w:rFonts w:ascii="Times New Roman" w:hAnsi="Times New Roman"/>
          <w:sz w:val="24"/>
          <w:szCs w:val="24"/>
        </w:rPr>
        <w:t>)</w:t>
      </w:r>
      <w:r w:rsidR="007575CD">
        <w:rPr>
          <w:rFonts w:ascii="Times New Roman" w:hAnsi="Times New Roman"/>
          <w:sz w:val="24"/>
          <w:szCs w:val="24"/>
        </w:rPr>
        <w:t xml:space="preserve"> dalej uouioś</w:t>
      </w:r>
      <w:r w:rsidRPr="007B5DDA">
        <w:rPr>
          <w:rFonts w:ascii="Times New Roman" w:hAnsi="Times New Roman"/>
          <w:sz w:val="24"/>
          <w:szCs w:val="24"/>
        </w:rPr>
        <w:t>,</w:t>
      </w:r>
      <w:r w:rsidRPr="007B5DDA">
        <w:rPr>
          <w:rFonts w:ascii="Times New Roman" w:hAnsi="Times New Roman"/>
          <w:color w:val="FF0000"/>
          <w:sz w:val="24"/>
          <w:szCs w:val="24"/>
        </w:rPr>
        <w:t xml:space="preserve"> </w:t>
      </w:r>
      <w:r w:rsidRPr="007B5DDA">
        <w:rPr>
          <w:rFonts w:ascii="Times New Roman" w:hAnsi="Times New Roman"/>
          <w:sz w:val="24"/>
          <w:szCs w:val="24"/>
        </w:rPr>
        <w:t xml:space="preserve">w związku z § 3 ust. 1 pkt </w:t>
      </w:r>
      <w:r w:rsidR="00E01FF6" w:rsidRPr="007B5DDA">
        <w:rPr>
          <w:rFonts w:ascii="Times New Roman" w:hAnsi="Times New Roman"/>
          <w:sz w:val="24"/>
          <w:szCs w:val="24"/>
        </w:rPr>
        <w:t>62</w:t>
      </w:r>
      <w:r w:rsidRPr="007B5DDA">
        <w:rPr>
          <w:rFonts w:ascii="Times New Roman" w:hAnsi="Times New Roman"/>
          <w:sz w:val="24"/>
          <w:szCs w:val="24"/>
        </w:rPr>
        <w:t xml:space="preserve"> rozporządzenia Rady Ministrów z dnia 10 września 2019 r. w sprawie przedsięwzięć mogących znacząco oddziaływać na środowisko (Dz. U. z 2019 r., poz. 1839</w:t>
      </w:r>
      <w:r w:rsidR="002E11E6" w:rsidRPr="007B5DDA">
        <w:rPr>
          <w:rFonts w:ascii="Times New Roman" w:hAnsi="Times New Roman"/>
          <w:sz w:val="24"/>
          <w:szCs w:val="24"/>
        </w:rPr>
        <w:t xml:space="preserve"> ze zm.</w:t>
      </w:r>
      <w:r w:rsidRPr="007B5DDA">
        <w:rPr>
          <w:rFonts w:ascii="Times New Roman" w:hAnsi="Times New Roman"/>
          <w:sz w:val="24"/>
          <w:szCs w:val="24"/>
        </w:rPr>
        <w:t>),</w:t>
      </w:r>
      <w:r w:rsidRPr="007B5DDA">
        <w:rPr>
          <w:rFonts w:ascii="Times New Roman" w:hAnsi="Times New Roman"/>
          <w:color w:val="FF0000"/>
          <w:sz w:val="24"/>
          <w:szCs w:val="24"/>
        </w:rPr>
        <w:t xml:space="preserve"> </w:t>
      </w:r>
      <w:r w:rsidRPr="007B5DDA">
        <w:rPr>
          <w:rFonts w:ascii="Times New Roman" w:hAnsi="Times New Roman"/>
          <w:sz w:val="24"/>
          <w:szCs w:val="24"/>
        </w:rPr>
        <w:t>po rozpatrzeniu wniosku z</w:t>
      </w:r>
      <w:r w:rsidR="008828FE">
        <w:rPr>
          <w:rFonts w:ascii="Times New Roman" w:hAnsi="Times New Roman"/>
          <w:sz w:val="24"/>
          <w:szCs w:val="24"/>
        </w:rPr>
        <w:t> </w:t>
      </w:r>
      <w:r w:rsidRPr="007B5DDA">
        <w:rPr>
          <w:rFonts w:ascii="Times New Roman" w:hAnsi="Times New Roman"/>
          <w:sz w:val="24"/>
          <w:szCs w:val="24"/>
        </w:rPr>
        <w:t xml:space="preserve">dnia </w:t>
      </w:r>
      <w:r w:rsidR="00E01FF6" w:rsidRPr="007B5DDA">
        <w:rPr>
          <w:rFonts w:ascii="Times New Roman" w:hAnsi="Times New Roman"/>
          <w:sz w:val="24"/>
          <w:szCs w:val="24"/>
        </w:rPr>
        <w:t>11 kwietnia 2024</w:t>
      </w:r>
      <w:r w:rsidRPr="007B5DDA">
        <w:rPr>
          <w:rFonts w:ascii="Times New Roman" w:hAnsi="Times New Roman"/>
          <w:sz w:val="24"/>
          <w:szCs w:val="24"/>
        </w:rPr>
        <w:t xml:space="preserve"> r. (data wpływu do Urzędu Gminy Osielsko: </w:t>
      </w:r>
      <w:r w:rsidR="00E01FF6" w:rsidRPr="007B5DDA">
        <w:rPr>
          <w:rFonts w:ascii="Times New Roman" w:hAnsi="Times New Roman"/>
          <w:sz w:val="24"/>
          <w:szCs w:val="24"/>
        </w:rPr>
        <w:t>12 kwietnia 2024</w:t>
      </w:r>
      <w:r w:rsidRPr="007B5DDA">
        <w:rPr>
          <w:rFonts w:ascii="Times New Roman" w:hAnsi="Times New Roman"/>
          <w:sz w:val="24"/>
          <w:szCs w:val="24"/>
        </w:rPr>
        <w:t xml:space="preserve"> r.), </w:t>
      </w:r>
      <w:r w:rsidR="00E01FF6" w:rsidRPr="007B5DDA">
        <w:rPr>
          <w:rFonts w:ascii="Times New Roman" w:hAnsi="Times New Roman"/>
          <w:sz w:val="24"/>
          <w:szCs w:val="24"/>
        </w:rPr>
        <w:t>Gminy Osielsko</w:t>
      </w:r>
      <w:r w:rsidRPr="007B5DDA">
        <w:rPr>
          <w:rStyle w:val="alb"/>
          <w:rFonts w:ascii="Times New Roman" w:hAnsi="Times New Roman"/>
          <w:sz w:val="24"/>
          <w:szCs w:val="24"/>
        </w:rPr>
        <w:t xml:space="preserve"> reprezentowanej przez </w:t>
      </w:r>
      <w:r w:rsidR="00E01FF6" w:rsidRPr="007B5DDA">
        <w:rPr>
          <w:rStyle w:val="alb"/>
          <w:rFonts w:ascii="Times New Roman" w:hAnsi="Times New Roman"/>
          <w:sz w:val="24"/>
          <w:szCs w:val="24"/>
        </w:rPr>
        <w:t>Annę Pacewicz - Dyrda</w:t>
      </w:r>
      <w:r w:rsidRPr="007B5DDA">
        <w:rPr>
          <w:rStyle w:val="alb"/>
          <w:rFonts w:ascii="Times New Roman" w:hAnsi="Times New Roman"/>
          <w:sz w:val="24"/>
          <w:szCs w:val="24"/>
        </w:rPr>
        <w:t>, w</w:t>
      </w:r>
      <w:r w:rsidR="00E01FF6" w:rsidRPr="007B5DDA">
        <w:rPr>
          <w:rStyle w:val="alb"/>
          <w:rFonts w:ascii="Times New Roman" w:hAnsi="Times New Roman"/>
          <w:sz w:val="24"/>
          <w:szCs w:val="24"/>
        </w:rPr>
        <w:t> </w:t>
      </w:r>
      <w:r w:rsidRPr="007B5DDA">
        <w:rPr>
          <w:rStyle w:val="alb"/>
          <w:rFonts w:ascii="Times New Roman" w:hAnsi="Times New Roman"/>
          <w:sz w:val="24"/>
          <w:szCs w:val="24"/>
        </w:rPr>
        <w:t>sprawie wydania decyzji o</w:t>
      </w:r>
      <w:r w:rsidR="008828FE">
        <w:rPr>
          <w:rStyle w:val="alb"/>
          <w:rFonts w:ascii="Times New Roman" w:hAnsi="Times New Roman"/>
          <w:sz w:val="24"/>
          <w:szCs w:val="24"/>
        </w:rPr>
        <w:t> </w:t>
      </w:r>
      <w:r w:rsidRPr="007B5DDA">
        <w:rPr>
          <w:rStyle w:val="alb"/>
          <w:rFonts w:ascii="Times New Roman" w:hAnsi="Times New Roman"/>
          <w:sz w:val="24"/>
          <w:szCs w:val="24"/>
        </w:rPr>
        <w:t xml:space="preserve">środowiskowych uwarunkowaniach dla przedsięwzięcia </w:t>
      </w:r>
      <w:r w:rsidR="00E01FF6" w:rsidRPr="007B5DDA">
        <w:rPr>
          <w:rStyle w:val="alb"/>
          <w:rFonts w:ascii="Times New Roman" w:hAnsi="Times New Roman"/>
          <w:sz w:val="24"/>
          <w:szCs w:val="24"/>
        </w:rPr>
        <w:t xml:space="preserve">pn.: </w:t>
      </w:r>
      <w:r w:rsidR="00E01FF6" w:rsidRPr="007B5DDA">
        <w:rPr>
          <w:rFonts w:ascii="Times New Roman" w:hAnsi="Times New Roman"/>
          <w:sz w:val="24"/>
          <w:szCs w:val="24"/>
        </w:rPr>
        <w:t>,,</w:t>
      </w:r>
      <w:bookmarkStart w:id="0" w:name="_Hlk165022668"/>
      <w:r w:rsidR="00E01FF6" w:rsidRPr="007B5DDA">
        <w:rPr>
          <w:rFonts w:ascii="Times New Roman" w:hAnsi="Times New Roman"/>
          <w:sz w:val="24"/>
          <w:szCs w:val="24"/>
        </w:rPr>
        <w:t>Budowa ul. Magellana i</w:t>
      </w:r>
      <w:r w:rsidR="008828FE">
        <w:rPr>
          <w:rFonts w:ascii="Times New Roman" w:hAnsi="Times New Roman"/>
          <w:sz w:val="24"/>
          <w:szCs w:val="24"/>
        </w:rPr>
        <w:t> </w:t>
      </w:r>
      <w:r w:rsidR="00E01FF6" w:rsidRPr="007B5DDA">
        <w:rPr>
          <w:rFonts w:ascii="Times New Roman" w:hAnsi="Times New Roman"/>
          <w:sz w:val="24"/>
          <w:szCs w:val="24"/>
        </w:rPr>
        <w:t>ul.</w:t>
      </w:r>
      <w:r w:rsidR="008828FE">
        <w:rPr>
          <w:rFonts w:ascii="Times New Roman" w:hAnsi="Times New Roman"/>
          <w:sz w:val="24"/>
          <w:szCs w:val="24"/>
        </w:rPr>
        <w:t> </w:t>
      </w:r>
      <w:r w:rsidR="00E01FF6" w:rsidRPr="007B5DDA">
        <w:rPr>
          <w:rFonts w:ascii="Times New Roman" w:hAnsi="Times New Roman"/>
          <w:sz w:val="24"/>
          <w:szCs w:val="24"/>
        </w:rPr>
        <w:t>Kolumba w Niemczu</w:t>
      </w:r>
      <w:bookmarkEnd w:id="0"/>
      <w:r w:rsidR="00E01FF6" w:rsidRPr="007B5DDA">
        <w:rPr>
          <w:rFonts w:ascii="Times New Roman" w:hAnsi="Times New Roman"/>
          <w:sz w:val="24"/>
          <w:szCs w:val="24"/>
        </w:rPr>
        <w:t>”,</w:t>
      </w:r>
    </w:p>
    <w:p w14:paraId="0BFCE74C" w14:textId="77777777" w:rsidR="002965E5" w:rsidRPr="007B5DDA" w:rsidRDefault="002965E5" w:rsidP="008B2BB6">
      <w:pPr>
        <w:spacing w:after="0" w:line="360" w:lineRule="auto"/>
        <w:jc w:val="both"/>
        <w:rPr>
          <w:rFonts w:ascii="Times New Roman" w:hAnsi="Times New Roman"/>
          <w:b/>
          <w:sz w:val="24"/>
          <w:szCs w:val="24"/>
        </w:rPr>
      </w:pPr>
    </w:p>
    <w:p w14:paraId="48AF9E8C" w14:textId="262D4686" w:rsidR="00414F76" w:rsidRPr="007B5DDA" w:rsidRDefault="00B86EDD" w:rsidP="008B2BB6">
      <w:pPr>
        <w:spacing w:after="0" w:line="360" w:lineRule="auto"/>
        <w:jc w:val="both"/>
        <w:rPr>
          <w:rFonts w:ascii="Times New Roman" w:hAnsi="Times New Roman"/>
          <w:b/>
          <w:sz w:val="24"/>
          <w:szCs w:val="24"/>
        </w:rPr>
      </w:pPr>
      <w:r w:rsidRPr="007B5DDA">
        <w:rPr>
          <w:rFonts w:ascii="Times New Roman" w:hAnsi="Times New Roman"/>
          <w:b/>
          <w:sz w:val="24"/>
          <w:szCs w:val="24"/>
        </w:rPr>
        <w:t>po zasięgnięciu opinii:</w:t>
      </w:r>
    </w:p>
    <w:p w14:paraId="26387EFA" w14:textId="20DEA89D" w:rsidR="00B86EDD" w:rsidRPr="007B5DDA" w:rsidRDefault="00B86EDD" w:rsidP="008B2BB6">
      <w:pPr>
        <w:pStyle w:val="Bezodstpw"/>
        <w:numPr>
          <w:ilvl w:val="0"/>
          <w:numId w:val="23"/>
        </w:numPr>
        <w:spacing w:line="360" w:lineRule="auto"/>
        <w:rPr>
          <w:rFonts w:ascii="Times New Roman" w:hAnsi="Times New Roman"/>
          <w:sz w:val="24"/>
          <w:szCs w:val="24"/>
        </w:rPr>
      </w:pPr>
      <w:r w:rsidRPr="007B5DDA">
        <w:rPr>
          <w:rFonts w:ascii="Times New Roman" w:hAnsi="Times New Roman"/>
          <w:sz w:val="24"/>
          <w:szCs w:val="24"/>
        </w:rPr>
        <w:t xml:space="preserve">Państwowego Powiatowego Inspektora Sanitarnego w Bydgoszczy –  znak: </w:t>
      </w:r>
    </w:p>
    <w:p w14:paraId="606C0E91" w14:textId="4BFC51D5" w:rsidR="00B86EDD" w:rsidRPr="007B5DDA" w:rsidRDefault="00B86EDD" w:rsidP="008B2BB6">
      <w:pPr>
        <w:pStyle w:val="Bezodstpw"/>
        <w:spacing w:line="360" w:lineRule="auto"/>
        <w:ind w:firstLine="708"/>
        <w:rPr>
          <w:rFonts w:ascii="Times New Roman" w:hAnsi="Times New Roman"/>
          <w:sz w:val="24"/>
          <w:szCs w:val="24"/>
        </w:rPr>
      </w:pPr>
      <w:r w:rsidRPr="007B5DDA">
        <w:rPr>
          <w:rFonts w:ascii="Times New Roman" w:hAnsi="Times New Roman"/>
          <w:sz w:val="24"/>
          <w:szCs w:val="24"/>
        </w:rPr>
        <w:t>NNZ.9022.2.</w:t>
      </w:r>
      <w:r w:rsidR="00E01FF6" w:rsidRPr="007B5DDA">
        <w:rPr>
          <w:rFonts w:ascii="Times New Roman" w:hAnsi="Times New Roman"/>
          <w:sz w:val="24"/>
          <w:szCs w:val="24"/>
        </w:rPr>
        <w:t>54</w:t>
      </w:r>
      <w:r w:rsidRPr="007B5DDA">
        <w:rPr>
          <w:rFonts w:ascii="Times New Roman" w:hAnsi="Times New Roman"/>
          <w:sz w:val="24"/>
          <w:szCs w:val="24"/>
        </w:rPr>
        <w:t>.202</w:t>
      </w:r>
      <w:r w:rsidR="00E01FF6" w:rsidRPr="007B5DDA">
        <w:rPr>
          <w:rFonts w:ascii="Times New Roman" w:hAnsi="Times New Roman"/>
          <w:sz w:val="24"/>
          <w:szCs w:val="24"/>
        </w:rPr>
        <w:t>4</w:t>
      </w:r>
      <w:r w:rsidRPr="007B5DDA">
        <w:rPr>
          <w:rFonts w:ascii="Times New Roman" w:hAnsi="Times New Roman"/>
          <w:sz w:val="24"/>
          <w:szCs w:val="24"/>
        </w:rPr>
        <w:t xml:space="preserve"> z dnia </w:t>
      </w:r>
      <w:r w:rsidR="00E01FF6" w:rsidRPr="007B5DDA">
        <w:rPr>
          <w:rFonts w:ascii="Times New Roman" w:hAnsi="Times New Roman"/>
          <w:sz w:val="24"/>
          <w:szCs w:val="24"/>
        </w:rPr>
        <w:t>18 czerwca 2024</w:t>
      </w:r>
      <w:r w:rsidRPr="007B5DDA">
        <w:rPr>
          <w:rFonts w:ascii="Times New Roman" w:hAnsi="Times New Roman"/>
          <w:sz w:val="24"/>
          <w:szCs w:val="24"/>
        </w:rPr>
        <w:t xml:space="preserve"> r. </w:t>
      </w:r>
    </w:p>
    <w:p w14:paraId="06CF7061" w14:textId="52D1649F" w:rsidR="00B86EDD" w:rsidRPr="007B5DDA" w:rsidRDefault="00B86EDD" w:rsidP="008B2BB6">
      <w:pPr>
        <w:pStyle w:val="Bezodstpw"/>
        <w:spacing w:line="360" w:lineRule="auto"/>
        <w:ind w:firstLine="708"/>
        <w:rPr>
          <w:rFonts w:ascii="Times New Roman" w:hAnsi="Times New Roman"/>
          <w:sz w:val="24"/>
          <w:szCs w:val="24"/>
        </w:rPr>
      </w:pPr>
      <w:r w:rsidRPr="007B5DDA">
        <w:rPr>
          <w:rFonts w:ascii="Times New Roman" w:hAnsi="Times New Roman"/>
          <w:sz w:val="24"/>
          <w:szCs w:val="24"/>
        </w:rPr>
        <w:t xml:space="preserve">(data wpływu do Urzędu Gminy Osielsko: </w:t>
      </w:r>
      <w:r w:rsidR="00E01FF6" w:rsidRPr="007B5DDA">
        <w:rPr>
          <w:rFonts w:ascii="Times New Roman" w:hAnsi="Times New Roman"/>
          <w:sz w:val="24"/>
          <w:szCs w:val="24"/>
        </w:rPr>
        <w:t>20 czerwca 2024</w:t>
      </w:r>
      <w:r w:rsidRPr="007B5DDA">
        <w:rPr>
          <w:rFonts w:ascii="Times New Roman" w:hAnsi="Times New Roman"/>
          <w:sz w:val="24"/>
          <w:szCs w:val="24"/>
        </w:rPr>
        <w:t xml:space="preserve"> r.)</w:t>
      </w:r>
    </w:p>
    <w:p w14:paraId="264E555B" w14:textId="77777777" w:rsidR="00E01FF6" w:rsidRPr="007B5DDA" w:rsidRDefault="00E01FF6" w:rsidP="008B2BB6">
      <w:pPr>
        <w:pStyle w:val="Bezodstpw"/>
        <w:spacing w:line="360" w:lineRule="auto"/>
        <w:ind w:firstLine="708"/>
        <w:rPr>
          <w:rFonts w:ascii="Times New Roman" w:hAnsi="Times New Roman"/>
          <w:sz w:val="24"/>
          <w:szCs w:val="24"/>
        </w:rPr>
      </w:pPr>
    </w:p>
    <w:p w14:paraId="5F16DF00" w14:textId="77777777" w:rsidR="00B86EDD" w:rsidRPr="007B5DDA" w:rsidRDefault="00B86EDD" w:rsidP="008B2BB6">
      <w:pPr>
        <w:pStyle w:val="Akapitzlist"/>
        <w:numPr>
          <w:ilvl w:val="0"/>
          <w:numId w:val="23"/>
        </w:numPr>
        <w:spacing w:after="0" w:line="360" w:lineRule="auto"/>
        <w:jc w:val="both"/>
        <w:rPr>
          <w:rFonts w:ascii="Times New Roman" w:hAnsi="Times New Roman"/>
          <w:sz w:val="24"/>
          <w:szCs w:val="24"/>
        </w:rPr>
      </w:pPr>
      <w:r w:rsidRPr="007B5DDA">
        <w:rPr>
          <w:rFonts w:ascii="Times New Roman" w:hAnsi="Times New Roman"/>
          <w:sz w:val="24"/>
          <w:szCs w:val="24"/>
        </w:rPr>
        <w:t xml:space="preserve">Regionalnego Dyrektora Ochrony Środowiska w Bydgoszczy – znak: </w:t>
      </w:r>
    </w:p>
    <w:p w14:paraId="0B75F1D3" w14:textId="76112D92" w:rsidR="00B86EDD" w:rsidRPr="007B5DDA" w:rsidRDefault="00B86EDD" w:rsidP="008B2BB6">
      <w:pPr>
        <w:pStyle w:val="Bezodstpw"/>
        <w:spacing w:line="360" w:lineRule="auto"/>
        <w:ind w:left="708"/>
        <w:rPr>
          <w:rFonts w:ascii="Times New Roman" w:hAnsi="Times New Roman"/>
          <w:sz w:val="24"/>
          <w:szCs w:val="24"/>
        </w:rPr>
      </w:pPr>
      <w:r w:rsidRPr="007B5DDA">
        <w:rPr>
          <w:rFonts w:ascii="Times New Roman" w:hAnsi="Times New Roman"/>
          <w:sz w:val="24"/>
          <w:szCs w:val="24"/>
        </w:rPr>
        <w:t>WOO.4220.</w:t>
      </w:r>
      <w:r w:rsidR="00C13ADB" w:rsidRPr="007B5DDA">
        <w:rPr>
          <w:rFonts w:ascii="Times New Roman" w:hAnsi="Times New Roman"/>
          <w:sz w:val="24"/>
          <w:szCs w:val="24"/>
        </w:rPr>
        <w:t>3</w:t>
      </w:r>
      <w:r w:rsidR="00E01FF6" w:rsidRPr="007B5DDA">
        <w:rPr>
          <w:rFonts w:ascii="Times New Roman" w:hAnsi="Times New Roman"/>
          <w:sz w:val="24"/>
          <w:szCs w:val="24"/>
        </w:rPr>
        <w:t>18</w:t>
      </w:r>
      <w:r w:rsidRPr="007B5DDA">
        <w:rPr>
          <w:rFonts w:ascii="Times New Roman" w:hAnsi="Times New Roman"/>
          <w:sz w:val="24"/>
          <w:szCs w:val="24"/>
        </w:rPr>
        <w:t>.202</w:t>
      </w:r>
      <w:r w:rsidR="00E01FF6" w:rsidRPr="007B5DDA">
        <w:rPr>
          <w:rFonts w:ascii="Times New Roman" w:hAnsi="Times New Roman"/>
          <w:sz w:val="24"/>
          <w:szCs w:val="24"/>
        </w:rPr>
        <w:t>4</w:t>
      </w:r>
      <w:r w:rsidRPr="007B5DDA">
        <w:rPr>
          <w:rFonts w:ascii="Times New Roman" w:hAnsi="Times New Roman"/>
          <w:sz w:val="24"/>
          <w:szCs w:val="24"/>
        </w:rPr>
        <w:t>.</w:t>
      </w:r>
      <w:r w:rsidR="00E01FF6" w:rsidRPr="007B5DDA">
        <w:rPr>
          <w:rFonts w:ascii="Times New Roman" w:hAnsi="Times New Roman"/>
          <w:sz w:val="24"/>
          <w:szCs w:val="24"/>
        </w:rPr>
        <w:t>DK.3</w:t>
      </w:r>
      <w:r w:rsidRPr="007B5DDA">
        <w:rPr>
          <w:rFonts w:ascii="Times New Roman" w:hAnsi="Times New Roman"/>
          <w:sz w:val="24"/>
          <w:szCs w:val="24"/>
        </w:rPr>
        <w:t xml:space="preserve"> z dnia </w:t>
      </w:r>
      <w:r w:rsidR="00E01FF6" w:rsidRPr="007B5DDA">
        <w:rPr>
          <w:rFonts w:ascii="Times New Roman" w:hAnsi="Times New Roman"/>
          <w:sz w:val="24"/>
          <w:szCs w:val="24"/>
        </w:rPr>
        <w:t>5 lipca 2024</w:t>
      </w:r>
      <w:r w:rsidRPr="007B5DDA">
        <w:rPr>
          <w:rFonts w:ascii="Times New Roman" w:hAnsi="Times New Roman"/>
          <w:sz w:val="24"/>
          <w:szCs w:val="24"/>
        </w:rPr>
        <w:t xml:space="preserve"> r.                                                                     (data wpływu do Urzędu Gminy Osielsko: </w:t>
      </w:r>
      <w:r w:rsidR="00E01FF6" w:rsidRPr="007B5DDA">
        <w:rPr>
          <w:rFonts w:ascii="Times New Roman" w:hAnsi="Times New Roman"/>
          <w:sz w:val="24"/>
          <w:szCs w:val="24"/>
        </w:rPr>
        <w:t>8 lipca 2024</w:t>
      </w:r>
      <w:r w:rsidRPr="007B5DDA">
        <w:rPr>
          <w:rFonts w:ascii="Times New Roman" w:hAnsi="Times New Roman"/>
          <w:sz w:val="24"/>
          <w:szCs w:val="24"/>
        </w:rPr>
        <w:t xml:space="preserve"> r.)</w:t>
      </w:r>
    </w:p>
    <w:p w14:paraId="46CAD191" w14:textId="77777777" w:rsidR="00B86EDD" w:rsidRPr="007B5DDA" w:rsidRDefault="00B86EDD" w:rsidP="008B2BB6">
      <w:pPr>
        <w:pStyle w:val="Bezodstpw"/>
        <w:spacing w:line="360" w:lineRule="auto"/>
        <w:ind w:left="708"/>
        <w:rPr>
          <w:rFonts w:ascii="Times New Roman" w:hAnsi="Times New Roman"/>
          <w:sz w:val="24"/>
          <w:szCs w:val="24"/>
        </w:rPr>
      </w:pPr>
    </w:p>
    <w:p w14:paraId="6DD67E11" w14:textId="77777777" w:rsidR="00B86EDD" w:rsidRPr="007B5DDA" w:rsidRDefault="00B86EDD" w:rsidP="008B2BB6">
      <w:pPr>
        <w:pStyle w:val="Akapitzlist"/>
        <w:numPr>
          <w:ilvl w:val="0"/>
          <w:numId w:val="23"/>
        </w:numPr>
        <w:spacing w:after="0" w:line="360" w:lineRule="auto"/>
        <w:rPr>
          <w:rFonts w:ascii="Times New Roman" w:hAnsi="Times New Roman"/>
          <w:sz w:val="24"/>
          <w:szCs w:val="24"/>
        </w:rPr>
      </w:pPr>
      <w:r w:rsidRPr="007B5DDA">
        <w:rPr>
          <w:rFonts w:ascii="Times New Roman" w:hAnsi="Times New Roman"/>
          <w:sz w:val="24"/>
          <w:szCs w:val="24"/>
        </w:rPr>
        <w:t xml:space="preserve">Państwowego Gospodarstwa Wodnego Wody Polskie </w:t>
      </w:r>
    </w:p>
    <w:p w14:paraId="58AF3C93" w14:textId="77777777" w:rsidR="00B86EDD" w:rsidRPr="007B5DDA" w:rsidRDefault="00B86EDD" w:rsidP="008B2BB6">
      <w:pPr>
        <w:spacing w:after="0" w:line="360" w:lineRule="auto"/>
        <w:jc w:val="both"/>
        <w:rPr>
          <w:rFonts w:ascii="Times New Roman" w:hAnsi="Times New Roman"/>
          <w:sz w:val="24"/>
          <w:szCs w:val="24"/>
        </w:rPr>
      </w:pPr>
      <w:r w:rsidRPr="007B5DDA">
        <w:rPr>
          <w:rFonts w:ascii="Times New Roman" w:hAnsi="Times New Roman"/>
          <w:sz w:val="24"/>
          <w:szCs w:val="24"/>
        </w:rPr>
        <w:t xml:space="preserve">            Dyrektora Zarządu Zlewni w Chojnicach</w:t>
      </w:r>
    </w:p>
    <w:p w14:paraId="7F42B891" w14:textId="6814FC3C" w:rsidR="002965E5" w:rsidRPr="007B5DDA" w:rsidRDefault="00EE499A" w:rsidP="008B2BB6">
      <w:pPr>
        <w:pStyle w:val="Bezodstpw"/>
        <w:spacing w:line="360" w:lineRule="auto"/>
        <w:ind w:left="708"/>
        <w:rPr>
          <w:rFonts w:ascii="Times New Roman" w:hAnsi="Times New Roman"/>
          <w:sz w:val="24"/>
          <w:szCs w:val="24"/>
        </w:rPr>
      </w:pPr>
      <w:r w:rsidRPr="007B5DDA">
        <w:rPr>
          <w:rFonts w:ascii="Times New Roman" w:hAnsi="Times New Roman"/>
          <w:sz w:val="24"/>
          <w:szCs w:val="24"/>
        </w:rPr>
        <w:t>G</w:t>
      </w:r>
      <w:r w:rsidR="004113D5">
        <w:rPr>
          <w:rFonts w:ascii="Times New Roman" w:hAnsi="Times New Roman"/>
          <w:sz w:val="24"/>
          <w:szCs w:val="24"/>
        </w:rPr>
        <w:t>C</w:t>
      </w:r>
      <w:r w:rsidRPr="007B5DDA">
        <w:rPr>
          <w:rFonts w:ascii="Times New Roman" w:hAnsi="Times New Roman"/>
          <w:sz w:val="24"/>
          <w:szCs w:val="24"/>
        </w:rPr>
        <w:t>.ZZŚ.1.</w:t>
      </w:r>
      <w:r w:rsidR="00C13ADB" w:rsidRPr="007B5DDA">
        <w:rPr>
          <w:rFonts w:ascii="Times New Roman" w:hAnsi="Times New Roman"/>
          <w:sz w:val="24"/>
          <w:szCs w:val="24"/>
        </w:rPr>
        <w:t>4901.</w:t>
      </w:r>
      <w:r w:rsidR="00E01FF6" w:rsidRPr="007B5DDA">
        <w:rPr>
          <w:rFonts w:ascii="Times New Roman" w:hAnsi="Times New Roman"/>
          <w:sz w:val="24"/>
          <w:szCs w:val="24"/>
        </w:rPr>
        <w:t>88</w:t>
      </w:r>
      <w:r w:rsidR="00C13ADB" w:rsidRPr="007B5DDA">
        <w:rPr>
          <w:rFonts w:ascii="Times New Roman" w:hAnsi="Times New Roman"/>
          <w:sz w:val="24"/>
          <w:szCs w:val="24"/>
        </w:rPr>
        <w:t>.202</w:t>
      </w:r>
      <w:r w:rsidR="00E01FF6" w:rsidRPr="007B5DDA">
        <w:rPr>
          <w:rFonts w:ascii="Times New Roman" w:hAnsi="Times New Roman"/>
          <w:sz w:val="24"/>
          <w:szCs w:val="24"/>
        </w:rPr>
        <w:t>4</w:t>
      </w:r>
      <w:r w:rsidR="00B86EDD" w:rsidRPr="007B5DDA">
        <w:rPr>
          <w:rFonts w:ascii="Times New Roman" w:hAnsi="Times New Roman"/>
          <w:sz w:val="24"/>
          <w:szCs w:val="24"/>
        </w:rPr>
        <w:t>.</w:t>
      </w:r>
      <w:r w:rsidR="00E01FF6" w:rsidRPr="007B5DDA">
        <w:rPr>
          <w:rFonts w:ascii="Times New Roman" w:hAnsi="Times New Roman"/>
          <w:sz w:val="24"/>
          <w:szCs w:val="24"/>
        </w:rPr>
        <w:t>KB</w:t>
      </w:r>
      <w:r w:rsidR="00B86EDD" w:rsidRPr="007B5DDA">
        <w:rPr>
          <w:rFonts w:ascii="Times New Roman" w:hAnsi="Times New Roman"/>
          <w:sz w:val="24"/>
          <w:szCs w:val="24"/>
        </w:rPr>
        <w:t xml:space="preserve"> z dnia </w:t>
      </w:r>
      <w:r w:rsidR="00E01FF6" w:rsidRPr="007B5DDA">
        <w:rPr>
          <w:rFonts w:ascii="Times New Roman" w:hAnsi="Times New Roman"/>
          <w:sz w:val="24"/>
          <w:szCs w:val="24"/>
        </w:rPr>
        <w:t>23 maja</w:t>
      </w:r>
      <w:r w:rsidR="00C13ADB" w:rsidRPr="007B5DDA">
        <w:rPr>
          <w:rFonts w:ascii="Times New Roman" w:hAnsi="Times New Roman"/>
          <w:sz w:val="24"/>
          <w:szCs w:val="24"/>
        </w:rPr>
        <w:t xml:space="preserve"> 202</w:t>
      </w:r>
      <w:r w:rsidR="00E01FF6" w:rsidRPr="007B5DDA">
        <w:rPr>
          <w:rFonts w:ascii="Times New Roman" w:hAnsi="Times New Roman"/>
          <w:sz w:val="24"/>
          <w:szCs w:val="24"/>
        </w:rPr>
        <w:t>4</w:t>
      </w:r>
      <w:r w:rsidR="00B86EDD" w:rsidRPr="007B5DDA">
        <w:rPr>
          <w:rFonts w:ascii="Times New Roman" w:hAnsi="Times New Roman"/>
          <w:sz w:val="24"/>
          <w:szCs w:val="24"/>
        </w:rPr>
        <w:t xml:space="preserve"> r.                                                                             (data wpływu do Urzędu Gminy Osielsko: </w:t>
      </w:r>
      <w:r w:rsidR="00E01FF6" w:rsidRPr="007B5DDA">
        <w:rPr>
          <w:rFonts w:ascii="Times New Roman" w:hAnsi="Times New Roman"/>
          <w:sz w:val="24"/>
          <w:szCs w:val="24"/>
        </w:rPr>
        <w:t>27 maja 2024</w:t>
      </w:r>
      <w:r w:rsidR="00B86EDD" w:rsidRPr="007B5DDA">
        <w:rPr>
          <w:rFonts w:ascii="Times New Roman" w:hAnsi="Times New Roman"/>
          <w:sz w:val="24"/>
          <w:szCs w:val="24"/>
        </w:rPr>
        <w:t xml:space="preserve"> r.)</w:t>
      </w:r>
    </w:p>
    <w:p w14:paraId="70F8344B" w14:textId="347EE387" w:rsidR="00F96D6D" w:rsidRPr="007B5DDA" w:rsidRDefault="008B2BB6" w:rsidP="008B2BB6">
      <w:pPr>
        <w:spacing w:after="0" w:line="360" w:lineRule="auto"/>
        <w:jc w:val="center"/>
        <w:rPr>
          <w:rFonts w:ascii="Times New Roman" w:hAnsi="Times New Roman"/>
          <w:b/>
          <w:spacing w:val="40"/>
          <w:sz w:val="24"/>
          <w:szCs w:val="24"/>
        </w:rPr>
      </w:pPr>
      <w:r>
        <w:rPr>
          <w:rFonts w:ascii="Times New Roman" w:hAnsi="Times New Roman"/>
          <w:b/>
          <w:spacing w:val="40"/>
          <w:sz w:val="24"/>
          <w:szCs w:val="24"/>
        </w:rPr>
        <w:lastRenderedPageBreak/>
        <w:t>o</w:t>
      </w:r>
      <w:r w:rsidR="00B86EDD" w:rsidRPr="007B5DDA">
        <w:rPr>
          <w:rFonts w:ascii="Times New Roman" w:hAnsi="Times New Roman"/>
          <w:b/>
          <w:spacing w:val="40"/>
          <w:sz w:val="24"/>
          <w:szCs w:val="24"/>
        </w:rPr>
        <w:t>rzekam</w:t>
      </w:r>
    </w:p>
    <w:p w14:paraId="0ADA6709" w14:textId="7FFF4BF3" w:rsidR="00B86EDD" w:rsidRPr="007B5DDA" w:rsidRDefault="00284456" w:rsidP="00284456">
      <w:pPr>
        <w:pStyle w:val="Bezodstpw"/>
        <w:spacing w:line="360" w:lineRule="auto"/>
        <w:jc w:val="both"/>
        <w:rPr>
          <w:rFonts w:ascii="Times New Roman" w:hAnsi="Times New Roman"/>
          <w:b/>
          <w:sz w:val="24"/>
          <w:szCs w:val="24"/>
        </w:rPr>
      </w:pPr>
      <w:r>
        <w:rPr>
          <w:rFonts w:ascii="Times New Roman" w:hAnsi="Times New Roman"/>
          <w:b/>
          <w:sz w:val="24"/>
          <w:szCs w:val="24"/>
        </w:rPr>
        <w:t xml:space="preserve">I. </w:t>
      </w:r>
      <w:r w:rsidR="00B86EDD" w:rsidRPr="007B5DDA">
        <w:rPr>
          <w:rFonts w:ascii="Times New Roman" w:hAnsi="Times New Roman"/>
          <w:b/>
          <w:sz w:val="24"/>
          <w:szCs w:val="24"/>
        </w:rPr>
        <w:t xml:space="preserve">stwierdzić, że dla przedsięwzięcia </w:t>
      </w:r>
      <w:r w:rsidR="00F96D6D" w:rsidRPr="007B5DDA">
        <w:rPr>
          <w:rFonts w:ascii="Times New Roman" w:hAnsi="Times New Roman"/>
          <w:b/>
          <w:sz w:val="24"/>
          <w:szCs w:val="24"/>
        </w:rPr>
        <w:t>pn</w:t>
      </w:r>
      <w:r w:rsidR="00B86EDD" w:rsidRPr="007B5DDA">
        <w:rPr>
          <w:rFonts w:ascii="Times New Roman" w:hAnsi="Times New Roman"/>
          <w:b/>
          <w:sz w:val="24"/>
          <w:szCs w:val="24"/>
        </w:rPr>
        <w:t xml:space="preserve">: </w:t>
      </w:r>
      <w:r w:rsidR="00F96D6D" w:rsidRPr="007B5DDA">
        <w:rPr>
          <w:rFonts w:ascii="Times New Roman" w:hAnsi="Times New Roman"/>
          <w:b/>
          <w:sz w:val="24"/>
          <w:szCs w:val="24"/>
        </w:rPr>
        <w:t>„Budowa ul. Magellana i ul. Kolumba w Niemczu”</w:t>
      </w:r>
      <w:r w:rsidR="001C0904" w:rsidRPr="007B5DDA">
        <w:rPr>
          <w:rFonts w:ascii="Times New Roman" w:hAnsi="Times New Roman"/>
          <w:b/>
          <w:sz w:val="24"/>
          <w:szCs w:val="24"/>
        </w:rPr>
        <w:t>,</w:t>
      </w:r>
      <w:r w:rsidR="00B86EDD" w:rsidRPr="007B5DDA">
        <w:rPr>
          <w:rFonts w:ascii="Times New Roman" w:hAnsi="Times New Roman"/>
          <w:b/>
          <w:sz w:val="24"/>
          <w:szCs w:val="24"/>
        </w:rPr>
        <w:t xml:space="preserve"> nie istnieje konieczność przeprowadzenia oceny oddziaływania na środowisko;</w:t>
      </w:r>
    </w:p>
    <w:p w14:paraId="216C4DBE" w14:textId="0B190722" w:rsidR="00B86EDD" w:rsidRPr="007B5DDA" w:rsidRDefault="00CC4F2B" w:rsidP="008B2BB6">
      <w:pPr>
        <w:pStyle w:val="Bezodstpw"/>
        <w:spacing w:line="360" w:lineRule="auto"/>
        <w:jc w:val="both"/>
        <w:rPr>
          <w:rFonts w:ascii="Times New Roman" w:hAnsi="Times New Roman"/>
          <w:sz w:val="24"/>
          <w:szCs w:val="24"/>
        </w:rPr>
      </w:pPr>
      <w:r w:rsidRPr="007B5DDA">
        <w:rPr>
          <w:rFonts w:ascii="Times New Roman" w:hAnsi="Times New Roman"/>
          <w:iCs/>
          <w:sz w:val="24"/>
          <w:szCs w:val="24"/>
        </w:rPr>
        <w:t xml:space="preserve">II. </w:t>
      </w:r>
      <w:r w:rsidR="00B86EDD" w:rsidRPr="007B5DDA">
        <w:rPr>
          <w:rFonts w:ascii="Times New Roman" w:hAnsi="Times New Roman"/>
          <w:iCs/>
          <w:sz w:val="24"/>
          <w:szCs w:val="24"/>
        </w:rPr>
        <w:t xml:space="preserve">wskazać, </w:t>
      </w:r>
      <w:r w:rsidR="00B86EDD" w:rsidRPr="007B5DDA">
        <w:rPr>
          <w:rFonts w:ascii="Times New Roman" w:hAnsi="Times New Roman"/>
          <w:sz w:val="24"/>
          <w:szCs w:val="24"/>
        </w:rPr>
        <w:t>na podstawie</w:t>
      </w:r>
      <w:r w:rsidR="00B86EDD" w:rsidRPr="007B5DDA">
        <w:rPr>
          <w:rFonts w:ascii="Times New Roman" w:hAnsi="Times New Roman"/>
          <w:color w:val="000000"/>
          <w:sz w:val="24"/>
          <w:szCs w:val="24"/>
        </w:rPr>
        <w:t xml:space="preserve"> art</w:t>
      </w:r>
      <w:r w:rsidR="00B86EDD" w:rsidRPr="007B5DDA">
        <w:rPr>
          <w:rFonts w:ascii="Times New Roman" w:hAnsi="Times New Roman"/>
          <w:sz w:val="24"/>
          <w:szCs w:val="24"/>
        </w:rPr>
        <w:t>. 84 ust. 1a ustawy o udostępnianiu informacji</w:t>
      </w:r>
      <w:r w:rsidR="00B86EDD" w:rsidRPr="007B5DDA">
        <w:rPr>
          <w:rFonts w:ascii="Times New Roman" w:hAnsi="Times New Roman"/>
          <w:sz w:val="24"/>
          <w:szCs w:val="24"/>
        </w:rPr>
        <w:br/>
        <w:t>o środowisku i jego ochronie, udziale społeczeństwa w ochronie środowiska oraz</w:t>
      </w:r>
      <w:r w:rsidR="002965E5" w:rsidRPr="007B5DDA">
        <w:rPr>
          <w:rFonts w:ascii="Times New Roman" w:hAnsi="Times New Roman"/>
          <w:sz w:val="24"/>
          <w:szCs w:val="24"/>
        </w:rPr>
        <w:t xml:space="preserve"> </w:t>
      </w:r>
      <w:r w:rsidR="00B86EDD" w:rsidRPr="007B5DDA">
        <w:rPr>
          <w:rFonts w:ascii="Times New Roman" w:hAnsi="Times New Roman"/>
          <w:sz w:val="24"/>
          <w:szCs w:val="24"/>
        </w:rPr>
        <w:t>o ocena</w:t>
      </w:r>
      <w:r w:rsidR="001C0904" w:rsidRPr="007B5DDA">
        <w:rPr>
          <w:rFonts w:ascii="Times New Roman" w:hAnsi="Times New Roman"/>
          <w:sz w:val="24"/>
          <w:szCs w:val="24"/>
        </w:rPr>
        <w:t>ch oddziaływania na środowisko</w:t>
      </w:r>
      <w:r w:rsidR="00B86EDD" w:rsidRPr="007B5DDA">
        <w:rPr>
          <w:rFonts w:ascii="Times New Roman" w:hAnsi="Times New Roman"/>
          <w:sz w:val="24"/>
          <w:szCs w:val="24"/>
        </w:rPr>
        <w:t xml:space="preserve"> następujące warunki i wymagania:</w:t>
      </w:r>
    </w:p>
    <w:p w14:paraId="39415E91" w14:textId="220E8CC3" w:rsidR="004A25CA" w:rsidRPr="007B5DDA" w:rsidRDefault="004A25CA" w:rsidP="008B2BB6">
      <w:pPr>
        <w:pStyle w:val="Akapitzlist"/>
        <w:spacing w:after="0" w:line="360" w:lineRule="auto"/>
        <w:ind w:left="0"/>
        <w:jc w:val="both"/>
        <w:rPr>
          <w:rFonts w:ascii="Times New Roman" w:hAnsi="Times New Roman"/>
          <w:bCs/>
          <w:iCs/>
          <w:sz w:val="24"/>
          <w:szCs w:val="24"/>
        </w:rPr>
      </w:pPr>
      <w:r w:rsidRPr="007B5DDA">
        <w:rPr>
          <w:rFonts w:ascii="Times New Roman" w:hAnsi="Times New Roman"/>
          <w:bCs/>
          <w:iCs/>
          <w:sz w:val="24"/>
          <w:szCs w:val="24"/>
        </w:rPr>
        <w:t>1.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 tym:</w:t>
      </w:r>
    </w:p>
    <w:p w14:paraId="41C1CBED" w14:textId="3FED3AFE" w:rsidR="00B67DA6" w:rsidRPr="007B5DDA" w:rsidRDefault="00B67DA6" w:rsidP="008B2BB6">
      <w:pPr>
        <w:pStyle w:val="Akapitzlist"/>
        <w:numPr>
          <w:ilvl w:val="0"/>
          <w:numId w:val="27"/>
        </w:numPr>
        <w:suppressAutoHyphens w:val="0"/>
        <w:spacing w:after="23" w:line="360" w:lineRule="auto"/>
        <w:ind w:right="9"/>
        <w:jc w:val="both"/>
        <w:rPr>
          <w:rFonts w:ascii="Times New Roman" w:hAnsi="Times New Roman"/>
          <w:sz w:val="24"/>
          <w:szCs w:val="24"/>
        </w:rPr>
      </w:pPr>
      <w:r w:rsidRPr="007B5DDA">
        <w:rPr>
          <w:rFonts w:ascii="Times New Roman" w:eastAsia="Times New Roman" w:hAnsi="Times New Roman"/>
          <w:sz w:val="24"/>
          <w:szCs w:val="24"/>
        </w:rPr>
        <w:t>W celu minimalizacji i ograniczenia oddziaływań związanych z emisją hałasu, wibracji i</w:t>
      </w:r>
      <w:r w:rsidR="001D383D">
        <w:rPr>
          <w:rFonts w:ascii="Times New Roman" w:eastAsia="Times New Roman" w:hAnsi="Times New Roman"/>
          <w:sz w:val="24"/>
          <w:szCs w:val="24"/>
        </w:rPr>
        <w:t> </w:t>
      </w:r>
      <w:r w:rsidRPr="007B5DDA">
        <w:rPr>
          <w:rFonts w:ascii="Times New Roman" w:eastAsia="Times New Roman" w:hAnsi="Times New Roman"/>
          <w:sz w:val="24"/>
          <w:szCs w:val="24"/>
        </w:rPr>
        <w:t>zanieczyszczeń do powietrza, uciążliwe prace budowlane (przede wszystkim prace hałaśliwe oraz związane z wykorzystywaniem ciężkiego sprzętu/transportu) w sąsiedztwie terenów objętych ochroną przed hałasem, prowadzić wyłącznie w porze dziennej, tj. w</w:t>
      </w:r>
      <w:r w:rsidR="001D383D">
        <w:rPr>
          <w:rFonts w:ascii="Times New Roman" w:eastAsia="Times New Roman" w:hAnsi="Times New Roman"/>
          <w:sz w:val="24"/>
          <w:szCs w:val="24"/>
        </w:rPr>
        <w:t> </w:t>
      </w:r>
      <w:r w:rsidRPr="007B5DDA">
        <w:rPr>
          <w:rFonts w:ascii="Times New Roman" w:eastAsia="Times New Roman" w:hAnsi="Times New Roman"/>
          <w:sz w:val="24"/>
          <w:szCs w:val="24"/>
        </w:rPr>
        <w:t>godzinach 6:00 — 22:00,</w:t>
      </w:r>
      <w:r w:rsidRPr="007B5DDA">
        <w:rPr>
          <w:rFonts w:ascii="Times New Roman" w:hAnsi="Times New Roman"/>
          <w:sz w:val="24"/>
          <w:szCs w:val="24"/>
        </w:rPr>
        <w:t xml:space="preserve"> </w:t>
      </w:r>
      <w:r w:rsidRPr="007B5DDA">
        <w:rPr>
          <w:rFonts w:ascii="Times New Roman" w:eastAsia="Times New Roman" w:hAnsi="Times New Roman"/>
          <w:sz w:val="24"/>
          <w:szCs w:val="24"/>
        </w:rPr>
        <w:t>z wyjątkiem prac wymagających</w:t>
      </w:r>
      <w:r w:rsidRPr="007B5DDA">
        <w:rPr>
          <w:rFonts w:ascii="Times New Roman" w:eastAsia="Times New Roman" w:hAnsi="Times New Roman"/>
          <w:sz w:val="24"/>
          <w:szCs w:val="24"/>
        </w:rPr>
        <w:tab/>
        <w:t>ciągłości technologicznej (typu betonowanie).</w:t>
      </w:r>
    </w:p>
    <w:p w14:paraId="3DDC5A8F" w14:textId="2E12DE4A" w:rsidR="00B67DA6" w:rsidRPr="007B5DDA" w:rsidRDefault="00B67DA6" w:rsidP="008B2BB6">
      <w:pPr>
        <w:pStyle w:val="Akapitzlist"/>
        <w:numPr>
          <w:ilvl w:val="0"/>
          <w:numId w:val="27"/>
        </w:numPr>
        <w:suppressAutoHyphens w:val="0"/>
        <w:spacing w:after="23" w:line="360" w:lineRule="auto"/>
        <w:ind w:right="9"/>
        <w:jc w:val="both"/>
        <w:rPr>
          <w:rFonts w:ascii="Times New Roman" w:hAnsi="Times New Roman"/>
          <w:sz w:val="24"/>
          <w:szCs w:val="24"/>
        </w:rPr>
      </w:pPr>
      <w:r w:rsidRPr="007B5DDA">
        <w:rPr>
          <w:rFonts w:ascii="Times New Roman" w:eastAsia="Times New Roman" w:hAnsi="Times New Roman"/>
          <w:sz w:val="24"/>
          <w:szCs w:val="24"/>
        </w:rPr>
        <w:t>Celem zabezpieczenia gruntu oraz wód podziemnych i powierzchniowych przed zanieczyszczeniem substancjami ropopochodnymi, podczas realizacji inwestycji, używać wyłącznie sprawnego sprzętu</w:t>
      </w:r>
      <w:r w:rsidR="00FA43EA">
        <w:rPr>
          <w:rFonts w:ascii="Times New Roman" w:eastAsia="Times New Roman" w:hAnsi="Times New Roman"/>
          <w:sz w:val="24"/>
          <w:szCs w:val="24"/>
        </w:rPr>
        <w:t xml:space="preserve"> w dobrym stanie technicznym</w:t>
      </w:r>
      <w:r w:rsidRPr="007B5DDA">
        <w:rPr>
          <w:rFonts w:ascii="Times New Roman" w:eastAsia="Times New Roman" w:hAnsi="Times New Roman"/>
          <w:sz w:val="24"/>
          <w:szCs w:val="24"/>
        </w:rPr>
        <w:t xml:space="preserve"> i monitorować ewentualne wycieki substancji ropopochodnych, które mogą powstać w wyniku awarii oraz zapewnić dostępność sorbentów. W przypadku wycieku substancji niebezpiecznych, zanieczyszczony grunt lub zużyty sorbent zebrać i przekazać uprawnionym odbiorcom odpadów.</w:t>
      </w:r>
      <w:r w:rsidR="00FA43EA">
        <w:rPr>
          <w:rFonts w:ascii="Times New Roman" w:eastAsia="Times New Roman" w:hAnsi="Times New Roman"/>
          <w:sz w:val="24"/>
          <w:szCs w:val="24"/>
        </w:rPr>
        <w:t xml:space="preserve"> Teren zaplecza budowy zabezpieczyć przed możliwością przenikania substancji ropopochodnych do gruntu i wód oraz utrzymywać w należytym porządku, prowadząc właściwą gospodarkę materiałową.</w:t>
      </w:r>
    </w:p>
    <w:p w14:paraId="18BE30A7" w14:textId="7305BACE" w:rsidR="00B67DA6" w:rsidRPr="007B5DDA" w:rsidRDefault="00B67DA6" w:rsidP="008B2BB6">
      <w:pPr>
        <w:pStyle w:val="Akapitzlist"/>
        <w:numPr>
          <w:ilvl w:val="0"/>
          <w:numId w:val="27"/>
        </w:numPr>
        <w:suppressAutoHyphens w:val="0"/>
        <w:spacing w:after="23" w:line="360" w:lineRule="auto"/>
        <w:ind w:right="9"/>
        <w:jc w:val="both"/>
        <w:rPr>
          <w:rFonts w:ascii="Times New Roman" w:hAnsi="Times New Roman"/>
          <w:sz w:val="24"/>
          <w:szCs w:val="24"/>
        </w:rPr>
      </w:pPr>
      <w:r w:rsidRPr="007B5DDA">
        <w:rPr>
          <w:rFonts w:ascii="Times New Roman" w:eastAsia="Times New Roman" w:hAnsi="Times New Roman"/>
          <w:sz w:val="24"/>
          <w:szCs w:val="24"/>
        </w:rPr>
        <w:t>Tymczasowe zaplecze budowy oraz miejsca składowania materiałów budowlanych lub postoju pojazdów i maszyn zorganizować na terenie utwardzonym lub posiadającym szczelną nawierzchnię:</w:t>
      </w:r>
    </w:p>
    <w:p w14:paraId="315CF3AC" w14:textId="77777777" w:rsidR="00B67DA6" w:rsidRPr="007B5DDA" w:rsidRDefault="00B67DA6" w:rsidP="008B2BB6">
      <w:pPr>
        <w:pStyle w:val="Akapitzlist"/>
        <w:numPr>
          <w:ilvl w:val="0"/>
          <w:numId w:val="28"/>
        </w:numPr>
        <w:suppressAutoHyphens w:val="0"/>
        <w:spacing w:after="99" w:line="360" w:lineRule="auto"/>
        <w:ind w:right="14"/>
        <w:jc w:val="both"/>
        <w:rPr>
          <w:rFonts w:ascii="Times New Roman" w:hAnsi="Times New Roman"/>
          <w:sz w:val="24"/>
          <w:szCs w:val="24"/>
        </w:rPr>
      </w:pPr>
      <w:r w:rsidRPr="007B5DDA">
        <w:rPr>
          <w:rFonts w:ascii="Times New Roman" w:eastAsia="Times New Roman" w:hAnsi="Times New Roman"/>
          <w:sz w:val="24"/>
          <w:szCs w:val="24"/>
        </w:rPr>
        <w:t>poza terenami chronionymi akustycznie,</w:t>
      </w:r>
    </w:p>
    <w:p w14:paraId="5020899D" w14:textId="77777777" w:rsidR="00B67DA6" w:rsidRPr="007B5DDA" w:rsidRDefault="00B67DA6" w:rsidP="008B2BB6">
      <w:pPr>
        <w:pStyle w:val="Akapitzlist"/>
        <w:numPr>
          <w:ilvl w:val="0"/>
          <w:numId w:val="28"/>
        </w:numPr>
        <w:suppressAutoHyphens w:val="0"/>
        <w:spacing w:after="99" w:line="360" w:lineRule="auto"/>
        <w:ind w:right="14"/>
        <w:jc w:val="both"/>
        <w:rPr>
          <w:rFonts w:ascii="Times New Roman" w:hAnsi="Times New Roman"/>
          <w:sz w:val="24"/>
          <w:szCs w:val="24"/>
        </w:rPr>
      </w:pPr>
      <w:r w:rsidRPr="007B5DDA">
        <w:rPr>
          <w:rFonts w:ascii="Times New Roman" w:eastAsia="Times New Roman" w:hAnsi="Times New Roman"/>
          <w:sz w:val="24"/>
          <w:szCs w:val="24"/>
        </w:rPr>
        <w:t>poza użytkami leśnymi,</w:t>
      </w:r>
    </w:p>
    <w:p w14:paraId="0E08C5BF" w14:textId="77777777" w:rsidR="00B67DA6" w:rsidRPr="007B5DDA" w:rsidRDefault="00B67DA6" w:rsidP="008B2BB6">
      <w:pPr>
        <w:pStyle w:val="Akapitzlist"/>
        <w:numPr>
          <w:ilvl w:val="0"/>
          <w:numId w:val="28"/>
        </w:numPr>
        <w:suppressAutoHyphens w:val="0"/>
        <w:spacing w:after="99" w:line="360" w:lineRule="auto"/>
        <w:ind w:right="14"/>
        <w:jc w:val="both"/>
        <w:rPr>
          <w:rFonts w:ascii="Times New Roman" w:hAnsi="Times New Roman"/>
          <w:sz w:val="24"/>
          <w:szCs w:val="24"/>
        </w:rPr>
      </w:pPr>
      <w:r w:rsidRPr="007B5DDA">
        <w:rPr>
          <w:rFonts w:ascii="Times New Roman" w:eastAsia="Times New Roman" w:hAnsi="Times New Roman"/>
          <w:sz w:val="24"/>
          <w:szCs w:val="24"/>
        </w:rPr>
        <w:t>poza zasięgiem rzutu koron drzew,</w:t>
      </w:r>
    </w:p>
    <w:p w14:paraId="24F2EF11" w14:textId="77777777" w:rsidR="00B67DA6" w:rsidRPr="007B5DDA" w:rsidRDefault="00B67DA6" w:rsidP="008B2BB6">
      <w:pPr>
        <w:pStyle w:val="Akapitzlist"/>
        <w:numPr>
          <w:ilvl w:val="0"/>
          <w:numId w:val="28"/>
        </w:numPr>
        <w:suppressAutoHyphens w:val="0"/>
        <w:spacing w:after="99" w:line="360" w:lineRule="auto"/>
        <w:ind w:right="14"/>
        <w:jc w:val="both"/>
        <w:rPr>
          <w:rFonts w:ascii="Times New Roman" w:hAnsi="Times New Roman"/>
          <w:sz w:val="24"/>
          <w:szCs w:val="24"/>
        </w:rPr>
      </w:pPr>
      <w:r w:rsidRPr="007B5DDA">
        <w:rPr>
          <w:rFonts w:ascii="Times New Roman" w:eastAsia="Times New Roman" w:hAnsi="Times New Roman"/>
          <w:sz w:val="24"/>
          <w:szCs w:val="24"/>
        </w:rPr>
        <w:lastRenderedPageBreak/>
        <w:t>w odległości co najmniej 50 m od cieków i 100 m od zbiorników wodnych.</w:t>
      </w:r>
    </w:p>
    <w:p w14:paraId="703954EB" w14:textId="1A51CC8F" w:rsidR="00CF7E24" w:rsidRPr="00CC3DFA" w:rsidRDefault="00B67DA6" w:rsidP="00CC3DFA">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eastAsia="Times New Roman" w:hAnsi="Times New Roman"/>
          <w:sz w:val="24"/>
          <w:szCs w:val="24"/>
        </w:rPr>
        <w:t>Zestawienie drzew i krzewów ustalonych do usunięcia oraz nasadzeń zastępczych za usuwane zadrzewienia</w:t>
      </w:r>
      <w:r w:rsidR="008B2BB6">
        <w:rPr>
          <w:rFonts w:ascii="Times New Roman" w:eastAsia="Times New Roman" w:hAnsi="Times New Roman"/>
          <w:sz w:val="24"/>
          <w:szCs w:val="24"/>
        </w:rPr>
        <w:t>:</w:t>
      </w:r>
    </w:p>
    <w:tbl>
      <w:tblPr>
        <w:tblStyle w:val="TableGrid"/>
        <w:tblW w:w="9392" w:type="dxa"/>
        <w:tblInd w:w="216" w:type="dxa"/>
        <w:tblCellMar>
          <w:top w:w="50" w:type="dxa"/>
          <w:left w:w="110" w:type="dxa"/>
          <w:right w:w="123" w:type="dxa"/>
        </w:tblCellMar>
        <w:tblLook w:val="04A0" w:firstRow="1" w:lastRow="0" w:firstColumn="1" w:lastColumn="0" w:noHBand="0" w:noVBand="1"/>
      </w:tblPr>
      <w:tblGrid>
        <w:gridCol w:w="533"/>
        <w:gridCol w:w="1488"/>
        <w:gridCol w:w="4677"/>
        <w:gridCol w:w="2694"/>
      </w:tblGrid>
      <w:tr w:rsidR="00C80BE1" w:rsidRPr="007B5DDA" w14:paraId="663FEB0F" w14:textId="77777777" w:rsidTr="008B2BB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7192F305" w14:textId="2CC0F947" w:rsidR="00C80BE1" w:rsidRPr="00CC3DFA" w:rsidRDefault="00C80BE1" w:rsidP="008B2BB6">
            <w:pPr>
              <w:ind w:left="5"/>
              <w:jc w:val="center"/>
              <w:rPr>
                <w:rFonts w:ascii="Times New Roman" w:eastAsia="Times New Roman" w:hAnsi="Times New Roman"/>
                <w:b/>
                <w:bCs/>
                <w:sz w:val="24"/>
                <w:szCs w:val="24"/>
              </w:rPr>
            </w:pPr>
            <w:r w:rsidRPr="00CC3DFA">
              <w:rPr>
                <w:rFonts w:ascii="Times New Roman" w:eastAsia="Times New Roman" w:hAnsi="Times New Roman"/>
                <w:b/>
                <w:bCs/>
                <w:sz w:val="24"/>
                <w:szCs w:val="24"/>
              </w:rPr>
              <w:t>lp.</w:t>
            </w:r>
          </w:p>
        </w:tc>
        <w:tc>
          <w:tcPr>
            <w:tcW w:w="1488" w:type="dxa"/>
            <w:tcBorders>
              <w:top w:val="single" w:sz="2" w:space="0" w:color="000000"/>
              <w:left w:val="single" w:sz="2" w:space="0" w:color="000000"/>
              <w:bottom w:val="single" w:sz="2" w:space="0" w:color="000000"/>
              <w:right w:val="single" w:sz="2" w:space="0" w:color="000000"/>
            </w:tcBorders>
            <w:vAlign w:val="center"/>
          </w:tcPr>
          <w:p w14:paraId="2D8204EC" w14:textId="0227D6C3" w:rsidR="00C80BE1" w:rsidRPr="00CC3DFA" w:rsidRDefault="00C80BE1" w:rsidP="008B2BB6">
            <w:pPr>
              <w:ind w:left="21"/>
              <w:jc w:val="center"/>
              <w:rPr>
                <w:rFonts w:ascii="Times New Roman" w:eastAsia="Times New Roman" w:hAnsi="Times New Roman"/>
                <w:b/>
                <w:bCs/>
                <w:sz w:val="24"/>
                <w:szCs w:val="24"/>
              </w:rPr>
            </w:pPr>
            <w:r w:rsidRPr="00CC3DFA">
              <w:rPr>
                <w:rFonts w:ascii="Times New Roman" w:eastAsia="Times New Roman" w:hAnsi="Times New Roman"/>
                <w:b/>
                <w:bCs/>
                <w:sz w:val="24"/>
                <w:szCs w:val="24"/>
              </w:rPr>
              <w:t>nr drzewa lub krzewu</w:t>
            </w:r>
          </w:p>
        </w:tc>
        <w:tc>
          <w:tcPr>
            <w:tcW w:w="4677" w:type="dxa"/>
            <w:tcBorders>
              <w:top w:val="single" w:sz="2" w:space="0" w:color="000000"/>
              <w:left w:val="single" w:sz="2" w:space="0" w:color="000000"/>
              <w:bottom w:val="single" w:sz="2" w:space="0" w:color="000000"/>
              <w:right w:val="single" w:sz="2" w:space="0" w:color="000000"/>
            </w:tcBorders>
            <w:vAlign w:val="center"/>
          </w:tcPr>
          <w:p w14:paraId="7003A02F" w14:textId="4D66B2A2" w:rsidR="00C80BE1" w:rsidRPr="00CC3DFA" w:rsidRDefault="00C80BE1" w:rsidP="008B2BB6">
            <w:pPr>
              <w:ind w:left="5"/>
              <w:jc w:val="center"/>
              <w:rPr>
                <w:rFonts w:ascii="Times New Roman" w:eastAsia="Times New Roman" w:hAnsi="Times New Roman"/>
                <w:b/>
                <w:bCs/>
                <w:sz w:val="24"/>
                <w:szCs w:val="24"/>
              </w:rPr>
            </w:pPr>
            <w:r w:rsidRPr="00CC3DFA">
              <w:rPr>
                <w:rFonts w:ascii="Times New Roman" w:eastAsia="Times New Roman" w:hAnsi="Times New Roman"/>
                <w:b/>
                <w:bCs/>
                <w:sz w:val="24"/>
                <w:szCs w:val="24"/>
              </w:rPr>
              <w:t>gatunek drzewa lub krzewu</w:t>
            </w:r>
          </w:p>
        </w:tc>
        <w:tc>
          <w:tcPr>
            <w:tcW w:w="2694" w:type="dxa"/>
            <w:tcBorders>
              <w:top w:val="single" w:sz="2" w:space="0" w:color="000000"/>
              <w:left w:val="single" w:sz="2" w:space="0" w:color="000000"/>
              <w:bottom w:val="single" w:sz="2" w:space="0" w:color="000000"/>
              <w:right w:val="single" w:sz="2" w:space="0" w:color="000000"/>
            </w:tcBorders>
            <w:vAlign w:val="center"/>
          </w:tcPr>
          <w:p w14:paraId="77DFC8BE" w14:textId="77777777" w:rsidR="00C80BE1" w:rsidRPr="00CC3DFA" w:rsidRDefault="00C80BE1" w:rsidP="008B2BB6">
            <w:pPr>
              <w:spacing w:after="107"/>
              <w:jc w:val="center"/>
              <w:rPr>
                <w:rFonts w:ascii="Times New Roman" w:hAnsi="Times New Roman"/>
                <w:b/>
                <w:bCs/>
                <w:sz w:val="24"/>
                <w:szCs w:val="24"/>
              </w:rPr>
            </w:pPr>
            <w:r w:rsidRPr="00CC3DFA">
              <w:rPr>
                <w:rFonts w:ascii="Times New Roman" w:eastAsia="Times New Roman" w:hAnsi="Times New Roman"/>
                <w:b/>
                <w:bCs/>
                <w:sz w:val="24"/>
                <w:szCs w:val="24"/>
              </w:rPr>
              <w:t>nasadzenia zastępcze</w:t>
            </w:r>
          </w:p>
          <w:p w14:paraId="56250BBB" w14:textId="5F251456" w:rsidR="00C80BE1" w:rsidRPr="00CC3DFA" w:rsidRDefault="00C80BE1" w:rsidP="008B2BB6">
            <w:pPr>
              <w:ind w:left="10"/>
              <w:jc w:val="center"/>
              <w:rPr>
                <w:rFonts w:ascii="Times New Roman" w:eastAsia="Times New Roman" w:hAnsi="Times New Roman"/>
                <w:b/>
                <w:bCs/>
                <w:sz w:val="24"/>
                <w:szCs w:val="24"/>
              </w:rPr>
            </w:pPr>
            <w:r w:rsidRPr="00CC3DFA">
              <w:rPr>
                <w:rFonts w:ascii="Times New Roman" w:eastAsia="Times New Roman" w:hAnsi="Times New Roman"/>
                <w:b/>
                <w:bCs/>
                <w:sz w:val="24"/>
                <w:szCs w:val="24"/>
              </w:rPr>
              <w:t>[szt. lub powierzchnia]</w:t>
            </w:r>
          </w:p>
        </w:tc>
      </w:tr>
      <w:tr w:rsidR="00C80BE1" w:rsidRPr="007B5DDA" w14:paraId="3F8C907E" w14:textId="77777777" w:rsidTr="008B2BB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002D76F8" w14:textId="6440671B" w:rsidR="00C80BE1" w:rsidRPr="007B5DDA" w:rsidRDefault="00C80BE1" w:rsidP="008B2BB6">
            <w:pPr>
              <w:ind w:left="5"/>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c>
          <w:tcPr>
            <w:tcW w:w="1488" w:type="dxa"/>
            <w:tcBorders>
              <w:top w:val="single" w:sz="2" w:space="0" w:color="000000"/>
              <w:left w:val="single" w:sz="2" w:space="0" w:color="000000"/>
              <w:bottom w:val="single" w:sz="2" w:space="0" w:color="000000"/>
              <w:right w:val="single" w:sz="2" w:space="0" w:color="000000"/>
            </w:tcBorders>
            <w:vAlign w:val="center"/>
          </w:tcPr>
          <w:p w14:paraId="6B39C2E9" w14:textId="5C6AE200" w:rsidR="00C80BE1" w:rsidRPr="007B5DDA" w:rsidRDefault="00C80BE1"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c>
          <w:tcPr>
            <w:tcW w:w="4677" w:type="dxa"/>
            <w:tcBorders>
              <w:top w:val="single" w:sz="2" w:space="0" w:color="000000"/>
              <w:left w:val="single" w:sz="2" w:space="0" w:color="000000"/>
              <w:bottom w:val="single" w:sz="2" w:space="0" w:color="000000"/>
              <w:right w:val="single" w:sz="2" w:space="0" w:color="000000"/>
            </w:tcBorders>
            <w:vAlign w:val="center"/>
          </w:tcPr>
          <w:p w14:paraId="21F7550A" w14:textId="6C5BA0AD" w:rsidR="00C80BE1" w:rsidRPr="007B5DDA" w:rsidRDefault="004113D5" w:rsidP="008B2BB6">
            <w:pPr>
              <w:ind w:left="5"/>
              <w:jc w:val="center"/>
              <w:rPr>
                <w:rFonts w:ascii="Times New Roman" w:eastAsia="Times New Roman" w:hAnsi="Times New Roman"/>
                <w:sz w:val="24"/>
                <w:szCs w:val="24"/>
              </w:rPr>
            </w:pPr>
            <w:r>
              <w:rPr>
                <w:rFonts w:ascii="Times New Roman" w:eastAsia="Times New Roman" w:hAnsi="Times New Roman"/>
                <w:sz w:val="24"/>
                <w:szCs w:val="24"/>
              </w:rPr>
              <w:t>o</w:t>
            </w:r>
            <w:r w:rsidR="00C80BE1" w:rsidRPr="007B5DDA">
              <w:rPr>
                <w:rFonts w:ascii="Times New Roman" w:eastAsia="Times New Roman" w:hAnsi="Times New Roman"/>
                <w:sz w:val="24"/>
                <w:szCs w:val="24"/>
              </w:rPr>
              <w:t>lcha czarna</w:t>
            </w:r>
          </w:p>
        </w:tc>
        <w:tc>
          <w:tcPr>
            <w:tcW w:w="2694" w:type="dxa"/>
            <w:tcBorders>
              <w:top w:val="single" w:sz="2" w:space="0" w:color="000000"/>
              <w:left w:val="single" w:sz="2" w:space="0" w:color="000000"/>
              <w:bottom w:val="single" w:sz="2" w:space="0" w:color="000000"/>
              <w:right w:val="single" w:sz="2" w:space="0" w:color="000000"/>
            </w:tcBorders>
            <w:vAlign w:val="center"/>
          </w:tcPr>
          <w:p w14:paraId="2886342E" w14:textId="2C8A1610" w:rsidR="00C80BE1" w:rsidRPr="007B5DDA" w:rsidRDefault="00C80BE1" w:rsidP="008B2BB6">
            <w:pPr>
              <w:ind w:left="10"/>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C80BE1" w:rsidRPr="007B5DDA" w14:paraId="391D600A" w14:textId="77777777" w:rsidTr="008B2BB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015AAA06" w14:textId="15C06F25" w:rsidR="00C80BE1" w:rsidRPr="007B5DDA" w:rsidRDefault="00C80BE1" w:rsidP="008B2BB6">
            <w:pPr>
              <w:ind w:left="5"/>
              <w:jc w:val="center"/>
              <w:rPr>
                <w:rFonts w:ascii="Times New Roman" w:eastAsia="Times New Roman" w:hAnsi="Times New Roman"/>
                <w:sz w:val="24"/>
                <w:szCs w:val="24"/>
              </w:rPr>
            </w:pPr>
            <w:r w:rsidRPr="007B5DDA">
              <w:rPr>
                <w:rFonts w:ascii="Times New Roman" w:eastAsia="Times New Roman" w:hAnsi="Times New Roman"/>
                <w:sz w:val="24"/>
                <w:szCs w:val="24"/>
              </w:rPr>
              <w:t>2.</w:t>
            </w:r>
          </w:p>
        </w:tc>
        <w:tc>
          <w:tcPr>
            <w:tcW w:w="1488" w:type="dxa"/>
            <w:tcBorders>
              <w:top w:val="single" w:sz="2" w:space="0" w:color="000000"/>
              <w:left w:val="single" w:sz="2" w:space="0" w:color="000000"/>
              <w:bottom w:val="single" w:sz="2" w:space="0" w:color="000000"/>
              <w:right w:val="single" w:sz="2" w:space="0" w:color="000000"/>
            </w:tcBorders>
            <w:vAlign w:val="center"/>
          </w:tcPr>
          <w:p w14:paraId="0E395AE9" w14:textId="0B6CFC3C" w:rsidR="00C80BE1" w:rsidRPr="007B5DDA" w:rsidRDefault="00C80BE1"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2</w:t>
            </w:r>
          </w:p>
        </w:tc>
        <w:tc>
          <w:tcPr>
            <w:tcW w:w="4677" w:type="dxa"/>
            <w:tcBorders>
              <w:top w:val="single" w:sz="2" w:space="0" w:color="000000"/>
              <w:left w:val="single" w:sz="2" w:space="0" w:color="000000"/>
              <w:bottom w:val="single" w:sz="2" w:space="0" w:color="000000"/>
              <w:right w:val="single" w:sz="2" w:space="0" w:color="000000"/>
            </w:tcBorders>
            <w:vAlign w:val="center"/>
          </w:tcPr>
          <w:p w14:paraId="49614EFF" w14:textId="54D3E71D" w:rsidR="00C80BE1" w:rsidRPr="007B5DDA" w:rsidRDefault="004113D5" w:rsidP="008B2BB6">
            <w:pPr>
              <w:ind w:left="5"/>
              <w:jc w:val="center"/>
              <w:rPr>
                <w:rFonts w:ascii="Times New Roman" w:eastAsia="Times New Roman" w:hAnsi="Times New Roman"/>
                <w:sz w:val="24"/>
                <w:szCs w:val="24"/>
              </w:rPr>
            </w:pPr>
            <w:r>
              <w:rPr>
                <w:rFonts w:ascii="Times New Roman" w:eastAsia="Times New Roman" w:hAnsi="Times New Roman"/>
                <w:sz w:val="24"/>
                <w:szCs w:val="24"/>
              </w:rPr>
              <w:t>b</w:t>
            </w:r>
            <w:r w:rsidR="00C80BE1" w:rsidRPr="007B5DDA">
              <w:rPr>
                <w:rFonts w:ascii="Times New Roman" w:eastAsia="Times New Roman" w:hAnsi="Times New Roman"/>
                <w:sz w:val="24"/>
                <w:szCs w:val="24"/>
              </w:rPr>
              <w:t>rzoza brodawkowata</w:t>
            </w:r>
          </w:p>
        </w:tc>
        <w:tc>
          <w:tcPr>
            <w:tcW w:w="2694" w:type="dxa"/>
            <w:tcBorders>
              <w:top w:val="single" w:sz="2" w:space="0" w:color="000000"/>
              <w:left w:val="single" w:sz="2" w:space="0" w:color="000000"/>
              <w:bottom w:val="single" w:sz="2" w:space="0" w:color="000000"/>
              <w:right w:val="single" w:sz="2" w:space="0" w:color="000000"/>
            </w:tcBorders>
            <w:vAlign w:val="center"/>
          </w:tcPr>
          <w:p w14:paraId="35207460" w14:textId="487D3017" w:rsidR="00C80BE1" w:rsidRPr="007B5DDA" w:rsidRDefault="00C80BE1" w:rsidP="008B2BB6">
            <w:pPr>
              <w:ind w:left="10"/>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C80BE1" w:rsidRPr="007B5DDA" w14:paraId="21D8BFD9" w14:textId="77777777" w:rsidTr="008B2BB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785E8843" w14:textId="1274AD58" w:rsidR="00C80BE1" w:rsidRPr="007B5DDA" w:rsidRDefault="00C80BE1" w:rsidP="008B2BB6">
            <w:pPr>
              <w:ind w:left="5"/>
              <w:jc w:val="center"/>
              <w:rPr>
                <w:rFonts w:ascii="Times New Roman" w:eastAsia="Times New Roman" w:hAnsi="Times New Roman"/>
                <w:sz w:val="24"/>
                <w:szCs w:val="24"/>
              </w:rPr>
            </w:pPr>
            <w:r w:rsidRPr="007B5DDA">
              <w:rPr>
                <w:rFonts w:ascii="Times New Roman" w:eastAsia="Times New Roman" w:hAnsi="Times New Roman"/>
                <w:sz w:val="24"/>
                <w:szCs w:val="24"/>
              </w:rPr>
              <w:t>3.</w:t>
            </w:r>
          </w:p>
        </w:tc>
        <w:tc>
          <w:tcPr>
            <w:tcW w:w="1488" w:type="dxa"/>
            <w:tcBorders>
              <w:top w:val="single" w:sz="2" w:space="0" w:color="000000"/>
              <w:left w:val="single" w:sz="2" w:space="0" w:color="000000"/>
              <w:bottom w:val="single" w:sz="2" w:space="0" w:color="000000"/>
              <w:right w:val="single" w:sz="2" w:space="0" w:color="000000"/>
            </w:tcBorders>
            <w:vAlign w:val="center"/>
          </w:tcPr>
          <w:p w14:paraId="5D9E68CD" w14:textId="6F15424A" w:rsidR="00C80BE1" w:rsidRPr="007B5DDA" w:rsidRDefault="00C80BE1"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w:t>
            </w:r>
          </w:p>
        </w:tc>
        <w:tc>
          <w:tcPr>
            <w:tcW w:w="4677" w:type="dxa"/>
            <w:tcBorders>
              <w:top w:val="single" w:sz="2" w:space="0" w:color="000000"/>
              <w:left w:val="single" w:sz="2" w:space="0" w:color="000000"/>
              <w:bottom w:val="single" w:sz="2" w:space="0" w:color="000000"/>
              <w:right w:val="single" w:sz="2" w:space="0" w:color="000000"/>
            </w:tcBorders>
            <w:vAlign w:val="center"/>
          </w:tcPr>
          <w:p w14:paraId="2127610F" w14:textId="61502D74" w:rsidR="00C80BE1" w:rsidRPr="007B5DDA" w:rsidRDefault="004113D5" w:rsidP="008B2BB6">
            <w:pPr>
              <w:ind w:left="5"/>
              <w:jc w:val="center"/>
              <w:rPr>
                <w:rFonts w:ascii="Times New Roman" w:eastAsia="Times New Roman" w:hAnsi="Times New Roman"/>
                <w:sz w:val="24"/>
                <w:szCs w:val="24"/>
              </w:rPr>
            </w:pPr>
            <w:r>
              <w:rPr>
                <w:rFonts w:ascii="Times New Roman" w:eastAsia="Times New Roman" w:hAnsi="Times New Roman"/>
                <w:sz w:val="24"/>
                <w:szCs w:val="24"/>
              </w:rPr>
              <w:t>s</w:t>
            </w:r>
            <w:r w:rsidR="00C80BE1" w:rsidRPr="007B5DDA">
              <w:rPr>
                <w:rFonts w:ascii="Times New Roman" w:eastAsia="Times New Roman" w:hAnsi="Times New Roman"/>
                <w:sz w:val="24"/>
                <w:szCs w:val="24"/>
              </w:rPr>
              <w:t>osna zwyczajna</w:t>
            </w:r>
          </w:p>
        </w:tc>
        <w:tc>
          <w:tcPr>
            <w:tcW w:w="2694" w:type="dxa"/>
            <w:tcBorders>
              <w:top w:val="single" w:sz="2" w:space="0" w:color="000000"/>
              <w:left w:val="single" w:sz="2" w:space="0" w:color="000000"/>
              <w:bottom w:val="single" w:sz="2" w:space="0" w:color="000000"/>
              <w:right w:val="single" w:sz="2" w:space="0" w:color="000000"/>
            </w:tcBorders>
            <w:vAlign w:val="center"/>
          </w:tcPr>
          <w:p w14:paraId="7EC33517" w14:textId="05AAB8C0" w:rsidR="00C80BE1" w:rsidRPr="007B5DDA" w:rsidRDefault="00C80BE1" w:rsidP="008B2BB6">
            <w:pPr>
              <w:ind w:left="10"/>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C80BE1" w:rsidRPr="007B5DDA" w14:paraId="5BB962F8" w14:textId="77777777" w:rsidTr="008B2BB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35C99045" w14:textId="212AC6B6" w:rsidR="00C80BE1" w:rsidRPr="007B5DDA" w:rsidRDefault="00C80BE1" w:rsidP="008B2BB6">
            <w:pPr>
              <w:ind w:left="5"/>
              <w:jc w:val="center"/>
              <w:rPr>
                <w:rFonts w:ascii="Times New Roman" w:eastAsia="Times New Roman" w:hAnsi="Times New Roman"/>
                <w:sz w:val="24"/>
                <w:szCs w:val="24"/>
              </w:rPr>
            </w:pPr>
            <w:r w:rsidRPr="007B5DDA">
              <w:rPr>
                <w:rFonts w:ascii="Times New Roman" w:eastAsia="Times New Roman" w:hAnsi="Times New Roman"/>
                <w:sz w:val="24"/>
                <w:szCs w:val="24"/>
              </w:rPr>
              <w:t>4.</w:t>
            </w:r>
          </w:p>
        </w:tc>
        <w:tc>
          <w:tcPr>
            <w:tcW w:w="1488" w:type="dxa"/>
            <w:tcBorders>
              <w:top w:val="single" w:sz="2" w:space="0" w:color="000000"/>
              <w:left w:val="single" w:sz="2" w:space="0" w:color="000000"/>
              <w:bottom w:val="single" w:sz="2" w:space="0" w:color="000000"/>
              <w:right w:val="single" w:sz="2" w:space="0" w:color="000000"/>
            </w:tcBorders>
            <w:vAlign w:val="center"/>
          </w:tcPr>
          <w:p w14:paraId="10B081F5" w14:textId="1D9D0F70" w:rsidR="00C80BE1" w:rsidRPr="007B5DDA" w:rsidRDefault="00C80BE1"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4</w:t>
            </w:r>
          </w:p>
        </w:tc>
        <w:tc>
          <w:tcPr>
            <w:tcW w:w="4677" w:type="dxa"/>
            <w:tcBorders>
              <w:top w:val="single" w:sz="2" w:space="0" w:color="000000"/>
              <w:left w:val="single" w:sz="2" w:space="0" w:color="000000"/>
              <w:bottom w:val="single" w:sz="2" w:space="0" w:color="000000"/>
              <w:right w:val="single" w:sz="2" w:space="0" w:color="000000"/>
            </w:tcBorders>
            <w:vAlign w:val="center"/>
          </w:tcPr>
          <w:p w14:paraId="5E765424" w14:textId="1F44458A" w:rsidR="00C80BE1" w:rsidRPr="007B5DDA" w:rsidRDefault="004113D5" w:rsidP="008B2BB6">
            <w:pPr>
              <w:ind w:left="5"/>
              <w:jc w:val="center"/>
              <w:rPr>
                <w:rFonts w:ascii="Times New Roman" w:eastAsia="Times New Roman" w:hAnsi="Times New Roman"/>
                <w:sz w:val="24"/>
                <w:szCs w:val="24"/>
              </w:rPr>
            </w:pPr>
            <w:r>
              <w:rPr>
                <w:rFonts w:ascii="Times New Roman" w:eastAsia="Times New Roman" w:hAnsi="Times New Roman"/>
                <w:sz w:val="24"/>
                <w:szCs w:val="24"/>
              </w:rPr>
              <w:t>s</w:t>
            </w:r>
            <w:r w:rsidR="00C80BE1" w:rsidRPr="007B5DDA">
              <w:rPr>
                <w:rFonts w:ascii="Times New Roman" w:eastAsia="Times New Roman" w:hAnsi="Times New Roman"/>
                <w:sz w:val="24"/>
                <w:szCs w:val="24"/>
              </w:rPr>
              <w:t>osna zwyczajna</w:t>
            </w:r>
          </w:p>
        </w:tc>
        <w:tc>
          <w:tcPr>
            <w:tcW w:w="2694" w:type="dxa"/>
            <w:tcBorders>
              <w:top w:val="single" w:sz="2" w:space="0" w:color="000000"/>
              <w:left w:val="single" w:sz="2" w:space="0" w:color="000000"/>
              <w:bottom w:val="single" w:sz="2" w:space="0" w:color="000000"/>
              <w:right w:val="single" w:sz="2" w:space="0" w:color="000000"/>
            </w:tcBorders>
            <w:vAlign w:val="center"/>
          </w:tcPr>
          <w:p w14:paraId="7C86D57F" w14:textId="017E61CA" w:rsidR="00C80BE1" w:rsidRPr="007B5DDA" w:rsidRDefault="00C80BE1" w:rsidP="008B2BB6">
            <w:pPr>
              <w:ind w:left="10"/>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C80BE1" w:rsidRPr="007B5DDA" w14:paraId="4C729BB0" w14:textId="77777777" w:rsidTr="008B2BB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1A7F013D" w14:textId="0116015F" w:rsidR="00C80BE1" w:rsidRPr="007B5DDA" w:rsidRDefault="00C80BE1" w:rsidP="008B2BB6">
            <w:pPr>
              <w:ind w:left="5"/>
              <w:jc w:val="center"/>
              <w:rPr>
                <w:rFonts w:ascii="Times New Roman" w:eastAsia="Times New Roman" w:hAnsi="Times New Roman"/>
                <w:sz w:val="24"/>
                <w:szCs w:val="24"/>
              </w:rPr>
            </w:pPr>
            <w:r w:rsidRPr="007B5DDA">
              <w:rPr>
                <w:rFonts w:ascii="Times New Roman" w:eastAsia="Times New Roman" w:hAnsi="Times New Roman"/>
                <w:sz w:val="24"/>
                <w:szCs w:val="24"/>
              </w:rPr>
              <w:t>5.</w:t>
            </w:r>
          </w:p>
        </w:tc>
        <w:tc>
          <w:tcPr>
            <w:tcW w:w="1488" w:type="dxa"/>
            <w:tcBorders>
              <w:top w:val="single" w:sz="2" w:space="0" w:color="000000"/>
              <w:left w:val="single" w:sz="2" w:space="0" w:color="000000"/>
              <w:bottom w:val="single" w:sz="2" w:space="0" w:color="000000"/>
              <w:right w:val="single" w:sz="2" w:space="0" w:color="000000"/>
            </w:tcBorders>
            <w:vAlign w:val="center"/>
          </w:tcPr>
          <w:p w14:paraId="155F5289" w14:textId="2D660D96" w:rsidR="00C80BE1" w:rsidRPr="007B5DDA" w:rsidRDefault="00C80BE1"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5</w:t>
            </w:r>
          </w:p>
        </w:tc>
        <w:tc>
          <w:tcPr>
            <w:tcW w:w="4677" w:type="dxa"/>
            <w:tcBorders>
              <w:top w:val="single" w:sz="2" w:space="0" w:color="000000"/>
              <w:left w:val="single" w:sz="2" w:space="0" w:color="000000"/>
              <w:bottom w:val="single" w:sz="2" w:space="0" w:color="000000"/>
              <w:right w:val="single" w:sz="2" w:space="0" w:color="000000"/>
            </w:tcBorders>
            <w:vAlign w:val="center"/>
          </w:tcPr>
          <w:p w14:paraId="04EE0F4A" w14:textId="58C58163" w:rsidR="00C80BE1" w:rsidRPr="007B5DDA" w:rsidRDefault="004113D5" w:rsidP="008B2BB6">
            <w:pPr>
              <w:ind w:left="5"/>
              <w:jc w:val="center"/>
              <w:rPr>
                <w:rFonts w:ascii="Times New Roman" w:eastAsia="Times New Roman" w:hAnsi="Times New Roman"/>
                <w:sz w:val="24"/>
                <w:szCs w:val="24"/>
              </w:rPr>
            </w:pPr>
            <w:r>
              <w:rPr>
                <w:rFonts w:ascii="Times New Roman" w:eastAsia="Times New Roman" w:hAnsi="Times New Roman"/>
                <w:sz w:val="24"/>
                <w:szCs w:val="24"/>
              </w:rPr>
              <w:t>w</w:t>
            </w:r>
            <w:r w:rsidR="00C80BE1" w:rsidRPr="007B5DDA">
              <w:rPr>
                <w:rFonts w:ascii="Times New Roman" w:eastAsia="Times New Roman" w:hAnsi="Times New Roman"/>
                <w:sz w:val="24"/>
                <w:szCs w:val="24"/>
              </w:rPr>
              <w:t>ierzba mandżurska</w:t>
            </w:r>
          </w:p>
        </w:tc>
        <w:tc>
          <w:tcPr>
            <w:tcW w:w="2694" w:type="dxa"/>
            <w:tcBorders>
              <w:top w:val="single" w:sz="2" w:space="0" w:color="000000"/>
              <w:left w:val="single" w:sz="2" w:space="0" w:color="000000"/>
              <w:bottom w:val="single" w:sz="2" w:space="0" w:color="000000"/>
              <w:right w:val="single" w:sz="2" w:space="0" w:color="000000"/>
            </w:tcBorders>
            <w:vAlign w:val="center"/>
          </w:tcPr>
          <w:p w14:paraId="3BCD423B" w14:textId="687A3329" w:rsidR="00C80BE1" w:rsidRPr="007B5DDA" w:rsidRDefault="00C80BE1" w:rsidP="008B2BB6">
            <w:pPr>
              <w:ind w:left="10"/>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C80BE1" w:rsidRPr="007B5DDA" w14:paraId="6EDB7FFA" w14:textId="77777777" w:rsidTr="008B2BB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627BA1CC"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6.</w:t>
            </w:r>
          </w:p>
        </w:tc>
        <w:tc>
          <w:tcPr>
            <w:tcW w:w="1488" w:type="dxa"/>
            <w:tcBorders>
              <w:top w:val="single" w:sz="2" w:space="0" w:color="000000"/>
              <w:left w:val="single" w:sz="2" w:space="0" w:color="000000"/>
              <w:bottom w:val="single" w:sz="2" w:space="0" w:color="000000"/>
              <w:right w:val="single" w:sz="2" w:space="0" w:color="000000"/>
            </w:tcBorders>
            <w:vAlign w:val="center"/>
          </w:tcPr>
          <w:p w14:paraId="3BFAF4A3" w14:textId="77777777" w:rsidR="00C80BE1" w:rsidRPr="007B5DDA" w:rsidRDefault="00C80BE1" w:rsidP="008B2BB6">
            <w:pPr>
              <w:ind w:left="21"/>
              <w:jc w:val="center"/>
              <w:rPr>
                <w:rFonts w:ascii="Times New Roman" w:hAnsi="Times New Roman"/>
                <w:sz w:val="24"/>
                <w:szCs w:val="24"/>
              </w:rPr>
            </w:pPr>
            <w:r w:rsidRPr="007B5DDA">
              <w:rPr>
                <w:rFonts w:ascii="Times New Roman" w:eastAsia="Times New Roman" w:hAnsi="Times New Roman"/>
                <w:sz w:val="24"/>
                <w:szCs w:val="24"/>
              </w:rPr>
              <w:t>6</w:t>
            </w:r>
          </w:p>
        </w:tc>
        <w:tc>
          <w:tcPr>
            <w:tcW w:w="4677" w:type="dxa"/>
            <w:tcBorders>
              <w:top w:val="single" w:sz="2" w:space="0" w:color="000000"/>
              <w:left w:val="single" w:sz="2" w:space="0" w:color="000000"/>
              <w:bottom w:val="single" w:sz="2" w:space="0" w:color="000000"/>
              <w:right w:val="single" w:sz="2" w:space="0" w:color="000000"/>
            </w:tcBorders>
            <w:vAlign w:val="center"/>
          </w:tcPr>
          <w:p w14:paraId="2587EFC7"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wierzba biała</w:t>
            </w:r>
          </w:p>
        </w:tc>
        <w:tc>
          <w:tcPr>
            <w:tcW w:w="2694" w:type="dxa"/>
            <w:tcBorders>
              <w:top w:val="single" w:sz="2" w:space="0" w:color="000000"/>
              <w:left w:val="single" w:sz="2" w:space="0" w:color="000000"/>
              <w:bottom w:val="single" w:sz="2" w:space="0" w:color="000000"/>
              <w:right w:val="single" w:sz="2" w:space="0" w:color="000000"/>
            </w:tcBorders>
            <w:vAlign w:val="center"/>
          </w:tcPr>
          <w:p w14:paraId="6B06619C"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0F0E0FCE" w14:textId="77777777" w:rsidTr="008B2BB6">
        <w:trPr>
          <w:trHeight w:val="619"/>
        </w:trPr>
        <w:tc>
          <w:tcPr>
            <w:tcW w:w="533" w:type="dxa"/>
            <w:tcBorders>
              <w:top w:val="single" w:sz="2" w:space="0" w:color="000000"/>
              <w:left w:val="single" w:sz="2" w:space="0" w:color="000000"/>
              <w:bottom w:val="single" w:sz="2" w:space="0" w:color="000000"/>
              <w:right w:val="single" w:sz="2" w:space="0" w:color="000000"/>
            </w:tcBorders>
            <w:vAlign w:val="center"/>
          </w:tcPr>
          <w:p w14:paraId="75C97FA5"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7.</w:t>
            </w:r>
          </w:p>
        </w:tc>
        <w:tc>
          <w:tcPr>
            <w:tcW w:w="1488" w:type="dxa"/>
            <w:tcBorders>
              <w:top w:val="single" w:sz="2" w:space="0" w:color="000000"/>
              <w:left w:val="single" w:sz="2" w:space="0" w:color="000000"/>
              <w:bottom w:val="single" w:sz="2" w:space="0" w:color="000000"/>
              <w:right w:val="single" w:sz="2" w:space="0" w:color="000000"/>
            </w:tcBorders>
            <w:vAlign w:val="center"/>
          </w:tcPr>
          <w:p w14:paraId="4E32D773" w14:textId="77777777" w:rsidR="00C80BE1" w:rsidRPr="007B5DDA" w:rsidRDefault="00C80BE1" w:rsidP="008B2BB6">
            <w:pPr>
              <w:ind w:left="21"/>
              <w:jc w:val="center"/>
              <w:rPr>
                <w:rFonts w:ascii="Times New Roman" w:hAnsi="Times New Roman"/>
                <w:sz w:val="24"/>
                <w:szCs w:val="24"/>
              </w:rPr>
            </w:pPr>
            <w:r w:rsidRPr="007B5DDA">
              <w:rPr>
                <w:rFonts w:ascii="Times New Roman" w:eastAsia="Times New Roman" w:hAnsi="Times New Roman"/>
                <w:sz w:val="24"/>
                <w:szCs w:val="24"/>
              </w:rPr>
              <w:t>7</w:t>
            </w:r>
          </w:p>
        </w:tc>
        <w:tc>
          <w:tcPr>
            <w:tcW w:w="4677" w:type="dxa"/>
            <w:tcBorders>
              <w:top w:val="single" w:sz="2" w:space="0" w:color="000000"/>
              <w:left w:val="single" w:sz="2" w:space="0" w:color="000000"/>
              <w:bottom w:val="single" w:sz="2" w:space="0" w:color="000000"/>
              <w:right w:val="single" w:sz="2" w:space="0" w:color="000000"/>
            </w:tcBorders>
            <w:vAlign w:val="center"/>
          </w:tcPr>
          <w:p w14:paraId="0F803005"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wierzba mandżurska</w:t>
            </w:r>
          </w:p>
        </w:tc>
        <w:tc>
          <w:tcPr>
            <w:tcW w:w="2694" w:type="dxa"/>
            <w:tcBorders>
              <w:top w:val="single" w:sz="2" w:space="0" w:color="000000"/>
              <w:left w:val="single" w:sz="2" w:space="0" w:color="000000"/>
              <w:bottom w:val="single" w:sz="2" w:space="0" w:color="000000"/>
              <w:right w:val="single" w:sz="2" w:space="0" w:color="000000"/>
            </w:tcBorders>
            <w:vAlign w:val="center"/>
          </w:tcPr>
          <w:p w14:paraId="43BEF01B"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72F784FB" w14:textId="77777777" w:rsidTr="008B2BB6">
        <w:trPr>
          <w:trHeight w:val="615"/>
        </w:trPr>
        <w:tc>
          <w:tcPr>
            <w:tcW w:w="533" w:type="dxa"/>
            <w:tcBorders>
              <w:top w:val="single" w:sz="2" w:space="0" w:color="000000"/>
              <w:left w:val="single" w:sz="2" w:space="0" w:color="000000"/>
              <w:bottom w:val="single" w:sz="2" w:space="0" w:color="000000"/>
              <w:right w:val="single" w:sz="2" w:space="0" w:color="000000"/>
            </w:tcBorders>
            <w:vAlign w:val="center"/>
          </w:tcPr>
          <w:p w14:paraId="29811D11"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8.</w:t>
            </w:r>
          </w:p>
        </w:tc>
        <w:tc>
          <w:tcPr>
            <w:tcW w:w="1488" w:type="dxa"/>
            <w:tcBorders>
              <w:top w:val="single" w:sz="2" w:space="0" w:color="000000"/>
              <w:left w:val="single" w:sz="2" w:space="0" w:color="000000"/>
              <w:bottom w:val="single" w:sz="2" w:space="0" w:color="000000"/>
              <w:right w:val="single" w:sz="2" w:space="0" w:color="000000"/>
            </w:tcBorders>
            <w:vAlign w:val="center"/>
          </w:tcPr>
          <w:p w14:paraId="5944D6BD" w14:textId="77777777" w:rsidR="00C80BE1" w:rsidRPr="007B5DDA" w:rsidRDefault="00C80BE1" w:rsidP="008B2BB6">
            <w:pPr>
              <w:ind w:left="21"/>
              <w:jc w:val="center"/>
              <w:rPr>
                <w:rFonts w:ascii="Times New Roman" w:hAnsi="Times New Roman"/>
                <w:sz w:val="24"/>
                <w:szCs w:val="24"/>
              </w:rPr>
            </w:pPr>
            <w:r w:rsidRPr="007B5DDA">
              <w:rPr>
                <w:rFonts w:ascii="Times New Roman" w:eastAsia="Times New Roman" w:hAnsi="Times New Roman"/>
                <w:sz w:val="24"/>
                <w:szCs w:val="24"/>
              </w:rPr>
              <w:t>8</w:t>
            </w:r>
          </w:p>
        </w:tc>
        <w:tc>
          <w:tcPr>
            <w:tcW w:w="4677" w:type="dxa"/>
            <w:tcBorders>
              <w:top w:val="single" w:sz="2" w:space="0" w:color="000000"/>
              <w:left w:val="single" w:sz="2" w:space="0" w:color="000000"/>
              <w:bottom w:val="single" w:sz="2" w:space="0" w:color="000000"/>
              <w:right w:val="single" w:sz="2" w:space="0" w:color="000000"/>
            </w:tcBorders>
            <w:vAlign w:val="center"/>
          </w:tcPr>
          <w:p w14:paraId="40EEE807"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klon zwyczajny</w:t>
            </w:r>
          </w:p>
        </w:tc>
        <w:tc>
          <w:tcPr>
            <w:tcW w:w="2694" w:type="dxa"/>
            <w:tcBorders>
              <w:top w:val="single" w:sz="2" w:space="0" w:color="000000"/>
              <w:left w:val="single" w:sz="2" w:space="0" w:color="000000"/>
              <w:bottom w:val="single" w:sz="2" w:space="0" w:color="000000"/>
              <w:right w:val="single" w:sz="2" w:space="0" w:color="000000"/>
            </w:tcBorders>
            <w:vAlign w:val="center"/>
          </w:tcPr>
          <w:p w14:paraId="28482671"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7E33AF76" w14:textId="77777777" w:rsidTr="008B2BB6">
        <w:trPr>
          <w:trHeight w:val="623"/>
        </w:trPr>
        <w:tc>
          <w:tcPr>
            <w:tcW w:w="533" w:type="dxa"/>
            <w:tcBorders>
              <w:top w:val="single" w:sz="2" w:space="0" w:color="000000"/>
              <w:left w:val="single" w:sz="2" w:space="0" w:color="000000"/>
              <w:bottom w:val="single" w:sz="2" w:space="0" w:color="000000"/>
              <w:right w:val="single" w:sz="2" w:space="0" w:color="000000"/>
            </w:tcBorders>
            <w:vAlign w:val="center"/>
          </w:tcPr>
          <w:p w14:paraId="1CB57969"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9.</w:t>
            </w:r>
          </w:p>
        </w:tc>
        <w:tc>
          <w:tcPr>
            <w:tcW w:w="1488" w:type="dxa"/>
            <w:tcBorders>
              <w:top w:val="single" w:sz="2" w:space="0" w:color="000000"/>
              <w:left w:val="single" w:sz="2" w:space="0" w:color="000000"/>
              <w:bottom w:val="single" w:sz="2" w:space="0" w:color="000000"/>
              <w:right w:val="single" w:sz="2" w:space="0" w:color="000000"/>
            </w:tcBorders>
            <w:vAlign w:val="center"/>
          </w:tcPr>
          <w:p w14:paraId="78FF7E18" w14:textId="77777777" w:rsidR="00C80BE1" w:rsidRPr="007B5DDA" w:rsidRDefault="00C80BE1" w:rsidP="008B2BB6">
            <w:pPr>
              <w:ind w:left="21"/>
              <w:jc w:val="center"/>
              <w:rPr>
                <w:rFonts w:ascii="Times New Roman" w:hAnsi="Times New Roman"/>
                <w:sz w:val="24"/>
                <w:szCs w:val="24"/>
              </w:rPr>
            </w:pPr>
            <w:r w:rsidRPr="007B5DDA">
              <w:rPr>
                <w:rFonts w:ascii="Times New Roman" w:eastAsia="Times New Roman" w:hAnsi="Times New Roman"/>
                <w:sz w:val="24"/>
                <w:szCs w:val="24"/>
              </w:rPr>
              <w:t>9</w:t>
            </w:r>
          </w:p>
        </w:tc>
        <w:tc>
          <w:tcPr>
            <w:tcW w:w="4677" w:type="dxa"/>
            <w:tcBorders>
              <w:top w:val="single" w:sz="2" w:space="0" w:color="000000"/>
              <w:left w:val="single" w:sz="2" w:space="0" w:color="000000"/>
              <w:bottom w:val="single" w:sz="2" w:space="0" w:color="000000"/>
              <w:right w:val="single" w:sz="2" w:space="0" w:color="000000"/>
            </w:tcBorders>
            <w:vAlign w:val="center"/>
          </w:tcPr>
          <w:p w14:paraId="7C954D76"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olcha czarna</w:t>
            </w:r>
          </w:p>
        </w:tc>
        <w:tc>
          <w:tcPr>
            <w:tcW w:w="2694" w:type="dxa"/>
            <w:tcBorders>
              <w:top w:val="single" w:sz="2" w:space="0" w:color="000000"/>
              <w:left w:val="single" w:sz="2" w:space="0" w:color="000000"/>
              <w:bottom w:val="single" w:sz="2" w:space="0" w:color="000000"/>
              <w:right w:val="single" w:sz="2" w:space="0" w:color="000000"/>
            </w:tcBorders>
            <w:vAlign w:val="center"/>
          </w:tcPr>
          <w:p w14:paraId="06C993B1"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605FCB4D" w14:textId="77777777" w:rsidTr="008B2BB6">
        <w:trPr>
          <w:trHeight w:val="639"/>
        </w:trPr>
        <w:tc>
          <w:tcPr>
            <w:tcW w:w="533" w:type="dxa"/>
            <w:tcBorders>
              <w:top w:val="single" w:sz="2" w:space="0" w:color="000000"/>
              <w:left w:val="single" w:sz="2" w:space="0" w:color="000000"/>
              <w:bottom w:val="single" w:sz="2" w:space="0" w:color="000000"/>
              <w:right w:val="single" w:sz="2" w:space="0" w:color="000000"/>
            </w:tcBorders>
            <w:vAlign w:val="center"/>
          </w:tcPr>
          <w:p w14:paraId="1FDF2A9F"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10.</w:t>
            </w:r>
          </w:p>
        </w:tc>
        <w:tc>
          <w:tcPr>
            <w:tcW w:w="1488" w:type="dxa"/>
            <w:tcBorders>
              <w:top w:val="single" w:sz="2" w:space="0" w:color="000000"/>
              <w:left w:val="single" w:sz="2" w:space="0" w:color="000000"/>
              <w:bottom w:val="single" w:sz="2" w:space="0" w:color="000000"/>
              <w:right w:val="single" w:sz="2" w:space="0" w:color="000000"/>
            </w:tcBorders>
            <w:vAlign w:val="center"/>
          </w:tcPr>
          <w:p w14:paraId="4F72C6D7" w14:textId="77777777" w:rsidR="00C80BE1" w:rsidRPr="007B5DDA" w:rsidRDefault="00C80BE1" w:rsidP="008B2BB6">
            <w:pPr>
              <w:ind w:left="40"/>
              <w:jc w:val="center"/>
              <w:rPr>
                <w:rFonts w:ascii="Times New Roman" w:hAnsi="Times New Roman"/>
                <w:sz w:val="24"/>
                <w:szCs w:val="24"/>
              </w:rPr>
            </w:pPr>
            <w:r w:rsidRPr="007B5DDA">
              <w:rPr>
                <w:rFonts w:ascii="Times New Roman" w:eastAsia="Times New Roman" w:hAnsi="Times New Roman"/>
                <w:sz w:val="24"/>
                <w:szCs w:val="24"/>
              </w:rPr>
              <w:t>10</w:t>
            </w:r>
          </w:p>
        </w:tc>
        <w:tc>
          <w:tcPr>
            <w:tcW w:w="4677" w:type="dxa"/>
            <w:tcBorders>
              <w:top w:val="single" w:sz="2" w:space="0" w:color="000000"/>
              <w:left w:val="single" w:sz="2" w:space="0" w:color="000000"/>
              <w:bottom w:val="single" w:sz="2" w:space="0" w:color="000000"/>
              <w:right w:val="single" w:sz="2" w:space="0" w:color="000000"/>
            </w:tcBorders>
            <w:vAlign w:val="center"/>
          </w:tcPr>
          <w:p w14:paraId="0142FEF9" w14:textId="77777777" w:rsidR="00C80BE1" w:rsidRPr="007B5DDA" w:rsidRDefault="00C80BE1" w:rsidP="008B2BB6">
            <w:pPr>
              <w:ind w:right="19"/>
              <w:jc w:val="center"/>
              <w:rPr>
                <w:rFonts w:ascii="Times New Roman" w:hAnsi="Times New Roman"/>
                <w:sz w:val="24"/>
                <w:szCs w:val="24"/>
              </w:rPr>
            </w:pPr>
            <w:r w:rsidRPr="007B5DDA">
              <w:rPr>
                <w:rFonts w:ascii="Times New Roman" w:eastAsia="Times New Roman" w:hAnsi="Times New Roman"/>
                <w:sz w:val="24"/>
                <w:szCs w:val="24"/>
              </w:rPr>
              <w:t>jarząb pospolity</w:t>
            </w:r>
          </w:p>
        </w:tc>
        <w:tc>
          <w:tcPr>
            <w:tcW w:w="2694" w:type="dxa"/>
            <w:tcBorders>
              <w:top w:val="single" w:sz="2" w:space="0" w:color="000000"/>
              <w:left w:val="single" w:sz="2" w:space="0" w:color="000000"/>
              <w:bottom w:val="single" w:sz="2" w:space="0" w:color="000000"/>
              <w:right w:val="single" w:sz="2" w:space="0" w:color="000000"/>
            </w:tcBorders>
            <w:vAlign w:val="center"/>
          </w:tcPr>
          <w:p w14:paraId="023C5A45" w14:textId="3A0C579F" w:rsidR="00C80BE1" w:rsidRPr="007B5DDA" w:rsidRDefault="00D36C34" w:rsidP="008B2BB6">
            <w:pPr>
              <w:spacing w:after="160"/>
              <w:jc w:val="center"/>
              <w:rPr>
                <w:rFonts w:ascii="Times New Roman" w:hAnsi="Times New Roman"/>
                <w:sz w:val="24"/>
                <w:szCs w:val="24"/>
              </w:rPr>
            </w:pPr>
            <w:r w:rsidRPr="007B5DDA">
              <w:rPr>
                <w:rFonts w:ascii="Times New Roman" w:hAnsi="Times New Roman"/>
                <w:sz w:val="24"/>
                <w:szCs w:val="24"/>
              </w:rPr>
              <w:t>1</w:t>
            </w:r>
          </w:p>
        </w:tc>
      </w:tr>
      <w:tr w:rsidR="00C80BE1" w:rsidRPr="007B5DDA" w14:paraId="5337EEFE" w14:textId="77777777" w:rsidTr="008B2BB6">
        <w:trPr>
          <w:trHeight w:val="611"/>
        </w:trPr>
        <w:tc>
          <w:tcPr>
            <w:tcW w:w="533" w:type="dxa"/>
            <w:tcBorders>
              <w:top w:val="single" w:sz="2" w:space="0" w:color="000000"/>
              <w:left w:val="single" w:sz="2" w:space="0" w:color="000000"/>
              <w:bottom w:val="single" w:sz="2" w:space="0" w:color="000000"/>
              <w:right w:val="single" w:sz="2" w:space="0" w:color="000000"/>
            </w:tcBorders>
            <w:vAlign w:val="center"/>
          </w:tcPr>
          <w:p w14:paraId="56074430" w14:textId="57160700"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1</w:t>
            </w:r>
            <w:r w:rsidR="00A27AC4" w:rsidRPr="007B5DDA">
              <w:rPr>
                <w:rFonts w:ascii="Times New Roman" w:eastAsia="Times New Roman" w:hAnsi="Times New Roman"/>
                <w:sz w:val="24"/>
                <w:szCs w:val="24"/>
              </w:rPr>
              <w:t>1.</w:t>
            </w:r>
          </w:p>
        </w:tc>
        <w:tc>
          <w:tcPr>
            <w:tcW w:w="1488" w:type="dxa"/>
            <w:tcBorders>
              <w:top w:val="single" w:sz="2" w:space="0" w:color="000000"/>
              <w:left w:val="single" w:sz="2" w:space="0" w:color="000000"/>
              <w:bottom w:val="single" w:sz="2" w:space="0" w:color="000000"/>
              <w:right w:val="single" w:sz="2" w:space="0" w:color="000000"/>
            </w:tcBorders>
            <w:vAlign w:val="center"/>
          </w:tcPr>
          <w:p w14:paraId="6FCFD6A7" w14:textId="77777777" w:rsidR="00C80BE1" w:rsidRPr="007B5DDA" w:rsidRDefault="00C80BE1" w:rsidP="008B2BB6">
            <w:pPr>
              <w:ind w:left="21"/>
              <w:jc w:val="center"/>
              <w:rPr>
                <w:rFonts w:ascii="Times New Roman" w:hAnsi="Times New Roman"/>
                <w:sz w:val="24"/>
                <w:szCs w:val="24"/>
              </w:rPr>
            </w:pPr>
            <w:r w:rsidRPr="007B5DDA">
              <w:rPr>
                <w:rFonts w:ascii="Times New Roman" w:eastAsia="Times New Roman" w:hAnsi="Times New Roman"/>
                <w:sz w:val="24"/>
                <w:szCs w:val="24"/>
              </w:rPr>
              <w:t>11</w:t>
            </w:r>
          </w:p>
        </w:tc>
        <w:tc>
          <w:tcPr>
            <w:tcW w:w="4677" w:type="dxa"/>
            <w:tcBorders>
              <w:top w:val="single" w:sz="2" w:space="0" w:color="000000"/>
              <w:left w:val="single" w:sz="2" w:space="0" w:color="000000"/>
              <w:bottom w:val="single" w:sz="2" w:space="0" w:color="000000"/>
              <w:right w:val="single" w:sz="2" w:space="0" w:color="000000"/>
            </w:tcBorders>
            <w:vAlign w:val="center"/>
          </w:tcPr>
          <w:p w14:paraId="136AB01E"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wierzba biała</w:t>
            </w:r>
          </w:p>
        </w:tc>
        <w:tc>
          <w:tcPr>
            <w:tcW w:w="2694" w:type="dxa"/>
            <w:tcBorders>
              <w:top w:val="single" w:sz="2" w:space="0" w:color="000000"/>
              <w:left w:val="single" w:sz="2" w:space="0" w:color="000000"/>
              <w:bottom w:val="single" w:sz="2" w:space="0" w:color="000000"/>
              <w:right w:val="single" w:sz="2" w:space="0" w:color="000000"/>
            </w:tcBorders>
            <w:vAlign w:val="center"/>
          </w:tcPr>
          <w:p w14:paraId="7EF334A7"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5668380C" w14:textId="77777777" w:rsidTr="008B2BB6">
        <w:trPr>
          <w:trHeight w:val="600"/>
        </w:trPr>
        <w:tc>
          <w:tcPr>
            <w:tcW w:w="533" w:type="dxa"/>
            <w:tcBorders>
              <w:top w:val="single" w:sz="2" w:space="0" w:color="000000"/>
              <w:left w:val="single" w:sz="2" w:space="0" w:color="000000"/>
              <w:bottom w:val="single" w:sz="2" w:space="0" w:color="000000"/>
              <w:right w:val="single" w:sz="2" w:space="0" w:color="000000"/>
            </w:tcBorders>
            <w:vAlign w:val="center"/>
          </w:tcPr>
          <w:p w14:paraId="23D857B9"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12.</w:t>
            </w:r>
          </w:p>
        </w:tc>
        <w:tc>
          <w:tcPr>
            <w:tcW w:w="1488" w:type="dxa"/>
            <w:tcBorders>
              <w:top w:val="single" w:sz="2" w:space="0" w:color="000000"/>
              <w:left w:val="single" w:sz="2" w:space="0" w:color="000000"/>
              <w:bottom w:val="single" w:sz="2" w:space="0" w:color="000000"/>
              <w:right w:val="single" w:sz="2" w:space="0" w:color="000000"/>
            </w:tcBorders>
            <w:vAlign w:val="center"/>
          </w:tcPr>
          <w:p w14:paraId="3DAA18B1" w14:textId="77777777" w:rsidR="00C80BE1" w:rsidRPr="007B5DDA" w:rsidRDefault="00C80BE1" w:rsidP="008B2BB6">
            <w:pPr>
              <w:ind w:left="35"/>
              <w:jc w:val="center"/>
              <w:rPr>
                <w:rFonts w:ascii="Times New Roman" w:hAnsi="Times New Roman"/>
                <w:sz w:val="24"/>
                <w:szCs w:val="24"/>
              </w:rPr>
            </w:pPr>
            <w:r w:rsidRPr="007B5DDA">
              <w:rPr>
                <w:rFonts w:ascii="Times New Roman" w:eastAsia="Times New Roman" w:hAnsi="Times New Roman"/>
                <w:sz w:val="24"/>
                <w:szCs w:val="24"/>
              </w:rPr>
              <w:t>12</w:t>
            </w:r>
          </w:p>
        </w:tc>
        <w:tc>
          <w:tcPr>
            <w:tcW w:w="4677" w:type="dxa"/>
            <w:tcBorders>
              <w:top w:val="single" w:sz="2" w:space="0" w:color="000000"/>
              <w:left w:val="single" w:sz="2" w:space="0" w:color="000000"/>
              <w:bottom w:val="single" w:sz="2" w:space="0" w:color="000000"/>
              <w:right w:val="single" w:sz="2" w:space="0" w:color="000000"/>
            </w:tcBorders>
            <w:vAlign w:val="center"/>
          </w:tcPr>
          <w:p w14:paraId="418218E4"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wierzba biała</w:t>
            </w:r>
          </w:p>
        </w:tc>
        <w:tc>
          <w:tcPr>
            <w:tcW w:w="2694" w:type="dxa"/>
            <w:tcBorders>
              <w:top w:val="single" w:sz="2" w:space="0" w:color="000000"/>
              <w:left w:val="single" w:sz="2" w:space="0" w:color="000000"/>
              <w:bottom w:val="single" w:sz="2" w:space="0" w:color="000000"/>
              <w:right w:val="single" w:sz="2" w:space="0" w:color="000000"/>
            </w:tcBorders>
            <w:vAlign w:val="center"/>
          </w:tcPr>
          <w:p w14:paraId="3701AD75"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11F26F7C" w14:textId="77777777" w:rsidTr="008B2BB6">
        <w:trPr>
          <w:trHeight w:val="619"/>
        </w:trPr>
        <w:tc>
          <w:tcPr>
            <w:tcW w:w="533" w:type="dxa"/>
            <w:tcBorders>
              <w:top w:val="single" w:sz="2" w:space="0" w:color="000000"/>
              <w:left w:val="single" w:sz="2" w:space="0" w:color="000000"/>
              <w:bottom w:val="single" w:sz="2" w:space="0" w:color="000000"/>
              <w:right w:val="single" w:sz="2" w:space="0" w:color="000000"/>
            </w:tcBorders>
            <w:vAlign w:val="center"/>
          </w:tcPr>
          <w:p w14:paraId="773AF654"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13.</w:t>
            </w:r>
          </w:p>
        </w:tc>
        <w:tc>
          <w:tcPr>
            <w:tcW w:w="1488" w:type="dxa"/>
            <w:tcBorders>
              <w:top w:val="single" w:sz="2" w:space="0" w:color="000000"/>
              <w:left w:val="single" w:sz="2" w:space="0" w:color="000000"/>
              <w:bottom w:val="single" w:sz="2" w:space="0" w:color="000000"/>
              <w:right w:val="single" w:sz="2" w:space="0" w:color="000000"/>
            </w:tcBorders>
            <w:vAlign w:val="center"/>
          </w:tcPr>
          <w:p w14:paraId="2C08E9C8" w14:textId="77777777" w:rsidR="00C80BE1" w:rsidRPr="007B5DDA" w:rsidRDefault="00C80BE1" w:rsidP="008B2BB6">
            <w:pPr>
              <w:ind w:left="26"/>
              <w:jc w:val="center"/>
              <w:rPr>
                <w:rFonts w:ascii="Times New Roman" w:hAnsi="Times New Roman"/>
                <w:sz w:val="24"/>
                <w:szCs w:val="24"/>
              </w:rPr>
            </w:pPr>
            <w:r w:rsidRPr="007B5DDA">
              <w:rPr>
                <w:rFonts w:ascii="Times New Roman" w:eastAsia="Times New Roman" w:hAnsi="Times New Roman"/>
                <w:sz w:val="24"/>
                <w:szCs w:val="24"/>
              </w:rPr>
              <w:t>13</w:t>
            </w:r>
          </w:p>
        </w:tc>
        <w:tc>
          <w:tcPr>
            <w:tcW w:w="4677" w:type="dxa"/>
            <w:tcBorders>
              <w:top w:val="single" w:sz="2" w:space="0" w:color="000000"/>
              <w:left w:val="single" w:sz="2" w:space="0" w:color="000000"/>
              <w:bottom w:val="single" w:sz="2" w:space="0" w:color="000000"/>
              <w:right w:val="single" w:sz="2" w:space="0" w:color="000000"/>
            </w:tcBorders>
            <w:vAlign w:val="center"/>
          </w:tcPr>
          <w:p w14:paraId="6CFD5B78"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klon zwyczajny</w:t>
            </w:r>
          </w:p>
        </w:tc>
        <w:tc>
          <w:tcPr>
            <w:tcW w:w="2694" w:type="dxa"/>
            <w:tcBorders>
              <w:top w:val="single" w:sz="2" w:space="0" w:color="000000"/>
              <w:left w:val="single" w:sz="2" w:space="0" w:color="000000"/>
              <w:bottom w:val="single" w:sz="2" w:space="0" w:color="000000"/>
              <w:right w:val="single" w:sz="2" w:space="0" w:color="000000"/>
            </w:tcBorders>
            <w:vAlign w:val="center"/>
          </w:tcPr>
          <w:p w14:paraId="4EAB052D"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70348A95" w14:textId="77777777" w:rsidTr="008B2BB6">
        <w:trPr>
          <w:trHeight w:val="624"/>
        </w:trPr>
        <w:tc>
          <w:tcPr>
            <w:tcW w:w="533" w:type="dxa"/>
            <w:tcBorders>
              <w:top w:val="single" w:sz="2" w:space="0" w:color="000000"/>
              <w:left w:val="single" w:sz="2" w:space="0" w:color="000000"/>
              <w:bottom w:val="single" w:sz="2" w:space="0" w:color="000000"/>
              <w:right w:val="single" w:sz="2" w:space="0" w:color="000000"/>
            </w:tcBorders>
            <w:vAlign w:val="center"/>
          </w:tcPr>
          <w:p w14:paraId="1CAB9D40"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14.</w:t>
            </w:r>
          </w:p>
        </w:tc>
        <w:tc>
          <w:tcPr>
            <w:tcW w:w="1488" w:type="dxa"/>
            <w:tcBorders>
              <w:top w:val="single" w:sz="2" w:space="0" w:color="000000"/>
              <w:left w:val="single" w:sz="2" w:space="0" w:color="000000"/>
              <w:bottom w:val="single" w:sz="2" w:space="0" w:color="000000"/>
              <w:right w:val="single" w:sz="2" w:space="0" w:color="000000"/>
            </w:tcBorders>
            <w:vAlign w:val="center"/>
          </w:tcPr>
          <w:p w14:paraId="7EBC5260" w14:textId="77777777" w:rsidR="00C80BE1" w:rsidRPr="007B5DDA" w:rsidRDefault="00C80BE1" w:rsidP="008B2BB6">
            <w:pPr>
              <w:ind w:left="40"/>
              <w:jc w:val="center"/>
              <w:rPr>
                <w:rFonts w:ascii="Times New Roman" w:hAnsi="Times New Roman"/>
                <w:sz w:val="24"/>
                <w:szCs w:val="24"/>
              </w:rPr>
            </w:pPr>
            <w:r w:rsidRPr="007B5DDA">
              <w:rPr>
                <w:rFonts w:ascii="Times New Roman" w:eastAsia="Times New Roman" w:hAnsi="Times New Roman"/>
                <w:sz w:val="24"/>
                <w:szCs w:val="24"/>
              </w:rPr>
              <w:t>14</w:t>
            </w:r>
          </w:p>
        </w:tc>
        <w:tc>
          <w:tcPr>
            <w:tcW w:w="4677" w:type="dxa"/>
            <w:tcBorders>
              <w:top w:val="single" w:sz="2" w:space="0" w:color="000000"/>
              <w:left w:val="single" w:sz="2" w:space="0" w:color="000000"/>
              <w:bottom w:val="single" w:sz="2" w:space="0" w:color="000000"/>
              <w:right w:val="single" w:sz="2" w:space="0" w:color="000000"/>
            </w:tcBorders>
            <w:vAlign w:val="center"/>
          </w:tcPr>
          <w:p w14:paraId="19B11A93"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klon zwyczajny</w:t>
            </w:r>
          </w:p>
        </w:tc>
        <w:tc>
          <w:tcPr>
            <w:tcW w:w="2694" w:type="dxa"/>
            <w:tcBorders>
              <w:top w:val="single" w:sz="2" w:space="0" w:color="000000"/>
              <w:left w:val="single" w:sz="2" w:space="0" w:color="000000"/>
              <w:bottom w:val="single" w:sz="2" w:space="0" w:color="000000"/>
              <w:right w:val="single" w:sz="2" w:space="0" w:color="000000"/>
            </w:tcBorders>
            <w:vAlign w:val="center"/>
          </w:tcPr>
          <w:p w14:paraId="3A5529E2"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778E843D" w14:textId="77777777" w:rsidTr="008B2BB6">
        <w:trPr>
          <w:trHeight w:val="629"/>
        </w:trPr>
        <w:tc>
          <w:tcPr>
            <w:tcW w:w="533" w:type="dxa"/>
            <w:tcBorders>
              <w:top w:val="single" w:sz="2" w:space="0" w:color="000000"/>
              <w:left w:val="single" w:sz="2" w:space="0" w:color="000000"/>
              <w:bottom w:val="single" w:sz="2" w:space="0" w:color="000000"/>
              <w:right w:val="single" w:sz="2" w:space="0" w:color="000000"/>
            </w:tcBorders>
            <w:vAlign w:val="center"/>
          </w:tcPr>
          <w:p w14:paraId="2AB55AE9"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15.</w:t>
            </w:r>
          </w:p>
        </w:tc>
        <w:tc>
          <w:tcPr>
            <w:tcW w:w="1488" w:type="dxa"/>
            <w:tcBorders>
              <w:top w:val="single" w:sz="2" w:space="0" w:color="000000"/>
              <w:left w:val="single" w:sz="2" w:space="0" w:color="000000"/>
              <w:bottom w:val="single" w:sz="2" w:space="0" w:color="000000"/>
              <w:right w:val="single" w:sz="2" w:space="0" w:color="000000"/>
            </w:tcBorders>
            <w:vAlign w:val="center"/>
          </w:tcPr>
          <w:p w14:paraId="0A6D5BF6" w14:textId="77777777" w:rsidR="00C80BE1" w:rsidRPr="007B5DDA" w:rsidRDefault="00C80BE1" w:rsidP="008B2BB6">
            <w:pPr>
              <w:ind w:left="31"/>
              <w:jc w:val="center"/>
              <w:rPr>
                <w:rFonts w:ascii="Times New Roman" w:hAnsi="Times New Roman"/>
                <w:sz w:val="24"/>
                <w:szCs w:val="24"/>
              </w:rPr>
            </w:pPr>
            <w:r w:rsidRPr="007B5DDA">
              <w:rPr>
                <w:rFonts w:ascii="Times New Roman" w:eastAsia="Times New Roman" w:hAnsi="Times New Roman"/>
                <w:sz w:val="24"/>
                <w:szCs w:val="24"/>
              </w:rPr>
              <w:t>15</w:t>
            </w:r>
          </w:p>
        </w:tc>
        <w:tc>
          <w:tcPr>
            <w:tcW w:w="4677" w:type="dxa"/>
            <w:tcBorders>
              <w:top w:val="single" w:sz="2" w:space="0" w:color="000000"/>
              <w:left w:val="single" w:sz="2" w:space="0" w:color="000000"/>
              <w:bottom w:val="single" w:sz="2" w:space="0" w:color="000000"/>
              <w:right w:val="single" w:sz="2" w:space="0" w:color="000000"/>
            </w:tcBorders>
            <w:vAlign w:val="center"/>
          </w:tcPr>
          <w:p w14:paraId="206DB281"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dąb bezszypułkowy</w:t>
            </w:r>
          </w:p>
        </w:tc>
        <w:tc>
          <w:tcPr>
            <w:tcW w:w="2694" w:type="dxa"/>
            <w:tcBorders>
              <w:top w:val="single" w:sz="2" w:space="0" w:color="000000"/>
              <w:left w:val="single" w:sz="2" w:space="0" w:color="000000"/>
              <w:bottom w:val="single" w:sz="2" w:space="0" w:color="000000"/>
              <w:right w:val="single" w:sz="2" w:space="0" w:color="000000"/>
            </w:tcBorders>
            <w:vAlign w:val="center"/>
          </w:tcPr>
          <w:p w14:paraId="2B65B2F1"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60CD742E" w14:textId="77777777" w:rsidTr="008B2BB6">
        <w:trPr>
          <w:trHeight w:val="613"/>
        </w:trPr>
        <w:tc>
          <w:tcPr>
            <w:tcW w:w="533" w:type="dxa"/>
            <w:tcBorders>
              <w:top w:val="single" w:sz="2" w:space="0" w:color="000000"/>
              <w:left w:val="single" w:sz="2" w:space="0" w:color="000000"/>
              <w:bottom w:val="single" w:sz="2" w:space="0" w:color="000000"/>
              <w:right w:val="single" w:sz="2" w:space="0" w:color="000000"/>
            </w:tcBorders>
            <w:vAlign w:val="center"/>
          </w:tcPr>
          <w:p w14:paraId="31741D4F"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16.</w:t>
            </w:r>
          </w:p>
        </w:tc>
        <w:tc>
          <w:tcPr>
            <w:tcW w:w="1488" w:type="dxa"/>
            <w:tcBorders>
              <w:top w:val="single" w:sz="2" w:space="0" w:color="000000"/>
              <w:left w:val="single" w:sz="2" w:space="0" w:color="000000"/>
              <w:bottom w:val="single" w:sz="2" w:space="0" w:color="000000"/>
              <w:right w:val="single" w:sz="2" w:space="0" w:color="000000"/>
            </w:tcBorders>
            <w:vAlign w:val="center"/>
          </w:tcPr>
          <w:p w14:paraId="4E9530FF" w14:textId="77777777" w:rsidR="00C80BE1" w:rsidRPr="007B5DDA" w:rsidRDefault="00C80BE1" w:rsidP="008B2BB6">
            <w:pPr>
              <w:ind w:left="35"/>
              <w:jc w:val="center"/>
              <w:rPr>
                <w:rFonts w:ascii="Times New Roman" w:hAnsi="Times New Roman"/>
                <w:sz w:val="24"/>
                <w:szCs w:val="24"/>
              </w:rPr>
            </w:pPr>
            <w:r w:rsidRPr="007B5DDA">
              <w:rPr>
                <w:rFonts w:ascii="Times New Roman" w:eastAsia="Times New Roman" w:hAnsi="Times New Roman"/>
                <w:sz w:val="24"/>
                <w:szCs w:val="24"/>
              </w:rPr>
              <w:t>16</w:t>
            </w:r>
          </w:p>
        </w:tc>
        <w:tc>
          <w:tcPr>
            <w:tcW w:w="4677" w:type="dxa"/>
            <w:tcBorders>
              <w:top w:val="single" w:sz="2" w:space="0" w:color="000000"/>
              <w:left w:val="single" w:sz="2" w:space="0" w:color="000000"/>
              <w:bottom w:val="single" w:sz="2" w:space="0" w:color="000000"/>
              <w:right w:val="single" w:sz="2" w:space="0" w:color="000000"/>
            </w:tcBorders>
            <w:vAlign w:val="center"/>
          </w:tcPr>
          <w:p w14:paraId="4C85838C"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dąb bezszypułkowy</w:t>
            </w:r>
          </w:p>
        </w:tc>
        <w:tc>
          <w:tcPr>
            <w:tcW w:w="2694" w:type="dxa"/>
            <w:tcBorders>
              <w:top w:val="single" w:sz="2" w:space="0" w:color="000000"/>
              <w:left w:val="single" w:sz="2" w:space="0" w:color="000000"/>
              <w:bottom w:val="single" w:sz="2" w:space="0" w:color="000000"/>
              <w:right w:val="single" w:sz="2" w:space="0" w:color="000000"/>
            </w:tcBorders>
            <w:vAlign w:val="center"/>
          </w:tcPr>
          <w:p w14:paraId="391474B1"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200C0F43" w14:textId="77777777" w:rsidTr="008B2BB6">
        <w:trPr>
          <w:trHeight w:val="598"/>
        </w:trPr>
        <w:tc>
          <w:tcPr>
            <w:tcW w:w="533" w:type="dxa"/>
            <w:tcBorders>
              <w:top w:val="single" w:sz="2" w:space="0" w:color="000000"/>
              <w:left w:val="single" w:sz="2" w:space="0" w:color="000000"/>
              <w:bottom w:val="single" w:sz="2" w:space="0" w:color="000000"/>
              <w:right w:val="single" w:sz="2" w:space="0" w:color="000000"/>
            </w:tcBorders>
            <w:vAlign w:val="center"/>
          </w:tcPr>
          <w:p w14:paraId="44EEE64C"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lastRenderedPageBreak/>
              <w:t>17.</w:t>
            </w:r>
          </w:p>
        </w:tc>
        <w:tc>
          <w:tcPr>
            <w:tcW w:w="1488" w:type="dxa"/>
            <w:tcBorders>
              <w:top w:val="single" w:sz="2" w:space="0" w:color="000000"/>
              <w:left w:val="single" w:sz="2" w:space="0" w:color="000000"/>
              <w:bottom w:val="single" w:sz="2" w:space="0" w:color="000000"/>
              <w:right w:val="single" w:sz="2" w:space="0" w:color="000000"/>
            </w:tcBorders>
            <w:vAlign w:val="center"/>
          </w:tcPr>
          <w:p w14:paraId="1C05C66E" w14:textId="77777777" w:rsidR="00C80BE1" w:rsidRPr="007B5DDA" w:rsidRDefault="00C80BE1" w:rsidP="008B2BB6">
            <w:pPr>
              <w:ind w:left="35"/>
              <w:jc w:val="center"/>
              <w:rPr>
                <w:rFonts w:ascii="Times New Roman" w:hAnsi="Times New Roman"/>
                <w:sz w:val="24"/>
                <w:szCs w:val="24"/>
              </w:rPr>
            </w:pPr>
            <w:r w:rsidRPr="007B5DDA">
              <w:rPr>
                <w:rFonts w:ascii="Times New Roman" w:eastAsia="Times New Roman" w:hAnsi="Times New Roman"/>
                <w:sz w:val="24"/>
                <w:szCs w:val="24"/>
              </w:rPr>
              <w:t>17</w:t>
            </w:r>
          </w:p>
        </w:tc>
        <w:tc>
          <w:tcPr>
            <w:tcW w:w="4677" w:type="dxa"/>
            <w:tcBorders>
              <w:top w:val="single" w:sz="2" w:space="0" w:color="000000"/>
              <w:left w:val="single" w:sz="2" w:space="0" w:color="000000"/>
              <w:bottom w:val="single" w:sz="2" w:space="0" w:color="000000"/>
              <w:right w:val="single" w:sz="2" w:space="0" w:color="000000"/>
            </w:tcBorders>
            <w:vAlign w:val="center"/>
          </w:tcPr>
          <w:p w14:paraId="249A351E" w14:textId="77777777" w:rsidR="00C80BE1" w:rsidRPr="007B5DDA" w:rsidRDefault="00C80BE1" w:rsidP="008B2BB6">
            <w:pPr>
              <w:ind w:left="14"/>
              <w:jc w:val="center"/>
              <w:rPr>
                <w:rFonts w:ascii="Times New Roman" w:hAnsi="Times New Roman"/>
                <w:sz w:val="24"/>
                <w:szCs w:val="24"/>
              </w:rPr>
            </w:pPr>
            <w:r w:rsidRPr="007B5DDA">
              <w:rPr>
                <w:rFonts w:ascii="Times New Roman" w:eastAsia="Times New Roman" w:hAnsi="Times New Roman"/>
                <w:sz w:val="24"/>
                <w:szCs w:val="24"/>
              </w:rPr>
              <w:t>grupa drzew: olcha czarna</w:t>
            </w:r>
          </w:p>
        </w:tc>
        <w:tc>
          <w:tcPr>
            <w:tcW w:w="2694" w:type="dxa"/>
            <w:tcBorders>
              <w:top w:val="single" w:sz="2" w:space="0" w:color="000000"/>
              <w:left w:val="single" w:sz="2" w:space="0" w:color="000000"/>
              <w:bottom w:val="single" w:sz="2" w:space="0" w:color="000000"/>
              <w:right w:val="single" w:sz="2" w:space="0" w:color="000000"/>
            </w:tcBorders>
            <w:vAlign w:val="center"/>
          </w:tcPr>
          <w:p w14:paraId="4AF47A7E"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34</w:t>
            </w:r>
          </w:p>
        </w:tc>
      </w:tr>
      <w:tr w:rsidR="00C80BE1" w:rsidRPr="007B5DDA" w14:paraId="39039B4B" w14:textId="77777777" w:rsidTr="008B2BB6">
        <w:trPr>
          <w:trHeight w:val="619"/>
        </w:trPr>
        <w:tc>
          <w:tcPr>
            <w:tcW w:w="533" w:type="dxa"/>
            <w:tcBorders>
              <w:top w:val="single" w:sz="2" w:space="0" w:color="000000"/>
              <w:left w:val="single" w:sz="2" w:space="0" w:color="000000"/>
              <w:bottom w:val="single" w:sz="2" w:space="0" w:color="000000"/>
              <w:right w:val="single" w:sz="2" w:space="0" w:color="000000"/>
            </w:tcBorders>
            <w:vAlign w:val="center"/>
          </w:tcPr>
          <w:p w14:paraId="09B24EDE"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18.</w:t>
            </w:r>
          </w:p>
        </w:tc>
        <w:tc>
          <w:tcPr>
            <w:tcW w:w="1488" w:type="dxa"/>
            <w:tcBorders>
              <w:top w:val="single" w:sz="2" w:space="0" w:color="000000"/>
              <w:left w:val="single" w:sz="2" w:space="0" w:color="000000"/>
              <w:bottom w:val="single" w:sz="2" w:space="0" w:color="000000"/>
              <w:right w:val="single" w:sz="2" w:space="0" w:color="000000"/>
            </w:tcBorders>
            <w:vAlign w:val="center"/>
          </w:tcPr>
          <w:p w14:paraId="18883FBE" w14:textId="77777777" w:rsidR="00C80BE1" w:rsidRPr="007B5DDA" w:rsidRDefault="00C80BE1" w:rsidP="008B2BB6">
            <w:pPr>
              <w:ind w:left="35"/>
              <w:jc w:val="center"/>
              <w:rPr>
                <w:rFonts w:ascii="Times New Roman" w:hAnsi="Times New Roman"/>
                <w:sz w:val="24"/>
                <w:szCs w:val="24"/>
              </w:rPr>
            </w:pPr>
            <w:r w:rsidRPr="007B5DDA">
              <w:rPr>
                <w:rFonts w:ascii="Times New Roman" w:eastAsia="Times New Roman" w:hAnsi="Times New Roman"/>
                <w:sz w:val="24"/>
                <w:szCs w:val="24"/>
              </w:rPr>
              <w:t>18</w:t>
            </w:r>
          </w:p>
        </w:tc>
        <w:tc>
          <w:tcPr>
            <w:tcW w:w="4677" w:type="dxa"/>
            <w:tcBorders>
              <w:top w:val="single" w:sz="2" w:space="0" w:color="000000"/>
              <w:left w:val="single" w:sz="2" w:space="0" w:color="000000"/>
              <w:bottom w:val="single" w:sz="2" w:space="0" w:color="000000"/>
              <w:right w:val="single" w:sz="2" w:space="0" w:color="000000"/>
            </w:tcBorders>
            <w:vAlign w:val="center"/>
          </w:tcPr>
          <w:p w14:paraId="3E020C21"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olcha czarna</w:t>
            </w:r>
          </w:p>
        </w:tc>
        <w:tc>
          <w:tcPr>
            <w:tcW w:w="2694" w:type="dxa"/>
            <w:tcBorders>
              <w:top w:val="single" w:sz="2" w:space="0" w:color="000000"/>
              <w:left w:val="single" w:sz="2" w:space="0" w:color="000000"/>
              <w:bottom w:val="single" w:sz="2" w:space="0" w:color="000000"/>
              <w:right w:val="single" w:sz="2" w:space="0" w:color="000000"/>
            </w:tcBorders>
            <w:vAlign w:val="center"/>
          </w:tcPr>
          <w:p w14:paraId="6F9818FD" w14:textId="77777777" w:rsidR="00C80BE1" w:rsidRPr="007B5DDA" w:rsidRDefault="00C80BE1" w:rsidP="008B2BB6">
            <w:pPr>
              <w:ind w:left="14"/>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21228D5E" w14:textId="77777777" w:rsidTr="008B2BB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5A696FF9"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19.</w:t>
            </w:r>
          </w:p>
        </w:tc>
        <w:tc>
          <w:tcPr>
            <w:tcW w:w="1488" w:type="dxa"/>
            <w:tcBorders>
              <w:top w:val="single" w:sz="2" w:space="0" w:color="000000"/>
              <w:left w:val="single" w:sz="2" w:space="0" w:color="000000"/>
              <w:bottom w:val="single" w:sz="2" w:space="0" w:color="000000"/>
              <w:right w:val="single" w:sz="2" w:space="0" w:color="000000"/>
            </w:tcBorders>
            <w:vAlign w:val="center"/>
          </w:tcPr>
          <w:p w14:paraId="19F99A98" w14:textId="77777777" w:rsidR="00C80BE1" w:rsidRPr="007B5DDA" w:rsidRDefault="00C80BE1" w:rsidP="008B2BB6">
            <w:pPr>
              <w:ind w:left="40"/>
              <w:jc w:val="center"/>
              <w:rPr>
                <w:rFonts w:ascii="Times New Roman" w:hAnsi="Times New Roman"/>
                <w:sz w:val="24"/>
                <w:szCs w:val="24"/>
              </w:rPr>
            </w:pPr>
            <w:r w:rsidRPr="007B5DDA">
              <w:rPr>
                <w:rFonts w:ascii="Times New Roman" w:eastAsia="Times New Roman" w:hAnsi="Times New Roman"/>
                <w:sz w:val="24"/>
                <w:szCs w:val="24"/>
              </w:rPr>
              <w:t>19</w:t>
            </w:r>
          </w:p>
        </w:tc>
        <w:tc>
          <w:tcPr>
            <w:tcW w:w="4677" w:type="dxa"/>
            <w:tcBorders>
              <w:top w:val="single" w:sz="2" w:space="0" w:color="000000"/>
              <w:left w:val="single" w:sz="2" w:space="0" w:color="000000"/>
              <w:bottom w:val="single" w:sz="2" w:space="0" w:color="000000"/>
              <w:right w:val="single" w:sz="2" w:space="0" w:color="000000"/>
            </w:tcBorders>
            <w:vAlign w:val="center"/>
          </w:tcPr>
          <w:p w14:paraId="17AC8BB8"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olcha czarna</w:t>
            </w:r>
          </w:p>
        </w:tc>
        <w:tc>
          <w:tcPr>
            <w:tcW w:w="2694" w:type="dxa"/>
            <w:tcBorders>
              <w:top w:val="single" w:sz="2" w:space="0" w:color="000000"/>
              <w:left w:val="single" w:sz="2" w:space="0" w:color="000000"/>
              <w:bottom w:val="single" w:sz="2" w:space="0" w:color="000000"/>
              <w:right w:val="single" w:sz="2" w:space="0" w:color="000000"/>
            </w:tcBorders>
            <w:vAlign w:val="center"/>
          </w:tcPr>
          <w:p w14:paraId="5178C4CB" w14:textId="77777777" w:rsidR="00C80BE1" w:rsidRPr="007B5DDA" w:rsidRDefault="00C80BE1" w:rsidP="008B2BB6">
            <w:pPr>
              <w:ind w:left="14"/>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3EF9AC2C" w14:textId="77777777" w:rsidTr="008B2BB6">
        <w:trPr>
          <w:trHeight w:val="624"/>
        </w:trPr>
        <w:tc>
          <w:tcPr>
            <w:tcW w:w="533" w:type="dxa"/>
            <w:tcBorders>
              <w:top w:val="single" w:sz="2" w:space="0" w:color="000000"/>
              <w:left w:val="single" w:sz="2" w:space="0" w:color="000000"/>
              <w:bottom w:val="single" w:sz="2" w:space="0" w:color="000000"/>
              <w:right w:val="single" w:sz="2" w:space="0" w:color="000000"/>
            </w:tcBorders>
            <w:vAlign w:val="center"/>
          </w:tcPr>
          <w:p w14:paraId="45961F06"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20.</w:t>
            </w:r>
          </w:p>
        </w:tc>
        <w:tc>
          <w:tcPr>
            <w:tcW w:w="1488" w:type="dxa"/>
            <w:tcBorders>
              <w:top w:val="single" w:sz="2" w:space="0" w:color="000000"/>
              <w:left w:val="single" w:sz="2" w:space="0" w:color="000000"/>
              <w:bottom w:val="single" w:sz="2" w:space="0" w:color="000000"/>
              <w:right w:val="single" w:sz="2" w:space="0" w:color="000000"/>
            </w:tcBorders>
            <w:vAlign w:val="center"/>
          </w:tcPr>
          <w:p w14:paraId="2B30F4C9" w14:textId="77777777" w:rsidR="00C80BE1" w:rsidRPr="007B5DDA" w:rsidRDefault="00C80BE1" w:rsidP="008B2BB6">
            <w:pPr>
              <w:ind w:left="21"/>
              <w:jc w:val="center"/>
              <w:rPr>
                <w:rFonts w:ascii="Times New Roman" w:hAnsi="Times New Roman"/>
                <w:sz w:val="24"/>
                <w:szCs w:val="24"/>
              </w:rPr>
            </w:pPr>
            <w:r w:rsidRPr="007B5DDA">
              <w:rPr>
                <w:rFonts w:ascii="Times New Roman" w:eastAsia="Times New Roman" w:hAnsi="Times New Roman"/>
                <w:sz w:val="24"/>
                <w:szCs w:val="24"/>
              </w:rPr>
              <w:t>20</w:t>
            </w:r>
          </w:p>
        </w:tc>
        <w:tc>
          <w:tcPr>
            <w:tcW w:w="4677" w:type="dxa"/>
            <w:tcBorders>
              <w:top w:val="single" w:sz="2" w:space="0" w:color="000000"/>
              <w:left w:val="single" w:sz="2" w:space="0" w:color="000000"/>
              <w:bottom w:val="single" w:sz="2" w:space="0" w:color="000000"/>
              <w:right w:val="single" w:sz="2" w:space="0" w:color="000000"/>
            </w:tcBorders>
            <w:vAlign w:val="center"/>
          </w:tcPr>
          <w:p w14:paraId="102B8110"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olcha czarna</w:t>
            </w:r>
          </w:p>
        </w:tc>
        <w:tc>
          <w:tcPr>
            <w:tcW w:w="2694" w:type="dxa"/>
            <w:tcBorders>
              <w:top w:val="single" w:sz="2" w:space="0" w:color="000000"/>
              <w:left w:val="single" w:sz="2" w:space="0" w:color="000000"/>
              <w:bottom w:val="single" w:sz="2" w:space="0" w:color="000000"/>
              <w:right w:val="single" w:sz="2" w:space="0" w:color="000000"/>
            </w:tcBorders>
            <w:vAlign w:val="center"/>
          </w:tcPr>
          <w:p w14:paraId="70030592" w14:textId="77777777" w:rsidR="00C80BE1" w:rsidRPr="007B5DDA" w:rsidRDefault="00C80BE1" w:rsidP="008B2BB6">
            <w:pPr>
              <w:ind w:left="19"/>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1278E398" w14:textId="77777777" w:rsidTr="008B2BB6">
        <w:trPr>
          <w:trHeight w:val="619"/>
        </w:trPr>
        <w:tc>
          <w:tcPr>
            <w:tcW w:w="533" w:type="dxa"/>
            <w:tcBorders>
              <w:top w:val="single" w:sz="2" w:space="0" w:color="000000"/>
              <w:left w:val="single" w:sz="2" w:space="0" w:color="000000"/>
              <w:bottom w:val="single" w:sz="2" w:space="0" w:color="000000"/>
              <w:right w:val="single" w:sz="2" w:space="0" w:color="000000"/>
            </w:tcBorders>
            <w:vAlign w:val="center"/>
          </w:tcPr>
          <w:p w14:paraId="0B4EF0D3"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21.</w:t>
            </w:r>
          </w:p>
        </w:tc>
        <w:tc>
          <w:tcPr>
            <w:tcW w:w="1488" w:type="dxa"/>
            <w:tcBorders>
              <w:top w:val="single" w:sz="2" w:space="0" w:color="000000"/>
              <w:left w:val="single" w:sz="2" w:space="0" w:color="000000"/>
              <w:bottom w:val="single" w:sz="2" w:space="0" w:color="000000"/>
              <w:right w:val="single" w:sz="2" w:space="0" w:color="000000"/>
            </w:tcBorders>
            <w:vAlign w:val="center"/>
          </w:tcPr>
          <w:p w14:paraId="6E798426" w14:textId="77777777" w:rsidR="00C80BE1" w:rsidRPr="007B5DDA" w:rsidRDefault="00C80BE1" w:rsidP="008B2BB6">
            <w:pPr>
              <w:ind w:right="3"/>
              <w:jc w:val="center"/>
              <w:rPr>
                <w:rFonts w:ascii="Times New Roman" w:hAnsi="Times New Roman"/>
                <w:sz w:val="24"/>
                <w:szCs w:val="24"/>
              </w:rPr>
            </w:pPr>
            <w:r w:rsidRPr="007B5DDA">
              <w:rPr>
                <w:rFonts w:ascii="Times New Roman" w:eastAsia="Times New Roman" w:hAnsi="Times New Roman"/>
                <w:sz w:val="24"/>
                <w:szCs w:val="24"/>
              </w:rPr>
              <w:t>21</w:t>
            </w:r>
          </w:p>
        </w:tc>
        <w:tc>
          <w:tcPr>
            <w:tcW w:w="4677" w:type="dxa"/>
            <w:tcBorders>
              <w:top w:val="single" w:sz="2" w:space="0" w:color="000000"/>
              <w:left w:val="single" w:sz="2" w:space="0" w:color="000000"/>
              <w:bottom w:val="single" w:sz="2" w:space="0" w:color="000000"/>
              <w:right w:val="single" w:sz="2" w:space="0" w:color="000000"/>
            </w:tcBorders>
            <w:vAlign w:val="center"/>
          </w:tcPr>
          <w:p w14:paraId="46CF9A2B" w14:textId="77777777" w:rsidR="00C80BE1" w:rsidRPr="007B5DDA" w:rsidRDefault="00C80BE1" w:rsidP="008B2BB6">
            <w:pPr>
              <w:ind w:left="14"/>
              <w:jc w:val="center"/>
              <w:rPr>
                <w:rFonts w:ascii="Times New Roman" w:hAnsi="Times New Roman"/>
                <w:sz w:val="24"/>
                <w:szCs w:val="24"/>
              </w:rPr>
            </w:pPr>
            <w:r w:rsidRPr="007B5DDA">
              <w:rPr>
                <w:rFonts w:ascii="Times New Roman" w:eastAsia="Times New Roman" w:hAnsi="Times New Roman"/>
                <w:sz w:val="24"/>
                <w:szCs w:val="24"/>
              </w:rPr>
              <w:t>krzewy: śliwa tarnina, świerk pospolity</w:t>
            </w:r>
          </w:p>
        </w:tc>
        <w:tc>
          <w:tcPr>
            <w:tcW w:w="2694" w:type="dxa"/>
            <w:tcBorders>
              <w:top w:val="single" w:sz="2" w:space="0" w:color="000000"/>
              <w:left w:val="single" w:sz="2" w:space="0" w:color="000000"/>
              <w:bottom w:val="single" w:sz="2" w:space="0" w:color="000000"/>
              <w:right w:val="single" w:sz="2" w:space="0" w:color="000000"/>
            </w:tcBorders>
            <w:vAlign w:val="center"/>
          </w:tcPr>
          <w:p w14:paraId="255A40E9" w14:textId="77777777" w:rsidR="00C80BE1" w:rsidRPr="007B5DDA" w:rsidRDefault="00C80BE1" w:rsidP="008B2BB6">
            <w:pPr>
              <w:ind w:left="5"/>
              <w:jc w:val="center"/>
              <w:rPr>
                <w:rFonts w:ascii="Times New Roman" w:hAnsi="Times New Roman"/>
                <w:sz w:val="24"/>
                <w:szCs w:val="24"/>
              </w:rPr>
            </w:pPr>
            <w:r w:rsidRPr="007B5DDA">
              <w:rPr>
                <w:rFonts w:ascii="Times New Roman" w:eastAsia="Times New Roman" w:hAnsi="Times New Roman"/>
                <w:sz w:val="24"/>
                <w:szCs w:val="24"/>
              </w:rPr>
              <w:t>40 m</w:t>
            </w:r>
            <w:r w:rsidRPr="004113D5">
              <w:rPr>
                <w:rFonts w:ascii="Times New Roman" w:eastAsia="Times New Roman" w:hAnsi="Times New Roman"/>
                <w:sz w:val="24"/>
                <w:szCs w:val="24"/>
                <w:vertAlign w:val="superscript"/>
              </w:rPr>
              <w:t>2</w:t>
            </w:r>
          </w:p>
        </w:tc>
      </w:tr>
      <w:tr w:rsidR="00C80BE1" w:rsidRPr="007B5DDA" w14:paraId="379B6FE0" w14:textId="77777777" w:rsidTr="008B2BB6">
        <w:trPr>
          <w:trHeight w:val="600"/>
        </w:trPr>
        <w:tc>
          <w:tcPr>
            <w:tcW w:w="533" w:type="dxa"/>
            <w:tcBorders>
              <w:top w:val="single" w:sz="2" w:space="0" w:color="000000"/>
              <w:left w:val="single" w:sz="2" w:space="0" w:color="000000"/>
              <w:bottom w:val="single" w:sz="2" w:space="0" w:color="000000"/>
              <w:right w:val="single" w:sz="2" w:space="0" w:color="000000"/>
            </w:tcBorders>
            <w:vAlign w:val="center"/>
          </w:tcPr>
          <w:p w14:paraId="42BFF37E"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22.</w:t>
            </w:r>
          </w:p>
        </w:tc>
        <w:tc>
          <w:tcPr>
            <w:tcW w:w="1488" w:type="dxa"/>
            <w:tcBorders>
              <w:top w:val="single" w:sz="2" w:space="0" w:color="000000"/>
              <w:left w:val="single" w:sz="2" w:space="0" w:color="000000"/>
              <w:bottom w:val="single" w:sz="2" w:space="0" w:color="000000"/>
              <w:right w:val="single" w:sz="2" w:space="0" w:color="000000"/>
            </w:tcBorders>
            <w:vAlign w:val="center"/>
          </w:tcPr>
          <w:p w14:paraId="58ED083B" w14:textId="77777777" w:rsidR="00C80BE1" w:rsidRPr="007B5DDA" w:rsidRDefault="00C80BE1" w:rsidP="008B2BB6">
            <w:pPr>
              <w:ind w:left="16"/>
              <w:jc w:val="center"/>
              <w:rPr>
                <w:rFonts w:ascii="Times New Roman" w:hAnsi="Times New Roman"/>
                <w:sz w:val="24"/>
                <w:szCs w:val="24"/>
              </w:rPr>
            </w:pPr>
            <w:r w:rsidRPr="007B5DDA">
              <w:rPr>
                <w:rFonts w:ascii="Times New Roman" w:eastAsia="Times New Roman" w:hAnsi="Times New Roman"/>
                <w:sz w:val="24"/>
                <w:szCs w:val="24"/>
              </w:rPr>
              <w:t>22</w:t>
            </w:r>
          </w:p>
        </w:tc>
        <w:tc>
          <w:tcPr>
            <w:tcW w:w="4677" w:type="dxa"/>
            <w:tcBorders>
              <w:top w:val="single" w:sz="2" w:space="0" w:color="000000"/>
              <w:left w:val="single" w:sz="2" w:space="0" w:color="000000"/>
              <w:bottom w:val="single" w:sz="2" w:space="0" w:color="000000"/>
              <w:right w:val="single" w:sz="2" w:space="0" w:color="000000"/>
            </w:tcBorders>
            <w:vAlign w:val="center"/>
          </w:tcPr>
          <w:p w14:paraId="1861A903" w14:textId="77777777" w:rsidR="00C80BE1" w:rsidRPr="007B5DDA" w:rsidRDefault="00C80BE1" w:rsidP="008B2BB6">
            <w:pPr>
              <w:ind w:left="19"/>
              <w:jc w:val="center"/>
              <w:rPr>
                <w:rFonts w:ascii="Times New Roman" w:hAnsi="Times New Roman"/>
                <w:sz w:val="24"/>
                <w:szCs w:val="24"/>
              </w:rPr>
            </w:pPr>
            <w:r w:rsidRPr="007B5DDA">
              <w:rPr>
                <w:rFonts w:ascii="Times New Roman" w:eastAsia="Times New Roman" w:hAnsi="Times New Roman"/>
                <w:sz w:val="24"/>
                <w:szCs w:val="24"/>
              </w:rPr>
              <w:t>grupa drzew: brzoza brodawkowata</w:t>
            </w:r>
          </w:p>
        </w:tc>
        <w:tc>
          <w:tcPr>
            <w:tcW w:w="2694" w:type="dxa"/>
            <w:tcBorders>
              <w:top w:val="single" w:sz="2" w:space="0" w:color="000000"/>
              <w:left w:val="single" w:sz="2" w:space="0" w:color="000000"/>
              <w:bottom w:val="single" w:sz="2" w:space="0" w:color="000000"/>
              <w:right w:val="single" w:sz="2" w:space="0" w:color="000000"/>
            </w:tcBorders>
            <w:vAlign w:val="center"/>
          </w:tcPr>
          <w:p w14:paraId="759D88F1" w14:textId="77777777" w:rsidR="00C80BE1" w:rsidRPr="007B5DDA" w:rsidRDefault="00C80BE1" w:rsidP="008B2BB6">
            <w:pPr>
              <w:ind w:left="19"/>
              <w:jc w:val="center"/>
              <w:rPr>
                <w:rFonts w:ascii="Times New Roman" w:hAnsi="Times New Roman"/>
                <w:sz w:val="24"/>
                <w:szCs w:val="24"/>
              </w:rPr>
            </w:pPr>
            <w:r w:rsidRPr="007B5DDA">
              <w:rPr>
                <w:rFonts w:ascii="Times New Roman" w:eastAsia="Times New Roman" w:hAnsi="Times New Roman"/>
                <w:sz w:val="24"/>
                <w:szCs w:val="24"/>
              </w:rPr>
              <w:t>13</w:t>
            </w:r>
          </w:p>
        </w:tc>
      </w:tr>
      <w:tr w:rsidR="00C80BE1" w:rsidRPr="007B5DDA" w14:paraId="6ABB0B5E" w14:textId="77777777" w:rsidTr="008B2BB6">
        <w:trPr>
          <w:trHeight w:val="634"/>
        </w:trPr>
        <w:tc>
          <w:tcPr>
            <w:tcW w:w="533" w:type="dxa"/>
            <w:tcBorders>
              <w:top w:val="single" w:sz="2" w:space="0" w:color="000000"/>
              <w:left w:val="single" w:sz="2" w:space="0" w:color="000000"/>
              <w:bottom w:val="single" w:sz="2" w:space="0" w:color="000000"/>
              <w:right w:val="single" w:sz="2" w:space="0" w:color="000000"/>
            </w:tcBorders>
            <w:vAlign w:val="center"/>
          </w:tcPr>
          <w:p w14:paraId="611FB49F"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23.</w:t>
            </w:r>
          </w:p>
        </w:tc>
        <w:tc>
          <w:tcPr>
            <w:tcW w:w="1488" w:type="dxa"/>
            <w:tcBorders>
              <w:top w:val="single" w:sz="2" w:space="0" w:color="000000"/>
              <w:left w:val="single" w:sz="2" w:space="0" w:color="000000"/>
              <w:bottom w:val="single" w:sz="2" w:space="0" w:color="000000"/>
              <w:right w:val="single" w:sz="2" w:space="0" w:color="000000"/>
            </w:tcBorders>
            <w:vAlign w:val="center"/>
          </w:tcPr>
          <w:p w14:paraId="18612635" w14:textId="77777777" w:rsidR="00C80BE1" w:rsidRPr="007B5DDA" w:rsidRDefault="00C80BE1" w:rsidP="008B2BB6">
            <w:pPr>
              <w:ind w:left="7"/>
              <w:jc w:val="center"/>
              <w:rPr>
                <w:rFonts w:ascii="Times New Roman" w:hAnsi="Times New Roman"/>
                <w:sz w:val="24"/>
                <w:szCs w:val="24"/>
              </w:rPr>
            </w:pPr>
            <w:r w:rsidRPr="007B5DDA">
              <w:rPr>
                <w:rFonts w:ascii="Times New Roman" w:eastAsia="Times New Roman" w:hAnsi="Times New Roman"/>
                <w:sz w:val="24"/>
                <w:szCs w:val="24"/>
              </w:rPr>
              <w:t>23</w:t>
            </w:r>
          </w:p>
        </w:tc>
        <w:tc>
          <w:tcPr>
            <w:tcW w:w="4677" w:type="dxa"/>
            <w:tcBorders>
              <w:top w:val="single" w:sz="2" w:space="0" w:color="000000"/>
              <w:left w:val="single" w:sz="2" w:space="0" w:color="000000"/>
              <w:bottom w:val="single" w:sz="2" w:space="0" w:color="000000"/>
              <w:right w:val="single" w:sz="2" w:space="0" w:color="000000"/>
            </w:tcBorders>
            <w:vAlign w:val="center"/>
          </w:tcPr>
          <w:p w14:paraId="62038F0D"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świerk kłujący</w:t>
            </w:r>
          </w:p>
        </w:tc>
        <w:tc>
          <w:tcPr>
            <w:tcW w:w="2694" w:type="dxa"/>
            <w:tcBorders>
              <w:top w:val="single" w:sz="2" w:space="0" w:color="000000"/>
              <w:left w:val="single" w:sz="2" w:space="0" w:color="000000"/>
              <w:bottom w:val="single" w:sz="2" w:space="0" w:color="000000"/>
              <w:right w:val="single" w:sz="2" w:space="0" w:color="000000"/>
            </w:tcBorders>
            <w:vAlign w:val="center"/>
          </w:tcPr>
          <w:p w14:paraId="3D93D0B9" w14:textId="77777777" w:rsidR="00C80BE1" w:rsidRPr="007B5DDA" w:rsidRDefault="00C80BE1" w:rsidP="008B2BB6">
            <w:pPr>
              <w:ind w:left="14"/>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1A45A0C2" w14:textId="77777777" w:rsidTr="008B2BB6">
        <w:trPr>
          <w:trHeight w:val="636"/>
        </w:trPr>
        <w:tc>
          <w:tcPr>
            <w:tcW w:w="533" w:type="dxa"/>
            <w:tcBorders>
              <w:top w:val="single" w:sz="2" w:space="0" w:color="000000"/>
              <w:left w:val="single" w:sz="2" w:space="0" w:color="000000"/>
              <w:bottom w:val="single" w:sz="2" w:space="0" w:color="000000"/>
              <w:right w:val="single" w:sz="2" w:space="0" w:color="000000"/>
            </w:tcBorders>
            <w:vAlign w:val="center"/>
          </w:tcPr>
          <w:p w14:paraId="24AFFDE6"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24.</w:t>
            </w:r>
          </w:p>
        </w:tc>
        <w:tc>
          <w:tcPr>
            <w:tcW w:w="1488" w:type="dxa"/>
            <w:tcBorders>
              <w:top w:val="single" w:sz="2" w:space="0" w:color="000000"/>
              <w:left w:val="single" w:sz="2" w:space="0" w:color="000000"/>
              <w:bottom w:val="single" w:sz="2" w:space="0" w:color="000000"/>
              <w:right w:val="single" w:sz="2" w:space="0" w:color="000000"/>
            </w:tcBorders>
            <w:vAlign w:val="center"/>
          </w:tcPr>
          <w:p w14:paraId="0EAC37D9" w14:textId="77777777" w:rsidR="00C80BE1" w:rsidRPr="007B5DDA" w:rsidRDefault="00C80BE1" w:rsidP="008B2BB6">
            <w:pPr>
              <w:ind w:left="21"/>
              <w:jc w:val="center"/>
              <w:rPr>
                <w:rFonts w:ascii="Times New Roman" w:hAnsi="Times New Roman"/>
                <w:sz w:val="24"/>
                <w:szCs w:val="24"/>
              </w:rPr>
            </w:pPr>
            <w:r w:rsidRPr="007B5DDA">
              <w:rPr>
                <w:rFonts w:ascii="Times New Roman" w:eastAsia="Times New Roman" w:hAnsi="Times New Roman"/>
                <w:sz w:val="24"/>
                <w:szCs w:val="24"/>
              </w:rPr>
              <w:t>24</w:t>
            </w:r>
          </w:p>
        </w:tc>
        <w:tc>
          <w:tcPr>
            <w:tcW w:w="4677" w:type="dxa"/>
            <w:tcBorders>
              <w:top w:val="single" w:sz="2" w:space="0" w:color="000000"/>
              <w:left w:val="single" w:sz="2" w:space="0" w:color="000000"/>
              <w:bottom w:val="single" w:sz="2" w:space="0" w:color="000000"/>
              <w:right w:val="single" w:sz="2" w:space="0" w:color="000000"/>
            </w:tcBorders>
            <w:vAlign w:val="center"/>
          </w:tcPr>
          <w:p w14:paraId="7FE74AC2" w14:textId="49BAA2D4"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świerk kłuj</w:t>
            </w:r>
            <w:r w:rsidR="001D383D">
              <w:rPr>
                <w:rFonts w:ascii="Times New Roman" w:eastAsia="Times New Roman" w:hAnsi="Times New Roman"/>
                <w:sz w:val="24"/>
                <w:szCs w:val="24"/>
              </w:rPr>
              <w:t>ą</w:t>
            </w:r>
            <w:r w:rsidRPr="007B5DDA">
              <w:rPr>
                <w:rFonts w:ascii="Times New Roman" w:eastAsia="Times New Roman" w:hAnsi="Times New Roman"/>
                <w:sz w:val="24"/>
                <w:szCs w:val="24"/>
              </w:rPr>
              <w:t>cy</w:t>
            </w:r>
          </w:p>
        </w:tc>
        <w:tc>
          <w:tcPr>
            <w:tcW w:w="2694" w:type="dxa"/>
            <w:tcBorders>
              <w:top w:val="single" w:sz="2" w:space="0" w:color="000000"/>
              <w:left w:val="single" w:sz="2" w:space="0" w:color="000000"/>
              <w:bottom w:val="single" w:sz="2" w:space="0" w:color="000000"/>
              <w:right w:val="single" w:sz="2" w:space="0" w:color="000000"/>
            </w:tcBorders>
            <w:vAlign w:val="center"/>
          </w:tcPr>
          <w:p w14:paraId="672BE6E4" w14:textId="77777777" w:rsidR="00C80BE1" w:rsidRPr="007B5DDA" w:rsidRDefault="00C80BE1" w:rsidP="008B2BB6">
            <w:pPr>
              <w:ind w:left="19"/>
              <w:jc w:val="center"/>
              <w:rPr>
                <w:rFonts w:ascii="Times New Roman" w:hAnsi="Times New Roman"/>
                <w:sz w:val="24"/>
                <w:szCs w:val="24"/>
              </w:rPr>
            </w:pPr>
            <w:r w:rsidRPr="007B5DDA">
              <w:rPr>
                <w:rFonts w:ascii="Times New Roman" w:eastAsia="Times New Roman" w:hAnsi="Times New Roman"/>
                <w:sz w:val="24"/>
                <w:szCs w:val="24"/>
              </w:rPr>
              <w:t>1</w:t>
            </w:r>
          </w:p>
        </w:tc>
      </w:tr>
      <w:tr w:rsidR="00C80BE1" w:rsidRPr="007B5DDA" w14:paraId="7C13DD9D" w14:textId="77777777" w:rsidTr="008B2BB6">
        <w:trPr>
          <w:trHeight w:val="819"/>
        </w:trPr>
        <w:tc>
          <w:tcPr>
            <w:tcW w:w="533" w:type="dxa"/>
            <w:tcBorders>
              <w:top w:val="single" w:sz="2" w:space="0" w:color="000000"/>
              <w:left w:val="single" w:sz="2" w:space="0" w:color="000000"/>
              <w:bottom w:val="single" w:sz="2" w:space="0" w:color="000000"/>
              <w:right w:val="single" w:sz="2" w:space="0" w:color="000000"/>
            </w:tcBorders>
            <w:vAlign w:val="center"/>
          </w:tcPr>
          <w:p w14:paraId="7C34E37A"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25,</w:t>
            </w:r>
          </w:p>
        </w:tc>
        <w:tc>
          <w:tcPr>
            <w:tcW w:w="1488" w:type="dxa"/>
            <w:tcBorders>
              <w:top w:val="single" w:sz="2" w:space="0" w:color="000000"/>
              <w:left w:val="single" w:sz="2" w:space="0" w:color="000000"/>
              <w:bottom w:val="single" w:sz="2" w:space="0" w:color="000000"/>
              <w:right w:val="single" w:sz="2" w:space="0" w:color="000000"/>
            </w:tcBorders>
            <w:vAlign w:val="center"/>
          </w:tcPr>
          <w:p w14:paraId="1407B795" w14:textId="77777777" w:rsidR="00C80BE1" w:rsidRPr="007B5DDA" w:rsidRDefault="00C80BE1" w:rsidP="008B2BB6">
            <w:pPr>
              <w:ind w:left="16"/>
              <w:jc w:val="center"/>
              <w:rPr>
                <w:rFonts w:ascii="Times New Roman" w:hAnsi="Times New Roman"/>
                <w:sz w:val="24"/>
                <w:szCs w:val="24"/>
              </w:rPr>
            </w:pPr>
            <w:r w:rsidRPr="007B5DDA">
              <w:rPr>
                <w:rFonts w:ascii="Times New Roman" w:eastAsia="Times New Roman" w:hAnsi="Times New Roman"/>
                <w:sz w:val="24"/>
                <w:szCs w:val="24"/>
              </w:rPr>
              <w:t>25</w:t>
            </w:r>
          </w:p>
        </w:tc>
        <w:tc>
          <w:tcPr>
            <w:tcW w:w="4677" w:type="dxa"/>
            <w:tcBorders>
              <w:top w:val="single" w:sz="2" w:space="0" w:color="000000"/>
              <w:left w:val="single" w:sz="2" w:space="0" w:color="000000"/>
              <w:bottom w:val="single" w:sz="2" w:space="0" w:color="000000"/>
              <w:right w:val="single" w:sz="2" w:space="0" w:color="000000"/>
            </w:tcBorders>
            <w:vAlign w:val="center"/>
          </w:tcPr>
          <w:p w14:paraId="071A9724"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krzewy (samosiewy): sosna zwyczajna, wierzba biała, czeremcha zwyczajna</w:t>
            </w:r>
          </w:p>
        </w:tc>
        <w:tc>
          <w:tcPr>
            <w:tcW w:w="2694" w:type="dxa"/>
            <w:tcBorders>
              <w:top w:val="single" w:sz="2" w:space="0" w:color="000000"/>
              <w:left w:val="single" w:sz="2" w:space="0" w:color="000000"/>
              <w:bottom w:val="single" w:sz="2" w:space="0" w:color="000000"/>
              <w:right w:val="single" w:sz="2" w:space="0" w:color="000000"/>
            </w:tcBorders>
            <w:vAlign w:val="center"/>
          </w:tcPr>
          <w:p w14:paraId="2224E28C" w14:textId="77777777" w:rsidR="00C80BE1" w:rsidRPr="007B5DDA" w:rsidRDefault="00C80BE1" w:rsidP="008B2BB6">
            <w:pPr>
              <w:ind w:left="10"/>
              <w:jc w:val="center"/>
              <w:rPr>
                <w:rFonts w:ascii="Times New Roman" w:hAnsi="Times New Roman"/>
                <w:sz w:val="24"/>
                <w:szCs w:val="24"/>
              </w:rPr>
            </w:pPr>
            <w:r w:rsidRPr="007B5DDA">
              <w:rPr>
                <w:rFonts w:ascii="Times New Roman" w:eastAsia="Times New Roman" w:hAnsi="Times New Roman"/>
                <w:sz w:val="24"/>
                <w:szCs w:val="24"/>
              </w:rPr>
              <w:t>200 m</w:t>
            </w:r>
            <w:r w:rsidRPr="007B5DDA">
              <w:rPr>
                <w:rFonts w:ascii="Times New Roman" w:eastAsia="Times New Roman" w:hAnsi="Times New Roman"/>
                <w:sz w:val="24"/>
                <w:szCs w:val="24"/>
                <w:vertAlign w:val="superscript"/>
              </w:rPr>
              <w:t>2</w:t>
            </w:r>
          </w:p>
        </w:tc>
      </w:tr>
      <w:tr w:rsidR="00C80BE1" w:rsidRPr="007B5DDA" w14:paraId="1B4A6E76" w14:textId="77777777" w:rsidTr="008B2BB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2129B830" w14:textId="77777777" w:rsidR="00C80BE1" w:rsidRPr="007B5DDA" w:rsidRDefault="00C80BE1" w:rsidP="008B2BB6">
            <w:pPr>
              <w:jc w:val="center"/>
              <w:rPr>
                <w:rFonts w:ascii="Times New Roman" w:hAnsi="Times New Roman"/>
                <w:sz w:val="24"/>
                <w:szCs w:val="24"/>
              </w:rPr>
            </w:pPr>
            <w:r w:rsidRPr="007B5DDA">
              <w:rPr>
                <w:rFonts w:ascii="Times New Roman" w:eastAsia="Times New Roman" w:hAnsi="Times New Roman"/>
                <w:sz w:val="24"/>
                <w:szCs w:val="24"/>
              </w:rPr>
              <w:t>26.</w:t>
            </w:r>
          </w:p>
        </w:tc>
        <w:tc>
          <w:tcPr>
            <w:tcW w:w="1488" w:type="dxa"/>
            <w:tcBorders>
              <w:top w:val="single" w:sz="2" w:space="0" w:color="000000"/>
              <w:left w:val="single" w:sz="2" w:space="0" w:color="000000"/>
              <w:bottom w:val="single" w:sz="2" w:space="0" w:color="000000"/>
              <w:right w:val="single" w:sz="2" w:space="0" w:color="000000"/>
            </w:tcBorders>
            <w:vAlign w:val="center"/>
          </w:tcPr>
          <w:p w14:paraId="588BCF7F" w14:textId="77777777" w:rsidR="00C80BE1" w:rsidRPr="007B5DDA" w:rsidRDefault="00C80BE1" w:rsidP="008B2BB6">
            <w:pPr>
              <w:ind w:left="21"/>
              <w:jc w:val="center"/>
              <w:rPr>
                <w:rFonts w:ascii="Times New Roman" w:hAnsi="Times New Roman"/>
                <w:sz w:val="24"/>
                <w:szCs w:val="24"/>
              </w:rPr>
            </w:pPr>
            <w:r w:rsidRPr="007B5DDA">
              <w:rPr>
                <w:rFonts w:ascii="Times New Roman" w:eastAsia="Times New Roman" w:hAnsi="Times New Roman"/>
                <w:sz w:val="24"/>
                <w:szCs w:val="24"/>
              </w:rPr>
              <w:t>26</w:t>
            </w:r>
          </w:p>
        </w:tc>
        <w:tc>
          <w:tcPr>
            <w:tcW w:w="4677" w:type="dxa"/>
            <w:tcBorders>
              <w:top w:val="single" w:sz="2" w:space="0" w:color="000000"/>
              <w:left w:val="single" w:sz="2" w:space="0" w:color="000000"/>
              <w:bottom w:val="single" w:sz="2" w:space="0" w:color="000000"/>
              <w:right w:val="single" w:sz="2" w:space="0" w:color="000000"/>
            </w:tcBorders>
            <w:vAlign w:val="center"/>
          </w:tcPr>
          <w:p w14:paraId="06A40E9C" w14:textId="77777777" w:rsidR="00C80BE1" w:rsidRPr="007B5DDA" w:rsidRDefault="00C80BE1" w:rsidP="008B2BB6">
            <w:pPr>
              <w:ind w:left="919" w:right="338" w:firstLine="29"/>
              <w:jc w:val="center"/>
              <w:rPr>
                <w:rFonts w:ascii="Times New Roman" w:hAnsi="Times New Roman"/>
                <w:sz w:val="24"/>
                <w:szCs w:val="24"/>
              </w:rPr>
            </w:pPr>
            <w:r w:rsidRPr="007B5DDA">
              <w:rPr>
                <w:rFonts w:ascii="Times New Roman" w:eastAsia="Times New Roman" w:hAnsi="Times New Roman"/>
                <w:sz w:val="24"/>
                <w:szCs w:val="24"/>
              </w:rPr>
              <w:t>krzewy (samosiewy): brzoza brodawkowata</w:t>
            </w:r>
          </w:p>
        </w:tc>
        <w:tc>
          <w:tcPr>
            <w:tcW w:w="2694" w:type="dxa"/>
            <w:tcBorders>
              <w:top w:val="single" w:sz="2" w:space="0" w:color="000000"/>
              <w:left w:val="single" w:sz="2" w:space="0" w:color="000000"/>
              <w:bottom w:val="single" w:sz="2" w:space="0" w:color="000000"/>
              <w:right w:val="single" w:sz="2" w:space="0" w:color="000000"/>
            </w:tcBorders>
            <w:vAlign w:val="center"/>
          </w:tcPr>
          <w:p w14:paraId="5ED1377C" w14:textId="77777777" w:rsidR="00C80BE1" w:rsidRPr="007B5DDA" w:rsidRDefault="00C80BE1" w:rsidP="008B2BB6">
            <w:pPr>
              <w:ind w:left="34"/>
              <w:jc w:val="center"/>
              <w:rPr>
                <w:rFonts w:ascii="Times New Roman" w:hAnsi="Times New Roman"/>
                <w:sz w:val="24"/>
                <w:szCs w:val="24"/>
              </w:rPr>
            </w:pPr>
            <w:r w:rsidRPr="007B5DDA">
              <w:rPr>
                <w:rFonts w:ascii="Times New Roman" w:eastAsia="Times New Roman" w:hAnsi="Times New Roman"/>
                <w:sz w:val="24"/>
                <w:szCs w:val="24"/>
              </w:rPr>
              <w:t>100 m</w:t>
            </w:r>
            <w:r w:rsidRPr="007B5DDA">
              <w:rPr>
                <w:rFonts w:ascii="Times New Roman" w:eastAsia="Times New Roman" w:hAnsi="Times New Roman"/>
                <w:sz w:val="24"/>
                <w:szCs w:val="24"/>
                <w:vertAlign w:val="superscript"/>
              </w:rPr>
              <w:t>2</w:t>
            </w:r>
          </w:p>
        </w:tc>
      </w:tr>
      <w:tr w:rsidR="00E25082" w:rsidRPr="007B5DDA" w14:paraId="48E793EC" w14:textId="77777777" w:rsidTr="008B2BB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3DA712F7" w14:textId="56F0B823" w:rsidR="00E25082" w:rsidRPr="007B5DDA" w:rsidRDefault="00E25082" w:rsidP="008B2BB6">
            <w:pPr>
              <w:jc w:val="center"/>
              <w:rPr>
                <w:rFonts w:ascii="Times New Roman" w:eastAsia="Times New Roman" w:hAnsi="Times New Roman"/>
                <w:sz w:val="24"/>
                <w:szCs w:val="24"/>
              </w:rPr>
            </w:pPr>
            <w:r w:rsidRPr="007B5DDA">
              <w:rPr>
                <w:rFonts w:ascii="Times New Roman" w:eastAsia="Times New Roman" w:hAnsi="Times New Roman"/>
                <w:sz w:val="24"/>
                <w:szCs w:val="24"/>
              </w:rPr>
              <w:t>27.</w:t>
            </w:r>
          </w:p>
        </w:tc>
        <w:tc>
          <w:tcPr>
            <w:tcW w:w="1488" w:type="dxa"/>
            <w:tcBorders>
              <w:top w:val="single" w:sz="2" w:space="0" w:color="000000"/>
              <w:left w:val="single" w:sz="2" w:space="0" w:color="000000"/>
              <w:bottom w:val="single" w:sz="2" w:space="0" w:color="000000"/>
              <w:right w:val="single" w:sz="2" w:space="0" w:color="000000"/>
            </w:tcBorders>
            <w:vAlign w:val="center"/>
          </w:tcPr>
          <w:p w14:paraId="4D8F744F" w14:textId="6BD50CCD" w:rsidR="00E25082" w:rsidRPr="007B5DDA" w:rsidRDefault="00E25082"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27</w:t>
            </w:r>
          </w:p>
        </w:tc>
        <w:tc>
          <w:tcPr>
            <w:tcW w:w="4677" w:type="dxa"/>
            <w:tcBorders>
              <w:top w:val="single" w:sz="2" w:space="0" w:color="000000"/>
              <w:left w:val="single" w:sz="2" w:space="0" w:color="000000"/>
              <w:bottom w:val="single" w:sz="2" w:space="0" w:color="000000"/>
              <w:right w:val="single" w:sz="2" w:space="0" w:color="000000"/>
            </w:tcBorders>
            <w:vAlign w:val="center"/>
          </w:tcPr>
          <w:p w14:paraId="136DC7BB" w14:textId="6758F880" w:rsidR="00E25082" w:rsidRPr="007B5DDA" w:rsidRDefault="00E25082" w:rsidP="008B2BB6">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olcha czarna</w:t>
            </w:r>
          </w:p>
        </w:tc>
        <w:tc>
          <w:tcPr>
            <w:tcW w:w="2694" w:type="dxa"/>
            <w:tcBorders>
              <w:top w:val="single" w:sz="2" w:space="0" w:color="000000"/>
              <w:left w:val="single" w:sz="2" w:space="0" w:color="000000"/>
              <w:bottom w:val="single" w:sz="2" w:space="0" w:color="000000"/>
              <w:right w:val="single" w:sz="2" w:space="0" w:color="000000"/>
            </w:tcBorders>
            <w:vAlign w:val="center"/>
          </w:tcPr>
          <w:p w14:paraId="7593F9EB" w14:textId="5B423338" w:rsidR="00E25082" w:rsidRPr="007B5DDA" w:rsidRDefault="00E25082" w:rsidP="008B2BB6">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E25082" w:rsidRPr="007B5DDA" w14:paraId="2841041D" w14:textId="77777777" w:rsidTr="008B2BB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5B9A1F61" w14:textId="15B3DAB1" w:rsidR="00E25082" w:rsidRPr="007B5DDA" w:rsidRDefault="00E25082" w:rsidP="008B2BB6">
            <w:pPr>
              <w:jc w:val="center"/>
              <w:rPr>
                <w:rFonts w:ascii="Times New Roman" w:eastAsia="Times New Roman" w:hAnsi="Times New Roman"/>
                <w:sz w:val="24"/>
                <w:szCs w:val="24"/>
              </w:rPr>
            </w:pPr>
            <w:r w:rsidRPr="007B5DDA">
              <w:rPr>
                <w:rFonts w:ascii="Times New Roman" w:eastAsia="Times New Roman" w:hAnsi="Times New Roman"/>
                <w:sz w:val="24"/>
                <w:szCs w:val="24"/>
              </w:rPr>
              <w:t>28.</w:t>
            </w:r>
          </w:p>
        </w:tc>
        <w:tc>
          <w:tcPr>
            <w:tcW w:w="1488" w:type="dxa"/>
            <w:tcBorders>
              <w:top w:val="single" w:sz="2" w:space="0" w:color="000000"/>
              <w:left w:val="single" w:sz="2" w:space="0" w:color="000000"/>
              <w:bottom w:val="single" w:sz="2" w:space="0" w:color="000000"/>
              <w:right w:val="single" w:sz="2" w:space="0" w:color="000000"/>
            </w:tcBorders>
            <w:vAlign w:val="center"/>
          </w:tcPr>
          <w:p w14:paraId="42B2A3E8" w14:textId="2FD968A1" w:rsidR="00E25082" w:rsidRPr="007B5DDA" w:rsidRDefault="00E25082"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28</w:t>
            </w:r>
          </w:p>
        </w:tc>
        <w:tc>
          <w:tcPr>
            <w:tcW w:w="4677" w:type="dxa"/>
            <w:tcBorders>
              <w:top w:val="single" w:sz="2" w:space="0" w:color="000000"/>
              <w:left w:val="single" w:sz="2" w:space="0" w:color="000000"/>
              <w:bottom w:val="single" w:sz="2" w:space="0" w:color="000000"/>
              <w:right w:val="single" w:sz="2" w:space="0" w:color="000000"/>
            </w:tcBorders>
            <w:vAlign w:val="center"/>
          </w:tcPr>
          <w:p w14:paraId="5A46C2B0" w14:textId="428FC866" w:rsidR="00E25082" w:rsidRPr="007B5DDA" w:rsidRDefault="00E25082" w:rsidP="008B2BB6">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olcha czarna</w:t>
            </w:r>
          </w:p>
        </w:tc>
        <w:tc>
          <w:tcPr>
            <w:tcW w:w="2694" w:type="dxa"/>
            <w:tcBorders>
              <w:top w:val="single" w:sz="2" w:space="0" w:color="000000"/>
              <w:left w:val="single" w:sz="2" w:space="0" w:color="000000"/>
              <w:bottom w:val="single" w:sz="2" w:space="0" w:color="000000"/>
              <w:right w:val="single" w:sz="2" w:space="0" w:color="000000"/>
            </w:tcBorders>
            <w:vAlign w:val="center"/>
          </w:tcPr>
          <w:p w14:paraId="67A7B7BF" w14:textId="2107B7B7" w:rsidR="00E25082" w:rsidRPr="007B5DDA" w:rsidRDefault="00E25082" w:rsidP="008B2BB6">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E25082" w:rsidRPr="007B5DDA" w14:paraId="60980338" w14:textId="77777777" w:rsidTr="008B2BB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7BDF3365" w14:textId="401FA5F9" w:rsidR="00E25082" w:rsidRPr="007B5DDA" w:rsidRDefault="00E25082" w:rsidP="008B2BB6">
            <w:pPr>
              <w:jc w:val="center"/>
              <w:rPr>
                <w:rFonts w:ascii="Times New Roman" w:eastAsia="Times New Roman" w:hAnsi="Times New Roman"/>
                <w:sz w:val="24"/>
                <w:szCs w:val="24"/>
              </w:rPr>
            </w:pPr>
            <w:r w:rsidRPr="007B5DDA">
              <w:rPr>
                <w:rFonts w:ascii="Times New Roman" w:eastAsia="Times New Roman" w:hAnsi="Times New Roman"/>
                <w:sz w:val="24"/>
                <w:szCs w:val="24"/>
              </w:rPr>
              <w:t>29.</w:t>
            </w:r>
          </w:p>
        </w:tc>
        <w:tc>
          <w:tcPr>
            <w:tcW w:w="1488" w:type="dxa"/>
            <w:tcBorders>
              <w:top w:val="single" w:sz="2" w:space="0" w:color="000000"/>
              <w:left w:val="single" w:sz="2" w:space="0" w:color="000000"/>
              <w:bottom w:val="single" w:sz="2" w:space="0" w:color="000000"/>
              <w:right w:val="single" w:sz="2" w:space="0" w:color="000000"/>
            </w:tcBorders>
            <w:vAlign w:val="center"/>
          </w:tcPr>
          <w:p w14:paraId="3CC39D00" w14:textId="192F07AB" w:rsidR="00E25082" w:rsidRPr="007B5DDA" w:rsidRDefault="00E25082"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29</w:t>
            </w:r>
          </w:p>
        </w:tc>
        <w:tc>
          <w:tcPr>
            <w:tcW w:w="4677" w:type="dxa"/>
            <w:tcBorders>
              <w:top w:val="single" w:sz="2" w:space="0" w:color="000000"/>
              <w:left w:val="single" w:sz="2" w:space="0" w:color="000000"/>
              <w:bottom w:val="single" w:sz="2" w:space="0" w:color="000000"/>
              <w:right w:val="single" w:sz="2" w:space="0" w:color="000000"/>
            </w:tcBorders>
            <w:vAlign w:val="center"/>
          </w:tcPr>
          <w:p w14:paraId="376AF02D" w14:textId="3C45E62A" w:rsidR="00E25082" w:rsidRPr="007B5DDA" w:rsidRDefault="00E25082" w:rsidP="008B2BB6">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olcha czarna</w:t>
            </w:r>
          </w:p>
        </w:tc>
        <w:tc>
          <w:tcPr>
            <w:tcW w:w="2694" w:type="dxa"/>
            <w:tcBorders>
              <w:top w:val="single" w:sz="2" w:space="0" w:color="000000"/>
              <w:left w:val="single" w:sz="2" w:space="0" w:color="000000"/>
              <w:bottom w:val="single" w:sz="2" w:space="0" w:color="000000"/>
              <w:right w:val="single" w:sz="2" w:space="0" w:color="000000"/>
            </w:tcBorders>
            <w:vAlign w:val="center"/>
          </w:tcPr>
          <w:p w14:paraId="1C8CCCC3" w14:textId="609BB831" w:rsidR="00E25082" w:rsidRPr="007B5DDA" w:rsidRDefault="00E25082" w:rsidP="008B2BB6">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E25082" w:rsidRPr="007B5DDA" w14:paraId="304DD215" w14:textId="77777777" w:rsidTr="008B2BB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02F40EDF" w14:textId="50F60EF6" w:rsidR="00E25082" w:rsidRPr="007B5DDA" w:rsidRDefault="00E25082" w:rsidP="008B2BB6">
            <w:pPr>
              <w:jc w:val="center"/>
              <w:rPr>
                <w:rFonts w:ascii="Times New Roman" w:eastAsia="Times New Roman" w:hAnsi="Times New Roman"/>
                <w:sz w:val="24"/>
                <w:szCs w:val="24"/>
              </w:rPr>
            </w:pPr>
            <w:r w:rsidRPr="007B5DDA">
              <w:rPr>
                <w:rFonts w:ascii="Times New Roman" w:eastAsia="Times New Roman" w:hAnsi="Times New Roman"/>
                <w:sz w:val="24"/>
                <w:szCs w:val="24"/>
              </w:rPr>
              <w:t>30.</w:t>
            </w:r>
          </w:p>
        </w:tc>
        <w:tc>
          <w:tcPr>
            <w:tcW w:w="1488" w:type="dxa"/>
            <w:tcBorders>
              <w:top w:val="single" w:sz="2" w:space="0" w:color="000000"/>
              <w:left w:val="single" w:sz="2" w:space="0" w:color="000000"/>
              <w:bottom w:val="single" w:sz="2" w:space="0" w:color="000000"/>
              <w:right w:val="single" w:sz="2" w:space="0" w:color="000000"/>
            </w:tcBorders>
            <w:vAlign w:val="center"/>
          </w:tcPr>
          <w:p w14:paraId="67EB22A7" w14:textId="0AA8C112" w:rsidR="00E25082" w:rsidRPr="007B5DDA" w:rsidRDefault="00E25082"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30</w:t>
            </w:r>
          </w:p>
        </w:tc>
        <w:tc>
          <w:tcPr>
            <w:tcW w:w="4677" w:type="dxa"/>
            <w:tcBorders>
              <w:top w:val="single" w:sz="2" w:space="0" w:color="000000"/>
              <w:left w:val="single" w:sz="2" w:space="0" w:color="000000"/>
              <w:bottom w:val="single" w:sz="2" w:space="0" w:color="000000"/>
              <w:right w:val="single" w:sz="2" w:space="0" w:color="000000"/>
            </w:tcBorders>
            <w:vAlign w:val="center"/>
          </w:tcPr>
          <w:p w14:paraId="429D4FDD" w14:textId="070390E1" w:rsidR="00E25082" w:rsidRPr="007B5DDA" w:rsidRDefault="00E25082" w:rsidP="008B2BB6">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brzoza brodawkowata</w:t>
            </w:r>
          </w:p>
        </w:tc>
        <w:tc>
          <w:tcPr>
            <w:tcW w:w="2694" w:type="dxa"/>
            <w:tcBorders>
              <w:top w:val="single" w:sz="2" w:space="0" w:color="000000"/>
              <w:left w:val="single" w:sz="2" w:space="0" w:color="000000"/>
              <w:bottom w:val="single" w:sz="2" w:space="0" w:color="000000"/>
              <w:right w:val="single" w:sz="2" w:space="0" w:color="000000"/>
            </w:tcBorders>
            <w:vAlign w:val="center"/>
          </w:tcPr>
          <w:p w14:paraId="280DB10C" w14:textId="2ED9CA33" w:rsidR="00E25082" w:rsidRPr="007B5DDA" w:rsidRDefault="00E25082" w:rsidP="008B2BB6">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E25082" w:rsidRPr="007B5DDA" w14:paraId="57865272" w14:textId="77777777" w:rsidTr="008B2BB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133A0A93" w14:textId="742EE4C9" w:rsidR="00E25082" w:rsidRPr="007B5DDA" w:rsidRDefault="00E25082" w:rsidP="008B2BB6">
            <w:pPr>
              <w:jc w:val="center"/>
              <w:rPr>
                <w:rFonts w:ascii="Times New Roman" w:eastAsia="Times New Roman" w:hAnsi="Times New Roman"/>
                <w:sz w:val="24"/>
                <w:szCs w:val="24"/>
              </w:rPr>
            </w:pPr>
            <w:r w:rsidRPr="007B5DDA">
              <w:rPr>
                <w:rFonts w:ascii="Times New Roman" w:eastAsia="Times New Roman" w:hAnsi="Times New Roman"/>
                <w:sz w:val="24"/>
                <w:szCs w:val="24"/>
              </w:rPr>
              <w:t>31.</w:t>
            </w:r>
          </w:p>
        </w:tc>
        <w:tc>
          <w:tcPr>
            <w:tcW w:w="1488" w:type="dxa"/>
            <w:tcBorders>
              <w:top w:val="single" w:sz="2" w:space="0" w:color="000000"/>
              <w:left w:val="single" w:sz="2" w:space="0" w:color="000000"/>
              <w:bottom w:val="single" w:sz="2" w:space="0" w:color="000000"/>
              <w:right w:val="single" w:sz="2" w:space="0" w:color="000000"/>
            </w:tcBorders>
            <w:vAlign w:val="center"/>
          </w:tcPr>
          <w:p w14:paraId="34B473F5" w14:textId="460BE031" w:rsidR="00E25082" w:rsidRPr="007B5DDA" w:rsidRDefault="00E25082"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31</w:t>
            </w:r>
          </w:p>
        </w:tc>
        <w:tc>
          <w:tcPr>
            <w:tcW w:w="4677" w:type="dxa"/>
            <w:tcBorders>
              <w:top w:val="single" w:sz="2" w:space="0" w:color="000000"/>
              <w:left w:val="single" w:sz="2" w:space="0" w:color="000000"/>
              <w:bottom w:val="single" w:sz="2" w:space="0" w:color="000000"/>
              <w:right w:val="single" w:sz="2" w:space="0" w:color="000000"/>
            </w:tcBorders>
            <w:vAlign w:val="center"/>
          </w:tcPr>
          <w:p w14:paraId="09D14D95" w14:textId="50A4844D" w:rsidR="00E25082" w:rsidRPr="007B5DDA" w:rsidRDefault="00E25082" w:rsidP="008B2BB6">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brzoza brodawkowata</w:t>
            </w:r>
          </w:p>
        </w:tc>
        <w:tc>
          <w:tcPr>
            <w:tcW w:w="2694" w:type="dxa"/>
            <w:tcBorders>
              <w:top w:val="single" w:sz="2" w:space="0" w:color="000000"/>
              <w:left w:val="single" w:sz="2" w:space="0" w:color="000000"/>
              <w:bottom w:val="single" w:sz="2" w:space="0" w:color="000000"/>
              <w:right w:val="single" w:sz="2" w:space="0" w:color="000000"/>
            </w:tcBorders>
            <w:vAlign w:val="center"/>
          </w:tcPr>
          <w:p w14:paraId="3D99FCDC" w14:textId="52746945" w:rsidR="00E25082" w:rsidRPr="007B5DDA" w:rsidRDefault="00E25082" w:rsidP="008B2BB6">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E25082" w:rsidRPr="007B5DDA" w14:paraId="1F686362" w14:textId="77777777" w:rsidTr="008B2BB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1AD75F9C" w14:textId="56F75A1A" w:rsidR="00E25082" w:rsidRPr="007B5DDA" w:rsidRDefault="00E25082" w:rsidP="008B2BB6">
            <w:pPr>
              <w:jc w:val="center"/>
              <w:rPr>
                <w:rFonts w:ascii="Times New Roman" w:eastAsia="Times New Roman" w:hAnsi="Times New Roman"/>
                <w:sz w:val="24"/>
                <w:szCs w:val="24"/>
              </w:rPr>
            </w:pPr>
            <w:r w:rsidRPr="007B5DDA">
              <w:rPr>
                <w:rFonts w:ascii="Times New Roman" w:eastAsia="Times New Roman" w:hAnsi="Times New Roman"/>
                <w:sz w:val="24"/>
                <w:szCs w:val="24"/>
              </w:rPr>
              <w:t>32.</w:t>
            </w:r>
          </w:p>
        </w:tc>
        <w:tc>
          <w:tcPr>
            <w:tcW w:w="1488" w:type="dxa"/>
            <w:tcBorders>
              <w:top w:val="single" w:sz="2" w:space="0" w:color="000000"/>
              <w:left w:val="single" w:sz="2" w:space="0" w:color="000000"/>
              <w:bottom w:val="single" w:sz="2" w:space="0" w:color="000000"/>
              <w:right w:val="single" w:sz="2" w:space="0" w:color="000000"/>
            </w:tcBorders>
            <w:vAlign w:val="center"/>
          </w:tcPr>
          <w:p w14:paraId="537B92BA" w14:textId="6A486FB5" w:rsidR="00E25082" w:rsidRPr="007B5DDA" w:rsidRDefault="00E25082"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32</w:t>
            </w:r>
          </w:p>
        </w:tc>
        <w:tc>
          <w:tcPr>
            <w:tcW w:w="4677" w:type="dxa"/>
            <w:tcBorders>
              <w:top w:val="single" w:sz="2" w:space="0" w:color="000000"/>
              <w:left w:val="single" w:sz="2" w:space="0" w:color="000000"/>
              <w:bottom w:val="single" w:sz="2" w:space="0" w:color="000000"/>
              <w:right w:val="single" w:sz="2" w:space="0" w:color="000000"/>
            </w:tcBorders>
            <w:vAlign w:val="center"/>
          </w:tcPr>
          <w:p w14:paraId="46B8C61B" w14:textId="77F271E7" w:rsidR="00E25082" w:rsidRPr="007B5DDA" w:rsidRDefault="00E25082" w:rsidP="008B2BB6">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olcha czarna</w:t>
            </w:r>
          </w:p>
        </w:tc>
        <w:tc>
          <w:tcPr>
            <w:tcW w:w="2694" w:type="dxa"/>
            <w:tcBorders>
              <w:top w:val="single" w:sz="2" w:space="0" w:color="000000"/>
              <w:left w:val="single" w:sz="2" w:space="0" w:color="000000"/>
              <w:bottom w:val="single" w:sz="2" w:space="0" w:color="000000"/>
              <w:right w:val="single" w:sz="2" w:space="0" w:color="000000"/>
            </w:tcBorders>
            <w:vAlign w:val="center"/>
          </w:tcPr>
          <w:p w14:paraId="3994E029" w14:textId="2B08B47D" w:rsidR="00E25082" w:rsidRPr="007B5DDA" w:rsidRDefault="00E25082" w:rsidP="008B2BB6">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E25082" w:rsidRPr="007B5DDA" w14:paraId="428C658C" w14:textId="77777777" w:rsidTr="008B2BB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02B95BF4" w14:textId="0800E5C6" w:rsidR="00E25082" w:rsidRPr="007B5DDA" w:rsidRDefault="00E25082" w:rsidP="008B2BB6">
            <w:pPr>
              <w:jc w:val="center"/>
              <w:rPr>
                <w:rFonts w:ascii="Times New Roman" w:eastAsia="Times New Roman" w:hAnsi="Times New Roman"/>
                <w:sz w:val="24"/>
                <w:szCs w:val="24"/>
              </w:rPr>
            </w:pPr>
            <w:r w:rsidRPr="007B5DDA">
              <w:rPr>
                <w:rFonts w:ascii="Times New Roman" w:eastAsia="Times New Roman" w:hAnsi="Times New Roman"/>
                <w:sz w:val="24"/>
                <w:szCs w:val="24"/>
              </w:rPr>
              <w:t>33.</w:t>
            </w:r>
          </w:p>
        </w:tc>
        <w:tc>
          <w:tcPr>
            <w:tcW w:w="1488" w:type="dxa"/>
            <w:tcBorders>
              <w:top w:val="single" w:sz="2" w:space="0" w:color="000000"/>
              <w:left w:val="single" w:sz="2" w:space="0" w:color="000000"/>
              <w:bottom w:val="single" w:sz="2" w:space="0" w:color="000000"/>
              <w:right w:val="single" w:sz="2" w:space="0" w:color="000000"/>
            </w:tcBorders>
            <w:vAlign w:val="center"/>
          </w:tcPr>
          <w:p w14:paraId="1C095FB5" w14:textId="257B7F8C" w:rsidR="00E25082" w:rsidRPr="007B5DDA" w:rsidRDefault="00E25082"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33</w:t>
            </w:r>
          </w:p>
        </w:tc>
        <w:tc>
          <w:tcPr>
            <w:tcW w:w="4677" w:type="dxa"/>
            <w:tcBorders>
              <w:top w:val="single" w:sz="2" w:space="0" w:color="000000"/>
              <w:left w:val="single" w:sz="2" w:space="0" w:color="000000"/>
              <w:bottom w:val="single" w:sz="2" w:space="0" w:color="000000"/>
              <w:right w:val="single" w:sz="2" w:space="0" w:color="000000"/>
            </w:tcBorders>
            <w:vAlign w:val="center"/>
          </w:tcPr>
          <w:p w14:paraId="2EA961D9" w14:textId="0DD8F48E" w:rsidR="00E25082" w:rsidRPr="007B5DDA" w:rsidRDefault="00E25082" w:rsidP="008B2BB6">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grupa drzew: brzoza brodawkowata</w:t>
            </w:r>
          </w:p>
        </w:tc>
        <w:tc>
          <w:tcPr>
            <w:tcW w:w="2694" w:type="dxa"/>
            <w:tcBorders>
              <w:top w:val="single" w:sz="2" w:space="0" w:color="000000"/>
              <w:left w:val="single" w:sz="2" w:space="0" w:color="000000"/>
              <w:bottom w:val="single" w:sz="2" w:space="0" w:color="000000"/>
              <w:right w:val="single" w:sz="2" w:space="0" w:color="000000"/>
            </w:tcBorders>
            <w:vAlign w:val="center"/>
          </w:tcPr>
          <w:p w14:paraId="331B8A10" w14:textId="572AA521" w:rsidR="00E25082" w:rsidRPr="007B5DDA" w:rsidRDefault="00E25082" w:rsidP="008B2BB6">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10</w:t>
            </w:r>
          </w:p>
        </w:tc>
      </w:tr>
      <w:tr w:rsidR="00E25082" w:rsidRPr="007B5DDA" w14:paraId="0C5097C0" w14:textId="77777777" w:rsidTr="008B2BB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1F208E9E" w14:textId="1A0DD003" w:rsidR="00E25082" w:rsidRPr="007B5DDA" w:rsidRDefault="00E25082" w:rsidP="008B2BB6">
            <w:pPr>
              <w:jc w:val="center"/>
              <w:rPr>
                <w:rFonts w:ascii="Times New Roman" w:eastAsia="Times New Roman" w:hAnsi="Times New Roman"/>
                <w:sz w:val="24"/>
                <w:szCs w:val="24"/>
              </w:rPr>
            </w:pPr>
            <w:r w:rsidRPr="007B5DDA">
              <w:rPr>
                <w:rFonts w:ascii="Times New Roman" w:eastAsia="Times New Roman" w:hAnsi="Times New Roman"/>
                <w:sz w:val="24"/>
                <w:szCs w:val="24"/>
              </w:rPr>
              <w:lastRenderedPageBreak/>
              <w:t>34.</w:t>
            </w:r>
          </w:p>
        </w:tc>
        <w:tc>
          <w:tcPr>
            <w:tcW w:w="1488" w:type="dxa"/>
            <w:tcBorders>
              <w:top w:val="single" w:sz="2" w:space="0" w:color="000000"/>
              <w:left w:val="single" w:sz="2" w:space="0" w:color="000000"/>
              <w:bottom w:val="single" w:sz="2" w:space="0" w:color="000000"/>
              <w:right w:val="single" w:sz="2" w:space="0" w:color="000000"/>
            </w:tcBorders>
            <w:vAlign w:val="center"/>
          </w:tcPr>
          <w:p w14:paraId="3F0C064F" w14:textId="1EF1C195" w:rsidR="00E25082" w:rsidRPr="007B5DDA" w:rsidRDefault="00E25082"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34</w:t>
            </w:r>
          </w:p>
        </w:tc>
        <w:tc>
          <w:tcPr>
            <w:tcW w:w="4677" w:type="dxa"/>
            <w:tcBorders>
              <w:top w:val="single" w:sz="2" w:space="0" w:color="000000"/>
              <w:left w:val="single" w:sz="2" w:space="0" w:color="000000"/>
              <w:bottom w:val="single" w:sz="2" w:space="0" w:color="000000"/>
              <w:right w:val="single" w:sz="2" w:space="0" w:color="000000"/>
            </w:tcBorders>
            <w:vAlign w:val="center"/>
          </w:tcPr>
          <w:p w14:paraId="3B9C3756" w14:textId="77777777" w:rsidR="00E25082" w:rsidRPr="007B5DDA" w:rsidRDefault="00E25082" w:rsidP="008B2BB6">
            <w:pPr>
              <w:spacing w:after="97"/>
              <w:ind w:right="1"/>
              <w:jc w:val="center"/>
              <w:rPr>
                <w:rFonts w:ascii="Times New Roman" w:hAnsi="Times New Roman"/>
                <w:sz w:val="24"/>
                <w:szCs w:val="24"/>
              </w:rPr>
            </w:pPr>
            <w:r w:rsidRPr="007B5DDA">
              <w:rPr>
                <w:rFonts w:ascii="Times New Roman" w:eastAsia="Times New Roman" w:hAnsi="Times New Roman"/>
                <w:sz w:val="24"/>
                <w:szCs w:val="24"/>
              </w:rPr>
              <w:t>krzewy (samosiewy):</w:t>
            </w:r>
          </w:p>
          <w:p w14:paraId="4B5AE668" w14:textId="7303BFA5" w:rsidR="00E25082" w:rsidRPr="007B5DDA" w:rsidRDefault="00E25082" w:rsidP="008B2BB6">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brzoza brodawkowata</w:t>
            </w:r>
          </w:p>
        </w:tc>
        <w:tc>
          <w:tcPr>
            <w:tcW w:w="2694" w:type="dxa"/>
            <w:tcBorders>
              <w:top w:val="single" w:sz="2" w:space="0" w:color="000000"/>
              <w:left w:val="single" w:sz="2" w:space="0" w:color="000000"/>
              <w:bottom w:val="single" w:sz="2" w:space="0" w:color="000000"/>
              <w:right w:val="single" w:sz="2" w:space="0" w:color="000000"/>
            </w:tcBorders>
            <w:vAlign w:val="center"/>
          </w:tcPr>
          <w:p w14:paraId="7945F839" w14:textId="71DC223C" w:rsidR="00E25082" w:rsidRPr="007B5DDA" w:rsidRDefault="00E25082" w:rsidP="008B2BB6">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20 m</w:t>
            </w:r>
            <w:r w:rsidRPr="007B5DDA">
              <w:rPr>
                <w:rFonts w:ascii="Times New Roman" w:eastAsia="Times New Roman" w:hAnsi="Times New Roman"/>
                <w:sz w:val="24"/>
                <w:szCs w:val="24"/>
                <w:vertAlign w:val="superscript"/>
              </w:rPr>
              <w:t>2</w:t>
            </w:r>
          </w:p>
        </w:tc>
      </w:tr>
      <w:tr w:rsidR="00E25082" w:rsidRPr="007B5DDA" w14:paraId="3C2D441D" w14:textId="77777777" w:rsidTr="008B2BB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48C38043" w14:textId="251A5D65" w:rsidR="00E25082" w:rsidRPr="007B5DDA" w:rsidRDefault="00E25082" w:rsidP="008B2BB6">
            <w:pPr>
              <w:jc w:val="center"/>
              <w:rPr>
                <w:rFonts w:ascii="Times New Roman" w:eastAsia="Times New Roman" w:hAnsi="Times New Roman"/>
                <w:sz w:val="24"/>
                <w:szCs w:val="24"/>
              </w:rPr>
            </w:pPr>
            <w:r w:rsidRPr="007B5DDA">
              <w:rPr>
                <w:rFonts w:ascii="Times New Roman" w:eastAsia="Times New Roman" w:hAnsi="Times New Roman"/>
                <w:sz w:val="24"/>
                <w:szCs w:val="24"/>
              </w:rPr>
              <w:t>35.</w:t>
            </w:r>
          </w:p>
        </w:tc>
        <w:tc>
          <w:tcPr>
            <w:tcW w:w="1488" w:type="dxa"/>
            <w:tcBorders>
              <w:top w:val="single" w:sz="2" w:space="0" w:color="000000"/>
              <w:left w:val="single" w:sz="2" w:space="0" w:color="000000"/>
              <w:bottom w:val="single" w:sz="2" w:space="0" w:color="000000"/>
              <w:right w:val="single" w:sz="2" w:space="0" w:color="000000"/>
            </w:tcBorders>
            <w:vAlign w:val="center"/>
          </w:tcPr>
          <w:p w14:paraId="0F1C59B1" w14:textId="7F7DC06F" w:rsidR="00E25082" w:rsidRPr="007B5DDA" w:rsidRDefault="00E25082" w:rsidP="008B2BB6">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35</w:t>
            </w:r>
          </w:p>
        </w:tc>
        <w:tc>
          <w:tcPr>
            <w:tcW w:w="4677" w:type="dxa"/>
            <w:tcBorders>
              <w:top w:val="single" w:sz="2" w:space="0" w:color="000000"/>
              <w:left w:val="single" w:sz="2" w:space="0" w:color="000000"/>
              <w:bottom w:val="single" w:sz="2" w:space="0" w:color="000000"/>
              <w:right w:val="single" w:sz="2" w:space="0" w:color="000000"/>
            </w:tcBorders>
            <w:vAlign w:val="center"/>
          </w:tcPr>
          <w:p w14:paraId="4DA99C7D" w14:textId="164C4CE0" w:rsidR="00E25082" w:rsidRPr="007B5DDA" w:rsidRDefault="00E25082" w:rsidP="008B2BB6">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krzewy: śliwa ałycza, głóg jednoszyjkowy, świerk pospolity</w:t>
            </w:r>
          </w:p>
        </w:tc>
        <w:tc>
          <w:tcPr>
            <w:tcW w:w="2694" w:type="dxa"/>
            <w:tcBorders>
              <w:top w:val="single" w:sz="2" w:space="0" w:color="000000"/>
              <w:left w:val="single" w:sz="2" w:space="0" w:color="000000"/>
              <w:bottom w:val="single" w:sz="2" w:space="0" w:color="000000"/>
              <w:right w:val="single" w:sz="2" w:space="0" w:color="000000"/>
            </w:tcBorders>
            <w:vAlign w:val="center"/>
          </w:tcPr>
          <w:p w14:paraId="7EE5424B" w14:textId="082DEC3E" w:rsidR="00E25082" w:rsidRPr="007B5DDA" w:rsidRDefault="00E25082" w:rsidP="008B2BB6">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20 m</w:t>
            </w:r>
            <w:r w:rsidRPr="007B5DDA">
              <w:rPr>
                <w:rFonts w:ascii="Times New Roman" w:eastAsia="Times New Roman" w:hAnsi="Times New Roman"/>
                <w:sz w:val="24"/>
                <w:szCs w:val="24"/>
                <w:vertAlign w:val="superscript"/>
              </w:rPr>
              <w:t>2</w:t>
            </w:r>
          </w:p>
        </w:tc>
      </w:tr>
    </w:tbl>
    <w:p w14:paraId="504596E1" w14:textId="30C2B4C3" w:rsidR="00AD3769" w:rsidRPr="007B5DDA"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Prace budowlane w obrębie terenów rolnych rozpocząć poza okresem lęgowym ptaków oraz kluczowym okresem rozrodu gatunków dziko występujących zwierząt, przypadającym w terminie od 1 marca do 31 sierpnia lub w dowolnym terminie po potwierdzeniu maksymalnie na 2 dni przed zajęciem terenu, przez specjalistę przyrodnika, braku aktywnych lęgów ptaków oraz rozrodu zwierząt na terenie inwestycji.</w:t>
      </w:r>
    </w:p>
    <w:p w14:paraId="18BA2502" w14:textId="60487BB9" w:rsidR="00AD3769" w:rsidRPr="007B5DDA"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 xml:space="preserve">Wycinkę drzew i krzewów kolidujących z realizacją planowanego przedsięwzięcia prowadzić poza okresem lęgowym ptaków, przypadającym od </w:t>
      </w:r>
      <w:r w:rsidR="008B2BB6">
        <w:rPr>
          <w:rFonts w:ascii="Times New Roman" w:hAnsi="Times New Roman"/>
          <w:sz w:val="24"/>
          <w:szCs w:val="24"/>
        </w:rPr>
        <w:t>1</w:t>
      </w:r>
      <w:r w:rsidRPr="007B5DDA">
        <w:rPr>
          <w:rFonts w:ascii="Times New Roman" w:hAnsi="Times New Roman"/>
          <w:sz w:val="24"/>
          <w:szCs w:val="24"/>
        </w:rPr>
        <w:t xml:space="preserve"> marca do 31 sierpnia lub w dowolnym terminie, po potwierdzeniu, maksymalnie na 2 dni przed wycinką, przez specjalistę ornitologa, braku aktywnych lęgów ptaków w ich obrębie.</w:t>
      </w:r>
    </w:p>
    <w:p w14:paraId="538158CE" w14:textId="4DCE5B65" w:rsidR="00AD3769" w:rsidRPr="008B2BB6"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Z uwagi na wycinkę drzew i krzewów, zapewnić wykonanie nasadzeń zastępczych (w</w:t>
      </w:r>
      <w:r w:rsidR="008B2BB6">
        <w:rPr>
          <w:rFonts w:ascii="Times New Roman" w:hAnsi="Times New Roman"/>
          <w:sz w:val="24"/>
          <w:szCs w:val="24"/>
        </w:rPr>
        <w:t> </w:t>
      </w:r>
      <w:r w:rsidRPr="007B5DDA">
        <w:rPr>
          <w:rFonts w:ascii="Times New Roman" w:hAnsi="Times New Roman"/>
          <w:sz w:val="24"/>
          <w:szCs w:val="24"/>
        </w:rPr>
        <w:t>stosunku do drzew i krzewów niestanowiących drzewostanu leśnego) w ilości odpowiadającej skali wycinki (minimum 1:1 za każde wycięte drzewo i każdy m</w:t>
      </w:r>
      <w:r w:rsidRPr="008B2BB6">
        <w:rPr>
          <w:rFonts w:ascii="Times New Roman" w:hAnsi="Times New Roman"/>
          <w:sz w:val="24"/>
          <w:szCs w:val="24"/>
          <w:vertAlign w:val="superscript"/>
        </w:rPr>
        <w:t>2</w:t>
      </w:r>
      <w:r w:rsidRPr="007B5DDA">
        <w:rPr>
          <w:rFonts w:ascii="Times New Roman" w:hAnsi="Times New Roman"/>
          <w:sz w:val="24"/>
          <w:szCs w:val="24"/>
        </w:rPr>
        <w:t xml:space="preserve"> usuniętych krzewów) uwzględniając warunki siedliskowe w miejscu wykonania ww. nasadzeń i wymagania ekologiczne stosowanych do nasadzeń gatunków oraz preferując gatunki rodzime. Nasadzenia wykonać w granicach pasa drogowego, a w przypadku braku dostatecznej ilości miejsca, na terenie wskazanym przez Gminę Osielsko.</w:t>
      </w:r>
    </w:p>
    <w:p w14:paraId="2438C37C" w14:textId="3088F176" w:rsidR="00AD3769" w:rsidRPr="007B5DDA"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Prowadzić monitoring udatności wprowadzonych nasadzeń drzew i krzewów przez okres co najmniej 10 lat oraz, w razie potrzeby, dokonywać nasadzeń uzupełniających, w</w:t>
      </w:r>
      <w:r w:rsidR="008B2BB6">
        <w:rPr>
          <w:rFonts w:ascii="Times New Roman" w:hAnsi="Times New Roman"/>
          <w:sz w:val="24"/>
          <w:szCs w:val="24"/>
        </w:rPr>
        <w:t> </w:t>
      </w:r>
      <w:r w:rsidRPr="007B5DDA">
        <w:rPr>
          <w:rFonts w:ascii="Times New Roman" w:hAnsi="Times New Roman"/>
          <w:sz w:val="24"/>
          <w:szCs w:val="24"/>
        </w:rPr>
        <w:t>miejscach obumarłych sadzonek, zapewniając trwałość wykonanych nasadzeń. W</w:t>
      </w:r>
      <w:r w:rsidR="008B2BB6">
        <w:rPr>
          <w:rFonts w:ascii="Times New Roman" w:hAnsi="Times New Roman"/>
          <w:sz w:val="24"/>
          <w:szCs w:val="24"/>
        </w:rPr>
        <w:t> </w:t>
      </w:r>
      <w:r w:rsidRPr="007B5DDA">
        <w:rPr>
          <w:rFonts w:ascii="Times New Roman" w:hAnsi="Times New Roman"/>
          <w:sz w:val="24"/>
          <w:szCs w:val="24"/>
        </w:rPr>
        <w:t>przypadku stosowania palików i taśm stabilizujących sadzonki, usunąć je niezwłocznie po przyjęciu się sadzonki oraz ustabilizowaniu drzewa, celem wyeliminowania zagrożenia wrastania taśm w pień oraz pochylania drzew przez paliki.</w:t>
      </w:r>
    </w:p>
    <w:p w14:paraId="30B02E0F" w14:textId="0085C214" w:rsidR="00AD3769" w:rsidRPr="007B5DDA"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W ramach rekompensaty za usunięcie około 5200 m</w:t>
      </w:r>
      <w:r w:rsidRPr="008B2BB6">
        <w:rPr>
          <w:rFonts w:ascii="Times New Roman" w:hAnsi="Times New Roman"/>
          <w:sz w:val="24"/>
          <w:szCs w:val="24"/>
          <w:vertAlign w:val="superscript"/>
        </w:rPr>
        <w:t>2</w:t>
      </w:r>
      <w:r w:rsidRPr="007B5DDA">
        <w:rPr>
          <w:rFonts w:ascii="Times New Roman" w:hAnsi="Times New Roman"/>
          <w:sz w:val="24"/>
          <w:szCs w:val="24"/>
        </w:rPr>
        <w:t xml:space="preserve"> drzewostanu leśnego, wywiesić 2</w:t>
      </w:r>
      <w:r w:rsidR="008B2BB6">
        <w:rPr>
          <w:rFonts w:ascii="Times New Roman" w:hAnsi="Times New Roman"/>
          <w:sz w:val="24"/>
          <w:szCs w:val="24"/>
        </w:rPr>
        <w:t> </w:t>
      </w:r>
      <w:r w:rsidRPr="007B5DDA">
        <w:rPr>
          <w:rFonts w:ascii="Times New Roman" w:hAnsi="Times New Roman"/>
          <w:sz w:val="24"/>
          <w:szCs w:val="24"/>
        </w:rPr>
        <w:t>skrzynki lęgowe typu Al oraz 2 skrzynki lęgowe typu A. Skrzynki lęgowe wywiesić na drzewach nieprzeznaczonych do wycinki.</w:t>
      </w:r>
    </w:p>
    <w:p w14:paraId="15CF7C45" w14:textId="77777777" w:rsidR="00DC5FE7" w:rsidRDefault="00AD3769" w:rsidP="00DC5FE7">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Skrzynki lęgowe dla ptaków wykonać, zawiesić i odpowiednio zabezpieczyć przed niekorzystnymi czynnikami atmosferycznymi, w szczególności:</w:t>
      </w:r>
    </w:p>
    <w:p w14:paraId="69F1945B" w14:textId="77777777" w:rsidR="00DC5FE7" w:rsidRDefault="00AD3769" w:rsidP="00DC5FE7">
      <w:pPr>
        <w:pStyle w:val="Akapitzlist"/>
        <w:numPr>
          <w:ilvl w:val="0"/>
          <w:numId w:val="29"/>
        </w:numPr>
        <w:suppressAutoHyphens w:val="0"/>
        <w:spacing w:after="99" w:line="360" w:lineRule="auto"/>
        <w:ind w:right="14"/>
        <w:jc w:val="both"/>
        <w:rPr>
          <w:rFonts w:ascii="Times New Roman" w:hAnsi="Times New Roman"/>
          <w:sz w:val="24"/>
          <w:szCs w:val="24"/>
        </w:rPr>
      </w:pPr>
      <w:r w:rsidRPr="00DC5FE7">
        <w:rPr>
          <w:rFonts w:ascii="Times New Roman" w:hAnsi="Times New Roman"/>
          <w:sz w:val="24"/>
          <w:szCs w:val="24"/>
        </w:rPr>
        <w:lastRenderedPageBreak/>
        <w:t>skrzynki lęgowe dla ptaków muszą mieć otwierane przednie ścianki lub daszki, aby umożliwić czyszczenie ich wnętrza,</w:t>
      </w:r>
    </w:p>
    <w:p w14:paraId="2E096152" w14:textId="27DCF9FF" w:rsidR="00DC5FE7" w:rsidRDefault="00AD3769" w:rsidP="00DC5FE7">
      <w:pPr>
        <w:pStyle w:val="Akapitzlist"/>
        <w:numPr>
          <w:ilvl w:val="0"/>
          <w:numId w:val="29"/>
        </w:numPr>
        <w:suppressAutoHyphens w:val="0"/>
        <w:spacing w:after="99" w:line="360" w:lineRule="auto"/>
        <w:ind w:right="14"/>
        <w:jc w:val="both"/>
        <w:rPr>
          <w:rFonts w:ascii="Times New Roman" w:hAnsi="Times New Roman"/>
          <w:sz w:val="24"/>
          <w:szCs w:val="24"/>
        </w:rPr>
      </w:pPr>
      <w:r w:rsidRPr="00DC5FE7">
        <w:rPr>
          <w:rFonts w:ascii="Times New Roman" w:hAnsi="Times New Roman"/>
          <w:sz w:val="24"/>
          <w:szCs w:val="24"/>
        </w:rPr>
        <w:t>drewniane skrzynki lęgowe wieszane na drzewach muszą posiadać listwy tylne o</w:t>
      </w:r>
      <w:r w:rsidR="001D383D">
        <w:rPr>
          <w:rFonts w:ascii="Times New Roman" w:hAnsi="Times New Roman"/>
          <w:sz w:val="24"/>
          <w:szCs w:val="24"/>
        </w:rPr>
        <w:t> </w:t>
      </w:r>
      <w:r w:rsidRPr="00DC5FE7">
        <w:rPr>
          <w:rFonts w:ascii="Times New Roman" w:hAnsi="Times New Roman"/>
          <w:sz w:val="24"/>
          <w:szCs w:val="24"/>
        </w:rPr>
        <w:t>grubości co najmniej 2 cm i szerokości co najmniej 5 cm, z nawierconymi otworami pod gwoździe,</w:t>
      </w:r>
    </w:p>
    <w:p w14:paraId="5A12ED54" w14:textId="77777777" w:rsidR="00DC5FE7" w:rsidRDefault="00AD3769" w:rsidP="00DC5FE7">
      <w:pPr>
        <w:pStyle w:val="Akapitzlist"/>
        <w:numPr>
          <w:ilvl w:val="0"/>
          <w:numId w:val="29"/>
        </w:numPr>
        <w:suppressAutoHyphens w:val="0"/>
        <w:spacing w:after="99" w:line="360" w:lineRule="auto"/>
        <w:ind w:right="14"/>
        <w:jc w:val="both"/>
        <w:rPr>
          <w:rFonts w:ascii="Times New Roman" w:hAnsi="Times New Roman"/>
          <w:sz w:val="24"/>
          <w:szCs w:val="24"/>
        </w:rPr>
      </w:pPr>
      <w:r w:rsidRPr="00DC5FE7">
        <w:rPr>
          <w:rFonts w:ascii="Times New Roman" w:hAnsi="Times New Roman"/>
          <w:sz w:val="24"/>
          <w:szCs w:val="24"/>
        </w:rPr>
        <w:t>drewniane skrzynki lęgowe mocować do drzew za pomocą gwoździ lub wkrętów zabezpieczonych przed rdzą,</w:t>
      </w:r>
    </w:p>
    <w:p w14:paraId="63E33383" w14:textId="77777777" w:rsidR="00DC5FE7" w:rsidRDefault="00DC5FE7" w:rsidP="00DC5FE7">
      <w:pPr>
        <w:pStyle w:val="Akapitzlist"/>
        <w:numPr>
          <w:ilvl w:val="0"/>
          <w:numId w:val="29"/>
        </w:numPr>
        <w:suppressAutoHyphens w:val="0"/>
        <w:spacing w:after="99" w:line="360" w:lineRule="auto"/>
        <w:ind w:right="14"/>
        <w:jc w:val="both"/>
        <w:rPr>
          <w:rFonts w:ascii="Times New Roman" w:hAnsi="Times New Roman"/>
          <w:sz w:val="24"/>
          <w:szCs w:val="24"/>
        </w:rPr>
      </w:pPr>
      <w:r>
        <w:rPr>
          <w:rFonts w:ascii="Times New Roman" w:hAnsi="Times New Roman"/>
          <w:sz w:val="24"/>
          <w:szCs w:val="24"/>
        </w:rPr>
        <w:t>s</w:t>
      </w:r>
      <w:r w:rsidR="00AD3769" w:rsidRPr="00DC5FE7">
        <w:rPr>
          <w:rFonts w:ascii="Times New Roman" w:hAnsi="Times New Roman"/>
          <w:sz w:val="24"/>
          <w:szCs w:val="24"/>
        </w:rPr>
        <w:t>krzynki lęgowe dla ptaków wykonać solidnie i szczelnie, z trocinobetonu lub desek drewnianych grubości 2-4 cm, zabezpieczonych przed deprecjacją drewna impregnatem nieszkodliwym dla ptaków, a zadaszenie skrzynek drewnianych pokryć blachą lub papą,</w:t>
      </w:r>
    </w:p>
    <w:p w14:paraId="3C516F13" w14:textId="77777777" w:rsidR="00DC5FE7" w:rsidRDefault="00AD3769" w:rsidP="00DC5FE7">
      <w:pPr>
        <w:pStyle w:val="Akapitzlist"/>
        <w:numPr>
          <w:ilvl w:val="0"/>
          <w:numId w:val="29"/>
        </w:numPr>
        <w:suppressAutoHyphens w:val="0"/>
        <w:spacing w:after="99" w:line="360" w:lineRule="auto"/>
        <w:ind w:right="14"/>
        <w:jc w:val="both"/>
        <w:rPr>
          <w:rFonts w:ascii="Times New Roman" w:hAnsi="Times New Roman"/>
          <w:sz w:val="24"/>
          <w:szCs w:val="24"/>
        </w:rPr>
      </w:pPr>
      <w:r w:rsidRPr="00DC5FE7">
        <w:rPr>
          <w:rFonts w:ascii="Times New Roman" w:hAnsi="Times New Roman"/>
          <w:sz w:val="24"/>
          <w:szCs w:val="24"/>
        </w:rPr>
        <w:t>zaleca się montaż skrzynek i schronów w miejscach, gdzie nie będą one narażone na silne nagrzewanie przez słońce,</w:t>
      </w:r>
    </w:p>
    <w:p w14:paraId="48986937" w14:textId="44D133FD" w:rsidR="00DC5FE7" w:rsidRDefault="00AD3769" w:rsidP="00DC5FE7">
      <w:pPr>
        <w:pStyle w:val="Akapitzlist"/>
        <w:numPr>
          <w:ilvl w:val="0"/>
          <w:numId w:val="29"/>
        </w:numPr>
        <w:suppressAutoHyphens w:val="0"/>
        <w:spacing w:after="99" w:line="360" w:lineRule="auto"/>
        <w:ind w:right="14"/>
        <w:jc w:val="both"/>
        <w:rPr>
          <w:rFonts w:ascii="Times New Roman" w:hAnsi="Times New Roman"/>
          <w:sz w:val="24"/>
          <w:szCs w:val="24"/>
        </w:rPr>
      </w:pPr>
      <w:r w:rsidRPr="00DC5FE7">
        <w:rPr>
          <w:rFonts w:ascii="Times New Roman" w:hAnsi="Times New Roman"/>
          <w:sz w:val="24"/>
          <w:szCs w:val="24"/>
        </w:rPr>
        <w:t>optymalne wym</w:t>
      </w:r>
      <w:r w:rsidR="00DC5FE7">
        <w:rPr>
          <w:rFonts w:ascii="Times New Roman" w:hAnsi="Times New Roman"/>
          <w:sz w:val="24"/>
          <w:szCs w:val="24"/>
        </w:rPr>
        <w:t>i</w:t>
      </w:r>
      <w:r w:rsidRPr="00DC5FE7">
        <w:rPr>
          <w:rFonts w:ascii="Times New Roman" w:hAnsi="Times New Roman"/>
          <w:sz w:val="24"/>
          <w:szCs w:val="24"/>
        </w:rPr>
        <w:t>ary skrzynki lęgowej typu Al przyjąć jako: wysokość przedniej ścianki: 27 cm, wysokość tylnej ścianki: 30 cm, wewnętrzny wymiar dna: 15 x 15 cm; otwór wlotowy powinien być umieszczony na wysokości 19-21 cm od dna skrzynki i</w:t>
      </w:r>
      <w:r w:rsidR="001D383D">
        <w:rPr>
          <w:rFonts w:ascii="Times New Roman" w:hAnsi="Times New Roman"/>
          <w:sz w:val="24"/>
          <w:szCs w:val="24"/>
        </w:rPr>
        <w:t> </w:t>
      </w:r>
      <w:r w:rsidRPr="00DC5FE7">
        <w:rPr>
          <w:rFonts w:ascii="Times New Roman" w:hAnsi="Times New Roman"/>
          <w:sz w:val="24"/>
          <w:szCs w:val="24"/>
        </w:rPr>
        <w:t>mieć średnicę</w:t>
      </w:r>
      <w:r w:rsidR="00DC5FE7">
        <w:rPr>
          <w:rFonts w:ascii="Times New Roman" w:hAnsi="Times New Roman"/>
          <w:sz w:val="24"/>
          <w:szCs w:val="24"/>
        </w:rPr>
        <w:t xml:space="preserve"> </w:t>
      </w:r>
      <w:r w:rsidRPr="00DC5FE7">
        <w:rPr>
          <w:rFonts w:ascii="Times New Roman" w:hAnsi="Times New Roman"/>
          <w:sz w:val="24"/>
          <w:szCs w:val="24"/>
        </w:rPr>
        <w:t>2,8 cm,</w:t>
      </w:r>
    </w:p>
    <w:p w14:paraId="729BF4CD" w14:textId="3AEA5901" w:rsidR="00AD3769" w:rsidRPr="00DC5FE7" w:rsidRDefault="00AD3769" w:rsidP="00DC5FE7">
      <w:pPr>
        <w:pStyle w:val="Akapitzlist"/>
        <w:numPr>
          <w:ilvl w:val="0"/>
          <w:numId w:val="29"/>
        </w:numPr>
        <w:suppressAutoHyphens w:val="0"/>
        <w:spacing w:after="99" w:line="360" w:lineRule="auto"/>
        <w:ind w:right="14"/>
        <w:jc w:val="both"/>
        <w:rPr>
          <w:rFonts w:ascii="Times New Roman" w:hAnsi="Times New Roman"/>
          <w:sz w:val="24"/>
          <w:szCs w:val="24"/>
        </w:rPr>
      </w:pPr>
      <w:r w:rsidRPr="00DC5FE7">
        <w:rPr>
          <w:rFonts w:ascii="Times New Roman" w:hAnsi="Times New Roman"/>
          <w:sz w:val="24"/>
          <w:szCs w:val="24"/>
        </w:rPr>
        <w:t>optymalne wymiary skrzynki lęgowej typu A przyjąć jako: wysokość przedniej ścianki: 27 cm, wysokość tylnej ścianki: 30 cm, wewnętrzny wymiar dna: 15 x 15 cm; otwór wlotowy powinien być umieszczony na wysokości 19-21 cm od dna skrzynki i</w:t>
      </w:r>
      <w:r w:rsidR="00DC5FE7">
        <w:rPr>
          <w:rFonts w:ascii="Times New Roman" w:hAnsi="Times New Roman"/>
          <w:sz w:val="24"/>
          <w:szCs w:val="24"/>
        </w:rPr>
        <w:t> </w:t>
      </w:r>
      <w:r w:rsidRPr="00DC5FE7">
        <w:rPr>
          <w:rFonts w:ascii="Times New Roman" w:hAnsi="Times New Roman"/>
          <w:sz w:val="24"/>
          <w:szCs w:val="24"/>
        </w:rPr>
        <w:t>mieć średnicę</w:t>
      </w:r>
      <w:r w:rsidR="00DC5FE7">
        <w:rPr>
          <w:rFonts w:ascii="Times New Roman" w:hAnsi="Times New Roman"/>
          <w:sz w:val="24"/>
          <w:szCs w:val="24"/>
        </w:rPr>
        <w:t xml:space="preserve"> </w:t>
      </w:r>
      <w:r w:rsidRPr="00DC5FE7">
        <w:rPr>
          <w:rFonts w:ascii="Times New Roman" w:hAnsi="Times New Roman"/>
          <w:sz w:val="24"/>
          <w:szCs w:val="24"/>
        </w:rPr>
        <w:t xml:space="preserve">3,3 cm,  </w:t>
      </w:r>
    </w:p>
    <w:p w14:paraId="640B4944" w14:textId="5DEB459B" w:rsidR="00AD3769" w:rsidRPr="007B5DDA"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Zapewnić skuteczność i trwałość kompensacji przez okres co najmniej 15 lat od zamontowania skrzynek, w szczególności poprzez czyszczenie zamontowanych skrzynek lęgowych dla ptaków nie rzadziej niż co 2 lata, w okresie pomiędzy 15 października a</w:t>
      </w:r>
      <w:r w:rsidR="001D383D">
        <w:rPr>
          <w:rFonts w:ascii="Times New Roman" w:hAnsi="Times New Roman"/>
          <w:sz w:val="24"/>
          <w:szCs w:val="24"/>
        </w:rPr>
        <w:t> </w:t>
      </w:r>
      <w:r w:rsidRPr="007B5DDA">
        <w:rPr>
          <w:rFonts w:ascii="Times New Roman" w:hAnsi="Times New Roman"/>
          <w:sz w:val="24"/>
          <w:szCs w:val="24"/>
        </w:rPr>
        <w:t>28</w:t>
      </w:r>
      <w:r w:rsidR="001D383D">
        <w:rPr>
          <w:rFonts w:ascii="Times New Roman" w:hAnsi="Times New Roman"/>
          <w:sz w:val="24"/>
          <w:szCs w:val="24"/>
        </w:rPr>
        <w:t> </w:t>
      </w:r>
      <w:r w:rsidRPr="007B5DDA">
        <w:rPr>
          <w:rFonts w:ascii="Times New Roman" w:hAnsi="Times New Roman"/>
          <w:sz w:val="24"/>
          <w:szCs w:val="24"/>
        </w:rPr>
        <w:t>lutego oraz utrzymywanie we właściwym stanie technicznym, zapewniającym możliwość ich zasiedlenia przez ptaki.</w:t>
      </w:r>
    </w:p>
    <w:p w14:paraId="2006AC04" w14:textId="77777777" w:rsidR="00AD3769" w:rsidRPr="007B5DDA"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Zadrzewienia pozostające w zasięgu prac i niepodlegające usunięciu, zabezpieczyć na czas prowadzenia robót przed przypadkowym uszkodzeniem, np. poprzez:</w:t>
      </w:r>
    </w:p>
    <w:p w14:paraId="76445608" w14:textId="77777777" w:rsidR="00DC5FE7" w:rsidRDefault="00AD3769" w:rsidP="00DC5FE7">
      <w:pPr>
        <w:pStyle w:val="Akapitzlist"/>
        <w:numPr>
          <w:ilvl w:val="0"/>
          <w:numId w:val="30"/>
        </w:numPr>
        <w:suppressAutoHyphens w:val="0"/>
        <w:spacing w:after="99" w:line="360" w:lineRule="auto"/>
        <w:ind w:right="14"/>
        <w:jc w:val="both"/>
        <w:rPr>
          <w:rFonts w:ascii="Times New Roman" w:hAnsi="Times New Roman"/>
          <w:sz w:val="24"/>
          <w:szCs w:val="24"/>
        </w:rPr>
      </w:pPr>
      <w:r w:rsidRPr="00DC5FE7">
        <w:rPr>
          <w:rFonts w:ascii="Times New Roman" w:hAnsi="Times New Roman"/>
          <w:sz w:val="24"/>
          <w:szCs w:val="24"/>
        </w:rPr>
        <w:t>odeskowanie pni drzew,</w:t>
      </w:r>
    </w:p>
    <w:p w14:paraId="001A2129" w14:textId="77777777" w:rsidR="00DC5FE7" w:rsidRDefault="00AD3769" w:rsidP="00DC5FE7">
      <w:pPr>
        <w:pStyle w:val="Akapitzlist"/>
        <w:numPr>
          <w:ilvl w:val="0"/>
          <w:numId w:val="30"/>
        </w:numPr>
        <w:suppressAutoHyphens w:val="0"/>
        <w:spacing w:after="99" w:line="360" w:lineRule="auto"/>
        <w:ind w:right="14"/>
        <w:jc w:val="both"/>
        <w:rPr>
          <w:rFonts w:ascii="Times New Roman" w:hAnsi="Times New Roman"/>
          <w:sz w:val="24"/>
          <w:szCs w:val="24"/>
        </w:rPr>
      </w:pPr>
      <w:r w:rsidRPr="00DC5FE7">
        <w:rPr>
          <w:rFonts w:ascii="Times New Roman" w:hAnsi="Times New Roman"/>
          <w:sz w:val="24"/>
          <w:szCs w:val="24"/>
        </w:rPr>
        <w:t>wygrodzenie obszaru występowania krzewów,</w:t>
      </w:r>
    </w:p>
    <w:p w14:paraId="0FE491C8" w14:textId="77777777" w:rsidR="00DC5FE7" w:rsidRDefault="00AD3769" w:rsidP="00DC5FE7">
      <w:pPr>
        <w:pStyle w:val="Akapitzlist"/>
        <w:numPr>
          <w:ilvl w:val="0"/>
          <w:numId w:val="30"/>
        </w:numPr>
        <w:suppressAutoHyphens w:val="0"/>
        <w:spacing w:after="99" w:line="360" w:lineRule="auto"/>
        <w:ind w:right="14"/>
        <w:jc w:val="both"/>
        <w:rPr>
          <w:rFonts w:ascii="Times New Roman" w:hAnsi="Times New Roman"/>
          <w:sz w:val="24"/>
          <w:szCs w:val="24"/>
        </w:rPr>
      </w:pPr>
      <w:r w:rsidRPr="00DC5FE7">
        <w:rPr>
          <w:rFonts w:ascii="Times New Roman" w:hAnsi="Times New Roman"/>
          <w:sz w:val="24"/>
          <w:szCs w:val="24"/>
        </w:rPr>
        <w:lastRenderedPageBreak/>
        <w:t>zastosowanie mat ograniczających transpirację oraz prowadzenie wykopów w ich sąsiedztwie krótkimi odcinkami, ograniczając czas otwarcia wykopów, w celu ochrony bryły korzeniowej przed przesuszeniem,</w:t>
      </w:r>
    </w:p>
    <w:p w14:paraId="7F101C65" w14:textId="0618A4E2" w:rsidR="00AD3769" w:rsidRPr="00DC5FE7" w:rsidRDefault="00AD3769" w:rsidP="00DC5FE7">
      <w:pPr>
        <w:pStyle w:val="Akapitzlist"/>
        <w:numPr>
          <w:ilvl w:val="0"/>
          <w:numId w:val="30"/>
        </w:numPr>
        <w:suppressAutoHyphens w:val="0"/>
        <w:spacing w:after="99" w:line="360" w:lineRule="auto"/>
        <w:ind w:right="14"/>
        <w:jc w:val="both"/>
        <w:rPr>
          <w:rFonts w:ascii="Times New Roman" w:hAnsi="Times New Roman"/>
          <w:sz w:val="24"/>
          <w:szCs w:val="24"/>
        </w:rPr>
      </w:pPr>
      <w:r w:rsidRPr="00DC5FE7">
        <w:rPr>
          <w:rFonts w:ascii="Times New Roman" w:hAnsi="Times New Roman"/>
          <w:sz w:val="24"/>
          <w:szCs w:val="24"/>
        </w:rPr>
        <w:t>prowadzenie prac w bezpośrednim sąsiedztwie systemów korzeniowych drzew i</w:t>
      </w:r>
      <w:r w:rsidR="00DC5FE7">
        <w:rPr>
          <w:rFonts w:ascii="Times New Roman" w:hAnsi="Times New Roman"/>
          <w:sz w:val="24"/>
          <w:szCs w:val="24"/>
        </w:rPr>
        <w:t> </w:t>
      </w:r>
      <w:r w:rsidRPr="00DC5FE7">
        <w:rPr>
          <w:rFonts w:ascii="Times New Roman" w:hAnsi="Times New Roman"/>
          <w:sz w:val="24"/>
          <w:szCs w:val="24"/>
        </w:rPr>
        <w:t>krzewów w sposób ręczny, o ile pozwala na to technologia prac. Powstałe ewentualne uszkodzenia mechaniczne pni i korzeni zabezpieczyć preparatem grzybobójczym.</w:t>
      </w:r>
    </w:p>
    <w:p w14:paraId="281E3D23" w14:textId="77777777" w:rsidR="00AD3769" w:rsidRPr="007B5DDA"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Bezpośrednio przed rozpoczęciem prac, przeprowadzić kontrolę występowania gatunków chronionych (np. winniczka) na terenie inwestycji. Stwierdzone osobniki odłowić oraz przenieść w bezpieczne miejsce, poza obszarem planowanego prowadzenia prac.</w:t>
      </w:r>
    </w:p>
    <w:p w14:paraId="2B1C37AA" w14:textId="38F547FA" w:rsidR="00AD3769" w:rsidRPr="007B5DDA"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Każdorazowo przed podjęciem prac w obrębie wykopów, dokonać kontroli obecności zwierząt w ich obrębie. W przypadku obecności fauny, zwierzę lub zwierzęta odłowić, a</w:t>
      </w:r>
      <w:r w:rsidR="00DC5FE7">
        <w:rPr>
          <w:rFonts w:ascii="Times New Roman" w:hAnsi="Times New Roman"/>
          <w:sz w:val="24"/>
          <w:szCs w:val="24"/>
        </w:rPr>
        <w:t> </w:t>
      </w:r>
      <w:r w:rsidRPr="007B5DDA">
        <w:rPr>
          <w:rFonts w:ascii="Times New Roman" w:hAnsi="Times New Roman"/>
          <w:sz w:val="24"/>
          <w:szCs w:val="24"/>
        </w:rPr>
        <w:t>następnie przenieść poza obszar robót, do siedliska zapewniającego możliwość dalszej wędrówki. Ponadto, zabezpieczyć skarpy poprzez ich łagodzenie, a w przypadku braku takiej możliwości, zastosować pochylnię z desek na czas przerw w budowie, w celu umożliwienia opuszczenia pułapki ekologicznej przez zwierzęta.</w:t>
      </w:r>
    </w:p>
    <w:p w14:paraId="74904753" w14:textId="77777777" w:rsidR="00AD3769" w:rsidRPr="007B5DDA"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Prace w sąsiedztwie zbiorników wodnych, znajdujących się w strefie oddziaływania inwestycji prowadzić w sposób wykluczający możliwość ich zniszczenia lub naruszenia.</w:t>
      </w:r>
    </w:p>
    <w:p w14:paraId="3DA218AF" w14:textId="433039D7" w:rsidR="00AD3769" w:rsidRPr="00DC5FE7" w:rsidRDefault="00AD3769" w:rsidP="00DC5FE7">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W przypadku realizacji przedsięwzięcia w okresie aktywności herpetofauny, przypadającym od 1 marca do 31 października, prace w sąsiedztwie</w:t>
      </w:r>
      <w:r w:rsidR="00DC5FE7">
        <w:rPr>
          <w:rFonts w:ascii="Times New Roman" w:hAnsi="Times New Roman"/>
          <w:sz w:val="24"/>
          <w:szCs w:val="24"/>
        </w:rPr>
        <w:t xml:space="preserve"> </w:t>
      </w:r>
      <w:r w:rsidRPr="00DC5FE7">
        <w:rPr>
          <w:rFonts w:ascii="Times New Roman" w:hAnsi="Times New Roman"/>
          <w:sz w:val="24"/>
          <w:szCs w:val="24"/>
        </w:rPr>
        <w:t>potencjalnych siedlisk płazów, stwierdzonych podczas kontroli terenowych prowadzić pod nadzorem herpetologa.</w:t>
      </w:r>
    </w:p>
    <w:p w14:paraId="0E99C8CB" w14:textId="77777777" w:rsidR="00AD3769" w:rsidRPr="007B5DDA"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Wprowadzić znaki ograniczające dopuszczalną prędkość poruszania się pojazdów po drogach do maksymalnej wartości 50 km/h.</w:t>
      </w:r>
    </w:p>
    <w:p w14:paraId="3CB8D7B5" w14:textId="14BC83B5" w:rsidR="00AD3769" w:rsidRPr="007B5DDA"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Wykonać przepusty o minimalnej średnicy 60 cm w miejscu krzyżowania się projektowanych dróg z ciekami (rowami melioracyjnymi) na wysokości działek ewid. nr</w:t>
      </w:r>
      <w:r w:rsidR="001D383D">
        <w:rPr>
          <w:rFonts w:ascii="Times New Roman" w:hAnsi="Times New Roman"/>
          <w:sz w:val="24"/>
          <w:szCs w:val="24"/>
        </w:rPr>
        <w:t> </w:t>
      </w:r>
      <w:r w:rsidRPr="007B5DDA">
        <w:rPr>
          <w:rFonts w:ascii="Times New Roman" w:hAnsi="Times New Roman"/>
          <w:sz w:val="24"/>
          <w:szCs w:val="24"/>
        </w:rPr>
        <w:t>4/32 i 4/92 obręb 0008 Niemcz, gmina Osielsko oraz w sąsiedztwie zbiorników wodnych zlokalizowanych na działkach ewid. nr 220/42 i 220/43 obręb 0008 Niemcz, gmina Osielsko.</w:t>
      </w:r>
    </w:p>
    <w:p w14:paraId="1A380AEE" w14:textId="3C099E17" w:rsidR="00AD3769" w:rsidRDefault="00AD3769" w:rsidP="008B2BB6">
      <w:pPr>
        <w:pStyle w:val="Akapitzlist"/>
        <w:numPr>
          <w:ilvl w:val="0"/>
          <w:numId w:val="27"/>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 xml:space="preserve">Ewentualne oświetlenie terenu inwestycji </w:t>
      </w:r>
      <w:r w:rsidR="00DC5FE7">
        <w:rPr>
          <w:rFonts w:ascii="Times New Roman" w:hAnsi="Times New Roman"/>
          <w:sz w:val="24"/>
          <w:szCs w:val="24"/>
        </w:rPr>
        <w:t>wy</w:t>
      </w:r>
      <w:r w:rsidRPr="007B5DDA">
        <w:rPr>
          <w:rFonts w:ascii="Times New Roman" w:hAnsi="Times New Roman"/>
          <w:sz w:val="24"/>
          <w:szCs w:val="24"/>
        </w:rPr>
        <w:t>konać z wykorzystaniem źródła światła o</w:t>
      </w:r>
      <w:r w:rsidR="00DC5FE7">
        <w:rPr>
          <w:rFonts w:ascii="Times New Roman" w:hAnsi="Times New Roman"/>
          <w:sz w:val="24"/>
          <w:szCs w:val="24"/>
        </w:rPr>
        <w:t> </w:t>
      </w:r>
      <w:r w:rsidRPr="007B5DDA">
        <w:rPr>
          <w:rFonts w:ascii="Times New Roman" w:hAnsi="Times New Roman"/>
          <w:sz w:val="24"/>
          <w:szCs w:val="24"/>
        </w:rPr>
        <w:t>niskiej emisji promieniowania UV (np. LED) oraz lampami skierowanymi w dół.</w:t>
      </w:r>
    </w:p>
    <w:p w14:paraId="45CAA9BA" w14:textId="77777777" w:rsid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Powstające w ramach planowanego przedsięwzięcia odpady gromadzić selektywnie ze szczególnym uwzględnieniem odpadów niebezpiecznych. Miejsca ich gromadzenia muszą </w:t>
      </w:r>
      <w:r>
        <w:rPr>
          <w:rFonts w:ascii="Times New Roman" w:hAnsi="Times New Roman"/>
          <w:color w:val="000000"/>
          <w:sz w:val="24"/>
          <w:szCs w:val="24"/>
        </w:rPr>
        <w:lastRenderedPageBreak/>
        <w:t>zabezpieczać środowisko naturalne przed możliwością jego skażenia. Odpady przekazywać do odzysku lub unieszkodliwiania odbiorcom posiadającym odpowiednie zezwolenia.</w:t>
      </w:r>
    </w:p>
    <w:p w14:paraId="2D8C508E" w14:textId="77777777" w:rsid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Materiały pylące transportować samochodami, których skrzynia ładunkowa wyposażona zostanie w opończę ograniczającą pylenie transportowanego materiału.</w:t>
      </w:r>
    </w:p>
    <w:p w14:paraId="7AFB1A0B" w14:textId="77777777" w:rsid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Stosować gotowe mieszanki wytwarzane w wytwórniach, aby ograniczyć do minimum operacje przygotowania materiału na terenie budowy.</w:t>
      </w:r>
    </w:p>
    <w:p w14:paraId="0E231C9F" w14:textId="77777777" w:rsid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Plac budowy oraz drogi dojazdowe utrzymywać w stanie ograniczającym pylenie np. systematycznie sprzątać, zraszać wodą.</w:t>
      </w:r>
    </w:p>
    <w:p w14:paraId="60D48605" w14:textId="77777777" w:rsid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Materiały sypkie zabezpieczyć przed ich rozwiewaniem np. poprzez przykrycie plandekami.</w:t>
      </w:r>
    </w:p>
    <w:p w14:paraId="48ACDFC8" w14:textId="77777777" w:rsidR="008828FE" w:rsidRP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sidRPr="008828FE">
        <w:rPr>
          <w:rFonts w:ascii="Times New Roman" w:hAnsi="Times New Roman"/>
          <w:sz w:val="24"/>
          <w:szCs w:val="24"/>
        </w:rPr>
        <w:t>Plac budowy, jego zaplecze oraz bazę magazynowo – sprzętową zlokalizować na uszczelnionym podłożu, aby zabezpieczyć przed zanieczyszczeniami środowisko gruntowo – wodne.</w:t>
      </w:r>
    </w:p>
    <w:p w14:paraId="25E14745" w14:textId="77777777" w:rsidR="008828FE" w:rsidRP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sidRPr="008828FE">
        <w:rPr>
          <w:rFonts w:ascii="Times New Roman" w:hAnsi="Times New Roman"/>
          <w:sz w:val="24"/>
          <w:szCs w:val="24"/>
        </w:rPr>
        <w:t>Wszelkie naprawy maszyn i pojazdów, wymiana smarów oraz cieczy hydraulicznych związanych z funkcjonowaniem oraz tankowanie sprzętu powinno odbywać się tylko w wyznaczonych miejscach, poza wykopami.</w:t>
      </w:r>
    </w:p>
    <w:p w14:paraId="36B09D48" w14:textId="77777777" w:rsidR="008828FE" w:rsidRP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sidRPr="008828FE">
        <w:rPr>
          <w:rFonts w:ascii="Times New Roman" w:hAnsi="Times New Roman"/>
          <w:sz w:val="24"/>
          <w:szCs w:val="24"/>
        </w:rPr>
        <w:t>Teren przedsięwzięcia wyposażyć w niezbędną ilość pojemników do gromadzenia odpadów oraz zapewnić ich sukcesywny wywóz; zakazuje się przetrzymywania odpadów w miejscu prowadzenia prac ziemnych.</w:t>
      </w:r>
    </w:p>
    <w:p w14:paraId="6C35C311" w14:textId="77777777" w:rsidR="008828FE" w:rsidRP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sidRPr="008828FE">
        <w:rPr>
          <w:rFonts w:ascii="Times New Roman" w:hAnsi="Times New Roman"/>
          <w:sz w:val="24"/>
          <w:szCs w:val="24"/>
        </w:rPr>
        <w:t>Na etapie budowy zapewnić pracownikom zaplecze sanitarne; przenośne toalety ze szczelnym zbiornikiem oraz zapewnić systematyczny wywóz nieczystości przez wyspecjalizowaną firmę.</w:t>
      </w:r>
      <w:r w:rsidRPr="0035039C">
        <w:rPr>
          <w:noProof/>
        </w:rPr>
        <w:drawing>
          <wp:inline distT="0" distB="0" distL="0" distR="0" wp14:anchorId="0B1CC5E3" wp14:editId="69E03E39">
            <wp:extent cx="4572" cy="4572"/>
            <wp:effectExtent l="0" t="0" r="0" b="0"/>
            <wp:docPr id="1850880927" name="Picture 3401"/>
            <wp:cNvGraphicFramePr/>
            <a:graphic xmlns:a="http://schemas.openxmlformats.org/drawingml/2006/main">
              <a:graphicData uri="http://schemas.openxmlformats.org/drawingml/2006/picture">
                <pic:pic xmlns:pic="http://schemas.openxmlformats.org/drawingml/2006/picture">
                  <pic:nvPicPr>
                    <pic:cNvPr id="3401" name="Picture 3401"/>
                    <pic:cNvPicPr/>
                  </pic:nvPicPr>
                  <pic:blipFill>
                    <a:blip r:embed="rId10"/>
                    <a:stretch>
                      <a:fillRect/>
                    </a:stretch>
                  </pic:blipFill>
                  <pic:spPr>
                    <a:xfrm>
                      <a:off x="0" y="0"/>
                      <a:ext cx="4572" cy="4572"/>
                    </a:xfrm>
                    <a:prstGeom prst="rect">
                      <a:avLst/>
                    </a:prstGeom>
                  </pic:spPr>
                </pic:pic>
              </a:graphicData>
            </a:graphic>
          </wp:inline>
        </w:drawing>
      </w:r>
    </w:p>
    <w:p w14:paraId="66A13548" w14:textId="77777777" w:rsidR="008828FE" w:rsidRP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sidRPr="008828FE">
        <w:rPr>
          <w:rFonts w:ascii="Times New Roman" w:hAnsi="Times New Roman"/>
          <w:sz w:val="24"/>
          <w:szCs w:val="24"/>
        </w:rPr>
        <w:t>W przypadku poboru wody na cele budowlane z gminnej sieci wodociągowej Inwestor zobowiązany jest uzyskać odpowiednie uzgodnienia z gestorem sieci.</w:t>
      </w:r>
    </w:p>
    <w:p w14:paraId="01F7ACC5" w14:textId="77777777" w:rsidR="008828FE" w:rsidRP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sidRPr="008828FE">
        <w:rPr>
          <w:rFonts w:ascii="Times New Roman" w:hAnsi="Times New Roman"/>
          <w:sz w:val="24"/>
          <w:szCs w:val="24"/>
        </w:rPr>
        <w:t>Wodociąg należy wykonać z materiałów najwyższej jakości, gwarantując szczelność.</w:t>
      </w:r>
    </w:p>
    <w:p w14:paraId="60C81C3F" w14:textId="77777777" w:rsidR="008828FE" w:rsidRP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sidRPr="008828FE">
        <w:rPr>
          <w:rFonts w:ascii="Times New Roman" w:hAnsi="Times New Roman"/>
          <w:sz w:val="24"/>
          <w:szCs w:val="24"/>
        </w:rPr>
        <w:t>W przypadku wykonania urządzeń wodnych oraz odprowadzania za ich pośrednictwem wód opadowych lub roztopowych w sposób zorganizowany (ujętych w zamknięty lub otwarty system kanalizacji deszczowej służącej do odprowadzania odpadów atmosferycznych), Inwestor zobowiązany jest do uzyskania odpowiedniej zgody wodnoprawnej.</w:t>
      </w:r>
    </w:p>
    <w:p w14:paraId="4974C93C" w14:textId="621EAD3C" w:rsidR="00AD3769" w:rsidRPr="008828FE" w:rsidRDefault="008828FE" w:rsidP="008828FE">
      <w:pPr>
        <w:pStyle w:val="Akapitzlist"/>
        <w:numPr>
          <w:ilvl w:val="0"/>
          <w:numId w:val="27"/>
        </w:numPr>
        <w:spacing w:after="0" w:line="360" w:lineRule="auto"/>
        <w:jc w:val="both"/>
        <w:rPr>
          <w:rFonts w:ascii="Times New Roman" w:hAnsi="Times New Roman"/>
          <w:color w:val="000000"/>
          <w:sz w:val="24"/>
          <w:szCs w:val="24"/>
        </w:rPr>
      </w:pPr>
      <w:r w:rsidRPr="008828FE">
        <w:rPr>
          <w:rFonts w:ascii="Times New Roman" w:hAnsi="Times New Roman"/>
          <w:sz w:val="24"/>
          <w:szCs w:val="24"/>
        </w:rPr>
        <w:t>W przypadku konieczności odprowadzenia wód z wykopów budowlanych należy dokonać zgłoszenia wodnoprawnego, zgodnie z ustawą Prawo wodne</w:t>
      </w:r>
      <w:r>
        <w:rPr>
          <w:rFonts w:ascii="Times New Roman" w:hAnsi="Times New Roman"/>
          <w:sz w:val="24"/>
          <w:szCs w:val="24"/>
        </w:rPr>
        <w:t>.</w:t>
      </w:r>
    </w:p>
    <w:p w14:paraId="7F07F90A" w14:textId="77777777" w:rsidR="00B86EDD" w:rsidRPr="00FA43EA" w:rsidRDefault="00B86EDD" w:rsidP="00284456">
      <w:pPr>
        <w:pStyle w:val="Tekstpodstawowy"/>
        <w:spacing w:line="360" w:lineRule="auto"/>
        <w:jc w:val="center"/>
        <w:rPr>
          <w:color w:val="000000"/>
          <w:sz w:val="28"/>
          <w:szCs w:val="28"/>
        </w:rPr>
      </w:pPr>
      <w:r w:rsidRPr="00FA43EA">
        <w:rPr>
          <w:b/>
          <w:color w:val="000000"/>
          <w:sz w:val="28"/>
          <w:szCs w:val="28"/>
        </w:rPr>
        <w:lastRenderedPageBreak/>
        <w:t>Uzasadnienie</w:t>
      </w:r>
    </w:p>
    <w:p w14:paraId="6FE9F6EE" w14:textId="63F4C12D" w:rsidR="00B86EDD" w:rsidRPr="0035039C" w:rsidRDefault="00B86EDD" w:rsidP="00284456">
      <w:pPr>
        <w:pStyle w:val="Tekstpodstawowy21"/>
        <w:spacing w:after="0" w:line="360" w:lineRule="auto"/>
        <w:ind w:firstLine="720"/>
        <w:jc w:val="both"/>
        <w:rPr>
          <w:rStyle w:val="alb"/>
          <w:rFonts w:eastAsia="Calibri"/>
          <w:color w:val="000000"/>
          <w:sz w:val="24"/>
          <w:szCs w:val="24"/>
          <w:lang w:eastAsia="en-US"/>
        </w:rPr>
      </w:pPr>
      <w:r w:rsidRPr="0035039C">
        <w:rPr>
          <w:rFonts w:eastAsia="Calibri"/>
          <w:color w:val="000000"/>
          <w:sz w:val="24"/>
          <w:szCs w:val="24"/>
          <w:lang w:eastAsia="en-US"/>
        </w:rPr>
        <w:t>Procedura oddziaływania na środowisko została wszczęta w związku z wnioskiem</w:t>
      </w:r>
      <w:r w:rsidRPr="0035039C">
        <w:rPr>
          <w:rFonts w:eastAsia="Calibri"/>
          <w:color w:val="000000"/>
          <w:sz w:val="24"/>
          <w:szCs w:val="24"/>
          <w:lang w:eastAsia="en-US"/>
        </w:rPr>
        <w:br/>
        <w:t xml:space="preserve">z dnia </w:t>
      </w:r>
      <w:r w:rsidR="00963B76">
        <w:rPr>
          <w:color w:val="000000"/>
          <w:sz w:val="24"/>
          <w:szCs w:val="24"/>
        </w:rPr>
        <w:t>11 kwietnia 2024</w:t>
      </w:r>
      <w:r w:rsidRPr="0035039C">
        <w:rPr>
          <w:color w:val="000000"/>
          <w:sz w:val="24"/>
          <w:szCs w:val="24"/>
        </w:rPr>
        <w:t xml:space="preserve"> r. (data wpływu do Urzędu Gminy Osielsko: </w:t>
      </w:r>
      <w:r w:rsidR="00963B76">
        <w:rPr>
          <w:color w:val="000000"/>
          <w:sz w:val="24"/>
          <w:szCs w:val="24"/>
        </w:rPr>
        <w:t>12 kwietnia 2024</w:t>
      </w:r>
      <w:r w:rsidRPr="0035039C">
        <w:rPr>
          <w:color w:val="000000"/>
          <w:sz w:val="24"/>
          <w:szCs w:val="24"/>
        </w:rPr>
        <w:t xml:space="preserve"> r.) złożonym </w:t>
      </w:r>
      <w:r w:rsidR="00607431" w:rsidRPr="0035039C">
        <w:rPr>
          <w:rStyle w:val="alb"/>
          <w:rFonts w:eastAsia="Calibri"/>
          <w:color w:val="000000"/>
          <w:sz w:val="24"/>
          <w:szCs w:val="24"/>
          <w:lang w:eastAsia="en-US"/>
        </w:rPr>
        <w:t xml:space="preserve">przez </w:t>
      </w:r>
      <w:r w:rsidR="00FF3937">
        <w:rPr>
          <w:rStyle w:val="alb"/>
          <w:rFonts w:eastAsia="Calibri"/>
          <w:color w:val="000000"/>
          <w:sz w:val="24"/>
          <w:szCs w:val="24"/>
          <w:lang w:eastAsia="en-US"/>
        </w:rPr>
        <w:t>Gminę Osielsko</w:t>
      </w:r>
      <w:r w:rsidR="00607431" w:rsidRPr="0035039C">
        <w:rPr>
          <w:rStyle w:val="alb"/>
          <w:rFonts w:eastAsia="Calibri"/>
          <w:color w:val="000000"/>
          <w:sz w:val="24"/>
          <w:szCs w:val="24"/>
          <w:lang w:eastAsia="en-US"/>
        </w:rPr>
        <w:t xml:space="preserve"> reprezentowaną przez </w:t>
      </w:r>
      <w:r w:rsidR="00FF3937">
        <w:rPr>
          <w:rStyle w:val="alb"/>
          <w:rFonts w:eastAsia="Calibri"/>
          <w:color w:val="000000"/>
          <w:sz w:val="24"/>
          <w:szCs w:val="24"/>
          <w:lang w:eastAsia="en-US"/>
        </w:rPr>
        <w:t>Annę Pacewicz - Dyrda</w:t>
      </w:r>
      <w:r w:rsidRPr="0035039C">
        <w:rPr>
          <w:rStyle w:val="alb"/>
          <w:color w:val="000000"/>
          <w:sz w:val="24"/>
          <w:szCs w:val="24"/>
        </w:rPr>
        <w:t xml:space="preserve">, w sprawie wydania decyzji o środowiskowych uwarunkowaniach dla przedsięwzięcia </w:t>
      </w:r>
      <w:r w:rsidR="00FF3937">
        <w:rPr>
          <w:rStyle w:val="alb"/>
          <w:color w:val="000000"/>
          <w:sz w:val="24"/>
          <w:szCs w:val="24"/>
        </w:rPr>
        <w:t>pn.: „Budowa ul. Magellana i ul. Kolumba w Niemczu</w:t>
      </w:r>
      <w:r w:rsidR="008D3E2C">
        <w:rPr>
          <w:rStyle w:val="alb"/>
          <w:color w:val="000000"/>
          <w:sz w:val="24"/>
          <w:szCs w:val="24"/>
        </w:rPr>
        <w:t>”</w:t>
      </w:r>
      <w:r w:rsidR="00FF3937">
        <w:rPr>
          <w:rStyle w:val="alb"/>
          <w:color w:val="000000"/>
          <w:sz w:val="24"/>
          <w:szCs w:val="24"/>
        </w:rPr>
        <w:t>.</w:t>
      </w:r>
    </w:p>
    <w:p w14:paraId="7DB303DD" w14:textId="0B3C86D4" w:rsidR="00B86EDD" w:rsidRDefault="00B86EDD" w:rsidP="008B2BB6">
      <w:pPr>
        <w:pStyle w:val="Tekstpodstawowy21"/>
        <w:spacing w:after="0" w:line="360" w:lineRule="auto"/>
        <w:ind w:firstLine="720"/>
        <w:jc w:val="both"/>
        <w:rPr>
          <w:sz w:val="24"/>
          <w:szCs w:val="24"/>
        </w:rPr>
      </w:pPr>
      <w:r w:rsidRPr="0035039C">
        <w:rPr>
          <w:sz w:val="24"/>
          <w:szCs w:val="24"/>
        </w:rPr>
        <w:t xml:space="preserve">Planowana inwestycja zlokalizowana będzie w województwie kujawsko – pomorskim, powiat bydgoski, na terenie gminy Osielsko, </w:t>
      </w:r>
      <w:r w:rsidR="00FF3937">
        <w:rPr>
          <w:sz w:val="24"/>
          <w:szCs w:val="24"/>
        </w:rPr>
        <w:t>w miejscowości Niemcz.</w:t>
      </w:r>
    </w:p>
    <w:p w14:paraId="52A49397" w14:textId="2A3CDE2C" w:rsidR="00915B6E" w:rsidRPr="0035039C" w:rsidRDefault="00915B6E" w:rsidP="008B2BB6">
      <w:pPr>
        <w:pStyle w:val="Tekstpodstawowy21"/>
        <w:spacing w:after="0" w:line="360" w:lineRule="auto"/>
        <w:ind w:firstLine="720"/>
        <w:jc w:val="both"/>
        <w:rPr>
          <w:sz w:val="24"/>
          <w:szCs w:val="24"/>
        </w:rPr>
      </w:pPr>
      <w:r>
        <w:rPr>
          <w:sz w:val="24"/>
          <w:szCs w:val="24"/>
        </w:rPr>
        <w:t>Część terenu niniejszej inwestycji jest objęta obowiązującym miejscowym planem zagospodarowania przestrzennego podjęt</w:t>
      </w:r>
      <w:r w:rsidR="008D3E2C">
        <w:rPr>
          <w:sz w:val="24"/>
          <w:szCs w:val="24"/>
        </w:rPr>
        <w:t>ym</w:t>
      </w:r>
      <w:r>
        <w:rPr>
          <w:sz w:val="24"/>
          <w:szCs w:val="24"/>
        </w:rPr>
        <w:t xml:space="preserve"> uchwałą Nr IV/74/2001 Rady Gminy Osielsko z</w:t>
      </w:r>
      <w:r w:rsidR="008828FE">
        <w:rPr>
          <w:sz w:val="24"/>
          <w:szCs w:val="24"/>
        </w:rPr>
        <w:t> </w:t>
      </w:r>
      <w:r>
        <w:rPr>
          <w:sz w:val="24"/>
          <w:szCs w:val="24"/>
        </w:rPr>
        <w:t>dnia 16 listopada 2001 r. w sprawie miejscowych planów zagospodarowania przestrzennego we wsi Niemcz.</w:t>
      </w:r>
    </w:p>
    <w:p w14:paraId="3383E471" w14:textId="69A0D072" w:rsidR="00414F76" w:rsidRPr="0035039C" w:rsidRDefault="00414F76" w:rsidP="008B2BB6">
      <w:pPr>
        <w:pStyle w:val="Tekstpodstawowy21"/>
        <w:spacing w:after="0" w:line="360" w:lineRule="auto"/>
        <w:ind w:firstLine="720"/>
        <w:jc w:val="both"/>
        <w:rPr>
          <w:rFonts w:eastAsia="Calibri"/>
          <w:sz w:val="24"/>
          <w:szCs w:val="24"/>
          <w:lang w:eastAsia="en-US"/>
        </w:rPr>
      </w:pPr>
      <w:r w:rsidRPr="0035039C">
        <w:rPr>
          <w:rStyle w:val="alb"/>
          <w:sz w:val="24"/>
          <w:szCs w:val="24"/>
        </w:rPr>
        <w:t xml:space="preserve">Na wstępie organ prowadzący postępowanie ustalił strony postępowania w sprawie wydania niniejszej decyzji. Zgodnie z art. 28 Kpa </w:t>
      </w:r>
      <w:r w:rsidRPr="0035039C">
        <w:rPr>
          <w:rStyle w:val="alb"/>
          <w:i/>
          <w:iCs/>
          <w:sz w:val="24"/>
          <w:szCs w:val="24"/>
        </w:rPr>
        <w:t>„stroną jest każdy, czyjego interesu prawnego lub obowiązku dotyczy postępowanie albo kto żąda czynności organu ze względu na swój interes prawny lub obowiązek”,</w:t>
      </w:r>
      <w:r w:rsidRPr="0035039C">
        <w:rPr>
          <w:rStyle w:val="alb"/>
          <w:sz w:val="24"/>
          <w:szCs w:val="24"/>
        </w:rPr>
        <w:t xml:space="preserve"> jednakże w konkretnej sprawie należy stosować odpowiedni przepis prawa materialnego. W analizowanej sprawie kręgiem stron postępowania stali się właściciele działek położonych na terenie, na którym będzie realizowane przedsięwzięcie (w granicy obszaru objętego wnioskiem i opracowaniem) oraz na obszarze znajdującym się w odległości 100 m od granic tego terenu (w granicy obszaru objętego opracowaniem). Ponadto ustalono, że w postępowaniu dotyczącym wydania decyzji o środowiskowych uwarunkowaniach liczba stron przekracza 10. </w:t>
      </w:r>
    </w:p>
    <w:p w14:paraId="57A83BC8" w14:textId="6F1B0BBF" w:rsidR="00607431" w:rsidRPr="0035039C" w:rsidRDefault="00607431" w:rsidP="008B2BB6">
      <w:pPr>
        <w:pStyle w:val="Tekstpodstawowy21"/>
        <w:spacing w:after="0" w:line="360" w:lineRule="auto"/>
        <w:ind w:firstLine="720"/>
        <w:jc w:val="both"/>
        <w:rPr>
          <w:sz w:val="24"/>
          <w:szCs w:val="24"/>
        </w:rPr>
      </w:pPr>
      <w:r w:rsidRPr="0035039C">
        <w:rPr>
          <w:sz w:val="24"/>
          <w:szCs w:val="24"/>
        </w:rPr>
        <w:t xml:space="preserve">Po zapoznaniu się z załączoną do wniosku Kartą Informacyjną Przedsięwzięcia, zwaną dalej Kip oraz postanowieniem Regionalnego Dyrektora Ochrony Środowiska z dnia </w:t>
      </w:r>
      <w:r w:rsidR="00FF3937">
        <w:rPr>
          <w:sz w:val="24"/>
          <w:szCs w:val="24"/>
        </w:rPr>
        <w:t>5 lipca 2024</w:t>
      </w:r>
      <w:r w:rsidRPr="0035039C">
        <w:rPr>
          <w:sz w:val="24"/>
          <w:szCs w:val="24"/>
        </w:rPr>
        <w:t xml:space="preserve"> r. (data wpływu do Urzędu Gminy Osielsko: </w:t>
      </w:r>
      <w:r w:rsidR="00FF3937">
        <w:rPr>
          <w:sz w:val="24"/>
          <w:szCs w:val="24"/>
        </w:rPr>
        <w:t>8 lipca 2024</w:t>
      </w:r>
      <w:r w:rsidRPr="0035039C">
        <w:rPr>
          <w:sz w:val="24"/>
          <w:szCs w:val="24"/>
        </w:rPr>
        <w:t xml:space="preserve"> r.) znak: WOO.4220.</w:t>
      </w:r>
      <w:r w:rsidR="00FF3937">
        <w:rPr>
          <w:sz w:val="24"/>
          <w:szCs w:val="24"/>
        </w:rPr>
        <w:t>318</w:t>
      </w:r>
      <w:r w:rsidRPr="0035039C">
        <w:rPr>
          <w:sz w:val="24"/>
          <w:szCs w:val="24"/>
        </w:rPr>
        <w:t>.202</w:t>
      </w:r>
      <w:r w:rsidR="00FF3937">
        <w:rPr>
          <w:sz w:val="24"/>
          <w:szCs w:val="24"/>
        </w:rPr>
        <w:t>4</w:t>
      </w:r>
      <w:r w:rsidR="008B5C22" w:rsidRPr="0035039C">
        <w:rPr>
          <w:sz w:val="24"/>
          <w:szCs w:val="24"/>
        </w:rPr>
        <w:t>.</w:t>
      </w:r>
      <w:r w:rsidR="00FF3937">
        <w:rPr>
          <w:sz w:val="24"/>
          <w:szCs w:val="24"/>
        </w:rPr>
        <w:t>DK.3</w:t>
      </w:r>
      <w:r w:rsidRPr="0035039C">
        <w:rPr>
          <w:sz w:val="24"/>
          <w:szCs w:val="24"/>
        </w:rPr>
        <w:t xml:space="preserve"> stwierdzono, że jest to przedsięwzięcie mogące potencjalnie znacząco oddziaływać na środowisko, wymienione w § 3 ust. 1 pkt </w:t>
      </w:r>
      <w:r w:rsidR="00FF3937">
        <w:rPr>
          <w:sz w:val="24"/>
          <w:szCs w:val="24"/>
        </w:rPr>
        <w:t>62</w:t>
      </w:r>
      <w:r w:rsidRPr="0035039C">
        <w:rPr>
          <w:sz w:val="24"/>
          <w:szCs w:val="24"/>
        </w:rPr>
        <w:t xml:space="preserve"> rozporządzenia Rady Ministrów z dnia 10 września 2019 r. w sprawie przedsięwzięć mogących znacząco oddziaływać na środowisko (Dz. U. z 2019 r., poz. 1839</w:t>
      </w:r>
      <w:r w:rsidR="002E11E6" w:rsidRPr="0035039C">
        <w:rPr>
          <w:sz w:val="24"/>
          <w:szCs w:val="24"/>
        </w:rPr>
        <w:t xml:space="preserve"> ze zm.)</w:t>
      </w:r>
      <w:r w:rsidR="00FE7E89" w:rsidRPr="0035039C">
        <w:rPr>
          <w:sz w:val="24"/>
          <w:szCs w:val="24"/>
        </w:rPr>
        <w:t xml:space="preserve">, tj. </w:t>
      </w:r>
      <w:r w:rsidR="00FF3937" w:rsidRPr="00FF3937">
        <w:rPr>
          <w:sz w:val="24"/>
          <w:szCs w:val="24"/>
        </w:rPr>
        <w:t xml:space="preserve">„drogi o nawierzchni twardej o całkowitej długości przedsięwzięcia powyżej 1 km inne niż wymienione w </w:t>
      </w:r>
      <w:r w:rsidR="004113D5" w:rsidRPr="004113D5">
        <w:rPr>
          <w:sz w:val="24"/>
          <w:szCs w:val="24"/>
        </w:rPr>
        <w:t>§</w:t>
      </w:r>
      <w:r w:rsidR="004113D5">
        <w:rPr>
          <w:b/>
          <w:bCs/>
          <w:sz w:val="24"/>
          <w:szCs w:val="24"/>
        </w:rPr>
        <w:t xml:space="preserve"> </w:t>
      </w:r>
      <w:r w:rsidR="00FF3937" w:rsidRPr="00FF3937">
        <w:rPr>
          <w:sz w:val="24"/>
          <w:szCs w:val="24"/>
        </w:rPr>
        <w:t xml:space="preserve">2 ust. 1 pkt 31 i 32 lub obiekty mostowe w ciągu drogi o nawierzchni twardej, z wyłączeniem przebudowy dróg lub obiektów mostowych, służących do obsługi stacji elektroenergetycznych </w:t>
      </w:r>
      <w:r w:rsidR="00FF3937" w:rsidRPr="00FF3937">
        <w:rPr>
          <w:sz w:val="24"/>
          <w:szCs w:val="24"/>
        </w:rPr>
        <w:lastRenderedPageBreak/>
        <w:t>i zlokalizowanych poza obszarami objętymi formami ochrony przyrody, o których mowa w art. 6 ust. 1 pkt 1-5, 8 i 9 ustawy z dnia 16 kwietnia 2004 r. o</w:t>
      </w:r>
      <w:r w:rsidR="00FF3937">
        <w:rPr>
          <w:sz w:val="24"/>
          <w:szCs w:val="24"/>
        </w:rPr>
        <w:t> </w:t>
      </w:r>
      <w:r w:rsidR="00FF3937" w:rsidRPr="00FF3937">
        <w:rPr>
          <w:sz w:val="24"/>
          <w:szCs w:val="24"/>
        </w:rPr>
        <w:t>ochronie przyrody”</w:t>
      </w:r>
      <w:r w:rsidR="00FE7E89" w:rsidRPr="0035039C">
        <w:rPr>
          <w:sz w:val="24"/>
          <w:szCs w:val="24"/>
        </w:rPr>
        <w:t xml:space="preserve">, ponieważ </w:t>
      </w:r>
      <w:r w:rsidR="00FF3937">
        <w:rPr>
          <w:sz w:val="24"/>
          <w:szCs w:val="24"/>
        </w:rPr>
        <w:t>łączna długość budowanych dróg wyniesie około 1,5 km.</w:t>
      </w:r>
    </w:p>
    <w:p w14:paraId="6C0A434B" w14:textId="5CD97B0B" w:rsidR="002D257B" w:rsidRPr="0035039C" w:rsidRDefault="002D257B" w:rsidP="008B2BB6">
      <w:pPr>
        <w:pStyle w:val="Tekstpodstawowy"/>
        <w:spacing w:line="360" w:lineRule="auto"/>
        <w:ind w:firstLine="708"/>
      </w:pPr>
      <w:r w:rsidRPr="0035039C">
        <w:rPr>
          <w:iCs/>
        </w:rPr>
        <w:t xml:space="preserve">Wójt Gminy Osielsko obwieszczeniem z dnia </w:t>
      </w:r>
      <w:r w:rsidR="00FF3937">
        <w:rPr>
          <w:iCs/>
        </w:rPr>
        <w:t>30</w:t>
      </w:r>
      <w:r w:rsidR="008B5C22" w:rsidRPr="0035039C">
        <w:rPr>
          <w:iCs/>
        </w:rPr>
        <w:t xml:space="preserve"> kwietnia 202</w:t>
      </w:r>
      <w:r w:rsidR="00FF3937">
        <w:rPr>
          <w:iCs/>
        </w:rPr>
        <w:t>4</w:t>
      </w:r>
      <w:r w:rsidRPr="0035039C">
        <w:rPr>
          <w:iCs/>
        </w:rPr>
        <w:t xml:space="preserve"> r. znak: OŚ.6220.</w:t>
      </w:r>
      <w:r w:rsidR="00FF3937">
        <w:rPr>
          <w:iCs/>
        </w:rPr>
        <w:t>3</w:t>
      </w:r>
      <w:r w:rsidR="008B5C22" w:rsidRPr="0035039C">
        <w:rPr>
          <w:iCs/>
        </w:rPr>
        <w:t>.202</w:t>
      </w:r>
      <w:r w:rsidR="00FF3937">
        <w:rPr>
          <w:iCs/>
        </w:rPr>
        <w:t>4</w:t>
      </w:r>
      <w:r w:rsidRPr="0035039C">
        <w:rPr>
          <w:iCs/>
        </w:rPr>
        <w:t xml:space="preserve"> zawiadomił strony o wszczęciu postępowania administracyjnego w przedmiotowej sprawie. </w:t>
      </w:r>
    </w:p>
    <w:p w14:paraId="6B97AA1D" w14:textId="449C1F60" w:rsidR="00322F91" w:rsidRPr="0035039C" w:rsidRDefault="002D257B" w:rsidP="008B2BB6">
      <w:pPr>
        <w:pStyle w:val="Tekstpodstawowy"/>
        <w:spacing w:line="360" w:lineRule="auto"/>
        <w:ind w:firstLine="708"/>
      </w:pPr>
      <w:r w:rsidRPr="0035039C">
        <w:rPr>
          <w:iCs/>
        </w:rPr>
        <w:t xml:space="preserve">Pismem z dnia </w:t>
      </w:r>
      <w:r w:rsidR="00FF3937">
        <w:rPr>
          <w:iCs/>
        </w:rPr>
        <w:t>30</w:t>
      </w:r>
      <w:r w:rsidR="008B5C22" w:rsidRPr="0035039C">
        <w:rPr>
          <w:iCs/>
        </w:rPr>
        <w:t xml:space="preserve"> kwietnia 202</w:t>
      </w:r>
      <w:r w:rsidR="00FF3937">
        <w:rPr>
          <w:iCs/>
        </w:rPr>
        <w:t>4</w:t>
      </w:r>
      <w:r w:rsidRPr="0035039C">
        <w:rPr>
          <w:iCs/>
        </w:rPr>
        <w:t xml:space="preserve"> r. znak: OŚ.6220.</w:t>
      </w:r>
      <w:r w:rsidR="00FF3937">
        <w:rPr>
          <w:iCs/>
        </w:rPr>
        <w:t>3</w:t>
      </w:r>
      <w:r w:rsidR="008B5C22" w:rsidRPr="0035039C">
        <w:rPr>
          <w:iCs/>
        </w:rPr>
        <w:t>.202</w:t>
      </w:r>
      <w:r w:rsidR="00FF3937">
        <w:rPr>
          <w:iCs/>
        </w:rPr>
        <w:t>4</w:t>
      </w:r>
      <w:r w:rsidR="008B5C22" w:rsidRPr="0035039C">
        <w:rPr>
          <w:iCs/>
        </w:rPr>
        <w:t>3</w:t>
      </w:r>
      <w:r w:rsidRPr="0035039C">
        <w:rPr>
          <w:iCs/>
        </w:rPr>
        <w:t xml:space="preserve"> Wójt Gminy Osielsko zwrócił się do Państwowego Powiatowego Inspektora Sanitarnego w Bydgoszczy, Regionalnego Dyrektora Ochrony Środowiska w Bydgoszczy oraz Dyrektora Zarządu Zlewni w Chojnicach z p</w:t>
      </w:r>
      <w:r w:rsidRPr="0035039C">
        <w:t>rośbą o wydanie opinii</w:t>
      </w:r>
      <w:r w:rsidR="008B5C22" w:rsidRPr="0035039C">
        <w:t>,</w:t>
      </w:r>
      <w:r w:rsidRPr="0035039C">
        <w:t xml:space="preserve"> co do potrzeby przeprowadzenia oceny oddziaływania na</w:t>
      </w:r>
      <w:r w:rsidR="006A3553" w:rsidRPr="0035039C">
        <w:t> </w:t>
      </w:r>
      <w:r w:rsidRPr="0035039C">
        <w:t>środowisko, a w przypadku stwierdzenia takiej potrzeby – co do zakresu raportu o</w:t>
      </w:r>
      <w:r w:rsidR="006A3553" w:rsidRPr="0035039C">
        <w:t> </w:t>
      </w:r>
      <w:r w:rsidRPr="0035039C">
        <w:t xml:space="preserve">oddziaływaniu przedsięwzięcia na środowisko. </w:t>
      </w:r>
    </w:p>
    <w:p w14:paraId="480EE52B" w14:textId="77777777" w:rsidR="002D257B" w:rsidRPr="0035039C" w:rsidRDefault="002D257B" w:rsidP="008B2BB6">
      <w:pPr>
        <w:pStyle w:val="Tekstpodstawowy"/>
        <w:spacing w:line="360" w:lineRule="auto"/>
        <w:ind w:firstLine="708"/>
      </w:pPr>
      <w:r w:rsidRPr="0035039C">
        <w:t>W wyniku złożonych zapytań uzyskano następujące odpowiedzi:</w:t>
      </w:r>
    </w:p>
    <w:p w14:paraId="7E7A817A" w14:textId="7A95DD48" w:rsidR="006A3553" w:rsidRPr="0035039C" w:rsidRDefault="006A3553" w:rsidP="008B2BB6">
      <w:pPr>
        <w:pStyle w:val="Tekstpodstawowy"/>
        <w:spacing w:line="360" w:lineRule="auto"/>
        <w:ind w:firstLine="708"/>
      </w:pPr>
      <w:r w:rsidRPr="0035039C">
        <w:t>Państwowy Powiatowy Inspektor Sanitarny w Bydgoszczy pism</w:t>
      </w:r>
      <w:r w:rsidR="004113D5">
        <w:t>ami</w:t>
      </w:r>
      <w:r w:rsidRPr="0035039C">
        <w:t xml:space="preserve"> z dnia </w:t>
      </w:r>
      <w:r w:rsidR="008B5C22" w:rsidRPr="0035039C">
        <w:t>2</w:t>
      </w:r>
      <w:r w:rsidR="00E541A7">
        <w:t>0</w:t>
      </w:r>
      <w:r w:rsidR="008B5C22" w:rsidRPr="0035039C">
        <w:t xml:space="preserve"> maja 202</w:t>
      </w:r>
      <w:r w:rsidR="00E541A7">
        <w:t>4</w:t>
      </w:r>
      <w:r w:rsidRPr="0035039C">
        <w:t xml:space="preserve"> r. (data wpływu do Urzędu Gminy Osielsko: </w:t>
      </w:r>
      <w:r w:rsidR="00E541A7">
        <w:t>22</w:t>
      </w:r>
      <w:r w:rsidR="008B5C22" w:rsidRPr="0035039C">
        <w:t xml:space="preserve"> maja 202</w:t>
      </w:r>
      <w:r w:rsidR="00E541A7">
        <w:t>4</w:t>
      </w:r>
      <w:r w:rsidRPr="0035039C">
        <w:t xml:space="preserve"> r.) znak: NNZ.90</w:t>
      </w:r>
      <w:r w:rsidR="00FF19A4" w:rsidRPr="0035039C">
        <w:t>22.2.</w:t>
      </w:r>
      <w:r w:rsidR="00E541A7">
        <w:t>54</w:t>
      </w:r>
      <w:r w:rsidRPr="0035039C">
        <w:t>.202</w:t>
      </w:r>
      <w:r w:rsidR="00E541A7">
        <w:t>4</w:t>
      </w:r>
      <w:r w:rsidR="004113D5">
        <w:t xml:space="preserve"> oraz z dnia 18 czerwca 2024 r. (data wpływu do Urzędu Gminy </w:t>
      </w:r>
      <w:r w:rsidR="007575CD">
        <w:t>O</w:t>
      </w:r>
      <w:r w:rsidR="004113D5">
        <w:t xml:space="preserve">sielsko: </w:t>
      </w:r>
      <w:r w:rsidR="007575CD">
        <w:t xml:space="preserve">20 czerwca 2024 r.) znak: </w:t>
      </w:r>
      <w:r w:rsidR="007575CD" w:rsidRPr="0035039C">
        <w:t>NNZ.9022.2.</w:t>
      </w:r>
      <w:r w:rsidR="007575CD">
        <w:t>54</w:t>
      </w:r>
      <w:r w:rsidR="007575CD" w:rsidRPr="0035039C">
        <w:t>.202</w:t>
      </w:r>
      <w:r w:rsidR="007575CD">
        <w:t>4</w:t>
      </w:r>
      <w:r w:rsidRPr="0035039C">
        <w:t xml:space="preserve"> wyraził opinię, że dla powyższej inwestycji </w:t>
      </w:r>
      <w:r w:rsidR="00FF19A4" w:rsidRPr="0035039C">
        <w:t xml:space="preserve">nie </w:t>
      </w:r>
      <w:r w:rsidRPr="0035039C">
        <w:t>istnieje konieczność przeprowadzenia oceny oddziaływania przedsięwzięcia na środowisko</w:t>
      </w:r>
      <w:r w:rsidR="008B5C22" w:rsidRPr="0035039C">
        <w:t xml:space="preserve"> i </w:t>
      </w:r>
      <w:r w:rsidR="0028070F" w:rsidRPr="0035039C">
        <w:t>wskazał na konieczność uwzględnienia w decyzji następującego warunku:</w:t>
      </w:r>
    </w:p>
    <w:p w14:paraId="4B06BD2F" w14:textId="207985D1" w:rsidR="00E541A7" w:rsidRDefault="00E541A7" w:rsidP="00E541A7">
      <w:pPr>
        <w:pStyle w:val="Akapitzlist"/>
        <w:numPr>
          <w:ilvl w:val="0"/>
          <w:numId w:val="3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Teren zaplecza budowy zabezpieczyć przed możliwością przenikania substancji ropopochodnych do gruntu i wód oraz utrzymywać w należytym porządku, prowadząc właściwą gospodarkę materiałową.</w:t>
      </w:r>
    </w:p>
    <w:p w14:paraId="44C13048" w14:textId="42EB7846" w:rsidR="007F6DD2" w:rsidRDefault="007F6DD2" w:rsidP="00E541A7">
      <w:pPr>
        <w:pStyle w:val="Akapitzlist"/>
        <w:numPr>
          <w:ilvl w:val="0"/>
          <w:numId w:val="3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Powstające w ramach planowanego przedsięwzięcia odpady gromadzić selektywnie ze szczególnym uwzględnieniem odpadów niebezpiecznych. Miejsca ich gromadzenia muszą zabezpieczać środowisko naturalne przed możliwością jego skażenia. Odpady przekazywać do odzysku lub unieszkodliwiania odbiorcom posiadającym odpowiednie zezwolenia.</w:t>
      </w:r>
    </w:p>
    <w:p w14:paraId="54E670E0" w14:textId="4D078568" w:rsidR="007F6DD2" w:rsidRDefault="007F6DD2" w:rsidP="00E541A7">
      <w:pPr>
        <w:pStyle w:val="Akapitzlist"/>
        <w:numPr>
          <w:ilvl w:val="0"/>
          <w:numId w:val="3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W celu minimalizacji i ograniczenia uciążliwości związanych z emisją hałasu, wibracji i zanieczyszczeń do powietrza, prace budowlane prowadzić wyłącznie w</w:t>
      </w:r>
      <w:r w:rsidR="003F4C2E">
        <w:rPr>
          <w:rFonts w:ascii="Times New Roman" w:hAnsi="Times New Roman"/>
          <w:color w:val="000000"/>
          <w:sz w:val="24"/>
          <w:szCs w:val="24"/>
        </w:rPr>
        <w:t> </w:t>
      </w:r>
      <w:r>
        <w:rPr>
          <w:rFonts w:ascii="Times New Roman" w:hAnsi="Times New Roman"/>
          <w:color w:val="000000"/>
          <w:sz w:val="24"/>
          <w:szCs w:val="24"/>
        </w:rPr>
        <w:t>porze dziennej.</w:t>
      </w:r>
    </w:p>
    <w:p w14:paraId="4B1A9444" w14:textId="3686B073" w:rsidR="007F6DD2" w:rsidRDefault="007F6DD2" w:rsidP="00E541A7">
      <w:pPr>
        <w:pStyle w:val="Akapitzlist"/>
        <w:numPr>
          <w:ilvl w:val="0"/>
          <w:numId w:val="3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Wykorzystywać maszyny budowlane w dobrym stanie technicznym.</w:t>
      </w:r>
    </w:p>
    <w:p w14:paraId="7B22989A" w14:textId="41B11417" w:rsidR="007F6DD2" w:rsidRDefault="007F6DD2" w:rsidP="00E541A7">
      <w:pPr>
        <w:pStyle w:val="Akapitzlist"/>
        <w:numPr>
          <w:ilvl w:val="0"/>
          <w:numId w:val="3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Materiały pylące transportować samochodami, których skrzynia ładunkowa wyposażona zostanie w opończę ograniczającą pylenie transportowanego materiału.</w:t>
      </w:r>
    </w:p>
    <w:p w14:paraId="1670C736" w14:textId="5E83518C" w:rsidR="007F6DD2" w:rsidRDefault="007F6DD2" w:rsidP="00E541A7">
      <w:pPr>
        <w:pStyle w:val="Akapitzlist"/>
        <w:numPr>
          <w:ilvl w:val="0"/>
          <w:numId w:val="31"/>
        </w:num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Stosować gotowe mieszanki wytwarzane w wytwórniach, aby ograniczyć do minimum operacje przygotowania materiału na terenie budowy.</w:t>
      </w:r>
    </w:p>
    <w:p w14:paraId="17A54A18" w14:textId="154C9899" w:rsidR="007F6DD2" w:rsidRDefault="007F6DD2" w:rsidP="00E541A7">
      <w:pPr>
        <w:pStyle w:val="Akapitzlist"/>
        <w:numPr>
          <w:ilvl w:val="0"/>
          <w:numId w:val="3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Plac budowy oraz drogi dojazdowe utrzymywać w stanie ograniczającym pylenie np. systematycznie sprzątać, zraszać wodą.</w:t>
      </w:r>
    </w:p>
    <w:p w14:paraId="6DAC6CD8" w14:textId="77C91C8F" w:rsidR="007F6DD2" w:rsidRPr="00E541A7" w:rsidRDefault="007F6DD2" w:rsidP="00E541A7">
      <w:pPr>
        <w:pStyle w:val="Akapitzlist"/>
        <w:numPr>
          <w:ilvl w:val="0"/>
          <w:numId w:val="3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Materiały sypkie zabezpieczyć przed ich rozwiewaniem np. poprzez przykrycie plandekami.</w:t>
      </w:r>
    </w:p>
    <w:p w14:paraId="3CC623E0" w14:textId="4FB6AA8E" w:rsidR="00FF19A4" w:rsidRPr="0035039C" w:rsidRDefault="00FF19A4" w:rsidP="007F6DD2">
      <w:pPr>
        <w:spacing w:after="0" w:line="360" w:lineRule="auto"/>
        <w:ind w:firstLine="518"/>
        <w:jc w:val="both"/>
        <w:rPr>
          <w:rFonts w:ascii="Times New Roman" w:hAnsi="Times New Roman"/>
          <w:sz w:val="24"/>
          <w:szCs w:val="24"/>
        </w:rPr>
      </w:pPr>
      <w:r w:rsidRPr="0035039C">
        <w:rPr>
          <w:rFonts w:ascii="Times New Roman" w:hAnsi="Times New Roman"/>
          <w:color w:val="000000"/>
          <w:sz w:val="24"/>
          <w:szCs w:val="24"/>
        </w:rPr>
        <w:t>Dyrektor Zarządu Zlewni w Chojnicach reprezentujący Państwowe Gospodarstwo Wodne Wody Polskie</w:t>
      </w:r>
      <w:r w:rsidRPr="0035039C">
        <w:rPr>
          <w:rFonts w:ascii="Times New Roman" w:hAnsi="Times New Roman"/>
          <w:sz w:val="24"/>
          <w:szCs w:val="24"/>
        </w:rPr>
        <w:t xml:space="preserve"> pismem z dnia  </w:t>
      </w:r>
      <w:r w:rsidR="00E10E30">
        <w:rPr>
          <w:rFonts w:ascii="Times New Roman" w:hAnsi="Times New Roman"/>
          <w:sz w:val="24"/>
          <w:szCs w:val="24"/>
        </w:rPr>
        <w:t>23 maja 2024</w:t>
      </w:r>
      <w:r w:rsidRPr="0035039C">
        <w:rPr>
          <w:rFonts w:ascii="Times New Roman" w:hAnsi="Times New Roman"/>
          <w:sz w:val="24"/>
          <w:szCs w:val="24"/>
        </w:rPr>
        <w:t xml:space="preserve"> r. (data wpływu do Urzędu Gminy Osielsko: </w:t>
      </w:r>
      <w:r w:rsidR="0028070F" w:rsidRPr="0035039C">
        <w:rPr>
          <w:rFonts w:ascii="Times New Roman" w:hAnsi="Times New Roman"/>
          <w:sz w:val="24"/>
          <w:szCs w:val="24"/>
        </w:rPr>
        <w:t xml:space="preserve">27 </w:t>
      </w:r>
      <w:r w:rsidR="00E10E30">
        <w:rPr>
          <w:rFonts w:ascii="Times New Roman" w:hAnsi="Times New Roman"/>
          <w:sz w:val="24"/>
          <w:szCs w:val="24"/>
        </w:rPr>
        <w:t>maja 2024</w:t>
      </w:r>
      <w:r w:rsidRPr="0035039C">
        <w:rPr>
          <w:rFonts w:ascii="Times New Roman" w:hAnsi="Times New Roman"/>
          <w:sz w:val="24"/>
          <w:szCs w:val="24"/>
        </w:rPr>
        <w:t xml:space="preserve"> r.) znak: G</w:t>
      </w:r>
      <w:r w:rsidR="00E10E30">
        <w:rPr>
          <w:rFonts w:ascii="Times New Roman" w:hAnsi="Times New Roman"/>
          <w:sz w:val="24"/>
          <w:szCs w:val="24"/>
        </w:rPr>
        <w:t>C</w:t>
      </w:r>
      <w:r w:rsidRPr="0035039C">
        <w:rPr>
          <w:rFonts w:ascii="Times New Roman" w:hAnsi="Times New Roman"/>
          <w:sz w:val="24"/>
          <w:szCs w:val="24"/>
        </w:rPr>
        <w:t>.ZZŚ.1.</w:t>
      </w:r>
      <w:r w:rsidR="0028070F" w:rsidRPr="0035039C">
        <w:rPr>
          <w:rFonts w:ascii="Times New Roman" w:hAnsi="Times New Roman"/>
          <w:sz w:val="24"/>
          <w:szCs w:val="24"/>
        </w:rPr>
        <w:t>4901.</w:t>
      </w:r>
      <w:r w:rsidR="00E10E30">
        <w:rPr>
          <w:rFonts w:ascii="Times New Roman" w:hAnsi="Times New Roman"/>
          <w:sz w:val="24"/>
          <w:szCs w:val="24"/>
        </w:rPr>
        <w:t>88</w:t>
      </w:r>
      <w:r w:rsidRPr="0035039C">
        <w:rPr>
          <w:rFonts w:ascii="Times New Roman" w:hAnsi="Times New Roman"/>
          <w:sz w:val="24"/>
          <w:szCs w:val="24"/>
        </w:rPr>
        <w:t>.202</w:t>
      </w:r>
      <w:r w:rsidR="00E10E30">
        <w:rPr>
          <w:rFonts w:ascii="Times New Roman" w:hAnsi="Times New Roman"/>
          <w:sz w:val="24"/>
          <w:szCs w:val="24"/>
        </w:rPr>
        <w:t>4</w:t>
      </w:r>
      <w:r w:rsidRPr="0035039C">
        <w:rPr>
          <w:rFonts w:ascii="Times New Roman" w:hAnsi="Times New Roman"/>
          <w:sz w:val="24"/>
          <w:szCs w:val="24"/>
        </w:rPr>
        <w:t>.</w:t>
      </w:r>
      <w:r w:rsidR="00E10E30">
        <w:rPr>
          <w:rFonts w:ascii="Times New Roman" w:hAnsi="Times New Roman"/>
          <w:sz w:val="24"/>
          <w:szCs w:val="24"/>
        </w:rPr>
        <w:t>KB</w:t>
      </w:r>
      <w:r w:rsidRPr="0035039C">
        <w:rPr>
          <w:rFonts w:ascii="Times New Roman" w:hAnsi="Times New Roman"/>
          <w:sz w:val="24"/>
          <w:szCs w:val="24"/>
        </w:rPr>
        <w:t xml:space="preserve"> nie stwierdził potrzeby przeprowadzenia oceny oddziaływania ww. przedsięwzięcia na stan zasobów wodnych i zagrożenie osiągnięcia przez nie celów środowiskowych oraz wskazał na konieczność uwzględnienia w decyzji o</w:t>
      </w:r>
      <w:r w:rsidR="00CC3DFA">
        <w:rPr>
          <w:rFonts w:ascii="Times New Roman" w:hAnsi="Times New Roman"/>
          <w:sz w:val="24"/>
          <w:szCs w:val="24"/>
        </w:rPr>
        <w:t> </w:t>
      </w:r>
      <w:r w:rsidRPr="0035039C">
        <w:rPr>
          <w:rFonts w:ascii="Times New Roman" w:hAnsi="Times New Roman"/>
          <w:sz w:val="24"/>
          <w:szCs w:val="24"/>
        </w:rPr>
        <w:t>środowiskowych uwarunkowaniach warunków i wymagań:</w:t>
      </w:r>
    </w:p>
    <w:p w14:paraId="544C10EA" w14:textId="63F609E6" w:rsidR="00715D8D" w:rsidRPr="0035039C" w:rsidRDefault="00E10E30" w:rsidP="008B2BB6">
      <w:pPr>
        <w:numPr>
          <w:ilvl w:val="0"/>
          <w:numId w:val="17"/>
        </w:numPr>
        <w:suppressAutoHyphens w:val="0"/>
        <w:spacing w:after="5" w:line="360" w:lineRule="auto"/>
        <w:ind w:right="14" w:hanging="360"/>
        <w:jc w:val="both"/>
        <w:rPr>
          <w:rFonts w:ascii="Times New Roman" w:hAnsi="Times New Roman"/>
          <w:sz w:val="24"/>
          <w:szCs w:val="24"/>
        </w:rPr>
      </w:pPr>
      <w:r>
        <w:rPr>
          <w:rFonts w:ascii="Times New Roman" w:hAnsi="Times New Roman"/>
          <w:sz w:val="24"/>
          <w:szCs w:val="24"/>
        </w:rPr>
        <w:t>Plac budowy, jego zaplecze oraz bazę magazynowo – sprzętową zlokalizować na uszczelnionym podłożu, aby zabezpieczyć przed zanieczyszczeniami środowisko gruntowo – wodne.</w:t>
      </w:r>
    </w:p>
    <w:p w14:paraId="0531CBEF" w14:textId="3E8FE571" w:rsidR="00715D8D" w:rsidRDefault="00E10E30" w:rsidP="008B2BB6">
      <w:pPr>
        <w:numPr>
          <w:ilvl w:val="0"/>
          <w:numId w:val="17"/>
        </w:numPr>
        <w:suppressAutoHyphens w:val="0"/>
        <w:spacing w:after="5" w:line="360" w:lineRule="auto"/>
        <w:ind w:right="14" w:hanging="360"/>
        <w:jc w:val="both"/>
        <w:rPr>
          <w:rFonts w:ascii="Times New Roman" w:hAnsi="Times New Roman"/>
          <w:sz w:val="24"/>
          <w:szCs w:val="24"/>
        </w:rPr>
      </w:pPr>
      <w:r>
        <w:rPr>
          <w:rFonts w:ascii="Times New Roman" w:hAnsi="Times New Roman"/>
          <w:sz w:val="24"/>
          <w:szCs w:val="24"/>
        </w:rPr>
        <w:t>Wszelkie naprawy maszyn</w:t>
      </w:r>
      <w:r w:rsidR="008F39F4">
        <w:rPr>
          <w:rFonts w:ascii="Times New Roman" w:hAnsi="Times New Roman"/>
          <w:sz w:val="24"/>
          <w:szCs w:val="24"/>
        </w:rPr>
        <w:t xml:space="preserve"> i pojazdów, wymiana smarów oraz cieczy hydraulicznych związanych z funkcjonowaniem oraz tankowanie sprzętu powinno odbywać się tylko w wyznaczonych miejscach, poza wykopami.</w:t>
      </w:r>
    </w:p>
    <w:p w14:paraId="63701724" w14:textId="16B1D569" w:rsidR="008F39F4" w:rsidRPr="0035039C" w:rsidRDefault="008F39F4" w:rsidP="008B2BB6">
      <w:pPr>
        <w:numPr>
          <w:ilvl w:val="0"/>
          <w:numId w:val="17"/>
        </w:numPr>
        <w:suppressAutoHyphens w:val="0"/>
        <w:spacing w:after="5" w:line="360" w:lineRule="auto"/>
        <w:ind w:right="14" w:hanging="360"/>
        <w:jc w:val="both"/>
        <w:rPr>
          <w:rFonts w:ascii="Times New Roman" w:hAnsi="Times New Roman"/>
          <w:sz w:val="24"/>
          <w:szCs w:val="24"/>
        </w:rPr>
      </w:pPr>
      <w:r>
        <w:rPr>
          <w:rFonts w:ascii="Times New Roman" w:hAnsi="Times New Roman"/>
          <w:sz w:val="24"/>
          <w:szCs w:val="24"/>
        </w:rPr>
        <w:t>Należy używać tylko sprawnego technicznie sprzętu w celu uniknięcia wycieku substancji ropopochodnych do środowiska gruntowo – wodnego.</w:t>
      </w:r>
    </w:p>
    <w:p w14:paraId="62694B04" w14:textId="73FA17FD" w:rsidR="00715D8D" w:rsidRPr="0035039C" w:rsidRDefault="00715D8D" w:rsidP="008B2BB6">
      <w:pPr>
        <w:numPr>
          <w:ilvl w:val="0"/>
          <w:numId w:val="17"/>
        </w:numPr>
        <w:suppressAutoHyphens w:val="0"/>
        <w:spacing w:after="5" w:line="360" w:lineRule="auto"/>
        <w:ind w:right="14" w:hanging="360"/>
        <w:jc w:val="both"/>
        <w:rPr>
          <w:rFonts w:ascii="Times New Roman" w:hAnsi="Times New Roman"/>
          <w:sz w:val="24"/>
          <w:szCs w:val="24"/>
        </w:rPr>
      </w:pPr>
      <w:r w:rsidRPr="0035039C">
        <w:rPr>
          <w:rFonts w:ascii="Times New Roman" w:hAnsi="Times New Roman"/>
          <w:sz w:val="24"/>
          <w:szCs w:val="24"/>
        </w:rPr>
        <w:t>Wyposaży</w:t>
      </w:r>
      <w:r w:rsidR="00E33E94" w:rsidRPr="0035039C">
        <w:rPr>
          <w:rFonts w:ascii="Times New Roman" w:hAnsi="Times New Roman"/>
          <w:sz w:val="24"/>
          <w:szCs w:val="24"/>
        </w:rPr>
        <w:t>ć</w:t>
      </w:r>
      <w:r w:rsidRPr="0035039C">
        <w:rPr>
          <w:rFonts w:ascii="Times New Roman" w:hAnsi="Times New Roman"/>
          <w:sz w:val="24"/>
          <w:szCs w:val="24"/>
        </w:rPr>
        <w:t xml:space="preserve"> plac budowy w sorbenty do neutralizacji substancji szkodliwych, w </w:t>
      </w:r>
      <w:r w:rsidR="00E33E94" w:rsidRPr="0035039C">
        <w:rPr>
          <w:rFonts w:ascii="Times New Roman" w:hAnsi="Times New Roman"/>
          <w:sz w:val="24"/>
          <w:szCs w:val="24"/>
        </w:rPr>
        <w:t>tym</w:t>
      </w:r>
      <w:r w:rsidRPr="0035039C">
        <w:rPr>
          <w:rFonts w:ascii="Times New Roman" w:hAnsi="Times New Roman"/>
          <w:sz w:val="24"/>
          <w:szCs w:val="24"/>
        </w:rPr>
        <w:t xml:space="preserve"> ropopochodnych</w:t>
      </w:r>
      <w:r w:rsidR="008F39F4">
        <w:rPr>
          <w:rFonts w:ascii="Times New Roman" w:hAnsi="Times New Roman"/>
          <w:sz w:val="24"/>
          <w:szCs w:val="24"/>
        </w:rPr>
        <w:t xml:space="preserve"> ze sprzętu lub pojazdów.</w:t>
      </w:r>
    </w:p>
    <w:p w14:paraId="7C6FC552" w14:textId="32747D38" w:rsidR="00715D8D" w:rsidRPr="0035039C" w:rsidRDefault="008F39F4" w:rsidP="008B2BB6">
      <w:pPr>
        <w:numPr>
          <w:ilvl w:val="0"/>
          <w:numId w:val="17"/>
        </w:numPr>
        <w:suppressAutoHyphens w:val="0"/>
        <w:spacing w:after="37" w:line="360" w:lineRule="auto"/>
        <w:ind w:right="14" w:hanging="360"/>
        <w:jc w:val="both"/>
        <w:rPr>
          <w:rFonts w:ascii="Times New Roman" w:hAnsi="Times New Roman"/>
          <w:sz w:val="24"/>
          <w:szCs w:val="24"/>
        </w:rPr>
      </w:pPr>
      <w:r>
        <w:rPr>
          <w:rFonts w:ascii="Times New Roman" w:hAnsi="Times New Roman"/>
          <w:sz w:val="24"/>
          <w:szCs w:val="24"/>
        </w:rPr>
        <w:t>Teren przedsięwzięcia wyposażyć w niezbędną ilość pojemników do gromadzenia odpadów oraz zapewnić ich sukcesywny wywóz; zakazuje się przetrzymywania odpadów w miejscu prowadzenia prac ziemnych.</w:t>
      </w:r>
    </w:p>
    <w:p w14:paraId="32B6BAA8" w14:textId="09A18A5D" w:rsidR="00715D8D" w:rsidRDefault="008F39F4" w:rsidP="008F39F4">
      <w:pPr>
        <w:numPr>
          <w:ilvl w:val="0"/>
          <w:numId w:val="17"/>
        </w:numPr>
        <w:suppressAutoHyphens w:val="0"/>
        <w:spacing w:after="5" w:line="360" w:lineRule="auto"/>
        <w:ind w:right="14" w:hanging="360"/>
        <w:jc w:val="both"/>
        <w:rPr>
          <w:rFonts w:ascii="Times New Roman" w:hAnsi="Times New Roman"/>
          <w:sz w:val="24"/>
          <w:szCs w:val="24"/>
        </w:rPr>
      </w:pPr>
      <w:r w:rsidRPr="0035039C">
        <w:rPr>
          <w:rFonts w:ascii="Times New Roman" w:hAnsi="Times New Roman"/>
          <w:sz w:val="24"/>
          <w:szCs w:val="24"/>
        </w:rPr>
        <w:t>Na etapie budowy zapewnić pracownikom zaplecze sanitarne</w:t>
      </w:r>
      <w:r>
        <w:rPr>
          <w:rFonts w:ascii="Times New Roman" w:hAnsi="Times New Roman"/>
          <w:sz w:val="24"/>
          <w:szCs w:val="24"/>
        </w:rPr>
        <w:t xml:space="preserve">; </w:t>
      </w:r>
      <w:r w:rsidRPr="0035039C">
        <w:rPr>
          <w:rFonts w:ascii="Times New Roman" w:hAnsi="Times New Roman"/>
          <w:sz w:val="24"/>
          <w:szCs w:val="24"/>
        </w:rPr>
        <w:t>przenośne toalety ze szczelnym zbiornikiem oraz zapewnić systematyczny wywóz nieczystości przez wyspecjalizowaną firmę.</w:t>
      </w:r>
      <w:r w:rsidRPr="0035039C">
        <w:rPr>
          <w:rFonts w:ascii="Times New Roman" w:hAnsi="Times New Roman"/>
          <w:noProof/>
          <w:sz w:val="24"/>
          <w:szCs w:val="24"/>
        </w:rPr>
        <w:drawing>
          <wp:inline distT="0" distB="0" distL="0" distR="0" wp14:anchorId="5A1F29C1" wp14:editId="7891C7A6">
            <wp:extent cx="4572" cy="4572"/>
            <wp:effectExtent l="0" t="0" r="0" b="0"/>
            <wp:docPr id="3401" name="Picture 3401"/>
            <wp:cNvGraphicFramePr/>
            <a:graphic xmlns:a="http://schemas.openxmlformats.org/drawingml/2006/main">
              <a:graphicData uri="http://schemas.openxmlformats.org/drawingml/2006/picture">
                <pic:pic xmlns:pic="http://schemas.openxmlformats.org/drawingml/2006/picture">
                  <pic:nvPicPr>
                    <pic:cNvPr id="3401" name="Picture 3401"/>
                    <pic:cNvPicPr/>
                  </pic:nvPicPr>
                  <pic:blipFill>
                    <a:blip r:embed="rId10"/>
                    <a:stretch>
                      <a:fillRect/>
                    </a:stretch>
                  </pic:blipFill>
                  <pic:spPr>
                    <a:xfrm>
                      <a:off x="0" y="0"/>
                      <a:ext cx="4572" cy="4572"/>
                    </a:xfrm>
                    <a:prstGeom prst="rect">
                      <a:avLst/>
                    </a:prstGeom>
                  </pic:spPr>
                </pic:pic>
              </a:graphicData>
            </a:graphic>
          </wp:inline>
        </w:drawing>
      </w:r>
    </w:p>
    <w:p w14:paraId="5DFD778C" w14:textId="77777777" w:rsidR="008F39F4" w:rsidRDefault="008F39F4" w:rsidP="008F39F4">
      <w:pPr>
        <w:numPr>
          <w:ilvl w:val="0"/>
          <w:numId w:val="17"/>
        </w:numPr>
        <w:suppressAutoHyphens w:val="0"/>
        <w:spacing w:after="5" w:line="360" w:lineRule="auto"/>
        <w:ind w:right="14" w:hanging="360"/>
        <w:jc w:val="both"/>
        <w:rPr>
          <w:rFonts w:ascii="Times New Roman" w:hAnsi="Times New Roman"/>
          <w:sz w:val="24"/>
          <w:szCs w:val="24"/>
        </w:rPr>
      </w:pPr>
      <w:r>
        <w:rPr>
          <w:rFonts w:ascii="Times New Roman" w:hAnsi="Times New Roman"/>
          <w:sz w:val="24"/>
          <w:szCs w:val="24"/>
        </w:rPr>
        <w:t>W przypadku poboru wody na cele budowlane z gminnej sieci wodociągowej Inwestor zobowiązany jest uzyskać odpowiednie uzgodnienia z gestorem sieci.</w:t>
      </w:r>
    </w:p>
    <w:p w14:paraId="27237AAD" w14:textId="3AA4C3EF" w:rsidR="00715D8D" w:rsidRPr="008F39F4" w:rsidRDefault="008F39F4" w:rsidP="008F39F4">
      <w:pPr>
        <w:numPr>
          <w:ilvl w:val="0"/>
          <w:numId w:val="17"/>
        </w:numPr>
        <w:suppressAutoHyphens w:val="0"/>
        <w:spacing w:after="5" w:line="360" w:lineRule="auto"/>
        <w:ind w:right="14" w:hanging="360"/>
        <w:jc w:val="both"/>
        <w:rPr>
          <w:rFonts w:ascii="Times New Roman" w:hAnsi="Times New Roman"/>
          <w:sz w:val="24"/>
          <w:szCs w:val="24"/>
        </w:rPr>
      </w:pPr>
      <w:r w:rsidRPr="008F39F4">
        <w:rPr>
          <w:rFonts w:ascii="Times New Roman" w:hAnsi="Times New Roman"/>
          <w:sz w:val="24"/>
          <w:szCs w:val="24"/>
        </w:rPr>
        <w:t>Wodociąg należy wykonać z materiałów najwyższej jakości, gwarantując szczelność.</w:t>
      </w:r>
    </w:p>
    <w:p w14:paraId="172608CE" w14:textId="235E1F04" w:rsidR="00715D8D" w:rsidRPr="0035039C" w:rsidRDefault="008F39F4" w:rsidP="008B2BB6">
      <w:pPr>
        <w:numPr>
          <w:ilvl w:val="0"/>
          <w:numId w:val="18"/>
        </w:numPr>
        <w:suppressAutoHyphens w:val="0"/>
        <w:spacing w:after="5" w:line="360" w:lineRule="auto"/>
        <w:ind w:right="14" w:hanging="367"/>
        <w:jc w:val="both"/>
        <w:rPr>
          <w:rFonts w:ascii="Times New Roman" w:hAnsi="Times New Roman"/>
          <w:sz w:val="24"/>
          <w:szCs w:val="24"/>
        </w:rPr>
      </w:pPr>
      <w:r>
        <w:rPr>
          <w:rFonts w:ascii="Times New Roman" w:hAnsi="Times New Roman"/>
          <w:sz w:val="24"/>
          <w:szCs w:val="24"/>
        </w:rPr>
        <w:lastRenderedPageBreak/>
        <w:t>W przypadku wykonania urządzeń wodnych oraz odprowadzania za ich pośrednictwem wód opadowych lub roztopowych w sposób zorganizowany (ujętych w zamknięty lub otwarty system kanalizacji deszczowej służącej do odprowadzania odpadów atmosferycznych), Inwestor zobowiązany jest do uzyskania odpowiedniej zgody wodnoprawnej.</w:t>
      </w:r>
    </w:p>
    <w:p w14:paraId="292C8507" w14:textId="66660272" w:rsidR="00715D8D" w:rsidRPr="0035039C" w:rsidRDefault="008F39F4" w:rsidP="008B2BB6">
      <w:pPr>
        <w:numPr>
          <w:ilvl w:val="0"/>
          <w:numId w:val="18"/>
        </w:numPr>
        <w:suppressAutoHyphens w:val="0"/>
        <w:spacing w:after="0" w:line="360" w:lineRule="auto"/>
        <w:ind w:right="14" w:hanging="367"/>
        <w:jc w:val="both"/>
        <w:rPr>
          <w:rFonts w:ascii="Times New Roman" w:hAnsi="Times New Roman"/>
          <w:sz w:val="24"/>
          <w:szCs w:val="24"/>
        </w:rPr>
      </w:pPr>
      <w:r>
        <w:rPr>
          <w:rFonts w:ascii="Times New Roman" w:hAnsi="Times New Roman"/>
          <w:sz w:val="24"/>
          <w:szCs w:val="24"/>
        </w:rPr>
        <w:t>W przypadku konieczności odprowadzenia wód z wykopów budowlanych należy dokonać zgłoszenia wodnoprawnego, zgodnie z ustawą Prawo wodne.</w:t>
      </w:r>
    </w:p>
    <w:p w14:paraId="4D54430C" w14:textId="020D203B" w:rsidR="00C158F4" w:rsidRDefault="00FF19A4" w:rsidP="00C158F4">
      <w:pPr>
        <w:spacing w:after="0" w:line="360" w:lineRule="auto"/>
        <w:ind w:firstLine="708"/>
        <w:jc w:val="both"/>
        <w:rPr>
          <w:rFonts w:ascii="Times New Roman" w:hAnsi="Times New Roman"/>
          <w:sz w:val="24"/>
          <w:szCs w:val="24"/>
        </w:rPr>
      </w:pPr>
      <w:r w:rsidRPr="0035039C">
        <w:rPr>
          <w:rFonts w:ascii="Times New Roman" w:hAnsi="Times New Roman"/>
          <w:sz w:val="24"/>
          <w:szCs w:val="24"/>
        </w:rPr>
        <w:t xml:space="preserve">Regionalny Dyrektor Ochrony Środowiska w Bydgoszczy postanowieniem z dnia  </w:t>
      </w:r>
      <w:r w:rsidR="00C158F4">
        <w:rPr>
          <w:rFonts w:ascii="Times New Roman" w:hAnsi="Times New Roman"/>
          <w:sz w:val="24"/>
          <w:szCs w:val="24"/>
        </w:rPr>
        <w:t>5 lipca 2024</w:t>
      </w:r>
      <w:r w:rsidRPr="0035039C">
        <w:rPr>
          <w:rFonts w:ascii="Times New Roman" w:hAnsi="Times New Roman"/>
          <w:sz w:val="24"/>
          <w:szCs w:val="24"/>
        </w:rPr>
        <w:t xml:space="preserve"> r. (data wpływu do Urzędu Gminy Osielsko: </w:t>
      </w:r>
      <w:r w:rsidR="00C158F4">
        <w:rPr>
          <w:rFonts w:ascii="Times New Roman" w:hAnsi="Times New Roman"/>
          <w:sz w:val="24"/>
          <w:szCs w:val="24"/>
        </w:rPr>
        <w:t>8 lipca</w:t>
      </w:r>
      <w:r w:rsidR="00E33E94" w:rsidRPr="0035039C">
        <w:rPr>
          <w:rFonts w:ascii="Times New Roman" w:hAnsi="Times New Roman"/>
          <w:sz w:val="24"/>
          <w:szCs w:val="24"/>
        </w:rPr>
        <w:t xml:space="preserve"> 202</w:t>
      </w:r>
      <w:r w:rsidR="00C158F4">
        <w:rPr>
          <w:rFonts w:ascii="Times New Roman" w:hAnsi="Times New Roman"/>
          <w:sz w:val="24"/>
          <w:szCs w:val="24"/>
        </w:rPr>
        <w:t>4</w:t>
      </w:r>
      <w:r w:rsidRPr="0035039C">
        <w:rPr>
          <w:rFonts w:ascii="Times New Roman" w:hAnsi="Times New Roman"/>
          <w:sz w:val="24"/>
          <w:szCs w:val="24"/>
        </w:rPr>
        <w:t xml:space="preserve"> r.) znak: WOO.4220.</w:t>
      </w:r>
      <w:r w:rsidR="00E33E94" w:rsidRPr="0035039C">
        <w:rPr>
          <w:rFonts w:ascii="Times New Roman" w:hAnsi="Times New Roman"/>
          <w:sz w:val="24"/>
          <w:szCs w:val="24"/>
        </w:rPr>
        <w:t>3</w:t>
      </w:r>
      <w:r w:rsidR="00C158F4">
        <w:rPr>
          <w:rFonts w:ascii="Times New Roman" w:hAnsi="Times New Roman"/>
          <w:sz w:val="24"/>
          <w:szCs w:val="24"/>
        </w:rPr>
        <w:t>18</w:t>
      </w:r>
      <w:r w:rsidRPr="0035039C">
        <w:rPr>
          <w:rFonts w:ascii="Times New Roman" w:hAnsi="Times New Roman"/>
          <w:sz w:val="24"/>
          <w:szCs w:val="24"/>
        </w:rPr>
        <w:t>.202</w:t>
      </w:r>
      <w:r w:rsidR="00C158F4">
        <w:rPr>
          <w:rFonts w:ascii="Times New Roman" w:hAnsi="Times New Roman"/>
          <w:sz w:val="24"/>
          <w:szCs w:val="24"/>
        </w:rPr>
        <w:t>4</w:t>
      </w:r>
      <w:r w:rsidRPr="0035039C">
        <w:rPr>
          <w:rFonts w:ascii="Times New Roman" w:hAnsi="Times New Roman"/>
          <w:sz w:val="24"/>
          <w:szCs w:val="24"/>
        </w:rPr>
        <w:t>.</w:t>
      </w:r>
      <w:r w:rsidR="00C158F4">
        <w:rPr>
          <w:rFonts w:ascii="Times New Roman" w:hAnsi="Times New Roman"/>
          <w:sz w:val="24"/>
          <w:szCs w:val="24"/>
        </w:rPr>
        <w:t>DK.3</w:t>
      </w:r>
      <w:r w:rsidRPr="0035039C">
        <w:rPr>
          <w:rFonts w:ascii="Times New Roman" w:hAnsi="Times New Roman"/>
          <w:sz w:val="24"/>
          <w:szCs w:val="24"/>
        </w:rPr>
        <w:t xml:space="preserve"> wyraził opinię, że dla przedsięwzięcia </w:t>
      </w:r>
      <w:r w:rsidR="00C158F4">
        <w:rPr>
          <w:rFonts w:ascii="Times New Roman" w:hAnsi="Times New Roman"/>
          <w:sz w:val="24"/>
          <w:szCs w:val="24"/>
        </w:rPr>
        <w:t>pn.: „Budowa ul.</w:t>
      </w:r>
      <w:r w:rsidR="00461E2F">
        <w:rPr>
          <w:rFonts w:ascii="Times New Roman" w:hAnsi="Times New Roman"/>
          <w:sz w:val="24"/>
          <w:szCs w:val="24"/>
        </w:rPr>
        <w:t> </w:t>
      </w:r>
      <w:r w:rsidR="00C158F4">
        <w:rPr>
          <w:rFonts w:ascii="Times New Roman" w:hAnsi="Times New Roman"/>
          <w:sz w:val="24"/>
          <w:szCs w:val="24"/>
        </w:rPr>
        <w:t>Magellana i ul. Kolumba w Niemczu”</w:t>
      </w:r>
      <w:r w:rsidR="00E33E94" w:rsidRPr="0035039C">
        <w:rPr>
          <w:rFonts w:ascii="Times New Roman" w:hAnsi="Times New Roman"/>
          <w:sz w:val="24"/>
          <w:szCs w:val="24"/>
        </w:rPr>
        <w:t xml:space="preserve">, </w:t>
      </w:r>
      <w:r w:rsidRPr="0035039C">
        <w:rPr>
          <w:rFonts w:ascii="Times New Roman" w:hAnsi="Times New Roman"/>
          <w:sz w:val="24"/>
          <w:szCs w:val="24"/>
        </w:rPr>
        <w:t>nie istnieje konieczność przeprowadzenia oceny oddziaływania przedsięwzięcia na środowisko, natomiast wskazał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p>
    <w:p w14:paraId="54995F94" w14:textId="69E7E636" w:rsidR="00C158F4" w:rsidRPr="00C158F4" w:rsidRDefault="00C158F4" w:rsidP="00C158F4">
      <w:pPr>
        <w:pStyle w:val="Akapitzlist"/>
        <w:numPr>
          <w:ilvl w:val="0"/>
          <w:numId w:val="33"/>
        </w:numPr>
        <w:spacing w:after="0" w:line="360" w:lineRule="auto"/>
        <w:jc w:val="both"/>
        <w:rPr>
          <w:rFonts w:ascii="Times New Roman" w:hAnsi="Times New Roman"/>
          <w:sz w:val="24"/>
          <w:szCs w:val="24"/>
        </w:rPr>
      </w:pPr>
      <w:r w:rsidRPr="00C158F4">
        <w:rPr>
          <w:rFonts w:ascii="Times New Roman" w:eastAsia="Times New Roman" w:hAnsi="Times New Roman"/>
          <w:sz w:val="24"/>
          <w:szCs w:val="24"/>
        </w:rPr>
        <w:t>W celu minimalizacji i ograniczenia oddziaływań związanych z emisją hałasu, wibracji i zanieczyszczeń do powietrza, uciążliwe prace budowlane (przede wszystkim prace hałaśliwe oraz związane z wykorzystywaniem ciężkiego sprzętu/transportu) w</w:t>
      </w:r>
      <w:r w:rsidR="007575CD">
        <w:rPr>
          <w:rFonts w:ascii="Times New Roman" w:eastAsia="Times New Roman" w:hAnsi="Times New Roman"/>
          <w:sz w:val="24"/>
          <w:szCs w:val="24"/>
        </w:rPr>
        <w:t> </w:t>
      </w:r>
      <w:r w:rsidRPr="00C158F4">
        <w:rPr>
          <w:rFonts w:ascii="Times New Roman" w:eastAsia="Times New Roman" w:hAnsi="Times New Roman"/>
          <w:sz w:val="24"/>
          <w:szCs w:val="24"/>
        </w:rPr>
        <w:t>sąsiedztwie terenów objętych ochroną przed hałasem, prowadzić wyłącznie w porze dziennej, tj. w godzinach 6:00 — 22:00,</w:t>
      </w:r>
      <w:r w:rsidRPr="00C158F4">
        <w:rPr>
          <w:rFonts w:ascii="Times New Roman" w:hAnsi="Times New Roman"/>
          <w:sz w:val="24"/>
          <w:szCs w:val="24"/>
        </w:rPr>
        <w:t xml:space="preserve"> </w:t>
      </w:r>
      <w:r w:rsidRPr="00C158F4">
        <w:rPr>
          <w:rFonts w:ascii="Times New Roman" w:eastAsia="Times New Roman" w:hAnsi="Times New Roman"/>
          <w:sz w:val="24"/>
          <w:szCs w:val="24"/>
        </w:rPr>
        <w:t>z wyjątkiem prac wymagających</w:t>
      </w:r>
      <w:r w:rsidR="007575CD">
        <w:rPr>
          <w:rFonts w:ascii="Times New Roman" w:eastAsia="Times New Roman" w:hAnsi="Times New Roman"/>
          <w:sz w:val="24"/>
          <w:szCs w:val="24"/>
        </w:rPr>
        <w:t xml:space="preserve"> </w:t>
      </w:r>
      <w:r w:rsidRPr="00C158F4">
        <w:rPr>
          <w:rFonts w:ascii="Times New Roman" w:eastAsia="Times New Roman" w:hAnsi="Times New Roman"/>
          <w:sz w:val="24"/>
          <w:szCs w:val="24"/>
        </w:rPr>
        <w:t>ciągłości technologicznej (typu betonowanie).</w:t>
      </w:r>
    </w:p>
    <w:p w14:paraId="4ACBDCAC" w14:textId="77777777" w:rsidR="00C158F4" w:rsidRPr="00C158F4" w:rsidRDefault="00C158F4" w:rsidP="00C158F4">
      <w:pPr>
        <w:pStyle w:val="Akapitzlist"/>
        <w:numPr>
          <w:ilvl w:val="0"/>
          <w:numId w:val="33"/>
        </w:numPr>
        <w:spacing w:after="0" w:line="360" w:lineRule="auto"/>
        <w:jc w:val="both"/>
        <w:rPr>
          <w:rFonts w:ascii="Times New Roman" w:hAnsi="Times New Roman"/>
          <w:sz w:val="24"/>
          <w:szCs w:val="24"/>
        </w:rPr>
      </w:pPr>
      <w:r w:rsidRPr="00C158F4">
        <w:rPr>
          <w:rFonts w:ascii="Times New Roman" w:eastAsia="Times New Roman" w:hAnsi="Times New Roman"/>
          <w:sz w:val="24"/>
          <w:szCs w:val="24"/>
        </w:rPr>
        <w:t>Celem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w:t>
      </w:r>
    </w:p>
    <w:p w14:paraId="307FEC8C" w14:textId="0A3C6A6F" w:rsidR="00C158F4" w:rsidRPr="00C158F4" w:rsidRDefault="00C158F4" w:rsidP="00C158F4">
      <w:pPr>
        <w:pStyle w:val="Akapitzlist"/>
        <w:numPr>
          <w:ilvl w:val="0"/>
          <w:numId w:val="33"/>
        </w:numPr>
        <w:spacing w:after="0" w:line="360" w:lineRule="auto"/>
        <w:jc w:val="both"/>
        <w:rPr>
          <w:rFonts w:ascii="Times New Roman" w:hAnsi="Times New Roman"/>
          <w:sz w:val="24"/>
          <w:szCs w:val="24"/>
        </w:rPr>
      </w:pPr>
      <w:r w:rsidRPr="00C158F4">
        <w:rPr>
          <w:rFonts w:ascii="Times New Roman" w:eastAsia="Times New Roman" w:hAnsi="Times New Roman"/>
          <w:sz w:val="24"/>
          <w:szCs w:val="24"/>
        </w:rPr>
        <w:t>Tymczasowe zaplecze budowy oraz miejsca składowania materiałów budowlanych lub postoju pojazdów i maszyn zorganizować na terenie utwardzonym lub posiadającym szczelną nawierzchnię:</w:t>
      </w:r>
    </w:p>
    <w:p w14:paraId="36A28E14" w14:textId="2B88B2FC" w:rsidR="00C158F4" w:rsidRPr="007575CD" w:rsidRDefault="00C158F4" w:rsidP="007575CD">
      <w:pPr>
        <w:pStyle w:val="Akapitzlist"/>
        <w:numPr>
          <w:ilvl w:val="0"/>
          <w:numId w:val="38"/>
        </w:numPr>
        <w:suppressAutoHyphens w:val="0"/>
        <w:spacing w:after="99" w:line="360" w:lineRule="auto"/>
        <w:ind w:right="14"/>
        <w:jc w:val="both"/>
        <w:rPr>
          <w:rFonts w:ascii="Times New Roman" w:hAnsi="Times New Roman"/>
          <w:sz w:val="24"/>
          <w:szCs w:val="24"/>
        </w:rPr>
      </w:pPr>
      <w:r w:rsidRPr="007575CD">
        <w:rPr>
          <w:rFonts w:ascii="Times New Roman" w:eastAsia="Times New Roman" w:hAnsi="Times New Roman"/>
          <w:sz w:val="24"/>
          <w:szCs w:val="24"/>
        </w:rPr>
        <w:t>poza terenami chronionymi akustycznie,</w:t>
      </w:r>
    </w:p>
    <w:p w14:paraId="1531593B" w14:textId="4D817B68" w:rsidR="00C158F4" w:rsidRPr="007B5DDA" w:rsidRDefault="00C158F4" w:rsidP="007575CD">
      <w:pPr>
        <w:pStyle w:val="Akapitzlist"/>
        <w:numPr>
          <w:ilvl w:val="0"/>
          <w:numId w:val="38"/>
        </w:numPr>
        <w:suppressAutoHyphens w:val="0"/>
        <w:spacing w:after="99" w:line="360" w:lineRule="auto"/>
        <w:ind w:right="14"/>
        <w:jc w:val="both"/>
        <w:rPr>
          <w:rFonts w:ascii="Times New Roman" w:hAnsi="Times New Roman"/>
          <w:sz w:val="24"/>
          <w:szCs w:val="24"/>
        </w:rPr>
      </w:pPr>
      <w:r w:rsidRPr="007B5DDA">
        <w:rPr>
          <w:rFonts w:ascii="Times New Roman" w:eastAsia="Times New Roman" w:hAnsi="Times New Roman"/>
          <w:sz w:val="24"/>
          <w:szCs w:val="24"/>
        </w:rPr>
        <w:t>poza użytkami leśnymi,</w:t>
      </w:r>
    </w:p>
    <w:p w14:paraId="2138D63F" w14:textId="77777777" w:rsidR="00C158F4" w:rsidRPr="007B5DDA" w:rsidRDefault="00C158F4" w:rsidP="007575CD">
      <w:pPr>
        <w:pStyle w:val="Akapitzlist"/>
        <w:numPr>
          <w:ilvl w:val="0"/>
          <w:numId w:val="38"/>
        </w:numPr>
        <w:suppressAutoHyphens w:val="0"/>
        <w:spacing w:after="99" w:line="360" w:lineRule="auto"/>
        <w:ind w:right="14"/>
        <w:jc w:val="both"/>
        <w:rPr>
          <w:rFonts w:ascii="Times New Roman" w:hAnsi="Times New Roman"/>
          <w:sz w:val="24"/>
          <w:szCs w:val="24"/>
        </w:rPr>
      </w:pPr>
      <w:r w:rsidRPr="007B5DDA">
        <w:rPr>
          <w:rFonts w:ascii="Times New Roman" w:eastAsia="Times New Roman" w:hAnsi="Times New Roman"/>
          <w:sz w:val="24"/>
          <w:szCs w:val="24"/>
        </w:rPr>
        <w:lastRenderedPageBreak/>
        <w:t>poza zasięgiem rzutu koron drzew,</w:t>
      </w:r>
    </w:p>
    <w:p w14:paraId="48070CA0" w14:textId="77777777" w:rsidR="00C158F4" w:rsidRPr="00C158F4" w:rsidRDefault="00C158F4" w:rsidP="007575CD">
      <w:pPr>
        <w:pStyle w:val="Akapitzlist"/>
        <w:numPr>
          <w:ilvl w:val="0"/>
          <w:numId w:val="38"/>
        </w:numPr>
        <w:suppressAutoHyphens w:val="0"/>
        <w:spacing w:after="99" w:line="360" w:lineRule="auto"/>
        <w:ind w:right="14"/>
        <w:jc w:val="both"/>
        <w:rPr>
          <w:rFonts w:ascii="Times New Roman" w:hAnsi="Times New Roman"/>
          <w:sz w:val="24"/>
          <w:szCs w:val="24"/>
        </w:rPr>
      </w:pPr>
      <w:r w:rsidRPr="007B5DDA">
        <w:rPr>
          <w:rFonts w:ascii="Times New Roman" w:eastAsia="Times New Roman" w:hAnsi="Times New Roman"/>
          <w:sz w:val="24"/>
          <w:szCs w:val="24"/>
        </w:rPr>
        <w:t>w odległości co najmniej 50 m od cieków i 100 m od zbiorników wodnych.</w:t>
      </w:r>
    </w:p>
    <w:p w14:paraId="3ACE38FF" w14:textId="25B8B5DC" w:rsidR="00C158F4" w:rsidRPr="00CC3DFA" w:rsidRDefault="00C158F4" w:rsidP="00CC3DFA">
      <w:pPr>
        <w:pStyle w:val="Akapitzlist"/>
        <w:numPr>
          <w:ilvl w:val="0"/>
          <w:numId w:val="33"/>
        </w:numPr>
        <w:suppressAutoHyphens w:val="0"/>
        <w:spacing w:after="99" w:line="360" w:lineRule="auto"/>
        <w:ind w:right="14"/>
        <w:jc w:val="both"/>
        <w:rPr>
          <w:rFonts w:ascii="Times New Roman" w:hAnsi="Times New Roman"/>
          <w:sz w:val="24"/>
          <w:szCs w:val="24"/>
        </w:rPr>
      </w:pPr>
      <w:r w:rsidRPr="007575CD">
        <w:rPr>
          <w:rFonts w:ascii="Times New Roman" w:eastAsia="Times New Roman" w:hAnsi="Times New Roman"/>
          <w:sz w:val="24"/>
          <w:szCs w:val="24"/>
        </w:rPr>
        <w:t>Zestawienie drzew i krzewów ustalonych do usunięcia oraz nasadzeń zastępczych za usuwane zadrzewienia:</w:t>
      </w:r>
    </w:p>
    <w:tbl>
      <w:tblPr>
        <w:tblStyle w:val="TableGrid"/>
        <w:tblW w:w="9392" w:type="dxa"/>
        <w:tblInd w:w="216" w:type="dxa"/>
        <w:tblCellMar>
          <w:top w:w="50" w:type="dxa"/>
          <w:left w:w="110" w:type="dxa"/>
          <w:right w:w="123" w:type="dxa"/>
        </w:tblCellMar>
        <w:tblLook w:val="04A0" w:firstRow="1" w:lastRow="0" w:firstColumn="1" w:lastColumn="0" w:noHBand="0" w:noVBand="1"/>
      </w:tblPr>
      <w:tblGrid>
        <w:gridCol w:w="533"/>
        <w:gridCol w:w="1488"/>
        <w:gridCol w:w="3360"/>
        <w:gridCol w:w="4011"/>
      </w:tblGrid>
      <w:tr w:rsidR="00284456" w:rsidRPr="007B5DDA" w14:paraId="513D3B06" w14:textId="77777777" w:rsidTr="0028445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146D5466" w14:textId="77777777" w:rsidR="00284456" w:rsidRPr="00284456" w:rsidRDefault="00284456" w:rsidP="00C158F4">
            <w:pPr>
              <w:ind w:left="5"/>
              <w:jc w:val="center"/>
              <w:rPr>
                <w:rFonts w:ascii="Times New Roman" w:eastAsia="Times New Roman" w:hAnsi="Times New Roman"/>
                <w:b/>
                <w:bCs/>
                <w:sz w:val="24"/>
                <w:szCs w:val="24"/>
              </w:rPr>
            </w:pPr>
            <w:r w:rsidRPr="00284456">
              <w:rPr>
                <w:rFonts w:ascii="Times New Roman" w:eastAsia="Times New Roman" w:hAnsi="Times New Roman"/>
                <w:b/>
                <w:bCs/>
                <w:sz w:val="24"/>
                <w:szCs w:val="24"/>
              </w:rPr>
              <w:t>lp.</w:t>
            </w:r>
          </w:p>
        </w:tc>
        <w:tc>
          <w:tcPr>
            <w:tcW w:w="1488" w:type="dxa"/>
            <w:tcBorders>
              <w:top w:val="single" w:sz="2" w:space="0" w:color="000000"/>
              <w:left w:val="single" w:sz="2" w:space="0" w:color="000000"/>
              <w:bottom w:val="single" w:sz="2" w:space="0" w:color="000000"/>
              <w:right w:val="single" w:sz="2" w:space="0" w:color="000000"/>
            </w:tcBorders>
            <w:vAlign w:val="center"/>
          </w:tcPr>
          <w:p w14:paraId="414B84A7" w14:textId="60607D82" w:rsidR="00284456" w:rsidRPr="00284456" w:rsidRDefault="00284456" w:rsidP="00C158F4">
            <w:pPr>
              <w:ind w:left="21"/>
              <w:jc w:val="center"/>
              <w:rPr>
                <w:rFonts w:ascii="Times New Roman" w:eastAsia="Times New Roman" w:hAnsi="Times New Roman"/>
                <w:b/>
                <w:bCs/>
                <w:sz w:val="24"/>
                <w:szCs w:val="24"/>
              </w:rPr>
            </w:pPr>
            <w:r w:rsidRPr="00284456">
              <w:rPr>
                <w:rFonts w:ascii="Times New Roman" w:eastAsia="Times New Roman" w:hAnsi="Times New Roman"/>
                <w:b/>
                <w:bCs/>
                <w:sz w:val="24"/>
                <w:szCs w:val="24"/>
              </w:rPr>
              <w:t>nr drzewa lub krzewu</w:t>
            </w:r>
          </w:p>
        </w:tc>
        <w:tc>
          <w:tcPr>
            <w:tcW w:w="3360" w:type="dxa"/>
            <w:tcBorders>
              <w:top w:val="single" w:sz="2" w:space="0" w:color="000000"/>
              <w:left w:val="single" w:sz="2" w:space="0" w:color="000000"/>
              <w:bottom w:val="single" w:sz="2" w:space="0" w:color="000000"/>
              <w:right w:val="single" w:sz="2" w:space="0" w:color="000000"/>
            </w:tcBorders>
            <w:vAlign w:val="center"/>
          </w:tcPr>
          <w:p w14:paraId="092CCBF8" w14:textId="77777777" w:rsidR="00284456" w:rsidRPr="00284456" w:rsidRDefault="00284456" w:rsidP="00C158F4">
            <w:pPr>
              <w:ind w:left="5"/>
              <w:jc w:val="center"/>
              <w:rPr>
                <w:rFonts w:ascii="Times New Roman" w:eastAsia="Times New Roman" w:hAnsi="Times New Roman"/>
                <w:b/>
                <w:bCs/>
                <w:sz w:val="24"/>
                <w:szCs w:val="24"/>
              </w:rPr>
            </w:pPr>
            <w:r w:rsidRPr="00284456">
              <w:rPr>
                <w:rFonts w:ascii="Times New Roman" w:eastAsia="Times New Roman" w:hAnsi="Times New Roman"/>
                <w:b/>
                <w:bCs/>
                <w:sz w:val="24"/>
                <w:szCs w:val="24"/>
              </w:rPr>
              <w:t>gatunek drzewa lub krzewu</w:t>
            </w:r>
          </w:p>
        </w:tc>
        <w:tc>
          <w:tcPr>
            <w:tcW w:w="4011" w:type="dxa"/>
            <w:tcBorders>
              <w:top w:val="single" w:sz="2" w:space="0" w:color="000000"/>
              <w:left w:val="single" w:sz="2" w:space="0" w:color="000000"/>
              <w:bottom w:val="single" w:sz="2" w:space="0" w:color="000000"/>
              <w:right w:val="single" w:sz="2" w:space="0" w:color="000000"/>
            </w:tcBorders>
            <w:vAlign w:val="center"/>
          </w:tcPr>
          <w:p w14:paraId="16999FA5" w14:textId="77777777" w:rsidR="00284456" w:rsidRPr="00284456" w:rsidRDefault="00284456" w:rsidP="00C158F4">
            <w:pPr>
              <w:spacing w:after="107"/>
              <w:jc w:val="center"/>
              <w:rPr>
                <w:rFonts w:ascii="Times New Roman" w:hAnsi="Times New Roman"/>
                <w:b/>
                <w:bCs/>
                <w:sz w:val="24"/>
                <w:szCs w:val="24"/>
              </w:rPr>
            </w:pPr>
            <w:r w:rsidRPr="00284456">
              <w:rPr>
                <w:rFonts w:ascii="Times New Roman" w:eastAsia="Times New Roman" w:hAnsi="Times New Roman"/>
                <w:b/>
                <w:bCs/>
                <w:sz w:val="24"/>
                <w:szCs w:val="24"/>
              </w:rPr>
              <w:t>nasadzenia zastępcze</w:t>
            </w:r>
          </w:p>
          <w:p w14:paraId="1E8E3969" w14:textId="77777777" w:rsidR="00284456" w:rsidRPr="00284456" w:rsidRDefault="00284456" w:rsidP="00C158F4">
            <w:pPr>
              <w:ind w:left="10"/>
              <w:jc w:val="center"/>
              <w:rPr>
                <w:rFonts w:ascii="Times New Roman" w:eastAsia="Times New Roman" w:hAnsi="Times New Roman"/>
                <w:b/>
                <w:bCs/>
                <w:sz w:val="24"/>
                <w:szCs w:val="24"/>
              </w:rPr>
            </w:pPr>
            <w:r w:rsidRPr="00284456">
              <w:rPr>
                <w:rFonts w:ascii="Times New Roman" w:eastAsia="Times New Roman" w:hAnsi="Times New Roman"/>
                <w:b/>
                <w:bCs/>
                <w:sz w:val="24"/>
                <w:szCs w:val="24"/>
              </w:rPr>
              <w:t>[szt. lub powierzchnia]</w:t>
            </w:r>
          </w:p>
        </w:tc>
      </w:tr>
      <w:tr w:rsidR="00284456" w:rsidRPr="007B5DDA" w14:paraId="4C60A51A" w14:textId="77777777" w:rsidTr="0028445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350E32C4" w14:textId="77777777" w:rsidR="00284456" w:rsidRPr="007B5DDA" w:rsidRDefault="00284456" w:rsidP="00C158F4">
            <w:pPr>
              <w:ind w:left="5"/>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c>
          <w:tcPr>
            <w:tcW w:w="1488" w:type="dxa"/>
            <w:tcBorders>
              <w:top w:val="single" w:sz="2" w:space="0" w:color="000000"/>
              <w:left w:val="single" w:sz="2" w:space="0" w:color="000000"/>
              <w:bottom w:val="single" w:sz="2" w:space="0" w:color="000000"/>
              <w:right w:val="single" w:sz="2" w:space="0" w:color="000000"/>
            </w:tcBorders>
            <w:vAlign w:val="center"/>
          </w:tcPr>
          <w:p w14:paraId="7CBE5E05" w14:textId="6DC5005A"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c>
          <w:tcPr>
            <w:tcW w:w="3360" w:type="dxa"/>
            <w:tcBorders>
              <w:top w:val="single" w:sz="2" w:space="0" w:color="000000"/>
              <w:left w:val="single" w:sz="2" w:space="0" w:color="000000"/>
              <w:bottom w:val="single" w:sz="2" w:space="0" w:color="000000"/>
              <w:right w:val="single" w:sz="2" w:space="0" w:color="000000"/>
            </w:tcBorders>
            <w:vAlign w:val="center"/>
          </w:tcPr>
          <w:p w14:paraId="2E29D756" w14:textId="612EE7E9" w:rsidR="00284456" w:rsidRPr="007B5DDA" w:rsidRDefault="00284456" w:rsidP="00C158F4">
            <w:pPr>
              <w:ind w:left="5"/>
              <w:jc w:val="center"/>
              <w:rPr>
                <w:rFonts w:ascii="Times New Roman" w:eastAsia="Times New Roman" w:hAnsi="Times New Roman"/>
                <w:sz w:val="24"/>
                <w:szCs w:val="24"/>
              </w:rPr>
            </w:pPr>
            <w:r>
              <w:rPr>
                <w:rFonts w:ascii="Times New Roman" w:eastAsia="Times New Roman" w:hAnsi="Times New Roman"/>
                <w:sz w:val="24"/>
                <w:szCs w:val="24"/>
              </w:rPr>
              <w:t>o</w:t>
            </w:r>
            <w:r w:rsidRPr="007B5DDA">
              <w:rPr>
                <w:rFonts w:ascii="Times New Roman" w:eastAsia="Times New Roman" w:hAnsi="Times New Roman"/>
                <w:sz w:val="24"/>
                <w:szCs w:val="24"/>
              </w:rPr>
              <w:t>lcha czarna</w:t>
            </w:r>
          </w:p>
        </w:tc>
        <w:tc>
          <w:tcPr>
            <w:tcW w:w="4011" w:type="dxa"/>
            <w:tcBorders>
              <w:top w:val="single" w:sz="2" w:space="0" w:color="000000"/>
              <w:left w:val="single" w:sz="2" w:space="0" w:color="000000"/>
              <w:bottom w:val="single" w:sz="2" w:space="0" w:color="000000"/>
              <w:right w:val="single" w:sz="2" w:space="0" w:color="000000"/>
            </w:tcBorders>
            <w:vAlign w:val="center"/>
          </w:tcPr>
          <w:p w14:paraId="1636B8EA" w14:textId="77777777" w:rsidR="00284456" w:rsidRPr="007B5DDA" w:rsidRDefault="00284456" w:rsidP="00C158F4">
            <w:pPr>
              <w:ind w:left="10"/>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284456" w:rsidRPr="007B5DDA" w14:paraId="63EFF20A" w14:textId="77777777" w:rsidTr="0028445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32AAA3D9" w14:textId="77777777" w:rsidR="00284456" w:rsidRPr="007B5DDA" w:rsidRDefault="00284456" w:rsidP="00C158F4">
            <w:pPr>
              <w:ind w:left="5"/>
              <w:jc w:val="center"/>
              <w:rPr>
                <w:rFonts w:ascii="Times New Roman" w:eastAsia="Times New Roman" w:hAnsi="Times New Roman"/>
                <w:sz w:val="24"/>
                <w:szCs w:val="24"/>
              </w:rPr>
            </w:pPr>
            <w:r w:rsidRPr="007B5DDA">
              <w:rPr>
                <w:rFonts w:ascii="Times New Roman" w:eastAsia="Times New Roman" w:hAnsi="Times New Roman"/>
                <w:sz w:val="24"/>
                <w:szCs w:val="24"/>
              </w:rPr>
              <w:t>2.</w:t>
            </w:r>
          </w:p>
        </w:tc>
        <w:tc>
          <w:tcPr>
            <w:tcW w:w="1488" w:type="dxa"/>
            <w:tcBorders>
              <w:top w:val="single" w:sz="2" w:space="0" w:color="000000"/>
              <w:left w:val="single" w:sz="2" w:space="0" w:color="000000"/>
              <w:bottom w:val="single" w:sz="2" w:space="0" w:color="000000"/>
              <w:right w:val="single" w:sz="2" w:space="0" w:color="000000"/>
            </w:tcBorders>
            <w:vAlign w:val="center"/>
          </w:tcPr>
          <w:p w14:paraId="575C87A9" w14:textId="03678F5B"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2</w:t>
            </w:r>
          </w:p>
        </w:tc>
        <w:tc>
          <w:tcPr>
            <w:tcW w:w="3360" w:type="dxa"/>
            <w:tcBorders>
              <w:top w:val="single" w:sz="2" w:space="0" w:color="000000"/>
              <w:left w:val="single" w:sz="2" w:space="0" w:color="000000"/>
              <w:bottom w:val="single" w:sz="2" w:space="0" w:color="000000"/>
              <w:right w:val="single" w:sz="2" w:space="0" w:color="000000"/>
            </w:tcBorders>
            <w:vAlign w:val="center"/>
          </w:tcPr>
          <w:p w14:paraId="13CD3158" w14:textId="5EB882A0" w:rsidR="00284456" w:rsidRPr="007B5DDA" w:rsidRDefault="00284456" w:rsidP="00C158F4">
            <w:pPr>
              <w:ind w:left="5"/>
              <w:jc w:val="center"/>
              <w:rPr>
                <w:rFonts w:ascii="Times New Roman" w:eastAsia="Times New Roman" w:hAnsi="Times New Roman"/>
                <w:sz w:val="24"/>
                <w:szCs w:val="24"/>
              </w:rPr>
            </w:pPr>
            <w:r>
              <w:rPr>
                <w:rFonts w:ascii="Times New Roman" w:eastAsia="Times New Roman" w:hAnsi="Times New Roman"/>
                <w:sz w:val="24"/>
                <w:szCs w:val="24"/>
              </w:rPr>
              <w:t>b</w:t>
            </w:r>
            <w:r w:rsidRPr="007B5DDA">
              <w:rPr>
                <w:rFonts w:ascii="Times New Roman" w:eastAsia="Times New Roman" w:hAnsi="Times New Roman"/>
                <w:sz w:val="24"/>
                <w:szCs w:val="24"/>
              </w:rPr>
              <w:t>rzoza brodawkowata</w:t>
            </w:r>
          </w:p>
        </w:tc>
        <w:tc>
          <w:tcPr>
            <w:tcW w:w="4011" w:type="dxa"/>
            <w:tcBorders>
              <w:top w:val="single" w:sz="2" w:space="0" w:color="000000"/>
              <w:left w:val="single" w:sz="2" w:space="0" w:color="000000"/>
              <w:bottom w:val="single" w:sz="2" w:space="0" w:color="000000"/>
              <w:right w:val="single" w:sz="2" w:space="0" w:color="000000"/>
            </w:tcBorders>
            <w:vAlign w:val="center"/>
          </w:tcPr>
          <w:p w14:paraId="41EAB35E" w14:textId="77777777" w:rsidR="00284456" w:rsidRPr="007B5DDA" w:rsidRDefault="00284456" w:rsidP="00C158F4">
            <w:pPr>
              <w:ind w:left="10"/>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284456" w:rsidRPr="007B5DDA" w14:paraId="0E7E2968" w14:textId="77777777" w:rsidTr="0028445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0725621F" w14:textId="77777777" w:rsidR="00284456" w:rsidRPr="007B5DDA" w:rsidRDefault="00284456" w:rsidP="00C158F4">
            <w:pPr>
              <w:ind w:left="5"/>
              <w:jc w:val="center"/>
              <w:rPr>
                <w:rFonts w:ascii="Times New Roman" w:eastAsia="Times New Roman" w:hAnsi="Times New Roman"/>
                <w:sz w:val="24"/>
                <w:szCs w:val="24"/>
              </w:rPr>
            </w:pPr>
            <w:r w:rsidRPr="007B5DDA">
              <w:rPr>
                <w:rFonts w:ascii="Times New Roman" w:eastAsia="Times New Roman" w:hAnsi="Times New Roman"/>
                <w:sz w:val="24"/>
                <w:szCs w:val="24"/>
              </w:rPr>
              <w:t>3.</w:t>
            </w:r>
          </w:p>
        </w:tc>
        <w:tc>
          <w:tcPr>
            <w:tcW w:w="1488" w:type="dxa"/>
            <w:tcBorders>
              <w:top w:val="single" w:sz="2" w:space="0" w:color="000000"/>
              <w:left w:val="single" w:sz="2" w:space="0" w:color="000000"/>
              <w:bottom w:val="single" w:sz="2" w:space="0" w:color="000000"/>
              <w:right w:val="single" w:sz="2" w:space="0" w:color="000000"/>
            </w:tcBorders>
            <w:vAlign w:val="center"/>
          </w:tcPr>
          <w:p w14:paraId="4031F5BC" w14:textId="2FA92F50"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w:t>
            </w:r>
          </w:p>
        </w:tc>
        <w:tc>
          <w:tcPr>
            <w:tcW w:w="3360" w:type="dxa"/>
            <w:tcBorders>
              <w:top w:val="single" w:sz="2" w:space="0" w:color="000000"/>
              <w:left w:val="single" w:sz="2" w:space="0" w:color="000000"/>
              <w:bottom w:val="single" w:sz="2" w:space="0" w:color="000000"/>
              <w:right w:val="single" w:sz="2" w:space="0" w:color="000000"/>
            </w:tcBorders>
            <w:vAlign w:val="center"/>
          </w:tcPr>
          <w:p w14:paraId="57AD0928" w14:textId="0509FF68" w:rsidR="00284456" w:rsidRPr="007B5DDA" w:rsidRDefault="00284456" w:rsidP="00C158F4">
            <w:pPr>
              <w:ind w:left="5"/>
              <w:jc w:val="center"/>
              <w:rPr>
                <w:rFonts w:ascii="Times New Roman" w:eastAsia="Times New Roman" w:hAnsi="Times New Roman"/>
                <w:sz w:val="24"/>
                <w:szCs w:val="24"/>
              </w:rPr>
            </w:pPr>
            <w:r>
              <w:rPr>
                <w:rFonts w:ascii="Times New Roman" w:eastAsia="Times New Roman" w:hAnsi="Times New Roman"/>
                <w:sz w:val="24"/>
                <w:szCs w:val="24"/>
              </w:rPr>
              <w:t>s</w:t>
            </w:r>
            <w:r w:rsidRPr="007B5DDA">
              <w:rPr>
                <w:rFonts w:ascii="Times New Roman" w:eastAsia="Times New Roman" w:hAnsi="Times New Roman"/>
                <w:sz w:val="24"/>
                <w:szCs w:val="24"/>
              </w:rPr>
              <w:t>osna zwyczajna</w:t>
            </w:r>
          </w:p>
        </w:tc>
        <w:tc>
          <w:tcPr>
            <w:tcW w:w="4011" w:type="dxa"/>
            <w:tcBorders>
              <w:top w:val="single" w:sz="2" w:space="0" w:color="000000"/>
              <w:left w:val="single" w:sz="2" w:space="0" w:color="000000"/>
              <w:bottom w:val="single" w:sz="2" w:space="0" w:color="000000"/>
              <w:right w:val="single" w:sz="2" w:space="0" w:color="000000"/>
            </w:tcBorders>
            <w:vAlign w:val="center"/>
          </w:tcPr>
          <w:p w14:paraId="244537E6" w14:textId="77777777" w:rsidR="00284456" w:rsidRPr="007B5DDA" w:rsidRDefault="00284456" w:rsidP="00C158F4">
            <w:pPr>
              <w:ind w:left="10"/>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284456" w:rsidRPr="007B5DDA" w14:paraId="077CCD34" w14:textId="77777777" w:rsidTr="0028445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19072CC3" w14:textId="77777777" w:rsidR="00284456" w:rsidRPr="007B5DDA" w:rsidRDefault="00284456" w:rsidP="00C158F4">
            <w:pPr>
              <w:ind w:left="5"/>
              <w:jc w:val="center"/>
              <w:rPr>
                <w:rFonts w:ascii="Times New Roman" w:eastAsia="Times New Roman" w:hAnsi="Times New Roman"/>
                <w:sz w:val="24"/>
                <w:szCs w:val="24"/>
              </w:rPr>
            </w:pPr>
            <w:r w:rsidRPr="007B5DDA">
              <w:rPr>
                <w:rFonts w:ascii="Times New Roman" w:eastAsia="Times New Roman" w:hAnsi="Times New Roman"/>
                <w:sz w:val="24"/>
                <w:szCs w:val="24"/>
              </w:rPr>
              <w:t>4.</w:t>
            </w:r>
          </w:p>
        </w:tc>
        <w:tc>
          <w:tcPr>
            <w:tcW w:w="1488" w:type="dxa"/>
            <w:tcBorders>
              <w:top w:val="single" w:sz="2" w:space="0" w:color="000000"/>
              <w:left w:val="single" w:sz="2" w:space="0" w:color="000000"/>
              <w:bottom w:val="single" w:sz="2" w:space="0" w:color="000000"/>
              <w:right w:val="single" w:sz="2" w:space="0" w:color="000000"/>
            </w:tcBorders>
            <w:vAlign w:val="center"/>
          </w:tcPr>
          <w:p w14:paraId="434CEE3C" w14:textId="042C5B01"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4</w:t>
            </w:r>
          </w:p>
        </w:tc>
        <w:tc>
          <w:tcPr>
            <w:tcW w:w="3360" w:type="dxa"/>
            <w:tcBorders>
              <w:top w:val="single" w:sz="2" w:space="0" w:color="000000"/>
              <w:left w:val="single" w:sz="2" w:space="0" w:color="000000"/>
              <w:bottom w:val="single" w:sz="2" w:space="0" w:color="000000"/>
              <w:right w:val="single" w:sz="2" w:space="0" w:color="000000"/>
            </w:tcBorders>
            <w:vAlign w:val="center"/>
          </w:tcPr>
          <w:p w14:paraId="795C52E1" w14:textId="3B97D0F2" w:rsidR="00284456" w:rsidRPr="007B5DDA" w:rsidRDefault="00284456" w:rsidP="00C158F4">
            <w:pPr>
              <w:ind w:left="5"/>
              <w:jc w:val="center"/>
              <w:rPr>
                <w:rFonts w:ascii="Times New Roman" w:eastAsia="Times New Roman" w:hAnsi="Times New Roman"/>
                <w:sz w:val="24"/>
                <w:szCs w:val="24"/>
              </w:rPr>
            </w:pPr>
            <w:r>
              <w:rPr>
                <w:rFonts w:ascii="Times New Roman" w:eastAsia="Times New Roman" w:hAnsi="Times New Roman"/>
                <w:sz w:val="24"/>
                <w:szCs w:val="24"/>
              </w:rPr>
              <w:t>s</w:t>
            </w:r>
            <w:r w:rsidRPr="007B5DDA">
              <w:rPr>
                <w:rFonts w:ascii="Times New Roman" w:eastAsia="Times New Roman" w:hAnsi="Times New Roman"/>
                <w:sz w:val="24"/>
                <w:szCs w:val="24"/>
              </w:rPr>
              <w:t>osna zwyczajna</w:t>
            </w:r>
          </w:p>
        </w:tc>
        <w:tc>
          <w:tcPr>
            <w:tcW w:w="4011" w:type="dxa"/>
            <w:tcBorders>
              <w:top w:val="single" w:sz="2" w:space="0" w:color="000000"/>
              <w:left w:val="single" w:sz="2" w:space="0" w:color="000000"/>
              <w:bottom w:val="single" w:sz="2" w:space="0" w:color="000000"/>
              <w:right w:val="single" w:sz="2" w:space="0" w:color="000000"/>
            </w:tcBorders>
            <w:vAlign w:val="center"/>
          </w:tcPr>
          <w:p w14:paraId="65E46ED5" w14:textId="77777777" w:rsidR="00284456" w:rsidRPr="007B5DDA" w:rsidRDefault="00284456" w:rsidP="00C158F4">
            <w:pPr>
              <w:ind w:left="10"/>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284456" w:rsidRPr="007B5DDA" w14:paraId="3D412178" w14:textId="77777777" w:rsidTr="0028445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59D905FA" w14:textId="77777777" w:rsidR="00284456" w:rsidRPr="007B5DDA" w:rsidRDefault="00284456" w:rsidP="00C158F4">
            <w:pPr>
              <w:ind w:left="5"/>
              <w:jc w:val="center"/>
              <w:rPr>
                <w:rFonts w:ascii="Times New Roman" w:eastAsia="Times New Roman" w:hAnsi="Times New Roman"/>
                <w:sz w:val="24"/>
                <w:szCs w:val="24"/>
              </w:rPr>
            </w:pPr>
            <w:r w:rsidRPr="007B5DDA">
              <w:rPr>
                <w:rFonts w:ascii="Times New Roman" w:eastAsia="Times New Roman" w:hAnsi="Times New Roman"/>
                <w:sz w:val="24"/>
                <w:szCs w:val="24"/>
              </w:rPr>
              <w:t>5.</w:t>
            </w:r>
          </w:p>
        </w:tc>
        <w:tc>
          <w:tcPr>
            <w:tcW w:w="1488" w:type="dxa"/>
            <w:tcBorders>
              <w:top w:val="single" w:sz="2" w:space="0" w:color="000000"/>
              <w:left w:val="single" w:sz="2" w:space="0" w:color="000000"/>
              <w:bottom w:val="single" w:sz="2" w:space="0" w:color="000000"/>
              <w:right w:val="single" w:sz="2" w:space="0" w:color="000000"/>
            </w:tcBorders>
            <w:vAlign w:val="center"/>
          </w:tcPr>
          <w:p w14:paraId="75C72999" w14:textId="417238E4"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5</w:t>
            </w:r>
          </w:p>
        </w:tc>
        <w:tc>
          <w:tcPr>
            <w:tcW w:w="3360" w:type="dxa"/>
            <w:tcBorders>
              <w:top w:val="single" w:sz="2" w:space="0" w:color="000000"/>
              <w:left w:val="single" w:sz="2" w:space="0" w:color="000000"/>
              <w:bottom w:val="single" w:sz="2" w:space="0" w:color="000000"/>
              <w:right w:val="single" w:sz="2" w:space="0" w:color="000000"/>
            </w:tcBorders>
            <w:vAlign w:val="center"/>
          </w:tcPr>
          <w:p w14:paraId="7493D45B" w14:textId="54FA97D2" w:rsidR="00284456" w:rsidRPr="007B5DDA" w:rsidRDefault="00284456" w:rsidP="00C158F4">
            <w:pPr>
              <w:ind w:left="5"/>
              <w:jc w:val="center"/>
              <w:rPr>
                <w:rFonts w:ascii="Times New Roman" w:eastAsia="Times New Roman" w:hAnsi="Times New Roman"/>
                <w:sz w:val="24"/>
                <w:szCs w:val="24"/>
              </w:rPr>
            </w:pPr>
            <w:r>
              <w:rPr>
                <w:rFonts w:ascii="Times New Roman" w:eastAsia="Times New Roman" w:hAnsi="Times New Roman"/>
                <w:sz w:val="24"/>
                <w:szCs w:val="24"/>
              </w:rPr>
              <w:t>w</w:t>
            </w:r>
            <w:r w:rsidRPr="007B5DDA">
              <w:rPr>
                <w:rFonts w:ascii="Times New Roman" w:eastAsia="Times New Roman" w:hAnsi="Times New Roman"/>
                <w:sz w:val="24"/>
                <w:szCs w:val="24"/>
              </w:rPr>
              <w:t>ierzba mandżurska</w:t>
            </w:r>
          </w:p>
        </w:tc>
        <w:tc>
          <w:tcPr>
            <w:tcW w:w="4011" w:type="dxa"/>
            <w:tcBorders>
              <w:top w:val="single" w:sz="2" w:space="0" w:color="000000"/>
              <w:left w:val="single" w:sz="2" w:space="0" w:color="000000"/>
              <w:bottom w:val="single" w:sz="2" w:space="0" w:color="000000"/>
              <w:right w:val="single" w:sz="2" w:space="0" w:color="000000"/>
            </w:tcBorders>
            <w:vAlign w:val="center"/>
          </w:tcPr>
          <w:p w14:paraId="664697F9" w14:textId="77777777" w:rsidR="00284456" w:rsidRPr="007B5DDA" w:rsidRDefault="00284456" w:rsidP="00C158F4">
            <w:pPr>
              <w:ind w:left="10"/>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284456" w:rsidRPr="007B5DDA" w14:paraId="0E4BF130" w14:textId="77777777" w:rsidTr="0028445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06ADD5A9"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6.</w:t>
            </w:r>
          </w:p>
        </w:tc>
        <w:tc>
          <w:tcPr>
            <w:tcW w:w="1488" w:type="dxa"/>
            <w:tcBorders>
              <w:top w:val="single" w:sz="2" w:space="0" w:color="000000"/>
              <w:left w:val="single" w:sz="2" w:space="0" w:color="000000"/>
              <w:bottom w:val="single" w:sz="2" w:space="0" w:color="000000"/>
              <w:right w:val="single" w:sz="2" w:space="0" w:color="000000"/>
            </w:tcBorders>
            <w:vAlign w:val="center"/>
          </w:tcPr>
          <w:p w14:paraId="55EA586F" w14:textId="734084A5" w:rsidR="00284456" w:rsidRPr="007B5DDA" w:rsidRDefault="00284456" w:rsidP="00C158F4">
            <w:pPr>
              <w:ind w:left="21"/>
              <w:jc w:val="center"/>
              <w:rPr>
                <w:rFonts w:ascii="Times New Roman" w:hAnsi="Times New Roman"/>
                <w:sz w:val="24"/>
                <w:szCs w:val="24"/>
              </w:rPr>
            </w:pPr>
            <w:r w:rsidRPr="007B5DDA">
              <w:rPr>
                <w:rFonts w:ascii="Times New Roman" w:eastAsia="Times New Roman" w:hAnsi="Times New Roman"/>
                <w:sz w:val="24"/>
                <w:szCs w:val="24"/>
              </w:rPr>
              <w:t>6</w:t>
            </w:r>
          </w:p>
        </w:tc>
        <w:tc>
          <w:tcPr>
            <w:tcW w:w="3360" w:type="dxa"/>
            <w:tcBorders>
              <w:top w:val="single" w:sz="2" w:space="0" w:color="000000"/>
              <w:left w:val="single" w:sz="2" w:space="0" w:color="000000"/>
              <w:bottom w:val="single" w:sz="2" w:space="0" w:color="000000"/>
              <w:right w:val="single" w:sz="2" w:space="0" w:color="000000"/>
            </w:tcBorders>
            <w:vAlign w:val="center"/>
          </w:tcPr>
          <w:p w14:paraId="1A4F8254"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wierzba biała</w:t>
            </w:r>
          </w:p>
        </w:tc>
        <w:tc>
          <w:tcPr>
            <w:tcW w:w="4011" w:type="dxa"/>
            <w:tcBorders>
              <w:top w:val="single" w:sz="2" w:space="0" w:color="000000"/>
              <w:left w:val="single" w:sz="2" w:space="0" w:color="000000"/>
              <w:bottom w:val="single" w:sz="2" w:space="0" w:color="000000"/>
              <w:right w:val="single" w:sz="2" w:space="0" w:color="000000"/>
            </w:tcBorders>
            <w:vAlign w:val="center"/>
          </w:tcPr>
          <w:p w14:paraId="7747887C"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4E221B0D" w14:textId="77777777" w:rsidTr="00284456">
        <w:trPr>
          <w:trHeight w:val="619"/>
        </w:trPr>
        <w:tc>
          <w:tcPr>
            <w:tcW w:w="533" w:type="dxa"/>
            <w:tcBorders>
              <w:top w:val="single" w:sz="2" w:space="0" w:color="000000"/>
              <w:left w:val="single" w:sz="2" w:space="0" w:color="000000"/>
              <w:bottom w:val="single" w:sz="2" w:space="0" w:color="000000"/>
              <w:right w:val="single" w:sz="2" w:space="0" w:color="000000"/>
            </w:tcBorders>
            <w:vAlign w:val="center"/>
          </w:tcPr>
          <w:p w14:paraId="127086E5"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7.</w:t>
            </w:r>
          </w:p>
        </w:tc>
        <w:tc>
          <w:tcPr>
            <w:tcW w:w="1488" w:type="dxa"/>
            <w:tcBorders>
              <w:top w:val="single" w:sz="2" w:space="0" w:color="000000"/>
              <w:left w:val="single" w:sz="2" w:space="0" w:color="000000"/>
              <w:bottom w:val="single" w:sz="2" w:space="0" w:color="000000"/>
              <w:right w:val="single" w:sz="2" w:space="0" w:color="000000"/>
            </w:tcBorders>
            <w:vAlign w:val="center"/>
          </w:tcPr>
          <w:p w14:paraId="01F3CB79" w14:textId="2AAA0832" w:rsidR="00284456" w:rsidRPr="007B5DDA" w:rsidRDefault="00284456" w:rsidP="00C158F4">
            <w:pPr>
              <w:ind w:left="21"/>
              <w:jc w:val="center"/>
              <w:rPr>
                <w:rFonts w:ascii="Times New Roman" w:hAnsi="Times New Roman"/>
                <w:sz w:val="24"/>
                <w:szCs w:val="24"/>
              </w:rPr>
            </w:pPr>
            <w:r w:rsidRPr="007B5DDA">
              <w:rPr>
                <w:rFonts w:ascii="Times New Roman" w:eastAsia="Times New Roman" w:hAnsi="Times New Roman"/>
                <w:sz w:val="24"/>
                <w:szCs w:val="24"/>
              </w:rPr>
              <w:t>7</w:t>
            </w:r>
          </w:p>
        </w:tc>
        <w:tc>
          <w:tcPr>
            <w:tcW w:w="3360" w:type="dxa"/>
            <w:tcBorders>
              <w:top w:val="single" w:sz="2" w:space="0" w:color="000000"/>
              <w:left w:val="single" w:sz="2" w:space="0" w:color="000000"/>
              <w:bottom w:val="single" w:sz="2" w:space="0" w:color="000000"/>
              <w:right w:val="single" w:sz="2" w:space="0" w:color="000000"/>
            </w:tcBorders>
            <w:vAlign w:val="center"/>
          </w:tcPr>
          <w:p w14:paraId="00D190FE"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wierzba mandżurska</w:t>
            </w:r>
          </w:p>
        </w:tc>
        <w:tc>
          <w:tcPr>
            <w:tcW w:w="4011" w:type="dxa"/>
            <w:tcBorders>
              <w:top w:val="single" w:sz="2" w:space="0" w:color="000000"/>
              <w:left w:val="single" w:sz="2" w:space="0" w:color="000000"/>
              <w:bottom w:val="single" w:sz="2" w:space="0" w:color="000000"/>
              <w:right w:val="single" w:sz="2" w:space="0" w:color="000000"/>
            </w:tcBorders>
            <w:vAlign w:val="center"/>
          </w:tcPr>
          <w:p w14:paraId="02B3FDF4"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640A8DC3" w14:textId="77777777" w:rsidTr="00284456">
        <w:trPr>
          <w:trHeight w:val="615"/>
        </w:trPr>
        <w:tc>
          <w:tcPr>
            <w:tcW w:w="533" w:type="dxa"/>
            <w:tcBorders>
              <w:top w:val="single" w:sz="2" w:space="0" w:color="000000"/>
              <w:left w:val="single" w:sz="2" w:space="0" w:color="000000"/>
              <w:bottom w:val="single" w:sz="2" w:space="0" w:color="000000"/>
              <w:right w:val="single" w:sz="2" w:space="0" w:color="000000"/>
            </w:tcBorders>
            <w:vAlign w:val="center"/>
          </w:tcPr>
          <w:p w14:paraId="0D74AF41"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8.</w:t>
            </w:r>
          </w:p>
        </w:tc>
        <w:tc>
          <w:tcPr>
            <w:tcW w:w="1488" w:type="dxa"/>
            <w:tcBorders>
              <w:top w:val="single" w:sz="2" w:space="0" w:color="000000"/>
              <w:left w:val="single" w:sz="2" w:space="0" w:color="000000"/>
              <w:bottom w:val="single" w:sz="2" w:space="0" w:color="000000"/>
              <w:right w:val="single" w:sz="2" w:space="0" w:color="000000"/>
            </w:tcBorders>
            <w:vAlign w:val="center"/>
          </w:tcPr>
          <w:p w14:paraId="50741206" w14:textId="73067945" w:rsidR="00284456" w:rsidRPr="007B5DDA" w:rsidRDefault="00284456" w:rsidP="00C158F4">
            <w:pPr>
              <w:ind w:left="21"/>
              <w:jc w:val="center"/>
              <w:rPr>
                <w:rFonts w:ascii="Times New Roman" w:hAnsi="Times New Roman"/>
                <w:sz w:val="24"/>
                <w:szCs w:val="24"/>
              </w:rPr>
            </w:pPr>
            <w:r w:rsidRPr="007B5DDA">
              <w:rPr>
                <w:rFonts w:ascii="Times New Roman" w:eastAsia="Times New Roman" w:hAnsi="Times New Roman"/>
                <w:sz w:val="24"/>
                <w:szCs w:val="24"/>
              </w:rPr>
              <w:t>8</w:t>
            </w:r>
          </w:p>
        </w:tc>
        <w:tc>
          <w:tcPr>
            <w:tcW w:w="3360" w:type="dxa"/>
            <w:tcBorders>
              <w:top w:val="single" w:sz="2" w:space="0" w:color="000000"/>
              <w:left w:val="single" w:sz="2" w:space="0" w:color="000000"/>
              <w:bottom w:val="single" w:sz="2" w:space="0" w:color="000000"/>
              <w:right w:val="single" w:sz="2" w:space="0" w:color="000000"/>
            </w:tcBorders>
            <w:vAlign w:val="center"/>
          </w:tcPr>
          <w:p w14:paraId="0FE45FFA"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klon zwyczajny</w:t>
            </w:r>
          </w:p>
        </w:tc>
        <w:tc>
          <w:tcPr>
            <w:tcW w:w="4011" w:type="dxa"/>
            <w:tcBorders>
              <w:top w:val="single" w:sz="2" w:space="0" w:color="000000"/>
              <w:left w:val="single" w:sz="2" w:space="0" w:color="000000"/>
              <w:bottom w:val="single" w:sz="2" w:space="0" w:color="000000"/>
              <w:right w:val="single" w:sz="2" w:space="0" w:color="000000"/>
            </w:tcBorders>
            <w:vAlign w:val="center"/>
          </w:tcPr>
          <w:p w14:paraId="4742AD98"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52F2B549" w14:textId="77777777" w:rsidTr="00284456">
        <w:trPr>
          <w:trHeight w:val="623"/>
        </w:trPr>
        <w:tc>
          <w:tcPr>
            <w:tcW w:w="533" w:type="dxa"/>
            <w:tcBorders>
              <w:top w:val="single" w:sz="2" w:space="0" w:color="000000"/>
              <w:left w:val="single" w:sz="2" w:space="0" w:color="000000"/>
              <w:bottom w:val="single" w:sz="2" w:space="0" w:color="000000"/>
              <w:right w:val="single" w:sz="2" w:space="0" w:color="000000"/>
            </w:tcBorders>
            <w:vAlign w:val="center"/>
          </w:tcPr>
          <w:p w14:paraId="03ED611D"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9.</w:t>
            </w:r>
          </w:p>
        </w:tc>
        <w:tc>
          <w:tcPr>
            <w:tcW w:w="1488" w:type="dxa"/>
            <w:tcBorders>
              <w:top w:val="single" w:sz="2" w:space="0" w:color="000000"/>
              <w:left w:val="single" w:sz="2" w:space="0" w:color="000000"/>
              <w:bottom w:val="single" w:sz="2" w:space="0" w:color="000000"/>
              <w:right w:val="single" w:sz="2" w:space="0" w:color="000000"/>
            </w:tcBorders>
            <w:vAlign w:val="center"/>
          </w:tcPr>
          <w:p w14:paraId="44B33EE5" w14:textId="4592BF82" w:rsidR="00284456" w:rsidRPr="007B5DDA" w:rsidRDefault="00284456" w:rsidP="00C158F4">
            <w:pPr>
              <w:ind w:left="21"/>
              <w:jc w:val="center"/>
              <w:rPr>
                <w:rFonts w:ascii="Times New Roman" w:hAnsi="Times New Roman"/>
                <w:sz w:val="24"/>
                <w:szCs w:val="24"/>
              </w:rPr>
            </w:pPr>
            <w:r w:rsidRPr="007B5DDA">
              <w:rPr>
                <w:rFonts w:ascii="Times New Roman" w:eastAsia="Times New Roman" w:hAnsi="Times New Roman"/>
                <w:sz w:val="24"/>
                <w:szCs w:val="24"/>
              </w:rPr>
              <w:t>9</w:t>
            </w:r>
          </w:p>
        </w:tc>
        <w:tc>
          <w:tcPr>
            <w:tcW w:w="3360" w:type="dxa"/>
            <w:tcBorders>
              <w:top w:val="single" w:sz="2" w:space="0" w:color="000000"/>
              <w:left w:val="single" w:sz="2" w:space="0" w:color="000000"/>
              <w:bottom w:val="single" w:sz="2" w:space="0" w:color="000000"/>
              <w:right w:val="single" w:sz="2" w:space="0" w:color="000000"/>
            </w:tcBorders>
            <w:vAlign w:val="center"/>
          </w:tcPr>
          <w:p w14:paraId="2B80BB39"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olcha czarna</w:t>
            </w:r>
          </w:p>
        </w:tc>
        <w:tc>
          <w:tcPr>
            <w:tcW w:w="4011" w:type="dxa"/>
            <w:tcBorders>
              <w:top w:val="single" w:sz="2" w:space="0" w:color="000000"/>
              <w:left w:val="single" w:sz="2" w:space="0" w:color="000000"/>
              <w:bottom w:val="single" w:sz="2" w:space="0" w:color="000000"/>
              <w:right w:val="single" w:sz="2" w:space="0" w:color="000000"/>
            </w:tcBorders>
            <w:vAlign w:val="center"/>
          </w:tcPr>
          <w:p w14:paraId="049B3FFE"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4E7408AE" w14:textId="77777777" w:rsidTr="00284456">
        <w:trPr>
          <w:trHeight w:val="639"/>
        </w:trPr>
        <w:tc>
          <w:tcPr>
            <w:tcW w:w="533" w:type="dxa"/>
            <w:tcBorders>
              <w:top w:val="single" w:sz="2" w:space="0" w:color="000000"/>
              <w:left w:val="single" w:sz="2" w:space="0" w:color="000000"/>
              <w:bottom w:val="single" w:sz="2" w:space="0" w:color="000000"/>
              <w:right w:val="single" w:sz="2" w:space="0" w:color="000000"/>
            </w:tcBorders>
            <w:vAlign w:val="center"/>
          </w:tcPr>
          <w:p w14:paraId="44218C55"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10.</w:t>
            </w:r>
          </w:p>
        </w:tc>
        <w:tc>
          <w:tcPr>
            <w:tcW w:w="1488" w:type="dxa"/>
            <w:tcBorders>
              <w:top w:val="single" w:sz="2" w:space="0" w:color="000000"/>
              <w:left w:val="single" w:sz="2" w:space="0" w:color="000000"/>
              <w:bottom w:val="single" w:sz="2" w:space="0" w:color="000000"/>
              <w:right w:val="single" w:sz="2" w:space="0" w:color="000000"/>
            </w:tcBorders>
            <w:vAlign w:val="center"/>
          </w:tcPr>
          <w:p w14:paraId="56117869" w14:textId="3BF1C6FA" w:rsidR="00284456" w:rsidRPr="007B5DDA" w:rsidRDefault="00284456" w:rsidP="00C158F4">
            <w:pPr>
              <w:ind w:left="40"/>
              <w:jc w:val="center"/>
              <w:rPr>
                <w:rFonts w:ascii="Times New Roman" w:hAnsi="Times New Roman"/>
                <w:sz w:val="24"/>
                <w:szCs w:val="24"/>
              </w:rPr>
            </w:pPr>
            <w:r w:rsidRPr="007B5DDA">
              <w:rPr>
                <w:rFonts w:ascii="Times New Roman" w:eastAsia="Times New Roman" w:hAnsi="Times New Roman"/>
                <w:sz w:val="24"/>
                <w:szCs w:val="24"/>
              </w:rPr>
              <w:t>10</w:t>
            </w:r>
          </w:p>
        </w:tc>
        <w:tc>
          <w:tcPr>
            <w:tcW w:w="3360" w:type="dxa"/>
            <w:tcBorders>
              <w:top w:val="single" w:sz="2" w:space="0" w:color="000000"/>
              <w:left w:val="single" w:sz="2" w:space="0" w:color="000000"/>
              <w:bottom w:val="single" w:sz="2" w:space="0" w:color="000000"/>
              <w:right w:val="single" w:sz="2" w:space="0" w:color="000000"/>
            </w:tcBorders>
            <w:vAlign w:val="center"/>
          </w:tcPr>
          <w:p w14:paraId="774544AF" w14:textId="77777777" w:rsidR="00284456" w:rsidRPr="007B5DDA" w:rsidRDefault="00284456" w:rsidP="00C158F4">
            <w:pPr>
              <w:ind w:right="19"/>
              <w:jc w:val="center"/>
              <w:rPr>
                <w:rFonts w:ascii="Times New Roman" w:hAnsi="Times New Roman"/>
                <w:sz w:val="24"/>
                <w:szCs w:val="24"/>
              </w:rPr>
            </w:pPr>
            <w:r w:rsidRPr="007B5DDA">
              <w:rPr>
                <w:rFonts w:ascii="Times New Roman" w:eastAsia="Times New Roman" w:hAnsi="Times New Roman"/>
                <w:sz w:val="24"/>
                <w:szCs w:val="24"/>
              </w:rPr>
              <w:t>jarząb pospolity</w:t>
            </w:r>
          </w:p>
        </w:tc>
        <w:tc>
          <w:tcPr>
            <w:tcW w:w="4011" w:type="dxa"/>
            <w:tcBorders>
              <w:top w:val="single" w:sz="2" w:space="0" w:color="000000"/>
              <w:left w:val="single" w:sz="2" w:space="0" w:color="000000"/>
              <w:bottom w:val="single" w:sz="2" w:space="0" w:color="000000"/>
              <w:right w:val="single" w:sz="2" w:space="0" w:color="000000"/>
            </w:tcBorders>
            <w:vAlign w:val="center"/>
          </w:tcPr>
          <w:p w14:paraId="3768E709" w14:textId="77777777" w:rsidR="00284456" w:rsidRPr="007B5DDA" w:rsidRDefault="00284456" w:rsidP="00C158F4">
            <w:pPr>
              <w:spacing w:after="160"/>
              <w:jc w:val="center"/>
              <w:rPr>
                <w:rFonts w:ascii="Times New Roman" w:hAnsi="Times New Roman"/>
                <w:sz w:val="24"/>
                <w:szCs w:val="24"/>
              </w:rPr>
            </w:pPr>
            <w:r w:rsidRPr="007B5DDA">
              <w:rPr>
                <w:rFonts w:ascii="Times New Roman" w:hAnsi="Times New Roman"/>
                <w:sz w:val="24"/>
                <w:szCs w:val="24"/>
              </w:rPr>
              <w:t>1</w:t>
            </w:r>
          </w:p>
        </w:tc>
      </w:tr>
      <w:tr w:rsidR="00284456" w:rsidRPr="007B5DDA" w14:paraId="75C7656C" w14:textId="77777777" w:rsidTr="00284456">
        <w:trPr>
          <w:trHeight w:val="611"/>
        </w:trPr>
        <w:tc>
          <w:tcPr>
            <w:tcW w:w="533" w:type="dxa"/>
            <w:tcBorders>
              <w:top w:val="single" w:sz="2" w:space="0" w:color="000000"/>
              <w:left w:val="single" w:sz="2" w:space="0" w:color="000000"/>
              <w:bottom w:val="single" w:sz="2" w:space="0" w:color="000000"/>
              <w:right w:val="single" w:sz="2" w:space="0" w:color="000000"/>
            </w:tcBorders>
            <w:vAlign w:val="center"/>
          </w:tcPr>
          <w:p w14:paraId="547DCED4"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11.</w:t>
            </w:r>
          </w:p>
        </w:tc>
        <w:tc>
          <w:tcPr>
            <w:tcW w:w="1488" w:type="dxa"/>
            <w:tcBorders>
              <w:top w:val="single" w:sz="2" w:space="0" w:color="000000"/>
              <w:left w:val="single" w:sz="2" w:space="0" w:color="000000"/>
              <w:bottom w:val="single" w:sz="2" w:space="0" w:color="000000"/>
              <w:right w:val="single" w:sz="2" w:space="0" w:color="000000"/>
            </w:tcBorders>
            <w:vAlign w:val="center"/>
          </w:tcPr>
          <w:p w14:paraId="79749020" w14:textId="3C362340" w:rsidR="00284456" w:rsidRPr="007B5DDA" w:rsidRDefault="00284456" w:rsidP="00C158F4">
            <w:pPr>
              <w:ind w:left="21"/>
              <w:jc w:val="center"/>
              <w:rPr>
                <w:rFonts w:ascii="Times New Roman" w:hAnsi="Times New Roman"/>
                <w:sz w:val="24"/>
                <w:szCs w:val="24"/>
              </w:rPr>
            </w:pPr>
            <w:r w:rsidRPr="007B5DDA">
              <w:rPr>
                <w:rFonts w:ascii="Times New Roman" w:eastAsia="Times New Roman" w:hAnsi="Times New Roman"/>
                <w:sz w:val="24"/>
                <w:szCs w:val="24"/>
              </w:rPr>
              <w:t>11</w:t>
            </w:r>
          </w:p>
        </w:tc>
        <w:tc>
          <w:tcPr>
            <w:tcW w:w="3360" w:type="dxa"/>
            <w:tcBorders>
              <w:top w:val="single" w:sz="2" w:space="0" w:color="000000"/>
              <w:left w:val="single" w:sz="2" w:space="0" w:color="000000"/>
              <w:bottom w:val="single" w:sz="2" w:space="0" w:color="000000"/>
              <w:right w:val="single" w:sz="2" w:space="0" w:color="000000"/>
            </w:tcBorders>
            <w:vAlign w:val="center"/>
          </w:tcPr>
          <w:p w14:paraId="07CA1829"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wierzba biała</w:t>
            </w:r>
          </w:p>
        </w:tc>
        <w:tc>
          <w:tcPr>
            <w:tcW w:w="4011" w:type="dxa"/>
            <w:tcBorders>
              <w:top w:val="single" w:sz="2" w:space="0" w:color="000000"/>
              <w:left w:val="single" w:sz="2" w:space="0" w:color="000000"/>
              <w:bottom w:val="single" w:sz="2" w:space="0" w:color="000000"/>
              <w:right w:val="single" w:sz="2" w:space="0" w:color="000000"/>
            </w:tcBorders>
            <w:vAlign w:val="center"/>
          </w:tcPr>
          <w:p w14:paraId="6F0D8C2C"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5118B1B4" w14:textId="77777777" w:rsidTr="00284456">
        <w:trPr>
          <w:trHeight w:val="600"/>
        </w:trPr>
        <w:tc>
          <w:tcPr>
            <w:tcW w:w="533" w:type="dxa"/>
            <w:tcBorders>
              <w:top w:val="single" w:sz="2" w:space="0" w:color="000000"/>
              <w:left w:val="single" w:sz="2" w:space="0" w:color="000000"/>
              <w:bottom w:val="single" w:sz="2" w:space="0" w:color="000000"/>
              <w:right w:val="single" w:sz="2" w:space="0" w:color="000000"/>
            </w:tcBorders>
            <w:vAlign w:val="center"/>
          </w:tcPr>
          <w:p w14:paraId="7D8AE0BC"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12.</w:t>
            </w:r>
          </w:p>
        </w:tc>
        <w:tc>
          <w:tcPr>
            <w:tcW w:w="1488" w:type="dxa"/>
            <w:tcBorders>
              <w:top w:val="single" w:sz="2" w:space="0" w:color="000000"/>
              <w:left w:val="single" w:sz="2" w:space="0" w:color="000000"/>
              <w:bottom w:val="single" w:sz="2" w:space="0" w:color="000000"/>
              <w:right w:val="single" w:sz="2" w:space="0" w:color="000000"/>
            </w:tcBorders>
            <w:vAlign w:val="center"/>
          </w:tcPr>
          <w:p w14:paraId="53DC79EB" w14:textId="22C5E6FC" w:rsidR="00284456" w:rsidRPr="007B5DDA" w:rsidRDefault="00284456" w:rsidP="00C158F4">
            <w:pPr>
              <w:ind w:left="35"/>
              <w:jc w:val="center"/>
              <w:rPr>
                <w:rFonts w:ascii="Times New Roman" w:hAnsi="Times New Roman"/>
                <w:sz w:val="24"/>
                <w:szCs w:val="24"/>
              </w:rPr>
            </w:pPr>
            <w:r w:rsidRPr="007B5DDA">
              <w:rPr>
                <w:rFonts w:ascii="Times New Roman" w:eastAsia="Times New Roman" w:hAnsi="Times New Roman"/>
                <w:sz w:val="24"/>
                <w:szCs w:val="24"/>
              </w:rPr>
              <w:t>12</w:t>
            </w:r>
          </w:p>
        </w:tc>
        <w:tc>
          <w:tcPr>
            <w:tcW w:w="3360" w:type="dxa"/>
            <w:tcBorders>
              <w:top w:val="single" w:sz="2" w:space="0" w:color="000000"/>
              <w:left w:val="single" w:sz="2" w:space="0" w:color="000000"/>
              <w:bottom w:val="single" w:sz="2" w:space="0" w:color="000000"/>
              <w:right w:val="single" w:sz="2" w:space="0" w:color="000000"/>
            </w:tcBorders>
            <w:vAlign w:val="center"/>
          </w:tcPr>
          <w:p w14:paraId="4C3DFC52"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wierzba biała</w:t>
            </w:r>
          </w:p>
        </w:tc>
        <w:tc>
          <w:tcPr>
            <w:tcW w:w="4011" w:type="dxa"/>
            <w:tcBorders>
              <w:top w:val="single" w:sz="2" w:space="0" w:color="000000"/>
              <w:left w:val="single" w:sz="2" w:space="0" w:color="000000"/>
              <w:bottom w:val="single" w:sz="2" w:space="0" w:color="000000"/>
              <w:right w:val="single" w:sz="2" w:space="0" w:color="000000"/>
            </w:tcBorders>
            <w:vAlign w:val="center"/>
          </w:tcPr>
          <w:p w14:paraId="0105A85D"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44781F02" w14:textId="77777777" w:rsidTr="00284456">
        <w:trPr>
          <w:trHeight w:val="619"/>
        </w:trPr>
        <w:tc>
          <w:tcPr>
            <w:tcW w:w="533" w:type="dxa"/>
            <w:tcBorders>
              <w:top w:val="single" w:sz="2" w:space="0" w:color="000000"/>
              <w:left w:val="single" w:sz="2" w:space="0" w:color="000000"/>
              <w:bottom w:val="single" w:sz="2" w:space="0" w:color="000000"/>
              <w:right w:val="single" w:sz="2" w:space="0" w:color="000000"/>
            </w:tcBorders>
            <w:vAlign w:val="center"/>
          </w:tcPr>
          <w:p w14:paraId="3B662FE4"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13.</w:t>
            </w:r>
          </w:p>
        </w:tc>
        <w:tc>
          <w:tcPr>
            <w:tcW w:w="1488" w:type="dxa"/>
            <w:tcBorders>
              <w:top w:val="single" w:sz="2" w:space="0" w:color="000000"/>
              <w:left w:val="single" w:sz="2" w:space="0" w:color="000000"/>
              <w:bottom w:val="single" w:sz="2" w:space="0" w:color="000000"/>
              <w:right w:val="single" w:sz="2" w:space="0" w:color="000000"/>
            </w:tcBorders>
            <w:vAlign w:val="center"/>
          </w:tcPr>
          <w:p w14:paraId="5A48198A" w14:textId="00D433F6" w:rsidR="00284456" w:rsidRPr="007B5DDA" w:rsidRDefault="00284456" w:rsidP="00C158F4">
            <w:pPr>
              <w:ind w:left="26"/>
              <w:jc w:val="center"/>
              <w:rPr>
                <w:rFonts w:ascii="Times New Roman" w:hAnsi="Times New Roman"/>
                <w:sz w:val="24"/>
                <w:szCs w:val="24"/>
              </w:rPr>
            </w:pPr>
            <w:r w:rsidRPr="007B5DDA">
              <w:rPr>
                <w:rFonts w:ascii="Times New Roman" w:eastAsia="Times New Roman" w:hAnsi="Times New Roman"/>
                <w:sz w:val="24"/>
                <w:szCs w:val="24"/>
              </w:rPr>
              <w:t>13</w:t>
            </w:r>
          </w:p>
        </w:tc>
        <w:tc>
          <w:tcPr>
            <w:tcW w:w="3360" w:type="dxa"/>
            <w:tcBorders>
              <w:top w:val="single" w:sz="2" w:space="0" w:color="000000"/>
              <w:left w:val="single" w:sz="2" w:space="0" w:color="000000"/>
              <w:bottom w:val="single" w:sz="2" w:space="0" w:color="000000"/>
              <w:right w:val="single" w:sz="2" w:space="0" w:color="000000"/>
            </w:tcBorders>
            <w:vAlign w:val="center"/>
          </w:tcPr>
          <w:p w14:paraId="1B08A990"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klon zwyczajny</w:t>
            </w:r>
          </w:p>
        </w:tc>
        <w:tc>
          <w:tcPr>
            <w:tcW w:w="4011" w:type="dxa"/>
            <w:tcBorders>
              <w:top w:val="single" w:sz="2" w:space="0" w:color="000000"/>
              <w:left w:val="single" w:sz="2" w:space="0" w:color="000000"/>
              <w:bottom w:val="single" w:sz="2" w:space="0" w:color="000000"/>
              <w:right w:val="single" w:sz="2" w:space="0" w:color="000000"/>
            </w:tcBorders>
            <w:vAlign w:val="center"/>
          </w:tcPr>
          <w:p w14:paraId="365DB867"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59E51FA7" w14:textId="77777777" w:rsidTr="00284456">
        <w:trPr>
          <w:trHeight w:val="624"/>
        </w:trPr>
        <w:tc>
          <w:tcPr>
            <w:tcW w:w="533" w:type="dxa"/>
            <w:tcBorders>
              <w:top w:val="single" w:sz="2" w:space="0" w:color="000000"/>
              <w:left w:val="single" w:sz="2" w:space="0" w:color="000000"/>
              <w:bottom w:val="single" w:sz="2" w:space="0" w:color="000000"/>
              <w:right w:val="single" w:sz="2" w:space="0" w:color="000000"/>
            </w:tcBorders>
            <w:vAlign w:val="center"/>
          </w:tcPr>
          <w:p w14:paraId="4F4A7687"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14.</w:t>
            </w:r>
          </w:p>
        </w:tc>
        <w:tc>
          <w:tcPr>
            <w:tcW w:w="1488" w:type="dxa"/>
            <w:tcBorders>
              <w:top w:val="single" w:sz="2" w:space="0" w:color="000000"/>
              <w:left w:val="single" w:sz="2" w:space="0" w:color="000000"/>
              <w:bottom w:val="single" w:sz="2" w:space="0" w:color="000000"/>
              <w:right w:val="single" w:sz="2" w:space="0" w:color="000000"/>
            </w:tcBorders>
            <w:vAlign w:val="center"/>
          </w:tcPr>
          <w:p w14:paraId="76B1FAF9" w14:textId="351F27A7" w:rsidR="00284456" w:rsidRPr="007B5DDA" w:rsidRDefault="00284456" w:rsidP="00C158F4">
            <w:pPr>
              <w:ind w:left="40"/>
              <w:jc w:val="center"/>
              <w:rPr>
                <w:rFonts w:ascii="Times New Roman" w:hAnsi="Times New Roman"/>
                <w:sz w:val="24"/>
                <w:szCs w:val="24"/>
              </w:rPr>
            </w:pPr>
            <w:r w:rsidRPr="007B5DDA">
              <w:rPr>
                <w:rFonts w:ascii="Times New Roman" w:eastAsia="Times New Roman" w:hAnsi="Times New Roman"/>
                <w:sz w:val="24"/>
                <w:szCs w:val="24"/>
              </w:rPr>
              <w:t>14</w:t>
            </w:r>
          </w:p>
        </w:tc>
        <w:tc>
          <w:tcPr>
            <w:tcW w:w="3360" w:type="dxa"/>
            <w:tcBorders>
              <w:top w:val="single" w:sz="2" w:space="0" w:color="000000"/>
              <w:left w:val="single" w:sz="2" w:space="0" w:color="000000"/>
              <w:bottom w:val="single" w:sz="2" w:space="0" w:color="000000"/>
              <w:right w:val="single" w:sz="2" w:space="0" w:color="000000"/>
            </w:tcBorders>
            <w:vAlign w:val="center"/>
          </w:tcPr>
          <w:p w14:paraId="24F60BCF"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klon zwyczajny</w:t>
            </w:r>
          </w:p>
        </w:tc>
        <w:tc>
          <w:tcPr>
            <w:tcW w:w="4011" w:type="dxa"/>
            <w:tcBorders>
              <w:top w:val="single" w:sz="2" w:space="0" w:color="000000"/>
              <w:left w:val="single" w:sz="2" w:space="0" w:color="000000"/>
              <w:bottom w:val="single" w:sz="2" w:space="0" w:color="000000"/>
              <w:right w:val="single" w:sz="2" w:space="0" w:color="000000"/>
            </w:tcBorders>
            <w:vAlign w:val="center"/>
          </w:tcPr>
          <w:p w14:paraId="0E2FC6AA"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44D286E7" w14:textId="77777777" w:rsidTr="00284456">
        <w:trPr>
          <w:trHeight w:val="629"/>
        </w:trPr>
        <w:tc>
          <w:tcPr>
            <w:tcW w:w="533" w:type="dxa"/>
            <w:tcBorders>
              <w:top w:val="single" w:sz="2" w:space="0" w:color="000000"/>
              <w:left w:val="single" w:sz="2" w:space="0" w:color="000000"/>
              <w:bottom w:val="single" w:sz="2" w:space="0" w:color="000000"/>
              <w:right w:val="single" w:sz="2" w:space="0" w:color="000000"/>
            </w:tcBorders>
            <w:vAlign w:val="center"/>
          </w:tcPr>
          <w:p w14:paraId="45FC36D7"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15.</w:t>
            </w:r>
          </w:p>
        </w:tc>
        <w:tc>
          <w:tcPr>
            <w:tcW w:w="1488" w:type="dxa"/>
            <w:tcBorders>
              <w:top w:val="single" w:sz="2" w:space="0" w:color="000000"/>
              <w:left w:val="single" w:sz="2" w:space="0" w:color="000000"/>
              <w:bottom w:val="single" w:sz="2" w:space="0" w:color="000000"/>
              <w:right w:val="single" w:sz="2" w:space="0" w:color="000000"/>
            </w:tcBorders>
            <w:vAlign w:val="center"/>
          </w:tcPr>
          <w:p w14:paraId="77D0A287" w14:textId="61DCB481" w:rsidR="00284456" w:rsidRPr="007B5DDA" w:rsidRDefault="00284456" w:rsidP="00C158F4">
            <w:pPr>
              <w:ind w:left="31"/>
              <w:jc w:val="center"/>
              <w:rPr>
                <w:rFonts w:ascii="Times New Roman" w:hAnsi="Times New Roman"/>
                <w:sz w:val="24"/>
                <w:szCs w:val="24"/>
              </w:rPr>
            </w:pPr>
            <w:r w:rsidRPr="007B5DDA">
              <w:rPr>
                <w:rFonts w:ascii="Times New Roman" w:eastAsia="Times New Roman" w:hAnsi="Times New Roman"/>
                <w:sz w:val="24"/>
                <w:szCs w:val="24"/>
              </w:rPr>
              <w:t>15</w:t>
            </w:r>
          </w:p>
        </w:tc>
        <w:tc>
          <w:tcPr>
            <w:tcW w:w="3360" w:type="dxa"/>
            <w:tcBorders>
              <w:top w:val="single" w:sz="2" w:space="0" w:color="000000"/>
              <w:left w:val="single" w:sz="2" w:space="0" w:color="000000"/>
              <w:bottom w:val="single" w:sz="2" w:space="0" w:color="000000"/>
              <w:right w:val="single" w:sz="2" w:space="0" w:color="000000"/>
            </w:tcBorders>
            <w:vAlign w:val="center"/>
          </w:tcPr>
          <w:p w14:paraId="19F81FBD"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dąb bezszypułkowy</w:t>
            </w:r>
          </w:p>
        </w:tc>
        <w:tc>
          <w:tcPr>
            <w:tcW w:w="4011" w:type="dxa"/>
            <w:tcBorders>
              <w:top w:val="single" w:sz="2" w:space="0" w:color="000000"/>
              <w:left w:val="single" w:sz="2" w:space="0" w:color="000000"/>
              <w:bottom w:val="single" w:sz="2" w:space="0" w:color="000000"/>
              <w:right w:val="single" w:sz="2" w:space="0" w:color="000000"/>
            </w:tcBorders>
            <w:vAlign w:val="center"/>
          </w:tcPr>
          <w:p w14:paraId="5EE65187"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48028DD5" w14:textId="77777777" w:rsidTr="00284456">
        <w:trPr>
          <w:trHeight w:val="613"/>
        </w:trPr>
        <w:tc>
          <w:tcPr>
            <w:tcW w:w="533" w:type="dxa"/>
            <w:tcBorders>
              <w:top w:val="single" w:sz="2" w:space="0" w:color="000000"/>
              <w:left w:val="single" w:sz="2" w:space="0" w:color="000000"/>
              <w:bottom w:val="single" w:sz="2" w:space="0" w:color="000000"/>
              <w:right w:val="single" w:sz="2" w:space="0" w:color="000000"/>
            </w:tcBorders>
            <w:vAlign w:val="center"/>
          </w:tcPr>
          <w:p w14:paraId="5B8E241B"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16.</w:t>
            </w:r>
          </w:p>
        </w:tc>
        <w:tc>
          <w:tcPr>
            <w:tcW w:w="1488" w:type="dxa"/>
            <w:tcBorders>
              <w:top w:val="single" w:sz="2" w:space="0" w:color="000000"/>
              <w:left w:val="single" w:sz="2" w:space="0" w:color="000000"/>
              <w:bottom w:val="single" w:sz="2" w:space="0" w:color="000000"/>
              <w:right w:val="single" w:sz="2" w:space="0" w:color="000000"/>
            </w:tcBorders>
            <w:vAlign w:val="center"/>
          </w:tcPr>
          <w:p w14:paraId="770C17FE" w14:textId="53FBA578" w:rsidR="00284456" w:rsidRPr="007B5DDA" w:rsidRDefault="00284456" w:rsidP="00C158F4">
            <w:pPr>
              <w:ind w:left="35"/>
              <w:jc w:val="center"/>
              <w:rPr>
                <w:rFonts w:ascii="Times New Roman" w:hAnsi="Times New Roman"/>
                <w:sz w:val="24"/>
                <w:szCs w:val="24"/>
              </w:rPr>
            </w:pPr>
            <w:r w:rsidRPr="007B5DDA">
              <w:rPr>
                <w:rFonts w:ascii="Times New Roman" w:eastAsia="Times New Roman" w:hAnsi="Times New Roman"/>
                <w:sz w:val="24"/>
                <w:szCs w:val="24"/>
              </w:rPr>
              <w:t>16</w:t>
            </w:r>
          </w:p>
        </w:tc>
        <w:tc>
          <w:tcPr>
            <w:tcW w:w="3360" w:type="dxa"/>
            <w:tcBorders>
              <w:top w:val="single" w:sz="2" w:space="0" w:color="000000"/>
              <w:left w:val="single" w:sz="2" w:space="0" w:color="000000"/>
              <w:bottom w:val="single" w:sz="2" w:space="0" w:color="000000"/>
              <w:right w:val="single" w:sz="2" w:space="0" w:color="000000"/>
            </w:tcBorders>
            <w:vAlign w:val="center"/>
          </w:tcPr>
          <w:p w14:paraId="2601529A"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dąb bezszypułkowy</w:t>
            </w:r>
          </w:p>
        </w:tc>
        <w:tc>
          <w:tcPr>
            <w:tcW w:w="4011" w:type="dxa"/>
            <w:tcBorders>
              <w:top w:val="single" w:sz="2" w:space="0" w:color="000000"/>
              <w:left w:val="single" w:sz="2" w:space="0" w:color="000000"/>
              <w:bottom w:val="single" w:sz="2" w:space="0" w:color="000000"/>
              <w:right w:val="single" w:sz="2" w:space="0" w:color="000000"/>
            </w:tcBorders>
            <w:vAlign w:val="center"/>
          </w:tcPr>
          <w:p w14:paraId="1BCAA401"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51F92219" w14:textId="77777777" w:rsidTr="00284456">
        <w:trPr>
          <w:trHeight w:val="598"/>
        </w:trPr>
        <w:tc>
          <w:tcPr>
            <w:tcW w:w="533" w:type="dxa"/>
            <w:tcBorders>
              <w:top w:val="single" w:sz="2" w:space="0" w:color="000000"/>
              <w:left w:val="single" w:sz="2" w:space="0" w:color="000000"/>
              <w:bottom w:val="single" w:sz="2" w:space="0" w:color="000000"/>
              <w:right w:val="single" w:sz="2" w:space="0" w:color="000000"/>
            </w:tcBorders>
            <w:vAlign w:val="center"/>
          </w:tcPr>
          <w:p w14:paraId="25080B8F"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lastRenderedPageBreak/>
              <w:t>17.</w:t>
            </w:r>
          </w:p>
        </w:tc>
        <w:tc>
          <w:tcPr>
            <w:tcW w:w="1488" w:type="dxa"/>
            <w:tcBorders>
              <w:top w:val="single" w:sz="2" w:space="0" w:color="000000"/>
              <w:left w:val="single" w:sz="2" w:space="0" w:color="000000"/>
              <w:bottom w:val="single" w:sz="2" w:space="0" w:color="000000"/>
              <w:right w:val="single" w:sz="2" w:space="0" w:color="000000"/>
            </w:tcBorders>
            <w:vAlign w:val="center"/>
          </w:tcPr>
          <w:p w14:paraId="40B024FF" w14:textId="5FFAC379" w:rsidR="00284456" w:rsidRPr="007B5DDA" w:rsidRDefault="00284456" w:rsidP="00C158F4">
            <w:pPr>
              <w:ind w:left="35"/>
              <w:jc w:val="center"/>
              <w:rPr>
                <w:rFonts w:ascii="Times New Roman" w:hAnsi="Times New Roman"/>
                <w:sz w:val="24"/>
                <w:szCs w:val="24"/>
              </w:rPr>
            </w:pPr>
            <w:r w:rsidRPr="007B5DDA">
              <w:rPr>
                <w:rFonts w:ascii="Times New Roman" w:eastAsia="Times New Roman" w:hAnsi="Times New Roman"/>
                <w:sz w:val="24"/>
                <w:szCs w:val="24"/>
              </w:rPr>
              <w:t>17</w:t>
            </w:r>
          </w:p>
        </w:tc>
        <w:tc>
          <w:tcPr>
            <w:tcW w:w="3360" w:type="dxa"/>
            <w:tcBorders>
              <w:top w:val="single" w:sz="2" w:space="0" w:color="000000"/>
              <w:left w:val="single" w:sz="2" w:space="0" w:color="000000"/>
              <w:bottom w:val="single" w:sz="2" w:space="0" w:color="000000"/>
              <w:right w:val="single" w:sz="2" w:space="0" w:color="000000"/>
            </w:tcBorders>
            <w:vAlign w:val="center"/>
          </w:tcPr>
          <w:p w14:paraId="40881F62" w14:textId="77777777" w:rsidR="00284456" w:rsidRPr="007B5DDA" w:rsidRDefault="00284456" w:rsidP="00C158F4">
            <w:pPr>
              <w:ind w:left="14"/>
              <w:jc w:val="center"/>
              <w:rPr>
                <w:rFonts w:ascii="Times New Roman" w:hAnsi="Times New Roman"/>
                <w:sz w:val="24"/>
                <w:szCs w:val="24"/>
              </w:rPr>
            </w:pPr>
            <w:r w:rsidRPr="007B5DDA">
              <w:rPr>
                <w:rFonts w:ascii="Times New Roman" w:eastAsia="Times New Roman" w:hAnsi="Times New Roman"/>
                <w:sz w:val="24"/>
                <w:szCs w:val="24"/>
              </w:rPr>
              <w:t>grupa drzew: olcha czarna</w:t>
            </w:r>
          </w:p>
        </w:tc>
        <w:tc>
          <w:tcPr>
            <w:tcW w:w="4011" w:type="dxa"/>
            <w:tcBorders>
              <w:top w:val="single" w:sz="2" w:space="0" w:color="000000"/>
              <w:left w:val="single" w:sz="2" w:space="0" w:color="000000"/>
              <w:bottom w:val="single" w:sz="2" w:space="0" w:color="000000"/>
              <w:right w:val="single" w:sz="2" w:space="0" w:color="000000"/>
            </w:tcBorders>
            <w:vAlign w:val="center"/>
          </w:tcPr>
          <w:p w14:paraId="4128B6C9"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34</w:t>
            </w:r>
          </w:p>
        </w:tc>
      </w:tr>
      <w:tr w:rsidR="00284456" w:rsidRPr="007B5DDA" w14:paraId="7F32E2A4" w14:textId="77777777" w:rsidTr="00284456">
        <w:trPr>
          <w:trHeight w:val="619"/>
        </w:trPr>
        <w:tc>
          <w:tcPr>
            <w:tcW w:w="533" w:type="dxa"/>
            <w:tcBorders>
              <w:top w:val="single" w:sz="2" w:space="0" w:color="000000"/>
              <w:left w:val="single" w:sz="2" w:space="0" w:color="000000"/>
              <w:bottom w:val="single" w:sz="2" w:space="0" w:color="000000"/>
              <w:right w:val="single" w:sz="2" w:space="0" w:color="000000"/>
            </w:tcBorders>
            <w:vAlign w:val="center"/>
          </w:tcPr>
          <w:p w14:paraId="5D9DF431"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18.</w:t>
            </w:r>
          </w:p>
        </w:tc>
        <w:tc>
          <w:tcPr>
            <w:tcW w:w="1488" w:type="dxa"/>
            <w:tcBorders>
              <w:top w:val="single" w:sz="2" w:space="0" w:color="000000"/>
              <w:left w:val="single" w:sz="2" w:space="0" w:color="000000"/>
              <w:bottom w:val="single" w:sz="2" w:space="0" w:color="000000"/>
              <w:right w:val="single" w:sz="2" w:space="0" w:color="000000"/>
            </w:tcBorders>
            <w:vAlign w:val="center"/>
          </w:tcPr>
          <w:p w14:paraId="0FADF736" w14:textId="0D37835E" w:rsidR="00284456" w:rsidRPr="007B5DDA" w:rsidRDefault="00284456" w:rsidP="00C158F4">
            <w:pPr>
              <w:ind w:left="35"/>
              <w:jc w:val="center"/>
              <w:rPr>
                <w:rFonts w:ascii="Times New Roman" w:hAnsi="Times New Roman"/>
                <w:sz w:val="24"/>
                <w:szCs w:val="24"/>
              </w:rPr>
            </w:pPr>
            <w:r w:rsidRPr="007B5DDA">
              <w:rPr>
                <w:rFonts w:ascii="Times New Roman" w:eastAsia="Times New Roman" w:hAnsi="Times New Roman"/>
                <w:sz w:val="24"/>
                <w:szCs w:val="24"/>
              </w:rPr>
              <w:t>18</w:t>
            </w:r>
          </w:p>
        </w:tc>
        <w:tc>
          <w:tcPr>
            <w:tcW w:w="3360" w:type="dxa"/>
            <w:tcBorders>
              <w:top w:val="single" w:sz="2" w:space="0" w:color="000000"/>
              <w:left w:val="single" w:sz="2" w:space="0" w:color="000000"/>
              <w:bottom w:val="single" w:sz="2" w:space="0" w:color="000000"/>
              <w:right w:val="single" w:sz="2" w:space="0" w:color="000000"/>
            </w:tcBorders>
            <w:vAlign w:val="center"/>
          </w:tcPr>
          <w:p w14:paraId="1FF18C50"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olcha czarna</w:t>
            </w:r>
          </w:p>
        </w:tc>
        <w:tc>
          <w:tcPr>
            <w:tcW w:w="4011" w:type="dxa"/>
            <w:tcBorders>
              <w:top w:val="single" w:sz="2" w:space="0" w:color="000000"/>
              <w:left w:val="single" w:sz="2" w:space="0" w:color="000000"/>
              <w:bottom w:val="single" w:sz="2" w:space="0" w:color="000000"/>
              <w:right w:val="single" w:sz="2" w:space="0" w:color="000000"/>
            </w:tcBorders>
            <w:vAlign w:val="center"/>
          </w:tcPr>
          <w:p w14:paraId="10A0ADA9" w14:textId="77777777" w:rsidR="00284456" w:rsidRPr="007B5DDA" w:rsidRDefault="00284456" w:rsidP="00C158F4">
            <w:pPr>
              <w:ind w:left="14"/>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3E82F632" w14:textId="77777777" w:rsidTr="00284456">
        <w:trPr>
          <w:trHeight w:val="622"/>
        </w:trPr>
        <w:tc>
          <w:tcPr>
            <w:tcW w:w="533" w:type="dxa"/>
            <w:tcBorders>
              <w:top w:val="single" w:sz="2" w:space="0" w:color="000000"/>
              <w:left w:val="single" w:sz="2" w:space="0" w:color="000000"/>
              <w:bottom w:val="single" w:sz="2" w:space="0" w:color="000000"/>
              <w:right w:val="single" w:sz="2" w:space="0" w:color="000000"/>
            </w:tcBorders>
            <w:vAlign w:val="center"/>
          </w:tcPr>
          <w:p w14:paraId="5E2D9AE6"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19.</w:t>
            </w:r>
          </w:p>
        </w:tc>
        <w:tc>
          <w:tcPr>
            <w:tcW w:w="1488" w:type="dxa"/>
            <w:tcBorders>
              <w:top w:val="single" w:sz="2" w:space="0" w:color="000000"/>
              <w:left w:val="single" w:sz="2" w:space="0" w:color="000000"/>
              <w:bottom w:val="single" w:sz="2" w:space="0" w:color="000000"/>
              <w:right w:val="single" w:sz="2" w:space="0" w:color="000000"/>
            </w:tcBorders>
            <w:vAlign w:val="center"/>
          </w:tcPr>
          <w:p w14:paraId="169C43FF" w14:textId="05987C19" w:rsidR="00284456" w:rsidRPr="007B5DDA" w:rsidRDefault="00284456" w:rsidP="00C158F4">
            <w:pPr>
              <w:ind w:left="40"/>
              <w:jc w:val="center"/>
              <w:rPr>
                <w:rFonts w:ascii="Times New Roman" w:hAnsi="Times New Roman"/>
                <w:sz w:val="24"/>
                <w:szCs w:val="24"/>
              </w:rPr>
            </w:pPr>
            <w:r w:rsidRPr="007B5DDA">
              <w:rPr>
                <w:rFonts w:ascii="Times New Roman" w:eastAsia="Times New Roman" w:hAnsi="Times New Roman"/>
                <w:sz w:val="24"/>
                <w:szCs w:val="24"/>
              </w:rPr>
              <w:t>19</w:t>
            </w:r>
          </w:p>
        </w:tc>
        <w:tc>
          <w:tcPr>
            <w:tcW w:w="3360" w:type="dxa"/>
            <w:tcBorders>
              <w:top w:val="single" w:sz="2" w:space="0" w:color="000000"/>
              <w:left w:val="single" w:sz="2" w:space="0" w:color="000000"/>
              <w:bottom w:val="single" w:sz="2" w:space="0" w:color="000000"/>
              <w:right w:val="single" w:sz="2" w:space="0" w:color="000000"/>
            </w:tcBorders>
            <w:vAlign w:val="center"/>
          </w:tcPr>
          <w:p w14:paraId="03E94A55"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olcha czarna</w:t>
            </w:r>
          </w:p>
        </w:tc>
        <w:tc>
          <w:tcPr>
            <w:tcW w:w="4011" w:type="dxa"/>
            <w:tcBorders>
              <w:top w:val="single" w:sz="2" w:space="0" w:color="000000"/>
              <w:left w:val="single" w:sz="2" w:space="0" w:color="000000"/>
              <w:bottom w:val="single" w:sz="2" w:space="0" w:color="000000"/>
              <w:right w:val="single" w:sz="2" w:space="0" w:color="000000"/>
            </w:tcBorders>
            <w:vAlign w:val="center"/>
          </w:tcPr>
          <w:p w14:paraId="27D5574D" w14:textId="77777777" w:rsidR="00284456" w:rsidRPr="007B5DDA" w:rsidRDefault="00284456" w:rsidP="00C158F4">
            <w:pPr>
              <w:ind w:left="14"/>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6B328D53" w14:textId="77777777" w:rsidTr="00284456">
        <w:trPr>
          <w:trHeight w:val="624"/>
        </w:trPr>
        <w:tc>
          <w:tcPr>
            <w:tcW w:w="533" w:type="dxa"/>
            <w:tcBorders>
              <w:top w:val="single" w:sz="2" w:space="0" w:color="000000"/>
              <w:left w:val="single" w:sz="2" w:space="0" w:color="000000"/>
              <w:bottom w:val="single" w:sz="2" w:space="0" w:color="000000"/>
              <w:right w:val="single" w:sz="2" w:space="0" w:color="000000"/>
            </w:tcBorders>
            <w:vAlign w:val="center"/>
          </w:tcPr>
          <w:p w14:paraId="412BB21B"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20.</w:t>
            </w:r>
          </w:p>
        </w:tc>
        <w:tc>
          <w:tcPr>
            <w:tcW w:w="1488" w:type="dxa"/>
            <w:tcBorders>
              <w:top w:val="single" w:sz="2" w:space="0" w:color="000000"/>
              <w:left w:val="single" w:sz="2" w:space="0" w:color="000000"/>
              <w:bottom w:val="single" w:sz="2" w:space="0" w:color="000000"/>
              <w:right w:val="single" w:sz="2" w:space="0" w:color="000000"/>
            </w:tcBorders>
            <w:vAlign w:val="center"/>
          </w:tcPr>
          <w:p w14:paraId="445C9CC3" w14:textId="5A8FA52D" w:rsidR="00284456" w:rsidRPr="007B5DDA" w:rsidRDefault="00284456" w:rsidP="00C158F4">
            <w:pPr>
              <w:ind w:left="21"/>
              <w:jc w:val="center"/>
              <w:rPr>
                <w:rFonts w:ascii="Times New Roman" w:hAnsi="Times New Roman"/>
                <w:sz w:val="24"/>
                <w:szCs w:val="24"/>
              </w:rPr>
            </w:pPr>
            <w:r w:rsidRPr="007B5DDA">
              <w:rPr>
                <w:rFonts w:ascii="Times New Roman" w:eastAsia="Times New Roman" w:hAnsi="Times New Roman"/>
                <w:sz w:val="24"/>
                <w:szCs w:val="24"/>
              </w:rPr>
              <w:t>20</w:t>
            </w:r>
          </w:p>
        </w:tc>
        <w:tc>
          <w:tcPr>
            <w:tcW w:w="3360" w:type="dxa"/>
            <w:tcBorders>
              <w:top w:val="single" w:sz="2" w:space="0" w:color="000000"/>
              <w:left w:val="single" w:sz="2" w:space="0" w:color="000000"/>
              <w:bottom w:val="single" w:sz="2" w:space="0" w:color="000000"/>
              <w:right w:val="single" w:sz="2" w:space="0" w:color="000000"/>
            </w:tcBorders>
            <w:vAlign w:val="center"/>
          </w:tcPr>
          <w:p w14:paraId="2FF6AE59"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olcha czarna</w:t>
            </w:r>
          </w:p>
        </w:tc>
        <w:tc>
          <w:tcPr>
            <w:tcW w:w="4011" w:type="dxa"/>
            <w:tcBorders>
              <w:top w:val="single" w:sz="2" w:space="0" w:color="000000"/>
              <w:left w:val="single" w:sz="2" w:space="0" w:color="000000"/>
              <w:bottom w:val="single" w:sz="2" w:space="0" w:color="000000"/>
              <w:right w:val="single" w:sz="2" w:space="0" w:color="000000"/>
            </w:tcBorders>
            <w:vAlign w:val="center"/>
          </w:tcPr>
          <w:p w14:paraId="258B4714" w14:textId="77777777" w:rsidR="00284456" w:rsidRPr="007B5DDA" w:rsidRDefault="00284456" w:rsidP="00C158F4">
            <w:pPr>
              <w:ind w:left="19"/>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3E44E2D9" w14:textId="77777777" w:rsidTr="00284456">
        <w:trPr>
          <w:trHeight w:val="619"/>
        </w:trPr>
        <w:tc>
          <w:tcPr>
            <w:tcW w:w="533" w:type="dxa"/>
            <w:tcBorders>
              <w:top w:val="single" w:sz="2" w:space="0" w:color="000000"/>
              <w:left w:val="single" w:sz="2" w:space="0" w:color="000000"/>
              <w:bottom w:val="single" w:sz="2" w:space="0" w:color="000000"/>
              <w:right w:val="single" w:sz="2" w:space="0" w:color="000000"/>
            </w:tcBorders>
            <w:vAlign w:val="center"/>
          </w:tcPr>
          <w:p w14:paraId="0D6498CD"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21.</w:t>
            </w:r>
          </w:p>
        </w:tc>
        <w:tc>
          <w:tcPr>
            <w:tcW w:w="1488" w:type="dxa"/>
            <w:tcBorders>
              <w:top w:val="single" w:sz="2" w:space="0" w:color="000000"/>
              <w:left w:val="single" w:sz="2" w:space="0" w:color="000000"/>
              <w:bottom w:val="single" w:sz="2" w:space="0" w:color="000000"/>
              <w:right w:val="single" w:sz="2" w:space="0" w:color="000000"/>
            </w:tcBorders>
            <w:vAlign w:val="center"/>
          </w:tcPr>
          <w:p w14:paraId="67469676" w14:textId="1D80FAEC" w:rsidR="00284456" w:rsidRPr="007B5DDA" w:rsidRDefault="00284456" w:rsidP="00C158F4">
            <w:pPr>
              <w:ind w:right="3"/>
              <w:jc w:val="center"/>
              <w:rPr>
                <w:rFonts w:ascii="Times New Roman" w:hAnsi="Times New Roman"/>
                <w:sz w:val="24"/>
                <w:szCs w:val="24"/>
              </w:rPr>
            </w:pPr>
            <w:r w:rsidRPr="007B5DDA">
              <w:rPr>
                <w:rFonts w:ascii="Times New Roman" w:eastAsia="Times New Roman" w:hAnsi="Times New Roman"/>
                <w:sz w:val="24"/>
                <w:szCs w:val="24"/>
              </w:rPr>
              <w:t>21</w:t>
            </w:r>
          </w:p>
        </w:tc>
        <w:tc>
          <w:tcPr>
            <w:tcW w:w="3360" w:type="dxa"/>
            <w:tcBorders>
              <w:top w:val="single" w:sz="2" w:space="0" w:color="000000"/>
              <w:left w:val="single" w:sz="2" w:space="0" w:color="000000"/>
              <w:bottom w:val="single" w:sz="2" w:space="0" w:color="000000"/>
              <w:right w:val="single" w:sz="2" w:space="0" w:color="000000"/>
            </w:tcBorders>
            <w:vAlign w:val="center"/>
          </w:tcPr>
          <w:p w14:paraId="1A070A3B" w14:textId="77777777" w:rsidR="00284456" w:rsidRPr="007B5DDA" w:rsidRDefault="00284456" w:rsidP="00C158F4">
            <w:pPr>
              <w:ind w:left="14"/>
              <w:jc w:val="center"/>
              <w:rPr>
                <w:rFonts w:ascii="Times New Roman" w:hAnsi="Times New Roman"/>
                <w:sz w:val="24"/>
                <w:szCs w:val="24"/>
              </w:rPr>
            </w:pPr>
            <w:r w:rsidRPr="007B5DDA">
              <w:rPr>
                <w:rFonts w:ascii="Times New Roman" w:eastAsia="Times New Roman" w:hAnsi="Times New Roman"/>
                <w:sz w:val="24"/>
                <w:szCs w:val="24"/>
              </w:rPr>
              <w:t>krzewy: śliwa tarnina, świerk pospolity</w:t>
            </w:r>
          </w:p>
        </w:tc>
        <w:tc>
          <w:tcPr>
            <w:tcW w:w="4011" w:type="dxa"/>
            <w:tcBorders>
              <w:top w:val="single" w:sz="2" w:space="0" w:color="000000"/>
              <w:left w:val="single" w:sz="2" w:space="0" w:color="000000"/>
              <w:bottom w:val="single" w:sz="2" w:space="0" w:color="000000"/>
              <w:right w:val="single" w:sz="2" w:space="0" w:color="000000"/>
            </w:tcBorders>
            <w:vAlign w:val="center"/>
          </w:tcPr>
          <w:p w14:paraId="1B20395A" w14:textId="77777777" w:rsidR="00284456" w:rsidRPr="007B5DDA" w:rsidRDefault="00284456" w:rsidP="00C158F4">
            <w:pPr>
              <w:ind w:left="5"/>
              <w:jc w:val="center"/>
              <w:rPr>
                <w:rFonts w:ascii="Times New Roman" w:hAnsi="Times New Roman"/>
                <w:sz w:val="24"/>
                <w:szCs w:val="24"/>
              </w:rPr>
            </w:pPr>
            <w:r w:rsidRPr="007B5DDA">
              <w:rPr>
                <w:rFonts w:ascii="Times New Roman" w:eastAsia="Times New Roman" w:hAnsi="Times New Roman"/>
                <w:sz w:val="24"/>
                <w:szCs w:val="24"/>
              </w:rPr>
              <w:t>40 m</w:t>
            </w:r>
            <w:r w:rsidRPr="007575CD">
              <w:rPr>
                <w:rFonts w:ascii="Times New Roman" w:eastAsia="Times New Roman" w:hAnsi="Times New Roman"/>
                <w:sz w:val="24"/>
                <w:szCs w:val="24"/>
                <w:vertAlign w:val="superscript"/>
              </w:rPr>
              <w:t>2</w:t>
            </w:r>
          </w:p>
        </w:tc>
      </w:tr>
      <w:tr w:rsidR="00284456" w:rsidRPr="007B5DDA" w14:paraId="23832893" w14:textId="77777777" w:rsidTr="00284456">
        <w:trPr>
          <w:trHeight w:val="600"/>
        </w:trPr>
        <w:tc>
          <w:tcPr>
            <w:tcW w:w="533" w:type="dxa"/>
            <w:tcBorders>
              <w:top w:val="single" w:sz="2" w:space="0" w:color="000000"/>
              <w:left w:val="single" w:sz="2" w:space="0" w:color="000000"/>
              <w:bottom w:val="single" w:sz="2" w:space="0" w:color="000000"/>
              <w:right w:val="single" w:sz="2" w:space="0" w:color="000000"/>
            </w:tcBorders>
            <w:vAlign w:val="center"/>
          </w:tcPr>
          <w:p w14:paraId="73BF7EAA"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22.</w:t>
            </w:r>
          </w:p>
        </w:tc>
        <w:tc>
          <w:tcPr>
            <w:tcW w:w="1488" w:type="dxa"/>
            <w:tcBorders>
              <w:top w:val="single" w:sz="2" w:space="0" w:color="000000"/>
              <w:left w:val="single" w:sz="2" w:space="0" w:color="000000"/>
              <w:bottom w:val="single" w:sz="2" w:space="0" w:color="000000"/>
              <w:right w:val="single" w:sz="2" w:space="0" w:color="000000"/>
            </w:tcBorders>
            <w:vAlign w:val="center"/>
          </w:tcPr>
          <w:p w14:paraId="146B25D0" w14:textId="07155E39" w:rsidR="00284456" w:rsidRPr="007B5DDA" w:rsidRDefault="00284456" w:rsidP="00C158F4">
            <w:pPr>
              <w:ind w:left="16"/>
              <w:jc w:val="center"/>
              <w:rPr>
                <w:rFonts w:ascii="Times New Roman" w:hAnsi="Times New Roman"/>
                <w:sz w:val="24"/>
                <w:szCs w:val="24"/>
              </w:rPr>
            </w:pPr>
            <w:r w:rsidRPr="007B5DDA">
              <w:rPr>
                <w:rFonts w:ascii="Times New Roman" w:eastAsia="Times New Roman" w:hAnsi="Times New Roman"/>
                <w:sz w:val="24"/>
                <w:szCs w:val="24"/>
              </w:rPr>
              <w:t>22</w:t>
            </w:r>
          </w:p>
        </w:tc>
        <w:tc>
          <w:tcPr>
            <w:tcW w:w="3360" w:type="dxa"/>
            <w:tcBorders>
              <w:top w:val="single" w:sz="2" w:space="0" w:color="000000"/>
              <w:left w:val="single" w:sz="2" w:space="0" w:color="000000"/>
              <w:bottom w:val="single" w:sz="2" w:space="0" w:color="000000"/>
              <w:right w:val="single" w:sz="2" w:space="0" w:color="000000"/>
            </w:tcBorders>
            <w:vAlign w:val="center"/>
          </w:tcPr>
          <w:p w14:paraId="6D965F52" w14:textId="77777777" w:rsidR="00284456" w:rsidRPr="007B5DDA" w:rsidRDefault="00284456" w:rsidP="00C158F4">
            <w:pPr>
              <w:ind w:left="19"/>
              <w:jc w:val="center"/>
              <w:rPr>
                <w:rFonts w:ascii="Times New Roman" w:hAnsi="Times New Roman"/>
                <w:sz w:val="24"/>
                <w:szCs w:val="24"/>
              </w:rPr>
            </w:pPr>
            <w:r w:rsidRPr="007B5DDA">
              <w:rPr>
                <w:rFonts w:ascii="Times New Roman" w:eastAsia="Times New Roman" w:hAnsi="Times New Roman"/>
                <w:sz w:val="24"/>
                <w:szCs w:val="24"/>
              </w:rPr>
              <w:t>grupa drzew: brzoza brodawkowata</w:t>
            </w:r>
          </w:p>
        </w:tc>
        <w:tc>
          <w:tcPr>
            <w:tcW w:w="4011" w:type="dxa"/>
            <w:tcBorders>
              <w:top w:val="single" w:sz="2" w:space="0" w:color="000000"/>
              <w:left w:val="single" w:sz="2" w:space="0" w:color="000000"/>
              <w:bottom w:val="single" w:sz="2" w:space="0" w:color="000000"/>
              <w:right w:val="single" w:sz="2" w:space="0" w:color="000000"/>
            </w:tcBorders>
            <w:vAlign w:val="center"/>
          </w:tcPr>
          <w:p w14:paraId="3CD3C6EC" w14:textId="77777777" w:rsidR="00284456" w:rsidRPr="007B5DDA" w:rsidRDefault="00284456" w:rsidP="00C158F4">
            <w:pPr>
              <w:ind w:left="19"/>
              <w:jc w:val="center"/>
              <w:rPr>
                <w:rFonts w:ascii="Times New Roman" w:hAnsi="Times New Roman"/>
                <w:sz w:val="24"/>
                <w:szCs w:val="24"/>
              </w:rPr>
            </w:pPr>
            <w:r w:rsidRPr="007B5DDA">
              <w:rPr>
                <w:rFonts w:ascii="Times New Roman" w:eastAsia="Times New Roman" w:hAnsi="Times New Roman"/>
                <w:sz w:val="24"/>
                <w:szCs w:val="24"/>
              </w:rPr>
              <w:t>13</w:t>
            </w:r>
          </w:p>
        </w:tc>
      </w:tr>
      <w:tr w:rsidR="00284456" w:rsidRPr="007B5DDA" w14:paraId="2888903F" w14:textId="77777777" w:rsidTr="00284456">
        <w:trPr>
          <w:trHeight w:val="634"/>
        </w:trPr>
        <w:tc>
          <w:tcPr>
            <w:tcW w:w="533" w:type="dxa"/>
            <w:tcBorders>
              <w:top w:val="single" w:sz="2" w:space="0" w:color="000000"/>
              <w:left w:val="single" w:sz="2" w:space="0" w:color="000000"/>
              <w:bottom w:val="single" w:sz="2" w:space="0" w:color="000000"/>
              <w:right w:val="single" w:sz="2" w:space="0" w:color="000000"/>
            </w:tcBorders>
            <w:vAlign w:val="center"/>
          </w:tcPr>
          <w:p w14:paraId="79B844E6"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23.</w:t>
            </w:r>
          </w:p>
        </w:tc>
        <w:tc>
          <w:tcPr>
            <w:tcW w:w="1488" w:type="dxa"/>
            <w:tcBorders>
              <w:top w:val="single" w:sz="2" w:space="0" w:color="000000"/>
              <w:left w:val="single" w:sz="2" w:space="0" w:color="000000"/>
              <w:bottom w:val="single" w:sz="2" w:space="0" w:color="000000"/>
              <w:right w:val="single" w:sz="2" w:space="0" w:color="000000"/>
            </w:tcBorders>
            <w:vAlign w:val="center"/>
          </w:tcPr>
          <w:p w14:paraId="2D381FEB" w14:textId="12BE9EA5" w:rsidR="00284456" w:rsidRPr="007B5DDA" w:rsidRDefault="00284456" w:rsidP="00C158F4">
            <w:pPr>
              <w:ind w:left="7"/>
              <w:jc w:val="center"/>
              <w:rPr>
                <w:rFonts w:ascii="Times New Roman" w:hAnsi="Times New Roman"/>
                <w:sz w:val="24"/>
                <w:szCs w:val="24"/>
              </w:rPr>
            </w:pPr>
            <w:r w:rsidRPr="007B5DDA">
              <w:rPr>
                <w:rFonts w:ascii="Times New Roman" w:eastAsia="Times New Roman" w:hAnsi="Times New Roman"/>
                <w:sz w:val="24"/>
                <w:szCs w:val="24"/>
              </w:rPr>
              <w:t>23</w:t>
            </w:r>
          </w:p>
        </w:tc>
        <w:tc>
          <w:tcPr>
            <w:tcW w:w="3360" w:type="dxa"/>
            <w:tcBorders>
              <w:top w:val="single" w:sz="2" w:space="0" w:color="000000"/>
              <w:left w:val="single" w:sz="2" w:space="0" w:color="000000"/>
              <w:bottom w:val="single" w:sz="2" w:space="0" w:color="000000"/>
              <w:right w:val="single" w:sz="2" w:space="0" w:color="000000"/>
            </w:tcBorders>
            <w:vAlign w:val="center"/>
          </w:tcPr>
          <w:p w14:paraId="5D2D57A8"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świerk kłujący</w:t>
            </w:r>
          </w:p>
        </w:tc>
        <w:tc>
          <w:tcPr>
            <w:tcW w:w="4011" w:type="dxa"/>
            <w:tcBorders>
              <w:top w:val="single" w:sz="2" w:space="0" w:color="000000"/>
              <w:left w:val="single" w:sz="2" w:space="0" w:color="000000"/>
              <w:bottom w:val="single" w:sz="2" w:space="0" w:color="000000"/>
              <w:right w:val="single" w:sz="2" w:space="0" w:color="000000"/>
            </w:tcBorders>
            <w:vAlign w:val="center"/>
          </w:tcPr>
          <w:p w14:paraId="2F88A757" w14:textId="77777777" w:rsidR="00284456" w:rsidRPr="007B5DDA" w:rsidRDefault="00284456" w:rsidP="00C158F4">
            <w:pPr>
              <w:ind w:left="14"/>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3975D24D" w14:textId="77777777" w:rsidTr="00284456">
        <w:trPr>
          <w:trHeight w:val="636"/>
        </w:trPr>
        <w:tc>
          <w:tcPr>
            <w:tcW w:w="533" w:type="dxa"/>
            <w:tcBorders>
              <w:top w:val="single" w:sz="2" w:space="0" w:color="000000"/>
              <w:left w:val="single" w:sz="2" w:space="0" w:color="000000"/>
              <w:bottom w:val="single" w:sz="2" w:space="0" w:color="000000"/>
              <w:right w:val="single" w:sz="2" w:space="0" w:color="000000"/>
            </w:tcBorders>
            <w:vAlign w:val="center"/>
          </w:tcPr>
          <w:p w14:paraId="1A1279FC"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24.</w:t>
            </w:r>
          </w:p>
        </w:tc>
        <w:tc>
          <w:tcPr>
            <w:tcW w:w="1488" w:type="dxa"/>
            <w:tcBorders>
              <w:top w:val="single" w:sz="2" w:space="0" w:color="000000"/>
              <w:left w:val="single" w:sz="2" w:space="0" w:color="000000"/>
              <w:bottom w:val="single" w:sz="2" w:space="0" w:color="000000"/>
              <w:right w:val="single" w:sz="2" w:space="0" w:color="000000"/>
            </w:tcBorders>
            <w:vAlign w:val="center"/>
          </w:tcPr>
          <w:p w14:paraId="51DE7BC2" w14:textId="59E8C4E7" w:rsidR="00284456" w:rsidRPr="007B5DDA" w:rsidRDefault="00284456" w:rsidP="00C158F4">
            <w:pPr>
              <w:ind w:left="21"/>
              <w:jc w:val="center"/>
              <w:rPr>
                <w:rFonts w:ascii="Times New Roman" w:hAnsi="Times New Roman"/>
                <w:sz w:val="24"/>
                <w:szCs w:val="24"/>
              </w:rPr>
            </w:pPr>
            <w:r w:rsidRPr="007B5DDA">
              <w:rPr>
                <w:rFonts w:ascii="Times New Roman" w:eastAsia="Times New Roman" w:hAnsi="Times New Roman"/>
                <w:sz w:val="24"/>
                <w:szCs w:val="24"/>
              </w:rPr>
              <w:t>24</w:t>
            </w:r>
          </w:p>
        </w:tc>
        <w:tc>
          <w:tcPr>
            <w:tcW w:w="3360" w:type="dxa"/>
            <w:tcBorders>
              <w:top w:val="single" w:sz="2" w:space="0" w:color="000000"/>
              <w:left w:val="single" w:sz="2" w:space="0" w:color="000000"/>
              <w:bottom w:val="single" w:sz="2" w:space="0" w:color="000000"/>
              <w:right w:val="single" w:sz="2" w:space="0" w:color="000000"/>
            </w:tcBorders>
            <w:vAlign w:val="center"/>
          </w:tcPr>
          <w:p w14:paraId="5F3E98B1"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świerk kłuj</w:t>
            </w:r>
            <w:r>
              <w:rPr>
                <w:rFonts w:ascii="Times New Roman" w:eastAsia="Times New Roman" w:hAnsi="Times New Roman"/>
                <w:sz w:val="24"/>
                <w:szCs w:val="24"/>
              </w:rPr>
              <w:t>ą</w:t>
            </w:r>
            <w:r w:rsidRPr="007B5DDA">
              <w:rPr>
                <w:rFonts w:ascii="Times New Roman" w:eastAsia="Times New Roman" w:hAnsi="Times New Roman"/>
                <w:sz w:val="24"/>
                <w:szCs w:val="24"/>
              </w:rPr>
              <w:t>cy</w:t>
            </w:r>
          </w:p>
        </w:tc>
        <w:tc>
          <w:tcPr>
            <w:tcW w:w="4011" w:type="dxa"/>
            <w:tcBorders>
              <w:top w:val="single" w:sz="2" w:space="0" w:color="000000"/>
              <w:left w:val="single" w:sz="2" w:space="0" w:color="000000"/>
              <w:bottom w:val="single" w:sz="2" w:space="0" w:color="000000"/>
              <w:right w:val="single" w:sz="2" w:space="0" w:color="000000"/>
            </w:tcBorders>
            <w:vAlign w:val="center"/>
          </w:tcPr>
          <w:p w14:paraId="7F74A89F" w14:textId="77777777" w:rsidR="00284456" w:rsidRPr="007B5DDA" w:rsidRDefault="00284456" w:rsidP="00C158F4">
            <w:pPr>
              <w:ind w:left="19"/>
              <w:jc w:val="center"/>
              <w:rPr>
                <w:rFonts w:ascii="Times New Roman" w:hAnsi="Times New Roman"/>
                <w:sz w:val="24"/>
                <w:szCs w:val="24"/>
              </w:rPr>
            </w:pPr>
            <w:r w:rsidRPr="007B5DDA">
              <w:rPr>
                <w:rFonts w:ascii="Times New Roman" w:eastAsia="Times New Roman" w:hAnsi="Times New Roman"/>
                <w:sz w:val="24"/>
                <w:szCs w:val="24"/>
              </w:rPr>
              <w:t>1</w:t>
            </w:r>
          </w:p>
        </w:tc>
      </w:tr>
      <w:tr w:rsidR="00284456" w:rsidRPr="007B5DDA" w14:paraId="442AC843" w14:textId="77777777" w:rsidTr="00284456">
        <w:trPr>
          <w:trHeight w:val="819"/>
        </w:trPr>
        <w:tc>
          <w:tcPr>
            <w:tcW w:w="533" w:type="dxa"/>
            <w:tcBorders>
              <w:top w:val="single" w:sz="2" w:space="0" w:color="000000"/>
              <w:left w:val="single" w:sz="2" w:space="0" w:color="000000"/>
              <w:bottom w:val="single" w:sz="2" w:space="0" w:color="000000"/>
              <w:right w:val="single" w:sz="2" w:space="0" w:color="000000"/>
            </w:tcBorders>
            <w:vAlign w:val="center"/>
          </w:tcPr>
          <w:p w14:paraId="7811953B"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25,</w:t>
            </w:r>
          </w:p>
        </w:tc>
        <w:tc>
          <w:tcPr>
            <w:tcW w:w="1488" w:type="dxa"/>
            <w:tcBorders>
              <w:top w:val="single" w:sz="2" w:space="0" w:color="000000"/>
              <w:left w:val="single" w:sz="2" w:space="0" w:color="000000"/>
              <w:bottom w:val="single" w:sz="2" w:space="0" w:color="000000"/>
              <w:right w:val="single" w:sz="2" w:space="0" w:color="000000"/>
            </w:tcBorders>
            <w:vAlign w:val="center"/>
          </w:tcPr>
          <w:p w14:paraId="559700A7" w14:textId="3805CF6B" w:rsidR="00284456" w:rsidRPr="007B5DDA" w:rsidRDefault="00284456" w:rsidP="00C158F4">
            <w:pPr>
              <w:ind w:left="16"/>
              <w:jc w:val="center"/>
              <w:rPr>
                <w:rFonts w:ascii="Times New Roman" w:hAnsi="Times New Roman"/>
                <w:sz w:val="24"/>
                <w:szCs w:val="24"/>
              </w:rPr>
            </w:pPr>
            <w:r w:rsidRPr="007B5DDA">
              <w:rPr>
                <w:rFonts w:ascii="Times New Roman" w:eastAsia="Times New Roman" w:hAnsi="Times New Roman"/>
                <w:sz w:val="24"/>
                <w:szCs w:val="24"/>
              </w:rPr>
              <w:t>25</w:t>
            </w:r>
          </w:p>
        </w:tc>
        <w:tc>
          <w:tcPr>
            <w:tcW w:w="3360" w:type="dxa"/>
            <w:tcBorders>
              <w:top w:val="single" w:sz="2" w:space="0" w:color="000000"/>
              <w:left w:val="single" w:sz="2" w:space="0" w:color="000000"/>
              <w:bottom w:val="single" w:sz="2" w:space="0" w:color="000000"/>
              <w:right w:val="single" w:sz="2" w:space="0" w:color="000000"/>
            </w:tcBorders>
            <w:vAlign w:val="center"/>
          </w:tcPr>
          <w:p w14:paraId="1D00E933"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krzewy (samosiewy): sosna zwyczajna, wierzba biała, czeremcha zwyczajna</w:t>
            </w:r>
          </w:p>
        </w:tc>
        <w:tc>
          <w:tcPr>
            <w:tcW w:w="4011" w:type="dxa"/>
            <w:tcBorders>
              <w:top w:val="single" w:sz="2" w:space="0" w:color="000000"/>
              <w:left w:val="single" w:sz="2" w:space="0" w:color="000000"/>
              <w:bottom w:val="single" w:sz="2" w:space="0" w:color="000000"/>
              <w:right w:val="single" w:sz="2" w:space="0" w:color="000000"/>
            </w:tcBorders>
            <w:vAlign w:val="center"/>
          </w:tcPr>
          <w:p w14:paraId="46FF1DE6" w14:textId="77777777" w:rsidR="00284456" w:rsidRPr="007B5DDA" w:rsidRDefault="00284456" w:rsidP="00C158F4">
            <w:pPr>
              <w:ind w:left="10"/>
              <w:jc w:val="center"/>
              <w:rPr>
                <w:rFonts w:ascii="Times New Roman" w:hAnsi="Times New Roman"/>
                <w:sz w:val="24"/>
                <w:szCs w:val="24"/>
              </w:rPr>
            </w:pPr>
            <w:r w:rsidRPr="007B5DDA">
              <w:rPr>
                <w:rFonts w:ascii="Times New Roman" w:eastAsia="Times New Roman" w:hAnsi="Times New Roman"/>
                <w:sz w:val="24"/>
                <w:szCs w:val="24"/>
              </w:rPr>
              <w:t>200 m</w:t>
            </w:r>
            <w:r w:rsidRPr="007B5DDA">
              <w:rPr>
                <w:rFonts w:ascii="Times New Roman" w:eastAsia="Times New Roman" w:hAnsi="Times New Roman"/>
                <w:sz w:val="24"/>
                <w:szCs w:val="24"/>
                <w:vertAlign w:val="superscript"/>
              </w:rPr>
              <w:t>2</w:t>
            </w:r>
          </w:p>
        </w:tc>
      </w:tr>
      <w:tr w:rsidR="00284456" w:rsidRPr="007B5DDA" w14:paraId="16651127" w14:textId="77777777" w:rsidTr="0028445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385185A9" w14:textId="77777777" w:rsidR="00284456" w:rsidRPr="007B5DDA" w:rsidRDefault="00284456" w:rsidP="00C158F4">
            <w:pPr>
              <w:jc w:val="center"/>
              <w:rPr>
                <w:rFonts w:ascii="Times New Roman" w:hAnsi="Times New Roman"/>
                <w:sz w:val="24"/>
                <w:szCs w:val="24"/>
              </w:rPr>
            </w:pPr>
            <w:r w:rsidRPr="007B5DDA">
              <w:rPr>
                <w:rFonts w:ascii="Times New Roman" w:eastAsia="Times New Roman" w:hAnsi="Times New Roman"/>
                <w:sz w:val="24"/>
                <w:szCs w:val="24"/>
              </w:rPr>
              <w:t>26.</w:t>
            </w:r>
          </w:p>
        </w:tc>
        <w:tc>
          <w:tcPr>
            <w:tcW w:w="1488" w:type="dxa"/>
            <w:tcBorders>
              <w:top w:val="single" w:sz="2" w:space="0" w:color="000000"/>
              <w:left w:val="single" w:sz="2" w:space="0" w:color="000000"/>
              <w:bottom w:val="single" w:sz="2" w:space="0" w:color="000000"/>
              <w:right w:val="single" w:sz="2" w:space="0" w:color="000000"/>
            </w:tcBorders>
            <w:vAlign w:val="center"/>
          </w:tcPr>
          <w:p w14:paraId="2A817DA3" w14:textId="75B1777E" w:rsidR="00284456" w:rsidRPr="007B5DDA" w:rsidRDefault="00284456" w:rsidP="00C158F4">
            <w:pPr>
              <w:ind w:left="21"/>
              <w:jc w:val="center"/>
              <w:rPr>
                <w:rFonts w:ascii="Times New Roman" w:hAnsi="Times New Roman"/>
                <w:sz w:val="24"/>
                <w:szCs w:val="24"/>
              </w:rPr>
            </w:pPr>
            <w:r w:rsidRPr="007B5DDA">
              <w:rPr>
                <w:rFonts w:ascii="Times New Roman" w:eastAsia="Times New Roman" w:hAnsi="Times New Roman"/>
                <w:sz w:val="24"/>
                <w:szCs w:val="24"/>
              </w:rPr>
              <w:t>26</w:t>
            </w:r>
          </w:p>
        </w:tc>
        <w:tc>
          <w:tcPr>
            <w:tcW w:w="3360" w:type="dxa"/>
            <w:tcBorders>
              <w:top w:val="single" w:sz="2" w:space="0" w:color="000000"/>
              <w:left w:val="single" w:sz="2" w:space="0" w:color="000000"/>
              <w:bottom w:val="single" w:sz="2" w:space="0" w:color="000000"/>
              <w:right w:val="single" w:sz="2" w:space="0" w:color="000000"/>
            </w:tcBorders>
            <w:vAlign w:val="center"/>
          </w:tcPr>
          <w:p w14:paraId="44BD9681" w14:textId="77777777" w:rsidR="00284456" w:rsidRPr="007B5DDA" w:rsidRDefault="00284456" w:rsidP="00C158F4">
            <w:pPr>
              <w:ind w:left="919" w:right="338" w:firstLine="29"/>
              <w:jc w:val="center"/>
              <w:rPr>
                <w:rFonts w:ascii="Times New Roman" w:hAnsi="Times New Roman"/>
                <w:sz w:val="24"/>
                <w:szCs w:val="24"/>
              </w:rPr>
            </w:pPr>
            <w:r w:rsidRPr="007B5DDA">
              <w:rPr>
                <w:rFonts w:ascii="Times New Roman" w:eastAsia="Times New Roman" w:hAnsi="Times New Roman"/>
                <w:sz w:val="24"/>
                <w:szCs w:val="24"/>
              </w:rPr>
              <w:t>krzewy (samosiewy): brzoza brodawkowata</w:t>
            </w:r>
          </w:p>
        </w:tc>
        <w:tc>
          <w:tcPr>
            <w:tcW w:w="4011" w:type="dxa"/>
            <w:tcBorders>
              <w:top w:val="single" w:sz="2" w:space="0" w:color="000000"/>
              <w:left w:val="single" w:sz="2" w:space="0" w:color="000000"/>
              <w:bottom w:val="single" w:sz="2" w:space="0" w:color="000000"/>
              <w:right w:val="single" w:sz="2" w:space="0" w:color="000000"/>
            </w:tcBorders>
            <w:vAlign w:val="center"/>
          </w:tcPr>
          <w:p w14:paraId="3843A6DC" w14:textId="77777777" w:rsidR="00284456" w:rsidRPr="007B5DDA" w:rsidRDefault="00284456" w:rsidP="00C158F4">
            <w:pPr>
              <w:ind w:left="34"/>
              <w:jc w:val="center"/>
              <w:rPr>
                <w:rFonts w:ascii="Times New Roman" w:hAnsi="Times New Roman"/>
                <w:sz w:val="24"/>
                <w:szCs w:val="24"/>
              </w:rPr>
            </w:pPr>
            <w:r w:rsidRPr="007B5DDA">
              <w:rPr>
                <w:rFonts w:ascii="Times New Roman" w:eastAsia="Times New Roman" w:hAnsi="Times New Roman"/>
                <w:sz w:val="24"/>
                <w:szCs w:val="24"/>
              </w:rPr>
              <w:t>100 m</w:t>
            </w:r>
            <w:r w:rsidRPr="007B5DDA">
              <w:rPr>
                <w:rFonts w:ascii="Times New Roman" w:eastAsia="Times New Roman" w:hAnsi="Times New Roman"/>
                <w:sz w:val="24"/>
                <w:szCs w:val="24"/>
                <w:vertAlign w:val="superscript"/>
              </w:rPr>
              <w:t>2</w:t>
            </w:r>
          </w:p>
        </w:tc>
      </w:tr>
      <w:tr w:rsidR="00284456" w:rsidRPr="007B5DDA" w14:paraId="4FF299C6" w14:textId="77777777" w:rsidTr="0028445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3E4FC6BB" w14:textId="77777777" w:rsidR="00284456" w:rsidRPr="007B5DDA" w:rsidRDefault="00284456" w:rsidP="00C158F4">
            <w:pPr>
              <w:jc w:val="center"/>
              <w:rPr>
                <w:rFonts w:ascii="Times New Roman" w:eastAsia="Times New Roman" w:hAnsi="Times New Roman"/>
                <w:sz w:val="24"/>
                <w:szCs w:val="24"/>
              </w:rPr>
            </w:pPr>
            <w:r w:rsidRPr="007B5DDA">
              <w:rPr>
                <w:rFonts w:ascii="Times New Roman" w:eastAsia="Times New Roman" w:hAnsi="Times New Roman"/>
                <w:sz w:val="24"/>
                <w:szCs w:val="24"/>
              </w:rPr>
              <w:t>27.</w:t>
            </w:r>
          </w:p>
        </w:tc>
        <w:tc>
          <w:tcPr>
            <w:tcW w:w="1488" w:type="dxa"/>
            <w:tcBorders>
              <w:top w:val="single" w:sz="2" w:space="0" w:color="000000"/>
              <w:left w:val="single" w:sz="2" w:space="0" w:color="000000"/>
              <w:bottom w:val="single" w:sz="2" w:space="0" w:color="000000"/>
              <w:right w:val="single" w:sz="2" w:space="0" w:color="000000"/>
            </w:tcBorders>
            <w:vAlign w:val="center"/>
          </w:tcPr>
          <w:p w14:paraId="1587CB4E" w14:textId="66DFFA41"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27</w:t>
            </w:r>
          </w:p>
        </w:tc>
        <w:tc>
          <w:tcPr>
            <w:tcW w:w="3360" w:type="dxa"/>
            <w:tcBorders>
              <w:top w:val="single" w:sz="2" w:space="0" w:color="000000"/>
              <w:left w:val="single" w:sz="2" w:space="0" w:color="000000"/>
              <w:bottom w:val="single" w:sz="2" w:space="0" w:color="000000"/>
              <w:right w:val="single" w:sz="2" w:space="0" w:color="000000"/>
            </w:tcBorders>
            <w:vAlign w:val="center"/>
          </w:tcPr>
          <w:p w14:paraId="158F1ADF" w14:textId="77777777" w:rsidR="00284456" w:rsidRPr="007B5DDA" w:rsidRDefault="00284456" w:rsidP="00C158F4">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olcha czarna</w:t>
            </w:r>
          </w:p>
        </w:tc>
        <w:tc>
          <w:tcPr>
            <w:tcW w:w="4011" w:type="dxa"/>
            <w:tcBorders>
              <w:top w:val="single" w:sz="2" w:space="0" w:color="000000"/>
              <w:left w:val="single" w:sz="2" w:space="0" w:color="000000"/>
              <w:bottom w:val="single" w:sz="2" w:space="0" w:color="000000"/>
              <w:right w:val="single" w:sz="2" w:space="0" w:color="000000"/>
            </w:tcBorders>
            <w:vAlign w:val="center"/>
          </w:tcPr>
          <w:p w14:paraId="2E06A4F2" w14:textId="77777777" w:rsidR="00284456" w:rsidRPr="007B5DDA" w:rsidRDefault="00284456" w:rsidP="00C158F4">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284456" w:rsidRPr="007B5DDA" w14:paraId="6DEE9EB1" w14:textId="77777777" w:rsidTr="0028445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2902342C" w14:textId="77777777" w:rsidR="00284456" w:rsidRPr="007B5DDA" w:rsidRDefault="00284456" w:rsidP="00C158F4">
            <w:pPr>
              <w:jc w:val="center"/>
              <w:rPr>
                <w:rFonts w:ascii="Times New Roman" w:eastAsia="Times New Roman" w:hAnsi="Times New Roman"/>
                <w:sz w:val="24"/>
                <w:szCs w:val="24"/>
              </w:rPr>
            </w:pPr>
            <w:r w:rsidRPr="007B5DDA">
              <w:rPr>
                <w:rFonts w:ascii="Times New Roman" w:eastAsia="Times New Roman" w:hAnsi="Times New Roman"/>
                <w:sz w:val="24"/>
                <w:szCs w:val="24"/>
              </w:rPr>
              <w:t>28.</w:t>
            </w:r>
          </w:p>
        </w:tc>
        <w:tc>
          <w:tcPr>
            <w:tcW w:w="1488" w:type="dxa"/>
            <w:tcBorders>
              <w:top w:val="single" w:sz="2" w:space="0" w:color="000000"/>
              <w:left w:val="single" w:sz="2" w:space="0" w:color="000000"/>
              <w:bottom w:val="single" w:sz="2" w:space="0" w:color="000000"/>
              <w:right w:val="single" w:sz="2" w:space="0" w:color="000000"/>
            </w:tcBorders>
            <w:vAlign w:val="center"/>
          </w:tcPr>
          <w:p w14:paraId="54983D65" w14:textId="7951BD73"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28</w:t>
            </w:r>
          </w:p>
        </w:tc>
        <w:tc>
          <w:tcPr>
            <w:tcW w:w="3360" w:type="dxa"/>
            <w:tcBorders>
              <w:top w:val="single" w:sz="2" w:space="0" w:color="000000"/>
              <w:left w:val="single" w:sz="2" w:space="0" w:color="000000"/>
              <w:bottom w:val="single" w:sz="2" w:space="0" w:color="000000"/>
              <w:right w:val="single" w:sz="2" w:space="0" w:color="000000"/>
            </w:tcBorders>
            <w:vAlign w:val="center"/>
          </w:tcPr>
          <w:p w14:paraId="6F783B7B" w14:textId="77777777" w:rsidR="00284456" w:rsidRPr="007B5DDA" w:rsidRDefault="00284456" w:rsidP="00C158F4">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olcha czarna</w:t>
            </w:r>
          </w:p>
        </w:tc>
        <w:tc>
          <w:tcPr>
            <w:tcW w:w="4011" w:type="dxa"/>
            <w:tcBorders>
              <w:top w:val="single" w:sz="2" w:space="0" w:color="000000"/>
              <w:left w:val="single" w:sz="2" w:space="0" w:color="000000"/>
              <w:bottom w:val="single" w:sz="2" w:space="0" w:color="000000"/>
              <w:right w:val="single" w:sz="2" w:space="0" w:color="000000"/>
            </w:tcBorders>
            <w:vAlign w:val="center"/>
          </w:tcPr>
          <w:p w14:paraId="728EDE2F" w14:textId="77777777" w:rsidR="00284456" w:rsidRPr="007B5DDA" w:rsidRDefault="00284456" w:rsidP="00C158F4">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284456" w:rsidRPr="007B5DDA" w14:paraId="47EAF866" w14:textId="77777777" w:rsidTr="0028445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764AE29C" w14:textId="77777777" w:rsidR="00284456" w:rsidRPr="007B5DDA" w:rsidRDefault="00284456" w:rsidP="00C158F4">
            <w:pPr>
              <w:jc w:val="center"/>
              <w:rPr>
                <w:rFonts w:ascii="Times New Roman" w:eastAsia="Times New Roman" w:hAnsi="Times New Roman"/>
                <w:sz w:val="24"/>
                <w:szCs w:val="24"/>
              </w:rPr>
            </w:pPr>
            <w:r w:rsidRPr="007B5DDA">
              <w:rPr>
                <w:rFonts w:ascii="Times New Roman" w:eastAsia="Times New Roman" w:hAnsi="Times New Roman"/>
                <w:sz w:val="24"/>
                <w:szCs w:val="24"/>
              </w:rPr>
              <w:t>29.</w:t>
            </w:r>
          </w:p>
        </w:tc>
        <w:tc>
          <w:tcPr>
            <w:tcW w:w="1488" w:type="dxa"/>
            <w:tcBorders>
              <w:top w:val="single" w:sz="2" w:space="0" w:color="000000"/>
              <w:left w:val="single" w:sz="2" w:space="0" w:color="000000"/>
              <w:bottom w:val="single" w:sz="2" w:space="0" w:color="000000"/>
              <w:right w:val="single" w:sz="2" w:space="0" w:color="000000"/>
            </w:tcBorders>
            <w:vAlign w:val="center"/>
          </w:tcPr>
          <w:p w14:paraId="31E473AF" w14:textId="0CD1B7F0"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29</w:t>
            </w:r>
          </w:p>
        </w:tc>
        <w:tc>
          <w:tcPr>
            <w:tcW w:w="3360" w:type="dxa"/>
            <w:tcBorders>
              <w:top w:val="single" w:sz="2" w:space="0" w:color="000000"/>
              <w:left w:val="single" w:sz="2" w:space="0" w:color="000000"/>
              <w:bottom w:val="single" w:sz="2" w:space="0" w:color="000000"/>
              <w:right w:val="single" w:sz="2" w:space="0" w:color="000000"/>
            </w:tcBorders>
            <w:vAlign w:val="center"/>
          </w:tcPr>
          <w:p w14:paraId="2436C18A" w14:textId="77777777" w:rsidR="00284456" w:rsidRPr="007B5DDA" w:rsidRDefault="00284456" w:rsidP="00C158F4">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olcha czarna</w:t>
            </w:r>
          </w:p>
        </w:tc>
        <w:tc>
          <w:tcPr>
            <w:tcW w:w="4011" w:type="dxa"/>
            <w:tcBorders>
              <w:top w:val="single" w:sz="2" w:space="0" w:color="000000"/>
              <w:left w:val="single" w:sz="2" w:space="0" w:color="000000"/>
              <w:bottom w:val="single" w:sz="2" w:space="0" w:color="000000"/>
              <w:right w:val="single" w:sz="2" w:space="0" w:color="000000"/>
            </w:tcBorders>
            <w:vAlign w:val="center"/>
          </w:tcPr>
          <w:p w14:paraId="63AB911D" w14:textId="77777777" w:rsidR="00284456" w:rsidRPr="007B5DDA" w:rsidRDefault="00284456" w:rsidP="00C158F4">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284456" w:rsidRPr="007B5DDA" w14:paraId="16828BA2" w14:textId="77777777" w:rsidTr="0028445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1C484C5B" w14:textId="77777777" w:rsidR="00284456" w:rsidRPr="007B5DDA" w:rsidRDefault="00284456" w:rsidP="00C158F4">
            <w:pPr>
              <w:jc w:val="center"/>
              <w:rPr>
                <w:rFonts w:ascii="Times New Roman" w:eastAsia="Times New Roman" w:hAnsi="Times New Roman"/>
                <w:sz w:val="24"/>
                <w:szCs w:val="24"/>
              </w:rPr>
            </w:pPr>
            <w:r w:rsidRPr="007B5DDA">
              <w:rPr>
                <w:rFonts w:ascii="Times New Roman" w:eastAsia="Times New Roman" w:hAnsi="Times New Roman"/>
                <w:sz w:val="24"/>
                <w:szCs w:val="24"/>
              </w:rPr>
              <w:t>30.</w:t>
            </w:r>
          </w:p>
        </w:tc>
        <w:tc>
          <w:tcPr>
            <w:tcW w:w="1488" w:type="dxa"/>
            <w:tcBorders>
              <w:top w:val="single" w:sz="2" w:space="0" w:color="000000"/>
              <w:left w:val="single" w:sz="2" w:space="0" w:color="000000"/>
              <w:bottom w:val="single" w:sz="2" w:space="0" w:color="000000"/>
              <w:right w:val="single" w:sz="2" w:space="0" w:color="000000"/>
            </w:tcBorders>
            <w:vAlign w:val="center"/>
          </w:tcPr>
          <w:p w14:paraId="1CA5F6BC" w14:textId="25B0BB74"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30</w:t>
            </w:r>
          </w:p>
        </w:tc>
        <w:tc>
          <w:tcPr>
            <w:tcW w:w="3360" w:type="dxa"/>
            <w:tcBorders>
              <w:top w:val="single" w:sz="2" w:space="0" w:color="000000"/>
              <w:left w:val="single" w:sz="2" w:space="0" w:color="000000"/>
              <w:bottom w:val="single" w:sz="2" w:space="0" w:color="000000"/>
              <w:right w:val="single" w:sz="2" w:space="0" w:color="000000"/>
            </w:tcBorders>
            <w:vAlign w:val="center"/>
          </w:tcPr>
          <w:p w14:paraId="25F73C33" w14:textId="77777777" w:rsidR="00284456" w:rsidRPr="007B5DDA" w:rsidRDefault="00284456" w:rsidP="00C158F4">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brzoza brodawkowata</w:t>
            </w:r>
          </w:p>
        </w:tc>
        <w:tc>
          <w:tcPr>
            <w:tcW w:w="4011" w:type="dxa"/>
            <w:tcBorders>
              <w:top w:val="single" w:sz="2" w:space="0" w:color="000000"/>
              <w:left w:val="single" w:sz="2" w:space="0" w:color="000000"/>
              <w:bottom w:val="single" w:sz="2" w:space="0" w:color="000000"/>
              <w:right w:val="single" w:sz="2" w:space="0" w:color="000000"/>
            </w:tcBorders>
            <w:vAlign w:val="center"/>
          </w:tcPr>
          <w:p w14:paraId="18CD4952" w14:textId="77777777" w:rsidR="00284456" w:rsidRPr="007B5DDA" w:rsidRDefault="00284456" w:rsidP="00C158F4">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284456" w:rsidRPr="007B5DDA" w14:paraId="33FF2944" w14:textId="77777777" w:rsidTr="0028445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29338C36" w14:textId="77777777" w:rsidR="00284456" w:rsidRPr="007B5DDA" w:rsidRDefault="00284456" w:rsidP="00C158F4">
            <w:pPr>
              <w:jc w:val="center"/>
              <w:rPr>
                <w:rFonts w:ascii="Times New Roman" w:eastAsia="Times New Roman" w:hAnsi="Times New Roman"/>
                <w:sz w:val="24"/>
                <w:szCs w:val="24"/>
              </w:rPr>
            </w:pPr>
            <w:r w:rsidRPr="007B5DDA">
              <w:rPr>
                <w:rFonts w:ascii="Times New Roman" w:eastAsia="Times New Roman" w:hAnsi="Times New Roman"/>
                <w:sz w:val="24"/>
                <w:szCs w:val="24"/>
              </w:rPr>
              <w:t>31.</w:t>
            </w:r>
          </w:p>
        </w:tc>
        <w:tc>
          <w:tcPr>
            <w:tcW w:w="1488" w:type="dxa"/>
            <w:tcBorders>
              <w:top w:val="single" w:sz="2" w:space="0" w:color="000000"/>
              <w:left w:val="single" w:sz="2" w:space="0" w:color="000000"/>
              <w:bottom w:val="single" w:sz="2" w:space="0" w:color="000000"/>
              <w:right w:val="single" w:sz="2" w:space="0" w:color="000000"/>
            </w:tcBorders>
            <w:vAlign w:val="center"/>
          </w:tcPr>
          <w:p w14:paraId="3996BC99" w14:textId="066EABA1"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31</w:t>
            </w:r>
          </w:p>
        </w:tc>
        <w:tc>
          <w:tcPr>
            <w:tcW w:w="3360" w:type="dxa"/>
            <w:tcBorders>
              <w:top w:val="single" w:sz="2" w:space="0" w:color="000000"/>
              <w:left w:val="single" w:sz="2" w:space="0" w:color="000000"/>
              <w:bottom w:val="single" w:sz="2" w:space="0" w:color="000000"/>
              <w:right w:val="single" w:sz="2" w:space="0" w:color="000000"/>
            </w:tcBorders>
            <w:vAlign w:val="center"/>
          </w:tcPr>
          <w:p w14:paraId="66CE1046" w14:textId="77777777" w:rsidR="00284456" w:rsidRPr="007B5DDA" w:rsidRDefault="00284456" w:rsidP="00C158F4">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brzoza brodawkowata</w:t>
            </w:r>
          </w:p>
        </w:tc>
        <w:tc>
          <w:tcPr>
            <w:tcW w:w="4011" w:type="dxa"/>
            <w:tcBorders>
              <w:top w:val="single" w:sz="2" w:space="0" w:color="000000"/>
              <w:left w:val="single" w:sz="2" w:space="0" w:color="000000"/>
              <w:bottom w:val="single" w:sz="2" w:space="0" w:color="000000"/>
              <w:right w:val="single" w:sz="2" w:space="0" w:color="000000"/>
            </w:tcBorders>
            <w:vAlign w:val="center"/>
          </w:tcPr>
          <w:p w14:paraId="0A532D57" w14:textId="77777777" w:rsidR="00284456" w:rsidRPr="007B5DDA" w:rsidRDefault="00284456" w:rsidP="00C158F4">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284456" w:rsidRPr="007B5DDA" w14:paraId="1243BA7F" w14:textId="77777777" w:rsidTr="0028445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5EDED431" w14:textId="77777777" w:rsidR="00284456" w:rsidRPr="007B5DDA" w:rsidRDefault="00284456" w:rsidP="00C158F4">
            <w:pPr>
              <w:jc w:val="center"/>
              <w:rPr>
                <w:rFonts w:ascii="Times New Roman" w:eastAsia="Times New Roman" w:hAnsi="Times New Roman"/>
                <w:sz w:val="24"/>
                <w:szCs w:val="24"/>
              </w:rPr>
            </w:pPr>
            <w:r w:rsidRPr="007B5DDA">
              <w:rPr>
                <w:rFonts w:ascii="Times New Roman" w:eastAsia="Times New Roman" w:hAnsi="Times New Roman"/>
                <w:sz w:val="24"/>
                <w:szCs w:val="24"/>
              </w:rPr>
              <w:t>32.</w:t>
            </w:r>
          </w:p>
        </w:tc>
        <w:tc>
          <w:tcPr>
            <w:tcW w:w="1488" w:type="dxa"/>
            <w:tcBorders>
              <w:top w:val="single" w:sz="2" w:space="0" w:color="000000"/>
              <w:left w:val="single" w:sz="2" w:space="0" w:color="000000"/>
              <w:bottom w:val="single" w:sz="2" w:space="0" w:color="000000"/>
              <w:right w:val="single" w:sz="2" w:space="0" w:color="000000"/>
            </w:tcBorders>
            <w:vAlign w:val="center"/>
          </w:tcPr>
          <w:p w14:paraId="257F4860" w14:textId="46525088"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32</w:t>
            </w:r>
          </w:p>
        </w:tc>
        <w:tc>
          <w:tcPr>
            <w:tcW w:w="3360" w:type="dxa"/>
            <w:tcBorders>
              <w:top w:val="single" w:sz="2" w:space="0" w:color="000000"/>
              <w:left w:val="single" w:sz="2" w:space="0" w:color="000000"/>
              <w:bottom w:val="single" w:sz="2" w:space="0" w:color="000000"/>
              <w:right w:val="single" w:sz="2" w:space="0" w:color="000000"/>
            </w:tcBorders>
            <w:vAlign w:val="center"/>
          </w:tcPr>
          <w:p w14:paraId="1F0845EC" w14:textId="77777777" w:rsidR="00284456" w:rsidRPr="007B5DDA" w:rsidRDefault="00284456" w:rsidP="00C158F4">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olcha czarna</w:t>
            </w:r>
          </w:p>
        </w:tc>
        <w:tc>
          <w:tcPr>
            <w:tcW w:w="4011" w:type="dxa"/>
            <w:tcBorders>
              <w:top w:val="single" w:sz="2" w:space="0" w:color="000000"/>
              <w:left w:val="single" w:sz="2" w:space="0" w:color="000000"/>
              <w:bottom w:val="single" w:sz="2" w:space="0" w:color="000000"/>
              <w:right w:val="single" w:sz="2" w:space="0" w:color="000000"/>
            </w:tcBorders>
            <w:vAlign w:val="center"/>
          </w:tcPr>
          <w:p w14:paraId="1B6F274F" w14:textId="77777777" w:rsidR="00284456" w:rsidRPr="007B5DDA" w:rsidRDefault="00284456" w:rsidP="00C158F4">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w:t>
            </w:r>
          </w:p>
        </w:tc>
      </w:tr>
      <w:tr w:rsidR="00284456" w:rsidRPr="007B5DDA" w14:paraId="250A4A2D" w14:textId="77777777" w:rsidTr="0028445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4B5667D6" w14:textId="77777777" w:rsidR="00284456" w:rsidRPr="007B5DDA" w:rsidRDefault="00284456" w:rsidP="00C158F4">
            <w:pPr>
              <w:jc w:val="center"/>
              <w:rPr>
                <w:rFonts w:ascii="Times New Roman" w:eastAsia="Times New Roman" w:hAnsi="Times New Roman"/>
                <w:sz w:val="24"/>
                <w:szCs w:val="24"/>
              </w:rPr>
            </w:pPr>
            <w:r w:rsidRPr="007B5DDA">
              <w:rPr>
                <w:rFonts w:ascii="Times New Roman" w:eastAsia="Times New Roman" w:hAnsi="Times New Roman"/>
                <w:sz w:val="24"/>
                <w:szCs w:val="24"/>
              </w:rPr>
              <w:t>33.</w:t>
            </w:r>
          </w:p>
        </w:tc>
        <w:tc>
          <w:tcPr>
            <w:tcW w:w="1488" w:type="dxa"/>
            <w:tcBorders>
              <w:top w:val="single" w:sz="2" w:space="0" w:color="000000"/>
              <w:left w:val="single" w:sz="2" w:space="0" w:color="000000"/>
              <w:bottom w:val="single" w:sz="2" w:space="0" w:color="000000"/>
              <w:right w:val="single" w:sz="2" w:space="0" w:color="000000"/>
            </w:tcBorders>
            <w:vAlign w:val="center"/>
          </w:tcPr>
          <w:p w14:paraId="4CDA6471" w14:textId="0E81F9BF"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33</w:t>
            </w:r>
          </w:p>
        </w:tc>
        <w:tc>
          <w:tcPr>
            <w:tcW w:w="3360" w:type="dxa"/>
            <w:tcBorders>
              <w:top w:val="single" w:sz="2" w:space="0" w:color="000000"/>
              <w:left w:val="single" w:sz="2" w:space="0" w:color="000000"/>
              <w:bottom w:val="single" w:sz="2" w:space="0" w:color="000000"/>
              <w:right w:val="single" w:sz="2" w:space="0" w:color="000000"/>
            </w:tcBorders>
            <w:vAlign w:val="center"/>
          </w:tcPr>
          <w:p w14:paraId="714C2BDF" w14:textId="77777777" w:rsidR="00284456" w:rsidRPr="007B5DDA" w:rsidRDefault="00284456" w:rsidP="00C158F4">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grupa drzew: brzoza brodawkowata</w:t>
            </w:r>
          </w:p>
        </w:tc>
        <w:tc>
          <w:tcPr>
            <w:tcW w:w="4011" w:type="dxa"/>
            <w:tcBorders>
              <w:top w:val="single" w:sz="2" w:space="0" w:color="000000"/>
              <w:left w:val="single" w:sz="2" w:space="0" w:color="000000"/>
              <w:bottom w:val="single" w:sz="2" w:space="0" w:color="000000"/>
              <w:right w:val="single" w:sz="2" w:space="0" w:color="000000"/>
            </w:tcBorders>
            <w:vAlign w:val="center"/>
          </w:tcPr>
          <w:p w14:paraId="123C0EA3" w14:textId="77777777" w:rsidR="00284456" w:rsidRPr="007B5DDA" w:rsidRDefault="00284456" w:rsidP="00C158F4">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10</w:t>
            </w:r>
          </w:p>
        </w:tc>
      </w:tr>
      <w:tr w:rsidR="00284456" w:rsidRPr="007B5DDA" w14:paraId="0D4A57D8" w14:textId="77777777" w:rsidTr="0028445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16CC545A" w14:textId="77777777" w:rsidR="00284456" w:rsidRPr="007B5DDA" w:rsidRDefault="00284456" w:rsidP="00C158F4">
            <w:pPr>
              <w:jc w:val="center"/>
              <w:rPr>
                <w:rFonts w:ascii="Times New Roman" w:eastAsia="Times New Roman" w:hAnsi="Times New Roman"/>
                <w:sz w:val="24"/>
                <w:szCs w:val="24"/>
              </w:rPr>
            </w:pPr>
            <w:r w:rsidRPr="007B5DDA">
              <w:rPr>
                <w:rFonts w:ascii="Times New Roman" w:eastAsia="Times New Roman" w:hAnsi="Times New Roman"/>
                <w:sz w:val="24"/>
                <w:szCs w:val="24"/>
              </w:rPr>
              <w:lastRenderedPageBreak/>
              <w:t>34.</w:t>
            </w:r>
          </w:p>
        </w:tc>
        <w:tc>
          <w:tcPr>
            <w:tcW w:w="1488" w:type="dxa"/>
            <w:tcBorders>
              <w:top w:val="single" w:sz="2" w:space="0" w:color="000000"/>
              <w:left w:val="single" w:sz="2" w:space="0" w:color="000000"/>
              <w:bottom w:val="single" w:sz="2" w:space="0" w:color="000000"/>
              <w:right w:val="single" w:sz="2" w:space="0" w:color="000000"/>
            </w:tcBorders>
            <w:vAlign w:val="center"/>
          </w:tcPr>
          <w:p w14:paraId="37CCB66B" w14:textId="3BAE55EA"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34</w:t>
            </w:r>
          </w:p>
        </w:tc>
        <w:tc>
          <w:tcPr>
            <w:tcW w:w="3360" w:type="dxa"/>
            <w:tcBorders>
              <w:top w:val="single" w:sz="2" w:space="0" w:color="000000"/>
              <w:left w:val="single" w:sz="2" w:space="0" w:color="000000"/>
              <w:bottom w:val="single" w:sz="2" w:space="0" w:color="000000"/>
              <w:right w:val="single" w:sz="2" w:space="0" w:color="000000"/>
            </w:tcBorders>
            <w:vAlign w:val="center"/>
          </w:tcPr>
          <w:p w14:paraId="437F09C7" w14:textId="77777777" w:rsidR="00284456" w:rsidRPr="007B5DDA" w:rsidRDefault="00284456" w:rsidP="00C158F4">
            <w:pPr>
              <w:spacing w:after="97"/>
              <w:ind w:right="1"/>
              <w:jc w:val="center"/>
              <w:rPr>
                <w:rFonts w:ascii="Times New Roman" w:hAnsi="Times New Roman"/>
                <w:sz w:val="24"/>
                <w:szCs w:val="24"/>
              </w:rPr>
            </w:pPr>
            <w:r w:rsidRPr="007B5DDA">
              <w:rPr>
                <w:rFonts w:ascii="Times New Roman" w:eastAsia="Times New Roman" w:hAnsi="Times New Roman"/>
                <w:sz w:val="24"/>
                <w:szCs w:val="24"/>
              </w:rPr>
              <w:t>krzewy (samosiewy):</w:t>
            </w:r>
          </w:p>
          <w:p w14:paraId="7BA6E823" w14:textId="77777777" w:rsidR="00284456" w:rsidRPr="007B5DDA" w:rsidRDefault="00284456" w:rsidP="00C158F4">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brzoza brodawkowata</w:t>
            </w:r>
          </w:p>
        </w:tc>
        <w:tc>
          <w:tcPr>
            <w:tcW w:w="4011" w:type="dxa"/>
            <w:tcBorders>
              <w:top w:val="single" w:sz="2" w:space="0" w:color="000000"/>
              <w:left w:val="single" w:sz="2" w:space="0" w:color="000000"/>
              <w:bottom w:val="single" w:sz="2" w:space="0" w:color="000000"/>
              <w:right w:val="single" w:sz="2" w:space="0" w:color="000000"/>
            </w:tcBorders>
            <w:vAlign w:val="center"/>
          </w:tcPr>
          <w:p w14:paraId="4D24868B" w14:textId="451EB7DC" w:rsidR="00284456" w:rsidRPr="007B5DDA" w:rsidRDefault="00284456" w:rsidP="00284456">
            <w:pPr>
              <w:ind w:left="34"/>
              <w:jc w:val="center"/>
              <w:rPr>
                <w:rFonts w:ascii="Times New Roman" w:eastAsia="Times New Roman" w:hAnsi="Times New Roman"/>
                <w:sz w:val="24"/>
                <w:szCs w:val="24"/>
              </w:rPr>
            </w:pPr>
            <w:r w:rsidRPr="007B5DDA">
              <w:rPr>
                <w:rFonts w:ascii="Times New Roman" w:eastAsia="Times New Roman" w:hAnsi="Times New Roman"/>
                <w:sz w:val="24"/>
                <w:szCs w:val="24"/>
              </w:rPr>
              <w:t>20 m</w:t>
            </w:r>
            <w:r w:rsidRPr="007B5DDA">
              <w:rPr>
                <w:rFonts w:ascii="Times New Roman" w:eastAsia="Times New Roman" w:hAnsi="Times New Roman"/>
                <w:sz w:val="24"/>
                <w:szCs w:val="24"/>
                <w:vertAlign w:val="superscript"/>
              </w:rPr>
              <w:t>2</w:t>
            </w:r>
          </w:p>
        </w:tc>
      </w:tr>
      <w:tr w:rsidR="00284456" w:rsidRPr="007B5DDA" w14:paraId="55C55420" w14:textId="77777777" w:rsidTr="00284456">
        <w:trPr>
          <w:trHeight w:val="778"/>
        </w:trPr>
        <w:tc>
          <w:tcPr>
            <w:tcW w:w="533" w:type="dxa"/>
            <w:tcBorders>
              <w:top w:val="single" w:sz="2" w:space="0" w:color="000000"/>
              <w:left w:val="single" w:sz="2" w:space="0" w:color="000000"/>
              <w:bottom w:val="single" w:sz="2" w:space="0" w:color="000000"/>
              <w:right w:val="single" w:sz="2" w:space="0" w:color="000000"/>
            </w:tcBorders>
            <w:vAlign w:val="center"/>
          </w:tcPr>
          <w:p w14:paraId="7818A8AC" w14:textId="77777777" w:rsidR="00284456" w:rsidRPr="007B5DDA" w:rsidRDefault="00284456" w:rsidP="00C158F4">
            <w:pPr>
              <w:jc w:val="center"/>
              <w:rPr>
                <w:rFonts w:ascii="Times New Roman" w:eastAsia="Times New Roman" w:hAnsi="Times New Roman"/>
                <w:sz w:val="24"/>
                <w:szCs w:val="24"/>
              </w:rPr>
            </w:pPr>
            <w:r w:rsidRPr="007B5DDA">
              <w:rPr>
                <w:rFonts w:ascii="Times New Roman" w:eastAsia="Times New Roman" w:hAnsi="Times New Roman"/>
                <w:sz w:val="24"/>
                <w:szCs w:val="24"/>
              </w:rPr>
              <w:t>35.</w:t>
            </w:r>
          </w:p>
        </w:tc>
        <w:tc>
          <w:tcPr>
            <w:tcW w:w="1488" w:type="dxa"/>
            <w:tcBorders>
              <w:top w:val="single" w:sz="2" w:space="0" w:color="000000"/>
              <w:left w:val="single" w:sz="2" w:space="0" w:color="000000"/>
              <w:bottom w:val="single" w:sz="2" w:space="0" w:color="000000"/>
              <w:right w:val="single" w:sz="2" w:space="0" w:color="000000"/>
            </w:tcBorders>
            <w:vAlign w:val="center"/>
          </w:tcPr>
          <w:p w14:paraId="650BB8F5" w14:textId="12CB02D4" w:rsidR="00284456" w:rsidRPr="007B5DDA" w:rsidRDefault="00284456" w:rsidP="00C158F4">
            <w:pPr>
              <w:ind w:left="21"/>
              <w:jc w:val="center"/>
              <w:rPr>
                <w:rFonts w:ascii="Times New Roman" w:eastAsia="Times New Roman" w:hAnsi="Times New Roman"/>
                <w:sz w:val="24"/>
                <w:szCs w:val="24"/>
              </w:rPr>
            </w:pPr>
            <w:r w:rsidRPr="007B5DDA">
              <w:rPr>
                <w:rFonts w:ascii="Times New Roman" w:eastAsia="Times New Roman" w:hAnsi="Times New Roman"/>
                <w:sz w:val="24"/>
                <w:szCs w:val="24"/>
              </w:rPr>
              <w:t>35</w:t>
            </w:r>
          </w:p>
        </w:tc>
        <w:tc>
          <w:tcPr>
            <w:tcW w:w="3360" w:type="dxa"/>
            <w:tcBorders>
              <w:top w:val="single" w:sz="2" w:space="0" w:color="000000"/>
              <w:left w:val="single" w:sz="2" w:space="0" w:color="000000"/>
              <w:bottom w:val="single" w:sz="2" w:space="0" w:color="000000"/>
              <w:right w:val="single" w:sz="2" w:space="0" w:color="000000"/>
            </w:tcBorders>
            <w:vAlign w:val="center"/>
          </w:tcPr>
          <w:p w14:paraId="0DC36D31" w14:textId="77777777" w:rsidR="00284456" w:rsidRPr="007B5DDA" w:rsidRDefault="00284456" w:rsidP="00C158F4">
            <w:pPr>
              <w:ind w:left="919" w:right="338" w:firstLine="29"/>
              <w:jc w:val="center"/>
              <w:rPr>
                <w:rFonts w:ascii="Times New Roman" w:eastAsia="Times New Roman" w:hAnsi="Times New Roman"/>
                <w:sz w:val="24"/>
                <w:szCs w:val="24"/>
              </w:rPr>
            </w:pPr>
            <w:r w:rsidRPr="007B5DDA">
              <w:rPr>
                <w:rFonts w:ascii="Times New Roman" w:eastAsia="Times New Roman" w:hAnsi="Times New Roman"/>
                <w:sz w:val="24"/>
                <w:szCs w:val="24"/>
              </w:rPr>
              <w:t>krzewy: śliwa ałycza, głóg jednoszyjkowy, świerk pospolity</w:t>
            </w:r>
          </w:p>
        </w:tc>
        <w:tc>
          <w:tcPr>
            <w:tcW w:w="4011" w:type="dxa"/>
            <w:tcBorders>
              <w:top w:val="single" w:sz="2" w:space="0" w:color="000000"/>
              <w:left w:val="single" w:sz="2" w:space="0" w:color="000000"/>
              <w:bottom w:val="single" w:sz="2" w:space="0" w:color="000000"/>
              <w:right w:val="single" w:sz="2" w:space="0" w:color="000000"/>
            </w:tcBorders>
            <w:vAlign w:val="center"/>
          </w:tcPr>
          <w:p w14:paraId="1D40B0A4" w14:textId="229BE4D6" w:rsidR="00284456" w:rsidRPr="00284456" w:rsidRDefault="00284456" w:rsidP="00284456">
            <w:pPr>
              <w:jc w:val="center"/>
              <w:rPr>
                <w:rFonts w:ascii="Times New Roman" w:eastAsia="Times New Roman" w:hAnsi="Times New Roman"/>
                <w:sz w:val="24"/>
                <w:szCs w:val="24"/>
              </w:rPr>
            </w:pPr>
            <w:r w:rsidRPr="007B5DDA">
              <w:rPr>
                <w:rFonts w:ascii="Times New Roman" w:eastAsia="Times New Roman" w:hAnsi="Times New Roman"/>
                <w:sz w:val="24"/>
                <w:szCs w:val="24"/>
              </w:rPr>
              <w:t>20 m</w:t>
            </w:r>
            <w:r w:rsidRPr="007B5DDA">
              <w:rPr>
                <w:rFonts w:ascii="Times New Roman" w:eastAsia="Times New Roman" w:hAnsi="Times New Roman"/>
                <w:sz w:val="24"/>
                <w:szCs w:val="24"/>
                <w:vertAlign w:val="superscript"/>
              </w:rPr>
              <w:t>2</w:t>
            </w:r>
          </w:p>
        </w:tc>
      </w:tr>
    </w:tbl>
    <w:p w14:paraId="651E82EC" w14:textId="3A258B1E" w:rsidR="00C158F4"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C158F4">
        <w:rPr>
          <w:rFonts w:ascii="Times New Roman" w:hAnsi="Times New Roman"/>
          <w:sz w:val="24"/>
          <w:szCs w:val="24"/>
        </w:rPr>
        <w:t>Prace budowlane w obrębie terenów rolnych rozpocząć poza okresem lęgowym ptaków oraz kluczowym okresem rozrodu gatunków dziko występujących zwierząt, przypadającym w terminie od 1 marca do 31 sierpnia lub w dowolnym terminie po potwierdzeniu maksymalnie na 2 dni przed zajęciem terenu, przez specjalistę przyrodnika, braku aktywnych lęgów ptaków oraz rozrodu zwierząt na terenie inwestycji.</w:t>
      </w:r>
    </w:p>
    <w:p w14:paraId="76FCD705" w14:textId="77777777" w:rsidR="00C158F4"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C158F4">
        <w:rPr>
          <w:rFonts w:ascii="Times New Roman" w:hAnsi="Times New Roman"/>
          <w:sz w:val="24"/>
          <w:szCs w:val="24"/>
        </w:rPr>
        <w:t>Wycinkę drzew i krzewów kolidujących z realizacją planowanego przedsięwzięcia prowadzić poza okresem lęgowym ptaków, przypadającym od 1 marca do 31 sierpnia lub w dowolnym terminie, po potwierdzeniu, maksymalnie na 2 dni przed wycinką, przez specjalistę ornitologa, braku aktywnych lęgów ptaków w ich obrębie.</w:t>
      </w:r>
    </w:p>
    <w:p w14:paraId="3D9DA1C5" w14:textId="7AD59D26" w:rsidR="00C158F4"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C158F4">
        <w:rPr>
          <w:rFonts w:ascii="Times New Roman" w:hAnsi="Times New Roman"/>
          <w:sz w:val="24"/>
          <w:szCs w:val="24"/>
        </w:rPr>
        <w:t>Z uwagi na wycinkę drzew i krzewów, zapewnić wykonanie nasadzeń zastępczych (w stosunku do drzew i krzewów niestanowiących drzewostanu leśnego) w ilości odpowiadającej skali wycinki (minimum 1:1 za każde wycięte drzewo i każdy m</w:t>
      </w:r>
      <w:r w:rsidRPr="00C158F4">
        <w:rPr>
          <w:rFonts w:ascii="Times New Roman" w:hAnsi="Times New Roman"/>
          <w:sz w:val="24"/>
          <w:szCs w:val="24"/>
          <w:vertAlign w:val="superscript"/>
        </w:rPr>
        <w:t>2</w:t>
      </w:r>
      <w:r w:rsidRPr="00C158F4">
        <w:rPr>
          <w:rFonts w:ascii="Times New Roman" w:hAnsi="Times New Roman"/>
          <w:sz w:val="24"/>
          <w:szCs w:val="24"/>
        </w:rPr>
        <w:t xml:space="preserve"> usuniętych krzewów) uwzględniając warunki siedliskowe w miejscu wykonania ww. nasadzeń i wymagania ekologiczne stosowanych do nasadzeń gatunków oraz preferując gatunki rodzime. Nasadzenia wykonać w granicach pasa drogowego, a</w:t>
      </w:r>
      <w:r w:rsidR="00461E2F">
        <w:rPr>
          <w:rFonts w:ascii="Times New Roman" w:hAnsi="Times New Roman"/>
          <w:sz w:val="24"/>
          <w:szCs w:val="24"/>
        </w:rPr>
        <w:t> </w:t>
      </w:r>
      <w:r w:rsidRPr="00C158F4">
        <w:rPr>
          <w:rFonts w:ascii="Times New Roman" w:hAnsi="Times New Roman"/>
          <w:sz w:val="24"/>
          <w:szCs w:val="24"/>
        </w:rPr>
        <w:t>w</w:t>
      </w:r>
      <w:r w:rsidR="00461E2F">
        <w:rPr>
          <w:rFonts w:ascii="Times New Roman" w:hAnsi="Times New Roman"/>
          <w:sz w:val="24"/>
          <w:szCs w:val="24"/>
        </w:rPr>
        <w:t> </w:t>
      </w:r>
      <w:r w:rsidRPr="00C158F4">
        <w:rPr>
          <w:rFonts w:ascii="Times New Roman" w:hAnsi="Times New Roman"/>
          <w:sz w:val="24"/>
          <w:szCs w:val="24"/>
        </w:rPr>
        <w:t>przypadku braku dostatecznej ilości miejsca, na terenie wskazanym przez Gminę Osielsko.</w:t>
      </w:r>
    </w:p>
    <w:p w14:paraId="0A59C17A" w14:textId="77777777" w:rsidR="00461E2F"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C158F4">
        <w:rPr>
          <w:rFonts w:ascii="Times New Roman" w:hAnsi="Times New Roman"/>
          <w:sz w:val="24"/>
          <w:szCs w:val="24"/>
        </w:rPr>
        <w:t>Prowadzić monitoring udatności wprowadzonych nasadzeń drzew i krzewów przez okres co najmniej 10 lat oraz, w razie potrzeby, dokonywać nasadzeń uzupełniających, w miejscach obumarłych sadzonek, zapewniając trwałość wykonanych nasadzeń. W przypadku stosowania palików i taśm stabilizujących sadzonki, usunąć je niezwłocznie po przyjęciu się sadzonki oraz ustabilizowaniu drzewa, celem wyeliminowania zagrożenia wrastania taśm w pień oraz pochylania drzew przez paliki.</w:t>
      </w:r>
    </w:p>
    <w:p w14:paraId="72BEF6E2" w14:textId="77777777" w:rsidR="00461E2F"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W ramach rekompensaty za usunięcie około 5200 m</w:t>
      </w:r>
      <w:r w:rsidRPr="00461E2F">
        <w:rPr>
          <w:rFonts w:ascii="Times New Roman" w:hAnsi="Times New Roman"/>
          <w:sz w:val="24"/>
          <w:szCs w:val="24"/>
          <w:vertAlign w:val="superscript"/>
        </w:rPr>
        <w:t>2</w:t>
      </w:r>
      <w:r w:rsidRPr="00461E2F">
        <w:rPr>
          <w:rFonts w:ascii="Times New Roman" w:hAnsi="Times New Roman"/>
          <w:sz w:val="24"/>
          <w:szCs w:val="24"/>
        </w:rPr>
        <w:t xml:space="preserve"> drzewostanu leśnego, wywiesić 2 skrzynki lęgowe typu Al oraz 2 skrzynki lęgowe typu A. Skrzynki lęgowe wywiesić na drzewach nieprzeznaczonych do wycinki.</w:t>
      </w:r>
    </w:p>
    <w:p w14:paraId="168A048C" w14:textId="41F518A3" w:rsidR="00C158F4" w:rsidRPr="00461E2F"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lastRenderedPageBreak/>
        <w:t>Skrzynki lęgowe dla ptaków wykonać, zawiesić i odpowiednio zabezpieczyć przed niekorzystnymi czynnikami atmosferycznymi, w szczególności:</w:t>
      </w:r>
    </w:p>
    <w:p w14:paraId="6B098CFC" w14:textId="77777777" w:rsidR="00461E2F" w:rsidRDefault="00C158F4" w:rsidP="00461E2F">
      <w:pPr>
        <w:pStyle w:val="Akapitzlist"/>
        <w:numPr>
          <w:ilvl w:val="0"/>
          <w:numId w:val="35"/>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skrzynki lęgowe dla ptaków muszą mieć otwierane przednie ścianki lub daszki, aby umożliwić czyszczenie ich wnętrza,</w:t>
      </w:r>
    </w:p>
    <w:p w14:paraId="6CB058D7" w14:textId="77777777" w:rsidR="00461E2F" w:rsidRDefault="00C158F4" w:rsidP="00461E2F">
      <w:pPr>
        <w:pStyle w:val="Akapitzlist"/>
        <w:numPr>
          <w:ilvl w:val="0"/>
          <w:numId w:val="35"/>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drewniane skrzynki lęgowe wieszane na drzewach muszą posiadać listwy tylne o grubości co najmniej 2 cm i szerokości co najmniej 5 cm, z nawierconymi otworami pod gwoździe,</w:t>
      </w:r>
    </w:p>
    <w:p w14:paraId="46924C64" w14:textId="77777777" w:rsidR="00461E2F" w:rsidRDefault="00C158F4" w:rsidP="00461E2F">
      <w:pPr>
        <w:pStyle w:val="Akapitzlist"/>
        <w:numPr>
          <w:ilvl w:val="0"/>
          <w:numId w:val="35"/>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drewniane skrzynki lęgowe mocować do drzew za pomocą gwoździ lub wkrętów zabezpieczonych przed rdzą,</w:t>
      </w:r>
    </w:p>
    <w:p w14:paraId="51C315BC" w14:textId="77777777" w:rsidR="00461E2F" w:rsidRDefault="00C158F4" w:rsidP="00461E2F">
      <w:pPr>
        <w:pStyle w:val="Akapitzlist"/>
        <w:numPr>
          <w:ilvl w:val="0"/>
          <w:numId w:val="35"/>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skrzynki lęgowe dla ptaków wykonać solidnie i szczelnie, z trocinobetonu lub desek drewnianych grubości 2-4 cm, zabezpieczonych przed deprecjacją drewna impregnatem nieszkodliwym dla ptaków, a zadaszenie skrzynek drewnianych pokryć blachą lub papą,</w:t>
      </w:r>
    </w:p>
    <w:p w14:paraId="6FCAF70C" w14:textId="77777777" w:rsidR="00461E2F" w:rsidRDefault="00C158F4" w:rsidP="00461E2F">
      <w:pPr>
        <w:pStyle w:val="Akapitzlist"/>
        <w:numPr>
          <w:ilvl w:val="0"/>
          <w:numId w:val="35"/>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zaleca się montaż skrzynek i schronów w miejscach, gdzie nie będą one narażone na silne nagrzewanie przez słońce,</w:t>
      </w:r>
    </w:p>
    <w:p w14:paraId="3F1075BD" w14:textId="77777777" w:rsidR="00461E2F" w:rsidRDefault="00C158F4" w:rsidP="00461E2F">
      <w:pPr>
        <w:pStyle w:val="Akapitzlist"/>
        <w:numPr>
          <w:ilvl w:val="0"/>
          <w:numId w:val="35"/>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optymalne wymiary skrzynki lęgowej typu Al przyjąć jako: wysokość przedniej ścianki: 27 cm, wysokość tylnej ścianki: 30 cm, wewnętrzny wymiar dna: 15 x 15 cm; otwór wlotowy powinien być umieszczony na wysokości 19-21 cm od dna skrzynki i mieć średnicę 2,8 cm,</w:t>
      </w:r>
    </w:p>
    <w:p w14:paraId="70ACF0E1" w14:textId="1DE6ECA0" w:rsidR="00C158F4" w:rsidRPr="00461E2F" w:rsidRDefault="00C158F4" w:rsidP="00461E2F">
      <w:pPr>
        <w:pStyle w:val="Akapitzlist"/>
        <w:numPr>
          <w:ilvl w:val="0"/>
          <w:numId w:val="35"/>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 xml:space="preserve">optymalne wymiary skrzynki lęgowej typu A przyjąć jako: wysokość przedniej ścianki: 27 cm, wysokość tylnej ścianki: 30 cm, wewnętrzny wymiar dna: 15 x 15 cm; otwór wlotowy powinien być umieszczony na wysokości 19-21 cm od dna skrzynki i mieć średnicę 3,3 cm,  </w:t>
      </w:r>
    </w:p>
    <w:p w14:paraId="35A1DA74" w14:textId="0B771C15" w:rsidR="00C158F4" w:rsidRPr="00461E2F"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Zapewnić skuteczność i trwałość kompensacji przez okres co najmniej 15 lat od zamontowania skrzynek, w szczególności poprzez czyszczenie zamontowanych skrzynek lęgowych dla ptaków nie rzadziej niż co 2 lata, w okresie pomiędzy 15</w:t>
      </w:r>
      <w:r w:rsidR="008D3E2C">
        <w:rPr>
          <w:rFonts w:ascii="Times New Roman" w:hAnsi="Times New Roman"/>
          <w:sz w:val="24"/>
          <w:szCs w:val="24"/>
        </w:rPr>
        <w:t> </w:t>
      </w:r>
      <w:r w:rsidRPr="00461E2F">
        <w:rPr>
          <w:rFonts w:ascii="Times New Roman" w:hAnsi="Times New Roman"/>
          <w:sz w:val="24"/>
          <w:szCs w:val="24"/>
        </w:rPr>
        <w:t>października a 28 lutego oraz utrzymywanie we właściwym stanie technicznym, zapewniającym możliwość ich zasiedlenia przez ptaki.</w:t>
      </w:r>
    </w:p>
    <w:p w14:paraId="1D467194" w14:textId="77777777" w:rsidR="00C158F4" w:rsidRPr="007B5DDA"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Zadrzewienia pozostające w zasięgu prac i niepodlegające usunięciu, zabezpieczyć na czas prowadzenia robót przed przypadkowym uszkodzeniem, np. poprzez:</w:t>
      </w:r>
    </w:p>
    <w:p w14:paraId="33844FFC" w14:textId="77777777" w:rsidR="00461E2F" w:rsidRDefault="00C158F4" w:rsidP="00461E2F">
      <w:pPr>
        <w:pStyle w:val="Akapitzlist"/>
        <w:numPr>
          <w:ilvl w:val="0"/>
          <w:numId w:val="36"/>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odeskowanie pni drzew,</w:t>
      </w:r>
    </w:p>
    <w:p w14:paraId="56F86E9D" w14:textId="77777777" w:rsidR="00461E2F" w:rsidRDefault="00C158F4" w:rsidP="00461E2F">
      <w:pPr>
        <w:pStyle w:val="Akapitzlist"/>
        <w:numPr>
          <w:ilvl w:val="0"/>
          <w:numId w:val="36"/>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wygrodzenie obszaru występowania krzewów,</w:t>
      </w:r>
    </w:p>
    <w:p w14:paraId="06F862C4" w14:textId="77777777" w:rsidR="00461E2F" w:rsidRDefault="00C158F4" w:rsidP="00461E2F">
      <w:pPr>
        <w:pStyle w:val="Akapitzlist"/>
        <w:numPr>
          <w:ilvl w:val="0"/>
          <w:numId w:val="36"/>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lastRenderedPageBreak/>
        <w:t>zastosowanie mat ograniczających transpirację oraz prowadzenie wykopów w ich sąsiedztwie krótkimi odcinkami, ograniczając czas otwarcia wykopów, w celu ochrony bryły korzeniowej przed przesuszeniem,</w:t>
      </w:r>
    </w:p>
    <w:p w14:paraId="601C7753" w14:textId="2E5ED404" w:rsidR="00C158F4" w:rsidRPr="00461E2F" w:rsidRDefault="00C158F4" w:rsidP="00461E2F">
      <w:pPr>
        <w:pStyle w:val="Akapitzlist"/>
        <w:numPr>
          <w:ilvl w:val="0"/>
          <w:numId w:val="36"/>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prowadzenie prac w bezpośrednim sąsiedztwie systemów korzeniowych drzew i krzewów w sposób ręczny, o ile pozwala na to technologia prac. Powstałe ewentualne uszkodzenia mechaniczne pni i korzeni zabezpieczyć preparatem grzybobójczym.</w:t>
      </w:r>
    </w:p>
    <w:p w14:paraId="3F1AA5F6" w14:textId="6E24C797" w:rsidR="00C158F4" w:rsidRPr="00461E2F"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461E2F">
        <w:rPr>
          <w:rFonts w:ascii="Times New Roman" w:hAnsi="Times New Roman"/>
          <w:sz w:val="24"/>
          <w:szCs w:val="24"/>
        </w:rPr>
        <w:t>Bezpośrednio przed rozpoczęciem prac, przeprowadzić kontrolę występowania gatunków chronionych (np. winniczka) na terenie inwestycji. Stwierdzone osobniki odłowić oraz przenieść w bezpieczne miejsce, poza obszarem planowanego prowadzenia prac.</w:t>
      </w:r>
    </w:p>
    <w:p w14:paraId="7C5D9D0A" w14:textId="2C8095E0" w:rsidR="00C158F4" w:rsidRPr="007B5DDA"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Każdorazowo przed podjęciem prac w obrębie wykopów, dokonać kontroli obecności zwierząt w ich obrębie. W przypadku obecności fauny, zwierzę lub zwierzęta odłowić, a</w:t>
      </w:r>
      <w:r>
        <w:rPr>
          <w:rFonts w:ascii="Times New Roman" w:hAnsi="Times New Roman"/>
          <w:sz w:val="24"/>
          <w:szCs w:val="24"/>
        </w:rPr>
        <w:t> </w:t>
      </w:r>
      <w:r w:rsidRPr="007B5DDA">
        <w:rPr>
          <w:rFonts w:ascii="Times New Roman" w:hAnsi="Times New Roman"/>
          <w:sz w:val="24"/>
          <w:szCs w:val="24"/>
        </w:rPr>
        <w:t>następnie przenieść poza obszar robót, do siedliska zapewniającego możliwość dalszej wędrówki. Ponadto, zabezpieczyć skarpy poprzez ich łagodzenie, a</w:t>
      </w:r>
      <w:r w:rsidR="00461E2F">
        <w:rPr>
          <w:rFonts w:ascii="Times New Roman" w:hAnsi="Times New Roman"/>
          <w:sz w:val="24"/>
          <w:szCs w:val="24"/>
        </w:rPr>
        <w:t> </w:t>
      </w:r>
      <w:r w:rsidRPr="007B5DDA">
        <w:rPr>
          <w:rFonts w:ascii="Times New Roman" w:hAnsi="Times New Roman"/>
          <w:sz w:val="24"/>
          <w:szCs w:val="24"/>
        </w:rPr>
        <w:t>w</w:t>
      </w:r>
      <w:r w:rsidR="00461E2F">
        <w:rPr>
          <w:rFonts w:ascii="Times New Roman" w:hAnsi="Times New Roman"/>
          <w:sz w:val="24"/>
          <w:szCs w:val="24"/>
        </w:rPr>
        <w:t> </w:t>
      </w:r>
      <w:r w:rsidRPr="007B5DDA">
        <w:rPr>
          <w:rFonts w:ascii="Times New Roman" w:hAnsi="Times New Roman"/>
          <w:sz w:val="24"/>
          <w:szCs w:val="24"/>
        </w:rPr>
        <w:t>przypadku braku takiej możliwości, zastosować pochylnię z desek na czas przerw w budowie, w celu umożliwienia opuszczenia pułapki ekologicznej przez zwierzęta.</w:t>
      </w:r>
    </w:p>
    <w:p w14:paraId="2E5E7E32" w14:textId="77777777" w:rsidR="00C158F4" w:rsidRPr="007B5DDA"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Prace w sąsiedztwie zbiorników wodnych, znajdujących się w strefie oddziaływania inwestycji prowadzić w sposób wykluczający możliwość ich zniszczenia lub naruszenia.</w:t>
      </w:r>
    </w:p>
    <w:p w14:paraId="7A1C1DDA" w14:textId="77777777" w:rsidR="00C158F4" w:rsidRPr="00DC5FE7"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W przypadku realizacji przedsięwzięcia w okresie aktywności herpetofauny, przypadającym od 1 marca do 31 października, prace w sąsiedztwie</w:t>
      </w:r>
      <w:r>
        <w:rPr>
          <w:rFonts w:ascii="Times New Roman" w:hAnsi="Times New Roman"/>
          <w:sz w:val="24"/>
          <w:szCs w:val="24"/>
        </w:rPr>
        <w:t xml:space="preserve"> </w:t>
      </w:r>
      <w:r w:rsidRPr="00DC5FE7">
        <w:rPr>
          <w:rFonts w:ascii="Times New Roman" w:hAnsi="Times New Roman"/>
          <w:sz w:val="24"/>
          <w:szCs w:val="24"/>
        </w:rPr>
        <w:t>potencjalnych siedlisk płazów, stwierdzonych podczas kontroli terenowych prowadzić pod nadzorem herpetologa.</w:t>
      </w:r>
    </w:p>
    <w:p w14:paraId="23B21E4C" w14:textId="77777777" w:rsidR="00C158F4" w:rsidRPr="007B5DDA"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Wprowadzić znaki ograniczające dopuszczalną prędkość poruszania się pojazdów po drogach do maksymalnej wartości 50 km/h.</w:t>
      </w:r>
    </w:p>
    <w:p w14:paraId="034104E2" w14:textId="77777777" w:rsidR="00C158F4" w:rsidRPr="007B5DDA"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Wykonać przepusty o minimalnej średnicy 60 cm w miejscu krzyżowania się projektowanych dróg z ciekami (rowami melioracyjnymi) na wysokości działek ewid. nr</w:t>
      </w:r>
      <w:r>
        <w:rPr>
          <w:rFonts w:ascii="Times New Roman" w:hAnsi="Times New Roman"/>
          <w:sz w:val="24"/>
          <w:szCs w:val="24"/>
        </w:rPr>
        <w:t> </w:t>
      </w:r>
      <w:r w:rsidRPr="007B5DDA">
        <w:rPr>
          <w:rFonts w:ascii="Times New Roman" w:hAnsi="Times New Roman"/>
          <w:sz w:val="24"/>
          <w:szCs w:val="24"/>
        </w:rPr>
        <w:t>4/32 i 4/92 obręb 0008 Niemcz, gmina Osielsko oraz w sąsiedztwie zbiorników wodnych zlokalizowanych na działkach ewid. nr 220/42 i 220/43 obręb 0008 Niemcz, gmina Osielsko.</w:t>
      </w:r>
    </w:p>
    <w:p w14:paraId="7064F936" w14:textId="77777777" w:rsidR="00C158F4" w:rsidRPr="007B5DDA" w:rsidRDefault="00C158F4" w:rsidP="007575CD">
      <w:pPr>
        <w:pStyle w:val="Akapitzlist"/>
        <w:numPr>
          <w:ilvl w:val="0"/>
          <w:numId w:val="33"/>
        </w:numPr>
        <w:suppressAutoHyphens w:val="0"/>
        <w:spacing w:after="99" w:line="360" w:lineRule="auto"/>
        <w:ind w:right="14"/>
        <w:jc w:val="both"/>
        <w:rPr>
          <w:rFonts w:ascii="Times New Roman" w:hAnsi="Times New Roman"/>
          <w:sz w:val="24"/>
          <w:szCs w:val="24"/>
        </w:rPr>
      </w:pPr>
      <w:r w:rsidRPr="007B5DDA">
        <w:rPr>
          <w:rFonts w:ascii="Times New Roman" w:hAnsi="Times New Roman"/>
          <w:sz w:val="24"/>
          <w:szCs w:val="24"/>
        </w:rPr>
        <w:t xml:space="preserve">Ewentualne oświetlenie terenu inwestycji </w:t>
      </w:r>
      <w:r>
        <w:rPr>
          <w:rFonts w:ascii="Times New Roman" w:hAnsi="Times New Roman"/>
          <w:sz w:val="24"/>
          <w:szCs w:val="24"/>
        </w:rPr>
        <w:t>wy</w:t>
      </w:r>
      <w:r w:rsidRPr="007B5DDA">
        <w:rPr>
          <w:rFonts w:ascii="Times New Roman" w:hAnsi="Times New Roman"/>
          <w:sz w:val="24"/>
          <w:szCs w:val="24"/>
        </w:rPr>
        <w:t>konać z wykorzystaniem źródła światła o</w:t>
      </w:r>
      <w:r>
        <w:rPr>
          <w:rFonts w:ascii="Times New Roman" w:hAnsi="Times New Roman"/>
          <w:sz w:val="24"/>
          <w:szCs w:val="24"/>
        </w:rPr>
        <w:t> </w:t>
      </w:r>
      <w:r w:rsidRPr="007B5DDA">
        <w:rPr>
          <w:rFonts w:ascii="Times New Roman" w:hAnsi="Times New Roman"/>
          <w:sz w:val="24"/>
          <w:szCs w:val="24"/>
        </w:rPr>
        <w:t>niskiej emisji promieniowania UV (np. LED) oraz lampami skierowanymi w dół.</w:t>
      </w:r>
    </w:p>
    <w:p w14:paraId="4DEB1448" w14:textId="78C805D5" w:rsidR="00461E2F" w:rsidRPr="00461E2F" w:rsidRDefault="00461E2F" w:rsidP="00915B6E">
      <w:pPr>
        <w:spacing w:after="0" w:line="360" w:lineRule="auto"/>
        <w:ind w:firstLine="360"/>
        <w:jc w:val="both"/>
        <w:rPr>
          <w:rFonts w:ascii="Times New Roman" w:hAnsi="Times New Roman"/>
          <w:sz w:val="24"/>
          <w:szCs w:val="24"/>
        </w:rPr>
      </w:pPr>
      <w:r w:rsidRPr="00461E2F">
        <w:rPr>
          <w:rFonts w:ascii="Times New Roman" w:hAnsi="Times New Roman"/>
          <w:sz w:val="24"/>
          <w:szCs w:val="24"/>
        </w:rPr>
        <w:lastRenderedPageBreak/>
        <w:t xml:space="preserve">Jak wynika z przedłożonej dokumentacji, w ramach zadania nastąpi wylesienie powierzchni około 0,52 ha, jednak zgodnie z uzupełnieniem Kip, wylesienie to nie kwalifikuje się jako przedsięwzięcie mogące potencjalnie znacząco oddziaływać na środowisko na podstawie </w:t>
      </w:r>
      <w:r w:rsidR="00915B6E" w:rsidRPr="00915B6E">
        <w:rPr>
          <w:rFonts w:ascii="Times New Roman" w:hAnsi="Times New Roman"/>
          <w:sz w:val="24"/>
          <w:szCs w:val="24"/>
        </w:rPr>
        <w:t>§</w:t>
      </w:r>
      <w:r w:rsidRPr="00461E2F">
        <w:rPr>
          <w:rFonts w:ascii="Times New Roman" w:hAnsi="Times New Roman"/>
          <w:sz w:val="24"/>
          <w:szCs w:val="24"/>
        </w:rPr>
        <w:t xml:space="preserve"> 3 ust. 1 pkt 88 rozporządzenia Rady Ministrów z dnia 10 września 2019 r.</w:t>
      </w:r>
      <w:r w:rsidR="00915B6E">
        <w:rPr>
          <w:rFonts w:ascii="Times New Roman" w:hAnsi="Times New Roman"/>
          <w:sz w:val="24"/>
          <w:szCs w:val="24"/>
        </w:rPr>
        <w:t xml:space="preserve"> </w:t>
      </w:r>
      <w:r w:rsidRPr="00461E2F">
        <w:rPr>
          <w:rFonts w:ascii="Times New Roman" w:hAnsi="Times New Roman"/>
          <w:sz w:val="24"/>
          <w:szCs w:val="24"/>
        </w:rPr>
        <w:t>w sprawie przedsięwzięć mogących znacząco oddziaływać na środowisko.</w:t>
      </w:r>
    </w:p>
    <w:p w14:paraId="1FE12A51" w14:textId="2B26E266" w:rsidR="00461E2F" w:rsidRPr="00461E2F" w:rsidRDefault="00461E2F" w:rsidP="00915B6E">
      <w:pPr>
        <w:spacing w:after="0" w:line="360" w:lineRule="auto"/>
        <w:ind w:firstLine="708"/>
        <w:jc w:val="both"/>
        <w:rPr>
          <w:rFonts w:ascii="Times New Roman" w:hAnsi="Times New Roman"/>
          <w:sz w:val="24"/>
          <w:szCs w:val="24"/>
        </w:rPr>
      </w:pPr>
      <w:r w:rsidRPr="00461E2F">
        <w:rPr>
          <w:rFonts w:ascii="Times New Roman" w:hAnsi="Times New Roman"/>
          <w:sz w:val="24"/>
          <w:szCs w:val="24"/>
        </w:rPr>
        <w:t xml:space="preserve">Zastosowania nie ma także kwalifikacja wynikająca z </w:t>
      </w:r>
      <w:r w:rsidR="00915B6E" w:rsidRPr="00915B6E">
        <w:rPr>
          <w:rFonts w:ascii="Times New Roman" w:hAnsi="Times New Roman"/>
          <w:sz w:val="24"/>
          <w:szCs w:val="24"/>
        </w:rPr>
        <w:t>§</w:t>
      </w:r>
      <w:r w:rsidRPr="00461E2F">
        <w:rPr>
          <w:rFonts w:ascii="Times New Roman" w:hAnsi="Times New Roman"/>
          <w:sz w:val="24"/>
          <w:szCs w:val="24"/>
        </w:rPr>
        <w:t xml:space="preserve"> 3 ust. </w:t>
      </w:r>
      <w:r w:rsidR="00915B6E">
        <w:rPr>
          <w:rFonts w:ascii="Times New Roman" w:hAnsi="Times New Roman"/>
          <w:sz w:val="24"/>
          <w:szCs w:val="24"/>
        </w:rPr>
        <w:t xml:space="preserve">1 pkt 71 </w:t>
      </w:r>
      <w:r w:rsidRPr="00461E2F">
        <w:rPr>
          <w:rFonts w:ascii="Times New Roman" w:hAnsi="Times New Roman"/>
          <w:sz w:val="24"/>
          <w:szCs w:val="24"/>
        </w:rPr>
        <w:t>ww.</w:t>
      </w:r>
      <w:r w:rsidR="00915B6E">
        <w:rPr>
          <w:rFonts w:ascii="Times New Roman" w:hAnsi="Times New Roman"/>
          <w:sz w:val="24"/>
          <w:szCs w:val="24"/>
        </w:rPr>
        <w:t> </w:t>
      </w:r>
      <w:r w:rsidRPr="00461E2F">
        <w:rPr>
          <w:rFonts w:ascii="Times New Roman" w:hAnsi="Times New Roman"/>
          <w:sz w:val="24"/>
          <w:szCs w:val="24"/>
        </w:rPr>
        <w:t xml:space="preserve">rozporządzenia, ponieważ projektowany odcinek sieci wodociągowej zostanie wykonany jako rozdzielczy, a nie magistralny.  </w:t>
      </w:r>
    </w:p>
    <w:p w14:paraId="1C21166E" w14:textId="5F0FB09C" w:rsidR="00461E2F" w:rsidRPr="00461E2F" w:rsidRDefault="00461E2F" w:rsidP="00915B6E">
      <w:pPr>
        <w:spacing w:after="0" w:line="360" w:lineRule="auto"/>
        <w:ind w:firstLine="708"/>
        <w:jc w:val="both"/>
        <w:rPr>
          <w:rFonts w:ascii="Times New Roman" w:hAnsi="Times New Roman"/>
          <w:sz w:val="24"/>
          <w:szCs w:val="24"/>
        </w:rPr>
      </w:pPr>
      <w:r w:rsidRPr="00461E2F">
        <w:rPr>
          <w:rFonts w:ascii="Times New Roman" w:hAnsi="Times New Roman"/>
          <w:sz w:val="24"/>
          <w:szCs w:val="24"/>
        </w:rPr>
        <w:t>Odstąpiono od oceny zgodności przedmiotowego zamierzenia z ustaleniami miejscowego planu zagospodarowania przestrzennego, ponieważ stanowi ono inwestycję strategiczną w</w:t>
      </w:r>
      <w:r w:rsidR="00915B6E">
        <w:rPr>
          <w:rFonts w:ascii="Times New Roman" w:hAnsi="Times New Roman"/>
          <w:sz w:val="24"/>
          <w:szCs w:val="24"/>
        </w:rPr>
        <w:t> </w:t>
      </w:r>
      <w:r w:rsidRPr="00461E2F">
        <w:rPr>
          <w:rFonts w:ascii="Times New Roman" w:hAnsi="Times New Roman"/>
          <w:sz w:val="24"/>
          <w:szCs w:val="24"/>
        </w:rPr>
        <w:t>rozumieniu art. 59a ust. 4 uouioś, tj. drogę publiczną, która w myśl art. 80 ust.</w:t>
      </w:r>
      <w:r w:rsidR="00915B6E">
        <w:rPr>
          <w:rFonts w:ascii="Times New Roman" w:hAnsi="Times New Roman"/>
          <w:sz w:val="24"/>
          <w:szCs w:val="24"/>
        </w:rPr>
        <w:t> </w:t>
      </w:r>
      <w:r w:rsidRPr="00461E2F">
        <w:rPr>
          <w:rFonts w:ascii="Times New Roman" w:hAnsi="Times New Roman"/>
          <w:sz w:val="24"/>
          <w:szCs w:val="24"/>
        </w:rPr>
        <w:t>2a uouioś nie wymaga stwierdzenia zgodności lokalizacji przedsięwzięcia z ustaleniami ww. planu, jeżeli został on uchwalony.</w:t>
      </w:r>
    </w:p>
    <w:p w14:paraId="3B78FEDB" w14:textId="77777777" w:rsidR="00461E2F" w:rsidRPr="00461E2F" w:rsidRDefault="00461E2F" w:rsidP="00915B6E">
      <w:pPr>
        <w:spacing w:after="0" w:line="360" w:lineRule="auto"/>
        <w:ind w:firstLine="708"/>
        <w:jc w:val="both"/>
        <w:rPr>
          <w:rFonts w:ascii="Times New Roman" w:hAnsi="Times New Roman"/>
          <w:sz w:val="24"/>
          <w:szCs w:val="24"/>
        </w:rPr>
      </w:pPr>
      <w:r w:rsidRPr="00461E2F">
        <w:rPr>
          <w:rFonts w:ascii="Times New Roman" w:hAnsi="Times New Roman"/>
          <w:sz w:val="24"/>
          <w:szCs w:val="24"/>
        </w:rPr>
        <w:t>Przedsięwzięcie obejmuje budowę (przebudowę i rozbudowę) dwóch odcinków dróg gminnych: nr 051379C (ul. Magellana) i nr 051243C (ul. Kolumba) w miejscowości Niemcz, zlokalizowanych w obrębie 0008 Niemcz, gmina Osielsko, powiat bydgoski.</w:t>
      </w:r>
    </w:p>
    <w:p w14:paraId="2BD5D96C" w14:textId="77777777" w:rsidR="00461E2F" w:rsidRPr="00461E2F" w:rsidRDefault="00461E2F" w:rsidP="00915B6E">
      <w:pPr>
        <w:spacing w:after="0" w:line="360" w:lineRule="auto"/>
        <w:ind w:firstLine="708"/>
        <w:jc w:val="both"/>
        <w:rPr>
          <w:rFonts w:ascii="Times New Roman" w:hAnsi="Times New Roman"/>
          <w:sz w:val="24"/>
          <w:szCs w:val="24"/>
        </w:rPr>
      </w:pPr>
      <w:r w:rsidRPr="00461E2F">
        <w:rPr>
          <w:rFonts w:ascii="Times New Roman" w:hAnsi="Times New Roman"/>
          <w:sz w:val="24"/>
          <w:szCs w:val="24"/>
        </w:rPr>
        <w:t>Zakres prac obejmuje także wybudowanie nowego odcinka ul. Kolumba (przedłużenie i połączenie z ul. Łowicką) oraz nowego odcinka drogi, łączącego ul. Kolumba z ul. Marco Polo i odcinka sieci wodociągowej o długości około 200 m.</w:t>
      </w:r>
    </w:p>
    <w:p w14:paraId="4602D11C" w14:textId="477BE46F" w:rsidR="00461E2F" w:rsidRPr="00461E2F" w:rsidRDefault="00461E2F" w:rsidP="00915B6E">
      <w:pPr>
        <w:spacing w:after="0" w:line="360" w:lineRule="auto"/>
        <w:ind w:firstLine="708"/>
        <w:jc w:val="both"/>
        <w:rPr>
          <w:rFonts w:ascii="Times New Roman" w:hAnsi="Times New Roman"/>
          <w:sz w:val="24"/>
          <w:szCs w:val="24"/>
        </w:rPr>
      </w:pPr>
      <w:r w:rsidRPr="00461E2F">
        <w:rPr>
          <w:rFonts w:ascii="Times New Roman" w:hAnsi="Times New Roman"/>
          <w:sz w:val="24"/>
          <w:szCs w:val="24"/>
        </w:rPr>
        <w:t>Opracowaniem objęto ul. Magellana na długości około 240 m oraz dwa sięgacze o</w:t>
      </w:r>
      <w:r w:rsidR="00915B6E">
        <w:rPr>
          <w:rFonts w:ascii="Times New Roman" w:hAnsi="Times New Roman"/>
          <w:sz w:val="24"/>
          <w:szCs w:val="24"/>
        </w:rPr>
        <w:t> </w:t>
      </w:r>
      <w:r w:rsidRPr="00461E2F">
        <w:rPr>
          <w:rFonts w:ascii="Times New Roman" w:hAnsi="Times New Roman"/>
          <w:sz w:val="24"/>
          <w:szCs w:val="24"/>
        </w:rPr>
        <w:t>długości 125 i 160 m, ul. Kolumba na długości 920 m (w tym 200 m stanowiące przedłużenie i połączenie z ul. Łowicką) oraz łącznika ul. Kolumba z ul. Marco Polo o</w:t>
      </w:r>
      <w:r w:rsidR="00915B6E">
        <w:rPr>
          <w:rFonts w:ascii="Times New Roman" w:hAnsi="Times New Roman"/>
          <w:sz w:val="24"/>
          <w:szCs w:val="24"/>
        </w:rPr>
        <w:t> </w:t>
      </w:r>
      <w:r w:rsidRPr="00461E2F">
        <w:rPr>
          <w:rFonts w:ascii="Times New Roman" w:hAnsi="Times New Roman"/>
          <w:sz w:val="24"/>
          <w:szCs w:val="24"/>
        </w:rPr>
        <w:t>długości około 95 m.</w:t>
      </w:r>
    </w:p>
    <w:p w14:paraId="751D06F2" w14:textId="21084E27" w:rsidR="00461E2F" w:rsidRPr="00461E2F" w:rsidRDefault="00461E2F" w:rsidP="00915B6E">
      <w:pPr>
        <w:spacing w:after="0" w:line="360" w:lineRule="auto"/>
        <w:ind w:firstLine="708"/>
        <w:jc w:val="both"/>
        <w:rPr>
          <w:rFonts w:ascii="Times New Roman" w:hAnsi="Times New Roman"/>
          <w:sz w:val="24"/>
          <w:szCs w:val="24"/>
        </w:rPr>
      </w:pPr>
      <w:r w:rsidRPr="00461E2F">
        <w:rPr>
          <w:rFonts w:ascii="Times New Roman" w:hAnsi="Times New Roman"/>
          <w:sz w:val="24"/>
          <w:szCs w:val="24"/>
        </w:rPr>
        <w:t>Inwestycja przebiegać będzie głównie w sąsiedztwie terenów rolnych i leśnych, z</w:t>
      </w:r>
      <w:r w:rsidR="008D3E2C">
        <w:rPr>
          <w:rFonts w:ascii="Times New Roman" w:hAnsi="Times New Roman"/>
          <w:sz w:val="24"/>
          <w:szCs w:val="24"/>
        </w:rPr>
        <w:t> </w:t>
      </w:r>
      <w:r w:rsidRPr="00461E2F">
        <w:rPr>
          <w:rFonts w:ascii="Times New Roman" w:hAnsi="Times New Roman"/>
          <w:sz w:val="24"/>
          <w:szCs w:val="24"/>
        </w:rPr>
        <w:t>zabudową mieszkaniową jednorodzinną. Drogi mają znaczenie lokalne — umożliwiają dojazd do zlokalizowanych wzdłuż nich zabudowań oraz pól uprawnych.</w:t>
      </w:r>
    </w:p>
    <w:p w14:paraId="75A061B4" w14:textId="76F76058" w:rsidR="00461E2F" w:rsidRPr="00461E2F" w:rsidRDefault="00461E2F" w:rsidP="00915B6E">
      <w:pPr>
        <w:spacing w:after="0" w:line="360" w:lineRule="auto"/>
        <w:ind w:firstLine="708"/>
        <w:jc w:val="both"/>
        <w:rPr>
          <w:rFonts w:ascii="Times New Roman" w:hAnsi="Times New Roman"/>
          <w:sz w:val="24"/>
          <w:szCs w:val="24"/>
        </w:rPr>
      </w:pPr>
      <w:r w:rsidRPr="00461E2F">
        <w:rPr>
          <w:rFonts w:ascii="Times New Roman" w:hAnsi="Times New Roman"/>
          <w:sz w:val="24"/>
          <w:szCs w:val="24"/>
        </w:rPr>
        <w:t>Istniejące drogi posiadają obecnie nawierzchnię gruntową, co negatywnie wpływa na bezpieczeństwo użytkowników drogi, oddziaływania akustyczne oraz skuteczność odwodnienia jezdni.</w:t>
      </w:r>
    </w:p>
    <w:p w14:paraId="24D136E5" w14:textId="5D94EC98" w:rsidR="00461E2F" w:rsidRPr="00461E2F" w:rsidRDefault="00461E2F" w:rsidP="00915B6E">
      <w:pPr>
        <w:spacing w:after="0" w:line="360" w:lineRule="auto"/>
        <w:ind w:firstLine="708"/>
        <w:jc w:val="both"/>
        <w:rPr>
          <w:rFonts w:ascii="Times New Roman" w:hAnsi="Times New Roman"/>
          <w:sz w:val="24"/>
          <w:szCs w:val="24"/>
        </w:rPr>
      </w:pPr>
      <w:r w:rsidRPr="00461E2F">
        <w:rPr>
          <w:rFonts w:ascii="Times New Roman" w:hAnsi="Times New Roman"/>
          <w:sz w:val="24"/>
          <w:szCs w:val="24"/>
        </w:rPr>
        <w:t>W ramach budowy wykonana zostanie konstrukcja drogi klasy technicznej L</w:t>
      </w:r>
      <w:r w:rsidR="00915B6E">
        <w:rPr>
          <w:rFonts w:ascii="Times New Roman" w:hAnsi="Times New Roman"/>
          <w:sz w:val="24"/>
          <w:szCs w:val="24"/>
        </w:rPr>
        <w:t> </w:t>
      </w:r>
      <w:r w:rsidRPr="00461E2F">
        <w:rPr>
          <w:rFonts w:ascii="Times New Roman" w:hAnsi="Times New Roman"/>
          <w:sz w:val="24"/>
          <w:szCs w:val="24"/>
        </w:rPr>
        <w:t>(lokalnej) dla ul. Kolumba oraz klasy D (dojazdowej) dla ul. Magellana i projektowanych sięgaczy oraz łącznika, o kategorii ruchu KR3 dla ul. Kolumba oraz kategorii ruchu KR2 dla ul. Magellana i</w:t>
      </w:r>
      <w:r w:rsidR="00284456">
        <w:rPr>
          <w:rFonts w:ascii="Times New Roman" w:hAnsi="Times New Roman"/>
          <w:sz w:val="24"/>
          <w:szCs w:val="24"/>
        </w:rPr>
        <w:t> </w:t>
      </w:r>
      <w:r w:rsidRPr="00461E2F">
        <w:rPr>
          <w:rFonts w:ascii="Times New Roman" w:hAnsi="Times New Roman"/>
          <w:sz w:val="24"/>
          <w:szCs w:val="24"/>
        </w:rPr>
        <w:t>projektowanych sięgaczy oraz łącznika (zgodnie z Kip, klasa techniczna i</w:t>
      </w:r>
      <w:r w:rsidR="00915B6E">
        <w:rPr>
          <w:rFonts w:ascii="Times New Roman" w:hAnsi="Times New Roman"/>
          <w:sz w:val="24"/>
          <w:szCs w:val="24"/>
        </w:rPr>
        <w:t> </w:t>
      </w:r>
      <w:r w:rsidRPr="00461E2F">
        <w:rPr>
          <w:rFonts w:ascii="Times New Roman" w:hAnsi="Times New Roman"/>
          <w:sz w:val="24"/>
          <w:szCs w:val="24"/>
        </w:rPr>
        <w:t xml:space="preserve">kategoria ruchu </w:t>
      </w:r>
      <w:r w:rsidRPr="00461E2F">
        <w:rPr>
          <w:rFonts w:ascii="Times New Roman" w:hAnsi="Times New Roman"/>
          <w:sz w:val="24"/>
          <w:szCs w:val="24"/>
        </w:rPr>
        <w:lastRenderedPageBreak/>
        <w:t>istniejących odcinków dróg nie ulegnie zmianie względem stanu obecnego). Prędkość projektowa oraz dopuszczalna to 30/50 km/h. Ułożona zostanie nowa, bitumiczna nawierzchnia jezdni o szerokości 5-5,5 m. Na całym odcinku budowanych dróg zaprojektowano także ciągi pieszo-rowerowe o szerokości 3-3,5 m o nawierzchni z betonu asfaltowego oraz lokalnie chodnik o szerokości 2 m o nawierzchni z kostki betonowej. Zjazdy z drogi będą wykonane z kostki betonowej.</w:t>
      </w:r>
    </w:p>
    <w:p w14:paraId="0933B674" w14:textId="2058C27A" w:rsidR="00461E2F" w:rsidRPr="00461E2F" w:rsidRDefault="00461E2F" w:rsidP="00915B6E">
      <w:pPr>
        <w:spacing w:after="0" w:line="360" w:lineRule="auto"/>
        <w:ind w:firstLine="708"/>
        <w:jc w:val="both"/>
        <w:rPr>
          <w:rFonts w:ascii="Times New Roman" w:hAnsi="Times New Roman"/>
          <w:sz w:val="24"/>
          <w:szCs w:val="24"/>
        </w:rPr>
      </w:pPr>
      <w:r w:rsidRPr="00461E2F">
        <w:rPr>
          <w:rFonts w:ascii="Times New Roman" w:hAnsi="Times New Roman"/>
          <w:sz w:val="24"/>
          <w:szCs w:val="24"/>
        </w:rPr>
        <w:t>Zakłada się wykorzystanie normatywnych ilości surowców i materiałów, w tym wody (pobieranej z gminnej sieci wodociągowej lub dowożonej beczkowozem), kostki betonowej lub kamiennej, mieszanki kruszywa niezwiązanego, betonu, piasku, mieszanek mineralno</w:t>
      </w:r>
      <w:r w:rsidR="00915B6E">
        <w:rPr>
          <w:rFonts w:ascii="Times New Roman" w:hAnsi="Times New Roman"/>
          <w:sz w:val="24"/>
          <w:szCs w:val="24"/>
        </w:rPr>
        <w:t xml:space="preserve"> - </w:t>
      </w:r>
      <w:r w:rsidRPr="00461E2F">
        <w:rPr>
          <w:rFonts w:ascii="Times New Roman" w:hAnsi="Times New Roman"/>
          <w:sz w:val="24"/>
          <w:szCs w:val="24"/>
        </w:rPr>
        <w:t>asfaltowych, rur PE do budowy odcinka sieci wodociągowej, a także paliw i energii elektrycznej.</w:t>
      </w:r>
    </w:p>
    <w:p w14:paraId="1FEB29A7" w14:textId="77777777" w:rsidR="00461E2F" w:rsidRPr="00461E2F" w:rsidRDefault="00461E2F" w:rsidP="00915B6E">
      <w:pPr>
        <w:spacing w:after="0" w:line="360" w:lineRule="auto"/>
        <w:ind w:firstLine="708"/>
        <w:jc w:val="both"/>
        <w:rPr>
          <w:rFonts w:ascii="Times New Roman" w:hAnsi="Times New Roman"/>
          <w:sz w:val="24"/>
          <w:szCs w:val="24"/>
        </w:rPr>
      </w:pPr>
      <w:r w:rsidRPr="00461E2F">
        <w:rPr>
          <w:rFonts w:ascii="Times New Roman" w:hAnsi="Times New Roman"/>
          <w:sz w:val="24"/>
          <w:szCs w:val="24"/>
        </w:rPr>
        <w:t>W ramach prac projektowych, Inwestor nie rozważał innych wariantów przedsięwzięcia. Zaproponowany zakres prac i rodzaj technologii zostały uznane za optymalne pod względem środowiskowym, ekonomicznym i wytrzymałościowym. Nastąpi także wyraźna poprawa odwodnienia jezdni.</w:t>
      </w:r>
    </w:p>
    <w:p w14:paraId="1BA9B746" w14:textId="57771D49" w:rsidR="00461E2F" w:rsidRPr="00461E2F" w:rsidRDefault="00461E2F" w:rsidP="00915B6E">
      <w:pPr>
        <w:spacing w:after="0" w:line="360" w:lineRule="auto"/>
        <w:ind w:firstLine="708"/>
        <w:jc w:val="both"/>
        <w:rPr>
          <w:rFonts w:ascii="Times New Roman" w:hAnsi="Times New Roman"/>
          <w:sz w:val="24"/>
          <w:szCs w:val="24"/>
        </w:rPr>
      </w:pPr>
      <w:r w:rsidRPr="00461E2F">
        <w:rPr>
          <w:rFonts w:ascii="Times New Roman" w:hAnsi="Times New Roman"/>
          <w:sz w:val="24"/>
          <w:szCs w:val="24"/>
        </w:rPr>
        <w:t>Budowa drogi nie należy do kategorii zakładu o zwiększonym bądź dużym ryzyku pojawienia się awarii przemysłowej, w myśl rozporządzenia Ministra Rozwoju z dnia 29</w:t>
      </w:r>
      <w:r w:rsidR="00915B6E">
        <w:rPr>
          <w:rFonts w:ascii="Times New Roman" w:hAnsi="Times New Roman"/>
          <w:sz w:val="24"/>
          <w:szCs w:val="24"/>
        </w:rPr>
        <w:t> </w:t>
      </w:r>
      <w:r w:rsidRPr="00461E2F">
        <w:rPr>
          <w:rFonts w:ascii="Times New Roman" w:hAnsi="Times New Roman"/>
          <w:sz w:val="24"/>
          <w:szCs w:val="24"/>
        </w:rPr>
        <w:t>stycznia 2016 r. w sprawie rodzajów i ilości znajdujących się w zakładzie substancji niebezpiecznych, decydujących o zaliczeniu zakładu do zakładu o zwiększonym lub dużym ryzyku wystąpienia poważnej awarii przemysłowej (Dz. U. z 2016 r., poz. 138).</w:t>
      </w:r>
    </w:p>
    <w:p w14:paraId="58E8B678"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Zadanie będzie powiązane funkcjonalnie z istniejącą już siecią dróg, przebiegającą jednak w obrębie innych pasów drogowych. Zgodnie z informacjami przedstawionymi w Kip, w najbliższym czasie nie są planowane budowy lub przebudowy odcinków dróg, z którymi krzyżują się planowane do budowy drogi. Zatem na etapie realizacji nie powinno zachodzić zjawisko kumulowania się oddziaływań istniejącej sieci drogowej z planowanymi do budowy drogami.</w:t>
      </w:r>
    </w:p>
    <w:p w14:paraId="72AD02B7"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Nieznaczne skumulowane oddziaływanie może wystąpić w czasie prowadzenia robót, tj. emisji hałasu i zanieczyszczenia powietrza od pojazdów poruszających się po drogach.</w:t>
      </w:r>
    </w:p>
    <w:p w14:paraId="724E209C"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Projektowane przedsięwzięcie zarówno w fazie realizacji, jak i eksploatacji nie niesie za sobą ryzyka wystąpienia poważnej katastrofy naturalnej z uwagi na lokalizację, używane do wykonania budowy materiały i technologię robót.</w:t>
      </w:r>
    </w:p>
    <w:p w14:paraId="2B0F5DF3" w14:textId="701D4071" w:rsidR="00461E2F" w:rsidRPr="00461E2F" w:rsidRDefault="00461E2F" w:rsidP="008D3E2C">
      <w:pPr>
        <w:spacing w:after="0" w:line="360" w:lineRule="auto"/>
        <w:ind w:firstLine="708"/>
        <w:jc w:val="both"/>
        <w:rPr>
          <w:rFonts w:ascii="Times New Roman" w:hAnsi="Times New Roman"/>
          <w:sz w:val="24"/>
          <w:szCs w:val="24"/>
        </w:rPr>
      </w:pPr>
      <w:r w:rsidRPr="00461E2F">
        <w:rPr>
          <w:rFonts w:ascii="Times New Roman" w:hAnsi="Times New Roman"/>
          <w:sz w:val="24"/>
          <w:szCs w:val="24"/>
        </w:rPr>
        <w:lastRenderedPageBreak/>
        <w:t>Na podstawie informacji zawartych w przedłożonej przez Inwestora dokumentacji</w:t>
      </w:r>
      <w:r w:rsidR="00F30F13">
        <w:rPr>
          <w:rFonts w:ascii="Times New Roman" w:hAnsi="Times New Roman"/>
          <w:sz w:val="24"/>
          <w:szCs w:val="24"/>
        </w:rPr>
        <w:t xml:space="preserve"> </w:t>
      </w:r>
      <w:r w:rsidRPr="00461E2F">
        <w:rPr>
          <w:rFonts w:ascii="Times New Roman" w:hAnsi="Times New Roman"/>
          <w:sz w:val="24"/>
          <w:szCs w:val="24"/>
        </w:rPr>
        <w:t>przeanalizowa</w:t>
      </w:r>
      <w:r w:rsidR="00F30F13">
        <w:rPr>
          <w:rFonts w:ascii="Times New Roman" w:hAnsi="Times New Roman"/>
          <w:sz w:val="24"/>
          <w:szCs w:val="24"/>
        </w:rPr>
        <w:t>no</w:t>
      </w:r>
      <w:r w:rsidRPr="00461E2F">
        <w:rPr>
          <w:rFonts w:ascii="Times New Roman" w:hAnsi="Times New Roman"/>
          <w:sz w:val="24"/>
          <w:szCs w:val="24"/>
        </w:rPr>
        <w:t xml:space="preserve"> wpływ przedsięwzięcia w kontekście adaptacji do skutków zmian klimatu (efekt cieplarniany). Podczas realizacji przedsięwzięcia wystąpi emisja gazów cieplarnianych, głównie dwutlenku węgla, w związku z pracą ciężkiego sprzętu i środków transportu materiałów wykorzystywanych do budowy. Emisja ta będzie krótkotrwała i o niewielkim lokalnym zasięgu, czyli będzie mało znacząca. Natomiast na etapie eksploatacji, dzięki nowej nawierzchni nastąpi poprawa płynności ruchu, co przełoży się na zmniejszenie ilości spalanego paliwa, tym samym emisji gazów odpowiedzialnych za powstawanie efektu</w:t>
      </w:r>
      <w:r w:rsidR="00F30F13">
        <w:rPr>
          <w:rFonts w:ascii="Times New Roman" w:hAnsi="Times New Roman"/>
          <w:sz w:val="24"/>
          <w:szCs w:val="24"/>
        </w:rPr>
        <w:t xml:space="preserve"> </w:t>
      </w:r>
      <w:r w:rsidRPr="00461E2F">
        <w:rPr>
          <w:rFonts w:ascii="Times New Roman" w:hAnsi="Times New Roman"/>
          <w:sz w:val="24"/>
          <w:szCs w:val="24"/>
        </w:rPr>
        <w:t>cieplarnianego (przede wszystkim dwutlenku węgla). Z uwagi na lokalny charakter dróg oraz niewielkie natężenie ruchu nie przewiduje się wpływu zamierzenia na klimat.</w:t>
      </w:r>
    </w:p>
    <w:p w14:paraId="07940840"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Przy budowie i utrzymaniu dróg będą stosowane technologie i materiały, dostosowane do warunków klimatycznych występujących w Polsce. Ponadto, zamierzenie jest położone poza terenami osuwisk oraz zagrożonymi podtopieniami i wystąpieniem powodzi.</w:t>
      </w:r>
    </w:p>
    <w:p w14:paraId="550D31FA" w14:textId="43D8D742"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Analizowane odcinki dróg gminnych nadal będą funkcjonować w drogowym układzie lokalnym, wykorzystywane przede wszystkim na potrzeby dojazdu do nieruchomości położonych w jej pobliżu oraz do pól uprawnych. Nie przewiduje się, aby w związku z</w:t>
      </w:r>
      <w:r w:rsidR="00F30F13">
        <w:rPr>
          <w:rFonts w:ascii="Times New Roman" w:hAnsi="Times New Roman"/>
          <w:sz w:val="24"/>
          <w:szCs w:val="24"/>
        </w:rPr>
        <w:t> </w:t>
      </w:r>
      <w:r w:rsidRPr="00461E2F">
        <w:rPr>
          <w:rFonts w:ascii="Times New Roman" w:hAnsi="Times New Roman"/>
          <w:sz w:val="24"/>
          <w:szCs w:val="24"/>
        </w:rPr>
        <w:t>wykonaniem rozbudowy dróg nastąpił znaczący wzrost natężenia ruchu. Nadal pozostanie to ruch o małym natężeniu. Przedsięwzięcie zakłada polepszenie komfortu i warunków jazdy poprzez poprawę jej parametrów technicznych. Rozbudowa i przebudowa nieznacznie zmieni układ komunikacyjny sieci drogowej poprzez połączenie ul. Kolumba z ul. Łowicką, w celu zapewnienia ciągłości układu drogowego.</w:t>
      </w:r>
    </w:p>
    <w:p w14:paraId="76431C88" w14:textId="04C31E4E"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Realizacja inwestycji wiąże się z wytwarzaniem m.in. odpadów z budowy, remontów i</w:t>
      </w:r>
      <w:r w:rsidR="00F30F13">
        <w:rPr>
          <w:rFonts w:ascii="Times New Roman" w:hAnsi="Times New Roman"/>
          <w:sz w:val="24"/>
          <w:szCs w:val="24"/>
        </w:rPr>
        <w:t> </w:t>
      </w:r>
      <w:r w:rsidRPr="00461E2F">
        <w:rPr>
          <w:rFonts w:ascii="Times New Roman" w:hAnsi="Times New Roman"/>
          <w:sz w:val="24"/>
          <w:szCs w:val="24"/>
        </w:rPr>
        <w:t>demontażu obiektów budowlanych z grupy 17 według katalogu odpadów, zawartego w</w:t>
      </w:r>
      <w:r w:rsidR="00F30F13">
        <w:rPr>
          <w:rFonts w:ascii="Times New Roman" w:hAnsi="Times New Roman"/>
          <w:sz w:val="24"/>
          <w:szCs w:val="24"/>
        </w:rPr>
        <w:t> </w:t>
      </w:r>
      <w:r w:rsidRPr="00461E2F">
        <w:rPr>
          <w:rFonts w:ascii="Times New Roman" w:hAnsi="Times New Roman"/>
          <w:sz w:val="24"/>
          <w:szCs w:val="24"/>
        </w:rPr>
        <w:t>rozporządzeniu Ministra Klimatu z dnia 2 stycznia 2020 r. w sprawie katalogu odpadów (</w:t>
      </w:r>
      <w:r w:rsidR="00F30F13">
        <w:rPr>
          <w:rFonts w:ascii="Times New Roman" w:hAnsi="Times New Roman"/>
          <w:sz w:val="24"/>
          <w:szCs w:val="24"/>
        </w:rPr>
        <w:t xml:space="preserve">t.j. </w:t>
      </w:r>
      <w:r w:rsidRPr="00461E2F">
        <w:rPr>
          <w:rFonts w:ascii="Times New Roman" w:hAnsi="Times New Roman"/>
          <w:sz w:val="24"/>
          <w:szCs w:val="24"/>
        </w:rPr>
        <w:t>Dz. U. z 2020 r., poz. 10). Powstawać mogą także odpady komunalne, związane ze sferą bytową pracowników (grupa 20) oraz odpady opakowaniowe (grupa 15).</w:t>
      </w:r>
    </w:p>
    <w:p w14:paraId="07AA9003" w14:textId="3CBF517F"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Powstawać może również destrukt asfaltowy o kodzie 17 03 02, w związku z</w:t>
      </w:r>
      <w:r w:rsidR="00F30F13">
        <w:rPr>
          <w:rFonts w:ascii="Times New Roman" w:hAnsi="Times New Roman"/>
          <w:sz w:val="24"/>
          <w:szCs w:val="24"/>
        </w:rPr>
        <w:t> </w:t>
      </w:r>
      <w:r w:rsidRPr="00461E2F">
        <w:rPr>
          <w:rFonts w:ascii="Times New Roman" w:hAnsi="Times New Roman"/>
          <w:sz w:val="24"/>
          <w:szCs w:val="24"/>
        </w:rPr>
        <w:t>przewidzianym frezowaniem istniejącej nawierzchni bitumicznej ul. Kopernika, która łączy się z drogami objętymi projektem. Odpady te zostaną przekazane podmiotowi uprawnionemu do ich dalszego zagospodarowania, np. w celu wykorzystania do produkcji mas bitumicznych.</w:t>
      </w:r>
    </w:p>
    <w:p w14:paraId="35636748"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 xml:space="preserve">Gospodarka odpadami prowadzona będzie zgodnie z obowiązującymi w tym zakresie przepisami i zasadą minimalizacji ich ilości. Wszystkie odpady, powstające podczas prac </w:t>
      </w:r>
      <w:r w:rsidRPr="00461E2F">
        <w:rPr>
          <w:rFonts w:ascii="Times New Roman" w:hAnsi="Times New Roman"/>
          <w:sz w:val="24"/>
          <w:szCs w:val="24"/>
        </w:rPr>
        <w:lastRenderedPageBreak/>
        <w:t>budowlanych gromadzone będą w sposób selektywny w wyznaczonych i przystosowanych do tego celu miejscach, a następnie z odpowiednią częstotliwością przekazywane do odzysku lub unieszkodliwiania podmiotom posiadającym stosowne pozwolenia.</w:t>
      </w:r>
    </w:p>
    <w:p w14:paraId="417E04BB" w14:textId="77777777" w:rsid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Nie przewiduje się konieczności rozbiórki budynków lub innych obiektów kubaturowych. Prace rozbiórkowe ograniczą się do elementów drogi i pasa drogowego.</w:t>
      </w:r>
    </w:p>
    <w:p w14:paraId="1DE27CBB" w14:textId="77777777" w:rsidR="00CC3DFA" w:rsidRDefault="00CC3DFA" w:rsidP="00CC3DFA">
      <w:pPr>
        <w:spacing w:after="0" w:line="259" w:lineRule="auto"/>
        <w:rPr>
          <w:rFonts w:ascii="Times New Roman" w:eastAsia="Times New Roman" w:hAnsi="Times New Roman"/>
          <w:b/>
          <w:sz w:val="24"/>
          <w:szCs w:val="24"/>
        </w:rPr>
      </w:pPr>
    </w:p>
    <w:p w14:paraId="43E2B924" w14:textId="191D8E22" w:rsidR="007575CD" w:rsidRPr="00CC3DFA" w:rsidRDefault="007575CD" w:rsidP="00CC3DFA">
      <w:pPr>
        <w:spacing w:after="0" w:line="259" w:lineRule="auto"/>
        <w:rPr>
          <w:rFonts w:ascii="Times New Roman" w:eastAsia="Times New Roman" w:hAnsi="Times New Roman"/>
          <w:b/>
          <w:sz w:val="24"/>
          <w:szCs w:val="24"/>
        </w:rPr>
      </w:pPr>
      <w:r w:rsidRPr="00CC3DFA">
        <w:rPr>
          <w:rFonts w:ascii="Times New Roman" w:eastAsia="Times New Roman" w:hAnsi="Times New Roman"/>
          <w:b/>
          <w:sz w:val="24"/>
          <w:szCs w:val="24"/>
        </w:rPr>
        <w:t xml:space="preserve">Tabela 1 Szacowane odpady powstające podczas eksploatacji inwestycji </w:t>
      </w:r>
    </w:p>
    <w:p w14:paraId="79DCC8E3" w14:textId="77777777" w:rsidR="00CC3DFA" w:rsidRPr="007575CD" w:rsidRDefault="00CC3DFA" w:rsidP="007575CD">
      <w:pPr>
        <w:spacing w:after="0" w:line="259" w:lineRule="auto"/>
        <w:ind w:left="-5" w:firstLine="713"/>
        <w:rPr>
          <w:rFonts w:ascii="Times New Roman" w:hAnsi="Times New Roman"/>
        </w:rPr>
      </w:pPr>
    </w:p>
    <w:tbl>
      <w:tblPr>
        <w:tblStyle w:val="TableGrid"/>
        <w:tblW w:w="9743" w:type="dxa"/>
        <w:tblInd w:w="5" w:type="dxa"/>
        <w:tblCellMar>
          <w:top w:w="12" w:type="dxa"/>
          <w:left w:w="58" w:type="dxa"/>
          <w:right w:w="17" w:type="dxa"/>
        </w:tblCellMar>
        <w:tblLook w:val="04A0" w:firstRow="1" w:lastRow="0" w:firstColumn="1" w:lastColumn="0" w:noHBand="0" w:noVBand="1"/>
      </w:tblPr>
      <w:tblGrid>
        <w:gridCol w:w="416"/>
        <w:gridCol w:w="992"/>
        <w:gridCol w:w="2008"/>
        <w:gridCol w:w="970"/>
        <w:gridCol w:w="1871"/>
        <w:gridCol w:w="3486"/>
      </w:tblGrid>
      <w:tr w:rsidR="007575CD" w:rsidRPr="007575CD" w14:paraId="4066E6CD" w14:textId="77777777" w:rsidTr="00284456">
        <w:trPr>
          <w:trHeight w:val="701"/>
        </w:trPr>
        <w:tc>
          <w:tcPr>
            <w:tcW w:w="416" w:type="dxa"/>
            <w:tcBorders>
              <w:top w:val="single" w:sz="4" w:space="0" w:color="000000"/>
              <w:left w:val="single" w:sz="4" w:space="0" w:color="000000"/>
              <w:bottom w:val="single" w:sz="4" w:space="0" w:color="000000"/>
              <w:right w:val="single" w:sz="4" w:space="0" w:color="000000"/>
            </w:tcBorders>
            <w:vAlign w:val="center"/>
          </w:tcPr>
          <w:p w14:paraId="6BE56FB8" w14:textId="3B6F5FA0" w:rsidR="007575CD" w:rsidRPr="007575CD" w:rsidRDefault="007575CD" w:rsidP="00284456">
            <w:pPr>
              <w:spacing w:line="259" w:lineRule="auto"/>
              <w:jc w:val="center"/>
              <w:rPr>
                <w:rFonts w:ascii="Times New Roman" w:hAnsi="Times New Roman"/>
                <w:b/>
                <w:bCs/>
              </w:rPr>
            </w:pPr>
            <w:proofErr w:type="spellStart"/>
            <w:r w:rsidRPr="007575CD">
              <w:rPr>
                <w:rFonts w:ascii="Times New Roman" w:hAnsi="Times New Roman"/>
                <w:b/>
                <w:bCs/>
              </w:rPr>
              <w:t>Lp</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5BFBD749" w14:textId="3AB45E15" w:rsidR="007575CD" w:rsidRPr="007575CD" w:rsidRDefault="007575CD" w:rsidP="00284456">
            <w:pPr>
              <w:spacing w:line="259" w:lineRule="auto"/>
              <w:jc w:val="center"/>
              <w:rPr>
                <w:rFonts w:ascii="Times New Roman" w:hAnsi="Times New Roman"/>
                <w:b/>
                <w:bCs/>
              </w:rPr>
            </w:pPr>
            <w:r w:rsidRPr="007575CD">
              <w:rPr>
                <w:rFonts w:ascii="Times New Roman" w:hAnsi="Times New Roman"/>
                <w:b/>
                <w:bCs/>
              </w:rPr>
              <w:t>Kod odpadu</w:t>
            </w:r>
          </w:p>
        </w:tc>
        <w:tc>
          <w:tcPr>
            <w:tcW w:w="2008" w:type="dxa"/>
            <w:tcBorders>
              <w:top w:val="single" w:sz="4" w:space="0" w:color="000000"/>
              <w:left w:val="single" w:sz="4" w:space="0" w:color="000000"/>
              <w:bottom w:val="single" w:sz="4" w:space="0" w:color="000000"/>
              <w:right w:val="single" w:sz="4" w:space="0" w:color="000000"/>
            </w:tcBorders>
            <w:vAlign w:val="center"/>
          </w:tcPr>
          <w:p w14:paraId="677EE5A8" w14:textId="348A271E" w:rsidR="007575CD" w:rsidRPr="007575CD" w:rsidRDefault="007575CD" w:rsidP="00284456">
            <w:pPr>
              <w:spacing w:line="259" w:lineRule="auto"/>
              <w:jc w:val="center"/>
              <w:rPr>
                <w:rFonts w:ascii="Times New Roman" w:hAnsi="Times New Roman"/>
                <w:b/>
                <w:bCs/>
              </w:rPr>
            </w:pPr>
            <w:r w:rsidRPr="007575CD">
              <w:rPr>
                <w:rFonts w:ascii="Times New Roman" w:hAnsi="Times New Roman"/>
                <w:b/>
                <w:bCs/>
              </w:rPr>
              <w:t>Rodzaje odpadów</w:t>
            </w:r>
          </w:p>
        </w:tc>
        <w:tc>
          <w:tcPr>
            <w:tcW w:w="970" w:type="dxa"/>
            <w:tcBorders>
              <w:top w:val="single" w:sz="4" w:space="0" w:color="000000"/>
              <w:left w:val="single" w:sz="4" w:space="0" w:color="000000"/>
              <w:bottom w:val="single" w:sz="4" w:space="0" w:color="000000"/>
              <w:right w:val="single" w:sz="4" w:space="0" w:color="000000"/>
            </w:tcBorders>
            <w:vAlign w:val="center"/>
          </w:tcPr>
          <w:p w14:paraId="0A3D4B94" w14:textId="330B7B6C" w:rsidR="007575CD" w:rsidRPr="007575CD" w:rsidRDefault="007575CD" w:rsidP="00284456">
            <w:pPr>
              <w:spacing w:after="15" w:line="259" w:lineRule="auto"/>
              <w:jc w:val="center"/>
              <w:rPr>
                <w:rFonts w:ascii="Times New Roman" w:hAnsi="Times New Roman"/>
                <w:b/>
                <w:bCs/>
              </w:rPr>
            </w:pPr>
            <w:r w:rsidRPr="007575CD">
              <w:rPr>
                <w:rFonts w:ascii="Times New Roman" w:hAnsi="Times New Roman"/>
                <w:b/>
                <w:bCs/>
              </w:rPr>
              <w:t>Ilość</w:t>
            </w:r>
          </w:p>
          <w:p w14:paraId="6C8935AB" w14:textId="5A8AA9B0" w:rsidR="007575CD" w:rsidRPr="007575CD" w:rsidRDefault="007575CD" w:rsidP="00284456">
            <w:pPr>
              <w:spacing w:line="259" w:lineRule="auto"/>
              <w:jc w:val="center"/>
              <w:rPr>
                <w:rFonts w:ascii="Times New Roman" w:hAnsi="Times New Roman"/>
                <w:b/>
                <w:bCs/>
              </w:rPr>
            </w:pPr>
            <w:r w:rsidRPr="007575CD">
              <w:rPr>
                <w:rFonts w:ascii="Times New Roman" w:hAnsi="Times New Roman"/>
                <w:b/>
                <w:bCs/>
              </w:rPr>
              <w:t>odpadów Mg/rok</w:t>
            </w:r>
          </w:p>
        </w:tc>
        <w:tc>
          <w:tcPr>
            <w:tcW w:w="1871" w:type="dxa"/>
            <w:tcBorders>
              <w:top w:val="single" w:sz="4" w:space="0" w:color="000000"/>
              <w:left w:val="single" w:sz="4" w:space="0" w:color="000000"/>
              <w:bottom w:val="single" w:sz="4" w:space="0" w:color="000000"/>
              <w:right w:val="single" w:sz="4" w:space="0" w:color="000000"/>
            </w:tcBorders>
            <w:vAlign w:val="center"/>
          </w:tcPr>
          <w:p w14:paraId="66DCD735" w14:textId="149C9B68" w:rsidR="007575CD" w:rsidRPr="007575CD" w:rsidRDefault="007575CD" w:rsidP="00284456">
            <w:pPr>
              <w:spacing w:line="259" w:lineRule="auto"/>
              <w:jc w:val="center"/>
              <w:rPr>
                <w:rFonts w:ascii="Times New Roman" w:hAnsi="Times New Roman"/>
                <w:b/>
                <w:bCs/>
              </w:rPr>
            </w:pPr>
            <w:r w:rsidRPr="007575CD">
              <w:rPr>
                <w:rFonts w:ascii="Times New Roman" w:hAnsi="Times New Roman"/>
                <w:b/>
                <w:bCs/>
              </w:rPr>
              <w:t>Źródło</w:t>
            </w:r>
          </w:p>
        </w:tc>
        <w:tc>
          <w:tcPr>
            <w:tcW w:w="3486" w:type="dxa"/>
            <w:tcBorders>
              <w:top w:val="single" w:sz="4" w:space="0" w:color="000000"/>
              <w:left w:val="single" w:sz="4" w:space="0" w:color="000000"/>
              <w:bottom w:val="single" w:sz="4" w:space="0" w:color="000000"/>
              <w:right w:val="single" w:sz="4" w:space="0" w:color="000000"/>
            </w:tcBorders>
            <w:vAlign w:val="center"/>
          </w:tcPr>
          <w:p w14:paraId="4138F049" w14:textId="5702AFC9" w:rsidR="007575CD" w:rsidRPr="007575CD" w:rsidRDefault="007575CD" w:rsidP="00284456">
            <w:pPr>
              <w:spacing w:line="259" w:lineRule="auto"/>
              <w:ind w:left="5"/>
              <w:jc w:val="center"/>
              <w:rPr>
                <w:rFonts w:ascii="Times New Roman" w:hAnsi="Times New Roman"/>
                <w:b/>
                <w:bCs/>
              </w:rPr>
            </w:pPr>
            <w:r w:rsidRPr="007575CD">
              <w:rPr>
                <w:rFonts w:ascii="Times New Roman" w:hAnsi="Times New Roman"/>
                <w:b/>
                <w:bCs/>
              </w:rPr>
              <w:t>Sposób dalszego zagospodarowania odpadów</w:t>
            </w:r>
          </w:p>
        </w:tc>
      </w:tr>
      <w:tr w:rsidR="007575CD" w:rsidRPr="007575CD" w14:paraId="1797F8F2" w14:textId="77777777" w:rsidTr="007575CD">
        <w:trPr>
          <w:trHeight w:val="1162"/>
        </w:trPr>
        <w:tc>
          <w:tcPr>
            <w:tcW w:w="416" w:type="dxa"/>
            <w:tcBorders>
              <w:top w:val="single" w:sz="4" w:space="0" w:color="000000"/>
              <w:left w:val="single" w:sz="4" w:space="0" w:color="000000"/>
              <w:bottom w:val="single" w:sz="4" w:space="0" w:color="000000"/>
              <w:right w:val="single" w:sz="4" w:space="0" w:color="000000"/>
            </w:tcBorders>
            <w:vAlign w:val="center"/>
          </w:tcPr>
          <w:p w14:paraId="46B12ED9" w14:textId="1D1E850B" w:rsidR="007575CD" w:rsidRPr="007575CD" w:rsidRDefault="007575CD" w:rsidP="007575CD">
            <w:pPr>
              <w:spacing w:line="259" w:lineRule="auto"/>
              <w:ind w:left="58"/>
              <w:jc w:val="center"/>
              <w:rPr>
                <w:rFonts w:ascii="Times New Roman" w:hAnsi="Times New Roman"/>
              </w:rPr>
            </w:pPr>
            <w:r w:rsidRPr="007575CD">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65F15A6" w14:textId="36E2B45D" w:rsidR="007575CD" w:rsidRPr="007575CD" w:rsidRDefault="007575CD" w:rsidP="007575CD">
            <w:pPr>
              <w:spacing w:line="259" w:lineRule="auto"/>
              <w:ind w:left="207" w:hanging="125"/>
              <w:jc w:val="center"/>
              <w:rPr>
                <w:rFonts w:ascii="Times New Roman" w:hAnsi="Times New Roman"/>
              </w:rPr>
            </w:pPr>
            <w:r w:rsidRPr="007575CD">
              <w:rPr>
                <w:rFonts w:ascii="Times New Roman" w:hAnsi="Times New Roman"/>
              </w:rPr>
              <w:t>20 02 01</w:t>
            </w:r>
          </w:p>
        </w:tc>
        <w:tc>
          <w:tcPr>
            <w:tcW w:w="2008" w:type="dxa"/>
            <w:tcBorders>
              <w:top w:val="single" w:sz="4" w:space="0" w:color="000000"/>
              <w:left w:val="single" w:sz="4" w:space="0" w:color="000000"/>
              <w:bottom w:val="single" w:sz="4" w:space="0" w:color="000000"/>
              <w:right w:val="single" w:sz="4" w:space="0" w:color="000000"/>
            </w:tcBorders>
            <w:vAlign w:val="center"/>
          </w:tcPr>
          <w:p w14:paraId="58CE3A79" w14:textId="322E248F" w:rsidR="007575CD" w:rsidRPr="007575CD" w:rsidRDefault="007575CD" w:rsidP="007575CD">
            <w:pPr>
              <w:spacing w:line="259" w:lineRule="auto"/>
              <w:jc w:val="center"/>
              <w:rPr>
                <w:rFonts w:ascii="Times New Roman" w:hAnsi="Times New Roman"/>
              </w:rPr>
            </w:pPr>
            <w:r w:rsidRPr="007575CD">
              <w:rPr>
                <w:rFonts w:ascii="Times New Roman" w:hAnsi="Times New Roman"/>
              </w:rPr>
              <w:t>Odpady ulegające biodegradacji</w:t>
            </w:r>
          </w:p>
        </w:tc>
        <w:tc>
          <w:tcPr>
            <w:tcW w:w="970" w:type="dxa"/>
            <w:tcBorders>
              <w:top w:val="single" w:sz="4" w:space="0" w:color="000000"/>
              <w:left w:val="single" w:sz="4" w:space="0" w:color="000000"/>
              <w:bottom w:val="single" w:sz="4" w:space="0" w:color="000000"/>
              <w:right w:val="single" w:sz="4" w:space="0" w:color="000000"/>
            </w:tcBorders>
            <w:vAlign w:val="center"/>
          </w:tcPr>
          <w:p w14:paraId="7AA6247F" w14:textId="2F3D5472" w:rsidR="007575CD" w:rsidRPr="007575CD" w:rsidRDefault="007575CD" w:rsidP="007575CD">
            <w:pPr>
              <w:spacing w:line="259" w:lineRule="auto"/>
              <w:ind w:right="41"/>
              <w:jc w:val="center"/>
              <w:rPr>
                <w:rFonts w:ascii="Times New Roman" w:hAnsi="Times New Roman"/>
              </w:rPr>
            </w:pPr>
            <w:r w:rsidRPr="007575CD">
              <w:rPr>
                <w:rFonts w:ascii="Times New Roman" w:hAnsi="Times New Roman"/>
              </w:rPr>
              <w:t>0,3</w:t>
            </w:r>
          </w:p>
        </w:tc>
        <w:tc>
          <w:tcPr>
            <w:tcW w:w="1871" w:type="dxa"/>
            <w:tcBorders>
              <w:top w:val="single" w:sz="4" w:space="0" w:color="000000"/>
              <w:left w:val="single" w:sz="4" w:space="0" w:color="000000"/>
              <w:bottom w:val="single" w:sz="4" w:space="0" w:color="000000"/>
              <w:right w:val="single" w:sz="4" w:space="0" w:color="000000"/>
            </w:tcBorders>
            <w:vAlign w:val="center"/>
          </w:tcPr>
          <w:p w14:paraId="52D31598" w14:textId="5EDD72BA" w:rsidR="007575CD" w:rsidRPr="007575CD" w:rsidRDefault="007575CD" w:rsidP="007575CD">
            <w:pPr>
              <w:spacing w:line="259" w:lineRule="auto"/>
              <w:jc w:val="center"/>
              <w:rPr>
                <w:rFonts w:ascii="Times New Roman" w:hAnsi="Times New Roman"/>
              </w:rPr>
            </w:pPr>
            <w:r w:rsidRPr="007575CD">
              <w:rPr>
                <w:rFonts w:ascii="Times New Roman" w:hAnsi="Times New Roman"/>
              </w:rPr>
              <w:t>Prace porządkowe (skarpy)</w:t>
            </w:r>
          </w:p>
        </w:tc>
        <w:tc>
          <w:tcPr>
            <w:tcW w:w="3486" w:type="dxa"/>
            <w:tcBorders>
              <w:top w:val="single" w:sz="4" w:space="0" w:color="000000"/>
              <w:left w:val="single" w:sz="4" w:space="0" w:color="000000"/>
              <w:bottom w:val="single" w:sz="4" w:space="0" w:color="000000"/>
              <w:right w:val="single" w:sz="4" w:space="0" w:color="000000"/>
            </w:tcBorders>
          </w:tcPr>
          <w:p w14:paraId="06F052FF" w14:textId="70873730" w:rsidR="007575CD" w:rsidRPr="007575CD" w:rsidRDefault="007575CD" w:rsidP="007575CD">
            <w:pPr>
              <w:spacing w:line="250" w:lineRule="auto"/>
              <w:ind w:right="52"/>
              <w:jc w:val="center"/>
              <w:rPr>
                <w:rFonts w:ascii="Times New Roman" w:hAnsi="Times New Roman"/>
              </w:rPr>
            </w:pPr>
            <w:r w:rsidRPr="007575CD">
              <w:rPr>
                <w:rFonts w:ascii="Times New Roman" w:hAnsi="Times New Roman"/>
              </w:rPr>
              <w:t>Przekazanie do odzysku podmiotowi posiadającemu odpowiednie zezwolenia na prowadzenie działalności  w tym zakresie</w:t>
            </w:r>
          </w:p>
          <w:p w14:paraId="4CACADE5" w14:textId="0E5D22AD" w:rsidR="007575CD" w:rsidRPr="007575CD" w:rsidRDefault="007575CD" w:rsidP="007575CD">
            <w:pPr>
              <w:spacing w:line="259" w:lineRule="auto"/>
              <w:ind w:left="15"/>
              <w:jc w:val="center"/>
              <w:rPr>
                <w:rFonts w:ascii="Times New Roman" w:hAnsi="Times New Roman"/>
              </w:rPr>
            </w:pPr>
          </w:p>
        </w:tc>
      </w:tr>
      <w:tr w:rsidR="007575CD" w:rsidRPr="007575CD" w14:paraId="38018C4B" w14:textId="77777777" w:rsidTr="007575CD">
        <w:trPr>
          <w:trHeight w:val="1157"/>
        </w:trPr>
        <w:tc>
          <w:tcPr>
            <w:tcW w:w="416" w:type="dxa"/>
            <w:tcBorders>
              <w:top w:val="single" w:sz="4" w:space="0" w:color="000000"/>
              <w:left w:val="single" w:sz="4" w:space="0" w:color="000000"/>
              <w:bottom w:val="single" w:sz="4" w:space="0" w:color="000000"/>
              <w:right w:val="single" w:sz="4" w:space="0" w:color="000000"/>
            </w:tcBorders>
            <w:vAlign w:val="center"/>
          </w:tcPr>
          <w:p w14:paraId="3C360BB8" w14:textId="2608129A" w:rsidR="007575CD" w:rsidRPr="007575CD" w:rsidRDefault="007575CD" w:rsidP="007575CD">
            <w:pPr>
              <w:spacing w:line="259" w:lineRule="auto"/>
              <w:ind w:left="58"/>
              <w:jc w:val="center"/>
              <w:rPr>
                <w:rFonts w:ascii="Times New Roman" w:hAnsi="Times New Roman"/>
              </w:rPr>
            </w:pPr>
            <w:r w:rsidRPr="007575CD">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006C6757" w14:textId="1EBE69ED" w:rsidR="007575CD" w:rsidRPr="007575CD" w:rsidRDefault="007575CD" w:rsidP="007575CD">
            <w:pPr>
              <w:spacing w:line="259" w:lineRule="auto"/>
              <w:ind w:left="207" w:hanging="125"/>
              <w:jc w:val="center"/>
              <w:rPr>
                <w:rFonts w:ascii="Times New Roman" w:hAnsi="Times New Roman"/>
              </w:rPr>
            </w:pPr>
            <w:r w:rsidRPr="007575CD">
              <w:rPr>
                <w:rFonts w:ascii="Times New Roman" w:hAnsi="Times New Roman"/>
              </w:rPr>
              <w:t>20 03 03</w:t>
            </w:r>
          </w:p>
        </w:tc>
        <w:tc>
          <w:tcPr>
            <w:tcW w:w="2008" w:type="dxa"/>
            <w:tcBorders>
              <w:top w:val="single" w:sz="4" w:space="0" w:color="000000"/>
              <w:left w:val="single" w:sz="4" w:space="0" w:color="000000"/>
              <w:bottom w:val="single" w:sz="4" w:space="0" w:color="000000"/>
              <w:right w:val="single" w:sz="4" w:space="0" w:color="000000"/>
            </w:tcBorders>
            <w:vAlign w:val="center"/>
          </w:tcPr>
          <w:p w14:paraId="59C531BF" w14:textId="09F2639F" w:rsidR="007575CD" w:rsidRPr="007575CD" w:rsidRDefault="007575CD" w:rsidP="007575CD">
            <w:pPr>
              <w:spacing w:line="259" w:lineRule="auto"/>
              <w:jc w:val="center"/>
              <w:rPr>
                <w:rFonts w:ascii="Times New Roman" w:hAnsi="Times New Roman"/>
              </w:rPr>
            </w:pPr>
            <w:r w:rsidRPr="007575CD">
              <w:rPr>
                <w:rFonts w:ascii="Times New Roman" w:hAnsi="Times New Roman"/>
              </w:rPr>
              <w:t>Odpady z</w:t>
            </w:r>
            <w:r>
              <w:rPr>
                <w:rFonts w:ascii="Times New Roman" w:hAnsi="Times New Roman"/>
              </w:rPr>
              <w:t> </w:t>
            </w:r>
            <w:r w:rsidRPr="007575CD">
              <w:rPr>
                <w:rFonts w:ascii="Times New Roman" w:hAnsi="Times New Roman"/>
              </w:rPr>
              <w:t>czyszczenia ulic i</w:t>
            </w:r>
            <w:r>
              <w:rPr>
                <w:rFonts w:ascii="Times New Roman" w:hAnsi="Times New Roman"/>
              </w:rPr>
              <w:t> </w:t>
            </w:r>
            <w:r w:rsidRPr="007575CD">
              <w:rPr>
                <w:rFonts w:ascii="Times New Roman" w:hAnsi="Times New Roman"/>
              </w:rPr>
              <w:t>placów</w:t>
            </w:r>
          </w:p>
        </w:tc>
        <w:tc>
          <w:tcPr>
            <w:tcW w:w="970" w:type="dxa"/>
            <w:tcBorders>
              <w:top w:val="single" w:sz="4" w:space="0" w:color="000000"/>
              <w:left w:val="single" w:sz="4" w:space="0" w:color="000000"/>
              <w:bottom w:val="single" w:sz="4" w:space="0" w:color="000000"/>
              <w:right w:val="single" w:sz="4" w:space="0" w:color="000000"/>
            </w:tcBorders>
            <w:vAlign w:val="center"/>
          </w:tcPr>
          <w:p w14:paraId="7D124E9E" w14:textId="32E478EB" w:rsidR="007575CD" w:rsidRPr="007575CD" w:rsidRDefault="007575CD" w:rsidP="007575CD">
            <w:pPr>
              <w:spacing w:line="259" w:lineRule="auto"/>
              <w:ind w:right="41"/>
              <w:jc w:val="center"/>
              <w:rPr>
                <w:rFonts w:ascii="Times New Roman" w:hAnsi="Times New Roman"/>
              </w:rPr>
            </w:pPr>
            <w:r w:rsidRPr="007575CD">
              <w:rPr>
                <w:rFonts w:ascii="Times New Roman" w:hAnsi="Times New Roman"/>
              </w:rPr>
              <w:t>0,5</w:t>
            </w:r>
          </w:p>
        </w:tc>
        <w:tc>
          <w:tcPr>
            <w:tcW w:w="1871" w:type="dxa"/>
            <w:tcBorders>
              <w:top w:val="single" w:sz="4" w:space="0" w:color="000000"/>
              <w:left w:val="single" w:sz="4" w:space="0" w:color="000000"/>
              <w:bottom w:val="single" w:sz="4" w:space="0" w:color="000000"/>
              <w:right w:val="single" w:sz="4" w:space="0" w:color="000000"/>
            </w:tcBorders>
            <w:vAlign w:val="center"/>
          </w:tcPr>
          <w:p w14:paraId="425EEDB9" w14:textId="01FFA505" w:rsidR="007575CD" w:rsidRPr="007575CD" w:rsidRDefault="007575CD" w:rsidP="007575CD">
            <w:pPr>
              <w:spacing w:line="259" w:lineRule="auto"/>
              <w:jc w:val="center"/>
              <w:rPr>
                <w:rFonts w:ascii="Times New Roman" w:hAnsi="Times New Roman"/>
              </w:rPr>
            </w:pPr>
            <w:r w:rsidRPr="007575CD">
              <w:rPr>
                <w:rFonts w:ascii="Times New Roman" w:hAnsi="Times New Roman"/>
              </w:rPr>
              <w:t>Czyszczenie zamiatarką</w:t>
            </w:r>
          </w:p>
        </w:tc>
        <w:tc>
          <w:tcPr>
            <w:tcW w:w="3486" w:type="dxa"/>
            <w:tcBorders>
              <w:top w:val="single" w:sz="4" w:space="0" w:color="000000"/>
              <w:left w:val="single" w:sz="4" w:space="0" w:color="000000"/>
              <w:bottom w:val="single" w:sz="4" w:space="0" w:color="000000"/>
              <w:right w:val="single" w:sz="4" w:space="0" w:color="000000"/>
            </w:tcBorders>
          </w:tcPr>
          <w:p w14:paraId="4ED2A274" w14:textId="476A5588" w:rsidR="007575CD" w:rsidRPr="007575CD" w:rsidRDefault="007575CD" w:rsidP="007575CD">
            <w:pPr>
              <w:spacing w:line="248" w:lineRule="auto"/>
              <w:ind w:right="52"/>
              <w:jc w:val="center"/>
              <w:rPr>
                <w:rFonts w:ascii="Times New Roman" w:hAnsi="Times New Roman"/>
              </w:rPr>
            </w:pPr>
            <w:r w:rsidRPr="007575CD">
              <w:rPr>
                <w:rFonts w:ascii="Times New Roman" w:hAnsi="Times New Roman"/>
              </w:rPr>
              <w:t>Przekazanie do odzysku podmiotowi posiadającemu odpowiednie zezwolenia na prowadzenie działalności  w tym zakresie</w:t>
            </w:r>
          </w:p>
          <w:p w14:paraId="01AF2A97" w14:textId="55601C66" w:rsidR="007575CD" w:rsidRPr="007575CD" w:rsidRDefault="007575CD" w:rsidP="007575CD">
            <w:pPr>
              <w:spacing w:line="259" w:lineRule="auto"/>
              <w:ind w:left="15"/>
              <w:jc w:val="center"/>
              <w:rPr>
                <w:rFonts w:ascii="Times New Roman" w:hAnsi="Times New Roman"/>
              </w:rPr>
            </w:pPr>
          </w:p>
        </w:tc>
      </w:tr>
      <w:tr w:rsidR="007575CD" w:rsidRPr="007575CD" w14:paraId="0EFB9FD0" w14:textId="77777777" w:rsidTr="007575CD">
        <w:trPr>
          <w:trHeight w:val="701"/>
        </w:trPr>
        <w:tc>
          <w:tcPr>
            <w:tcW w:w="416" w:type="dxa"/>
            <w:tcBorders>
              <w:top w:val="single" w:sz="4" w:space="0" w:color="000000"/>
              <w:left w:val="single" w:sz="4" w:space="0" w:color="000000"/>
              <w:bottom w:val="single" w:sz="4" w:space="0" w:color="000000"/>
              <w:right w:val="single" w:sz="4" w:space="0" w:color="000000"/>
            </w:tcBorders>
            <w:vAlign w:val="center"/>
          </w:tcPr>
          <w:p w14:paraId="2E6FDDE2" w14:textId="632E454D" w:rsidR="007575CD" w:rsidRPr="007575CD" w:rsidRDefault="007575CD" w:rsidP="007575CD">
            <w:pPr>
              <w:spacing w:line="259" w:lineRule="auto"/>
              <w:ind w:left="58"/>
              <w:jc w:val="center"/>
              <w:rPr>
                <w:rFonts w:ascii="Times New Roman" w:hAnsi="Times New Roman"/>
              </w:rPr>
            </w:pPr>
            <w:r w:rsidRPr="007575CD">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14A00045" w14:textId="0125896C" w:rsidR="007575CD" w:rsidRPr="007575CD" w:rsidRDefault="007575CD" w:rsidP="007575CD">
            <w:pPr>
              <w:spacing w:line="259" w:lineRule="auto"/>
              <w:ind w:left="207" w:hanging="125"/>
              <w:jc w:val="center"/>
              <w:rPr>
                <w:rFonts w:ascii="Times New Roman" w:hAnsi="Times New Roman"/>
              </w:rPr>
            </w:pPr>
            <w:r w:rsidRPr="007575CD">
              <w:rPr>
                <w:rFonts w:ascii="Times New Roman" w:hAnsi="Times New Roman"/>
              </w:rPr>
              <w:t>20 03 01</w:t>
            </w:r>
          </w:p>
        </w:tc>
        <w:tc>
          <w:tcPr>
            <w:tcW w:w="2008" w:type="dxa"/>
            <w:tcBorders>
              <w:top w:val="single" w:sz="4" w:space="0" w:color="000000"/>
              <w:left w:val="single" w:sz="4" w:space="0" w:color="000000"/>
              <w:bottom w:val="single" w:sz="4" w:space="0" w:color="000000"/>
              <w:right w:val="single" w:sz="4" w:space="0" w:color="000000"/>
            </w:tcBorders>
          </w:tcPr>
          <w:p w14:paraId="59371063" w14:textId="18159DAC" w:rsidR="007575CD" w:rsidRPr="007575CD" w:rsidRDefault="007575CD" w:rsidP="007575CD">
            <w:pPr>
              <w:spacing w:line="259" w:lineRule="auto"/>
              <w:ind w:right="45"/>
              <w:jc w:val="center"/>
              <w:rPr>
                <w:rFonts w:ascii="Times New Roman" w:hAnsi="Times New Roman"/>
              </w:rPr>
            </w:pPr>
            <w:r w:rsidRPr="007575CD">
              <w:rPr>
                <w:rFonts w:ascii="Times New Roman" w:hAnsi="Times New Roman"/>
              </w:rPr>
              <w:t>Niesegregowane</w:t>
            </w:r>
          </w:p>
          <w:p w14:paraId="307C7E15" w14:textId="104E9420" w:rsidR="007575CD" w:rsidRPr="007575CD" w:rsidRDefault="007575CD" w:rsidP="007575CD">
            <w:pPr>
              <w:spacing w:line="259" w:lineRule="auto"/>
              <w:jc w:val="center"/>
              <w:rPr>
                <w:rFonts w:ascii="Times New Roman" w:hAnsi="Times New Roman"/>
              </w:rPr>
            </w:pPr>
            <w:r w:rsidRPr="007575CD">
              <w:rPr>
                <w:rFonts w:ascii="Times New Roman" w:hAnsi="Times New Roman"/>
              </w:rPr>
              <w:t>(zmieszane) odpady komunalne</w:t>
            </w:r>
          </w:p>
        </w:tc>
        <w:tc>
          <w:tcPr>
            <w:tcW w:w="970" w:type="dxa"/>
            <w:tcBorders>
              <w:top w:val="single" w:sz="4" w:space="0" w:color="000000"/>
              <w:left w:val="single" w:sz="4" w:space="0" w:color="000000"/>
              <w:bottom w:val="single" w:sz="4" w:space="0" w:color="000000"/>
              <w:right w:val="single" w:sz="4" w:space="0" w:color="000000"/>
            </w:tcBorders>
            <w:vAlign w:val="center"/>
          </w:tcPr>
          <w:p w14:paraId="32FDB67C" w14:textId="319536ED" w:rsidR="007575CD" w:rsidRPr="007575CD" w:rsidRDefault="007575CD" w:rsidP="007575CD">
            <w:pPr>
              <w:spacing w:line="259" w:lineRule="auto"/>
              <w:ind w:right="41"/>
              <w:jc w:val="center"/>
              <w:rPr>
                <w:rFonts w:ascii="Times New Roman" w:hAnsi="Times New Roman"/>
              </w:rPr>
            </w:pPr>
            <w:r w:rsidRPr="007575CD">
              <w:rPr>
                <w:rFonts w:ascii="Times New Roman" w:hAnsi="Times New Roman"/>
              </w:rPr>
              <w:t>0,1</w:t>
            </w:r>
          </w:p>
        </w:tc>
        <w:tc>
          <w:tcPr>
            <w:tcW w:w="1871" w:type="dxa"/>
            <w:tcBorders>
              <w:top w:val="single" w:sz="4" w:space="0" w:color="000000"/>
              <w:left w:val="single" w:sz="4" w:space="0" w:color="000000"/>
              <w:bottom w:val="single" w:sz="4" w:space="0" w:color="000000"/>
              <w:right w:val="single" w:sz="4" w:space="0" w:color="000000"/>
            </w:tcBorders>
            <w:vAlign w:val="center"/>
          </w:tcPr>
          <w:p w14:paraId="4A4E7821" w14:textId="4468F322" w:rsidR="007575CD" w:rsidRPr="007575CD" w:rsidRDefault="007575CD" w:rsidP="007575CD">
            <w:pPr>
              <w:spacing w:line="259" w:lineRule="auto"/>
              <w:jc w:val="center"/>
              <w:rPr>
                <w:rFonts w:ascii="Times New Roman" w:hAnsi="Times New Roman"/>
              </w:rPr>
            </w:pPr>
            <w:r w:rsidRPr="007575CD">
              <w:rPr>
                <w:rFonts w:ascii="Times New Roman" w:hAnsi="Times New Roman"/>
              </w:rPr>
              <w:t>Działalność bytowa użytkowników drogi</w:t>
            </w:r>
          </w:p>
        </w:tc>
        <w:tc>
          <w:tcPr>
            <w:tcW w:w="3486" w:type="dxa"/>
            <w:tcBorders>
              <w:top w:val="single" w:sz="4" w:space="0" w:color="000000"/>
              <w:left w:val="single" w:sz="4" w:space="0" w:color="000000"/>
              <w:bottom w:val="single" w:sz="4" w:space="0" w:color="000000"/>
              <w:right w:val="single" w:sz="4" w:space="0" w:color="000000"/>
            </w:tcBorders>
          </w:tcPr>
          <w:p w14:paraId="594D8BDE" w14:textId="0944370F" w:rsidR="007575CD" w:rsidRPr="007575CD" w:rsidRDefault="007575CD" w:rsidP="007575CD">
            <w:pPr>
              <w:spacing w:after="18" w:line="259" w:lineRule="auto"/>
              <w:ind w:left="38"/>
              <w:jc w:val="center"/>
              <w:rPr>
                <w:rFonts w:ascii="Times New Roman" w:hAnsi="Times New Roman"/>
              </w:rPr>
            </w:pPr>
            <w:r w:rsidRPr="007575CD">
              <w:rPr>
                <w:rFonts w:ascii="Times New Roman" w:hAnsi="Times New Roman"/>
              </w:rPr>
              <w:t>Zgodnie z ustawą z dnia 13 września 1996 r. o utrzymaniu czystości i</w:t>
            </w:r>
            <w:r>
              <w:rPr>
                <w:rFonts w:ascii="Times New Roman" w:hAnsi="Times New Roman"/>
              </w:rPr>
              <w:t> </w:t>
            </w:r>
            <w:r w:rsidRPr="007575CD">
              <w:rPr>
                <w:rFonts w:ascii="Times New Roman" w:hAnsi="Times New Roman"/>
              </w:rPr>
              <w:t>porządku w gminach</w:t>
            </w:r>
          </w:p>
        </w:tc>
      </w:tr>
    </w:tbl>
    <w:p w14:paraId="61CF7659" w14:textId="77777777" w:rsidR="00CC3DFA" w:rsidRPr="00CC3DFA" w:rsidRDefault="00CC3DFA" w:rsidP="00CC3DFA">
      <w:pPr>
        <w:spacing w:after="0" w:line="360" w:lineRule="auto"/>
        <w:jc w:val="both"/>
        <w:rPr>
          <w:rFonts w:ascii="Times New Roman" w:hAnsi="Times New Roman"/>
        </w:rPr>
      </w:pPr>
    </w:p>
    <w:p w14:paraId="476D4336" w14:textId="77777777" w:rsidR="00CC3DFA" w:rsidRPr="00CC3DFA" w:rsidRDefault="00CC3DFA" w:rsidP="00CC3DFA">
      <w:pPr>
        <w:spacing w:after="0" w:line="259" w:lineRule="auto"/>
        <w:ind w:left="-5"/>
        <w:rPr>
          <w:rFonts w:ascii="Times New Roman" w:hAnsi="Times New Roman"/>
          <w:sz w:val="24"/>
          <w:szCs w:val="24"/>
        </w:rPr>
      </w:pPr>
      <w:r w:rsidRPr="00CC3DFA">
        <w:rPr>
          <w:rFonts w:ascii="Times New Roman" w:eastAsia="Times New Roman" w:hAnsi="Times New Roman"/>
          <w:b/>
          <w:sz w:val="24"/>
          <w:szCs w:val="24"/>
        </w:rPr>
        <w:t xml:space="preserve">Tabela 2 Odpady powstające w związku z realizacją  przedsięwzięcia </w:t>
      </w:r>
    </w:p>
    <w:p w14:paraId="12513019" w14:textId="77777777" w:rsidR="00CC3DFA" w:rsidRPr="00CC3DFA" w:rsidRDefault="00CC3DFA" w:rsidP="00CC3DFA">
      <w:pPr>
        <w:spacing w:after="0" w:line="259" w:lineRule="auto"/>
        <w:ind w:left="-1306" w:right="252"/>
        <w:rPr>
          <w:rFonts w:ascii="Times New Roman" w:hAnsi="Times New Roman"/>
        </w:rPr>
      </w:pPr>
    </w:p>
    <w:tbl>
      <w:tblPr>
        <w:tblStyle w:val="TableGrid"/>
        <w:tblW w:w="9639" w:type="dxa"/>
        <w:tblInd w:w="-5" w:type="dxa"/>
        <w:tblCellMar>
          <w:left w:w="62" w:type="dxa"/>
          <w:right w:w="12" w:type="dxa"/>
        </w:tblCellMar>
        <w:tblLook w:val="04A0" w:firstRow="1" w:lastRow="0" w:firstColumn="1" w:lastColumn="0" w:noHBand="0" w:noVBand="1"/>
      </w:tblPr>
      <w:tblGrid>
        <w:gridCol w:w="582"/>
        <w:gridCol w:w="1586"/>
        <w:gridCol w:w="990"/>
        <w:gridCol w:w="985"/>
        <w:gridCol w:w="1545"/>
        <w:gridCol w:w="3951"/>
      </w:tblGrid>
      <w:tr w:rsidR="00CC3DFA" w:rsidRPr="00CC3DFA" w14:paraId="57726831" w14:textId="77777777" w:rsidTr="00CC3DFA">
        <w:tc>
          <w:tcPr>
            <w:tcW w:w="609" w:type="dxa"/>
            <w:tcBorders>
              <w:top w:val="single" w:sz="4" w:space="0" w:color="000000"/>
              <w:left w:val="single" w:sz="4" w:space="0" w:color="000000"/>
              <w:bottom w:val="single" w:sz="4" w:space="0" w:color="000000"/>
              <w:right w:val="single" w:sz="4" w:space="0" w:color="000000"/>
            </w:tcBorders>
            <w:vAlign w:val="center"/>
          </w:tcPr>
          <w:p w14:paraId="49931181" w14:textId="36365DF2" w:rsidR="00CC3DFA" w:rsidRPr="00CC3DFA" w:rsidRDefault="00CC3DFA" w:rsidP="00CC3DFA">
            <w:pPr>
              <w:spacing w:line="259" w:lineRule="auto"/>
              <w:jc w:val="center"/>
              <w:rPr>
                <w:rFonts w:ascii="Times New Roman" w:hAnsi="Times New Roman"/>
                <w:b/>
                <w:bCs/>
              </w:rPr>
            </w:pPr>
            <w:r w:rsidRPr="00CC3DFA">
              <w:rPr>
                <w:rFonts w:ascii="Times New Roman" w:hAnsi="Times New Roman"/>
                <w:b/>
                <w:bCs/>
              </w:rPr>
              <w:t>Lp.</w:t>
            </w:r>
          </w:p>
        </w:tc>
        <w:tc>
          <w:tcPr>
            <w:tcW w:w="1630" w:type="dxa"/>
            <w:tcBorders>
              <w:top w:val="single" w:sz="4" w:space="0" w:color="000000"/>
              <w:left w:val="single" w:sz="4" w:space="0" w:color="000000"/>
              <w:bottom w:val="single" w:sz="4" w:space="0" w:color="000000"/>
              <w:right w:val="single" w:sz="4" w:space="0" w:color="000000"/>
            </w:tcBorders>
            <w:vAlign w:val="center"/>
          </w:tcPr>
          <w:p w14:paraId="2A1350EA" w14:textId="4A7D18A4" w:rsidR="00CC3DFA" w:rsidRPr="00CC3DFA" w:rsidRDefault="00CC3DFA" w:rsidP="00CC3DFA">
            <w:pPr>
              <w:spacing w:after="35" w:line="237" w:lineRule="auto"/>
              <w:jc w:val="center"/>
              <w:rPr>
                <w:rFonts w:ascii="Times New Roman" w:hAnsi="Times New Roman"/>
                <w:b/>
                <w:bCs/>
              </w:rPr>
            </w:pPr>
            <w:r w:rsidRPr="00CC3DFA">
              <w:rPr>
                <w:rFonts w:ascii="Times New Roman" w:hAnsi="Times New Roman"/>
                <w:b/>
                <w:bCs/>
              </w:rPr>
              <w:t>Kod odpadu</w:t>
            </w:r>
          </w:p>
        </w:tc>
        <w:tc>
          <w:tcPr>
            <w:tcW w:w="992" w:type="dxa"/>
            <w:tcBorders>
              <w:top w:val="single" w:sz="4" w:space="0" w:color="000000"/>
              <w:left w:val="single" w:sz="4" w:space="0" w:color="000000"/>
              <w:bottom w:val="single" w:sz="4" w:space="0" w:color="000000"/>
              <w:right w:val="single" w:sz="4" w:space="0" w:color="000000"/>
            </w:tcBorders>
            <w:vAlign w:val="center"/>
          </w:tcPr>
          <w:p w14:paraId="4213ECB0" w14:textId="11A4E091" w:rsidR="00CC3DFA" w:rsidRPr="00CC3DFA" w:rsidRDefault="00CC3DFA" w:rsidP="00CC3DFA">
            <w:pPr>
              <w:spacing w:line="259" w:lineRule="auto"/>
              <w:ind w:right="42"/>
              <w:jc w:val="center"/>
              <w:rPr>
                <w:rFonts w:ascii="Times New Roman" w:hAnsi="Times New Roman"/>
                <w:b/>
                <w:bCs/>
              </w:rPr>
            </w:pPr>
            <w:r w:rsidRPr="00CC3DFA">
              <w:rPr>
                <w:rFonts w:ascii="Times New Roman" w:hAnsi="Times New Roman"/>
                <w:b/>
                <w:bCs/>
              </w:rPr>
              <w:t>Rodzaje odpadów</w:t>
            </w:r>
          </w:p>
        </w:tc>
        <w:tc>
          <w:tcPr>
            <w:tcW w:w="985" w:type="dxa"/>
            <w:tcBorders>
              <w:top w:val="single" w:sz="4" w:space="0" w:color="000000"/>
              <w:left w:val="single" w:sz="4" w:space="0" w:color="000000"/>
              <w:bottom w:val="single" w:sz="4" w:space="0" w:color="000000"/>
              <w:right w:val="single" w:sz="4" w:space="0" w:color="000000"/>
            </w:tcBorders>
            <w:vAlign w:val="center"/>
          </w:tcPr>
          <w:p w14:paraId="116BE0F3" w14:textId="3AF1B08A" w:rsidR="00CC3DFA" w:rsidRPr="00CC3DFA" w:rsidRDefault="00CC3DFA" w:rsidP="00CC3DFA">
            <w:pPr>
              <w:spacing w:line="259" w:lineRule="auto"/>
              <w:ind w:right="55"/>
              <w:jc w:val="center"/>
              <w:rPr>
                <w:rFonts w:ascii="Times New Roman" w:hAnsi="Times New Roman"/>
                <w:b/>
                <w:bCs/>
              </w:rPr>
            </w:pPr>
            <w:r w:rsidRPr="00CC3DFA">
              <w:rPr>
                <w:rFonts w:ascii="Times New Roman" w:hAnsi="Times New Roman"/>
                <w:b/>
                <w:bCs/>
              </w:rPr>
              <w:t>Ilość odpadów Mg/rok</w:t>
            </w:r>
          </w:p>
        </w:tc>
        <w:tc>
          <w:tcPr>
            <w:tcW w:w="1171" w:type="dxa"/>
            <w:tcBorders>
              <w:top w:val="single" w:sz="4" w:space="0" w:color="000000"/>
              <w:left w:val="single" w:sz="4" w:space="0" w:color="000000"/>
              <w:bottom w:val="single" w:sz="4" w:space="0" w:color="000000"/>
              <w:right w:val="single" w:sz="4" w:space="0" w:color="000000"/>
            </w:tcBorders>
            <w:vAlign w:val="center"/>
          </w:tcPr>
          <w:p w14:paraId="72A188EA" w14:textId="78DDC8F3" w:rsidR="00CC3DFA" w:rsidRPr="00CC3DFA" w:rsidRDefault="00CC3DFA" w:rsidP="00CC3DFA">
            <w:pPr>
              <w:spacing w:line="259" w:lineRule="auto"/>
              <w:ind w:left="235" w:right="270"/>
              <w:jc w:val="center"/>
              <w:rPr>
                <w:rFonts w:ascii="Times New Roman" w:hAnsi="Times New Roman"/>
                <w:b/>
                <w:bCs/>
              </w:rPr>
            </w:pPr>
            <w:r w:rsidRPr="00CC3DFA">
              <w:rPr>
                <w:rFonts w:ascii="Times New Roman" w:hAnsi="Times New Roman"/>
                <w:b/>
                <w:bCs/>
              </w:rPr>
              <w:t>Źródło</w:t>
            </w:r>
          </w:p>
        </w:tc>
        <w:tc>
          <w:tcPr>
            <w:tcW w:w="4252" w:type="dxa"/>
            <w:tcBorders>
              <w:top w:val="single" w:sz="4" w:space="0" w:color="000000"/>
              <w:left w:val="single" w:sz="4" w:space="0" w:color="000000"/>
              <w:bottom w:val="single" w:sz="4" w:space="0" w:color="000000"/>
              <w:right w:val="single" w:sz="4" w:space="0" w:color="000000"/>
            </w:tcBorders>
            <w:vAlign w:val="center"/>
          </w:tcPr>
          <w:p w14:paraId="3A0E7384" w14:textId="67C676B9" w:rsidR="00CC3DFA" w:rsidRPr="00CC3DFA" w:rsidRDefault="00CC3DFA" w:rsidP="00CC3DFA">
            <w:pPr>
              <w:spacing w:line="237" w:lineRule="auto"/>
              <w:jc w:val="center"/>
              <w:rPr>
                <w:rFonts w:ascii="Times New Roman" w:hAnsi="Times New Roman"/>
                <w:b/>
                <w:bCs/>
              </w:rPr>
            </w:pPr>
            <w:r w:rsidRPr="00CC3DFA">
              <w:rPr>
                <w:rFonts w:ascii="Times New Roman" w:hAnsi="Times New Roman"/>
                <w:b/>
                <w:bCs/>
              </w:rPr>
              <w:t>Sposób dalszego zagospodarowania odpadów</w:t>
            </w:r>
          </w:p>
        </w:tc>
      </w:tr>
      <w:tr w:rsidR="00CC3DFA" w:rsidRPr="00CC3DFA" w14:paraId="00A1F29F" w14:textId="77777777" w:rsidTr="00CC3DFA">
        <w:trPr>
          <w:trHeight w:val="977"/>
        </w:trPr>
        <w:tc>
          <w:tcPr>
            <w:tcW w:w="609" w:type="dxa"/>
            <w:tcBorders>
              <w:top w:val="single" w:sz="4" w:space="0" w:color="000000"/>
              <w:left w:val="single" w:sz="4" w:space="0" w:color="000000"/>
              <w:bottom w:val="single" w:sz="4" w:space="0" w:color="000000"/>
              <w:right w:val="single" w:sz="4" w:space="0" w:color="000000"/>
            </w:tcBorders>
            <w:vAlign w:val="center"/>
          </w:tcPr>
          <w:p w14:paraId="4FAEE21C" w14:textId="181B42EC" w:rsidR="00CC3DFA" w:rsidRPr="00CC3DFA" w:rsidRDefault="00CC3DFA" w:rsidP="00CC3DFA">
            <w:pPr>
              <w:spacing w:line="259" w:lineRule="auto"/>
              <w:jc w:val="center"/>
              <w:rPr>
                <w:rFonts w:ascii="Times New Roman" w:hAnsi="Times New Roman"/>
              </w:rPr>
            </w:pPr>
            <w:r w:rsidRPr="00CC3DFA">
              <w:rPr>
                <w:rFonts w:ascii="Times New Roman" w:hAnsi="Times New Roman"/>
              </w:rPr>
              <w:t>1</w:t>
            </w:r>
          </w:p>
        </w:tc>
        <w:tc>
          <w:tcPr>
            <w:tcW w:w="1630" w:type="dxa"/>
            <w:tcBorders>
              <w:top w:val="single" w:sz="4" w:space="0" w:color="000000"/>
              <w:left w:val="single" w:sz="4" w:space="0" w:color="000000"/>
              <w:bottom w:val="single" w:sz="4" w:space="0" w:color="000000"/>
              <w:right w:val="single" w:sz="4" w:space="0" w:color="000000"/>
            </w:tcBorders>
            <w:vAlign w:val="center"/>
          </w:tcPr>
          <w:p w14:paraId="03251A67" w14:textId="68E31DA4" w:rsidR="00CC3DFA" w:rsidRPr="00CC3DFA" w:rsidRDefault="00CC3DFA" w:rsidP="00CC3DFA">
            <w:pPr>
              <w:spacing w:after="35" w:line="237" w:lineRule="auto"/>
              <w:jc w:val="center"/>
              <w:rPr>
                <w:rFonts w:ascii="Times New Roman" w:hAnsi="Times New Roman"/>
              </w:rPr>
            </w:pPr>
            <w:r w:rsidRPr="00CC3DFA">
              <w:rPr>
                <w:rFonts w:ascii="Times New Roman" w:hAnsi="Times New Roman"/>
              </w:rPr>
              <w:t>Odpady betonu oraz gruz betonowy</w:t>
            </w:r>
          </w:p>
          <w:p w14:paraId="417286CF" w14:textId="54ADC3AF" w:rsidR="00CC3DFA" w:rsidRPr="00CC3DFA" w:rsidRDefault="00CC3DFA" w:rsidP="00CC3DFA">
            <w:pPr>
              <w:spacing w:line="259" w:lineRule="auto"/>
              <w:ind w:left="5"/>
              <w:jc w:val="center"/>
              <w:rPr>
                <w:rFonts w:ascii="Times New Roman" w:hAnsi="Times New Roman"/>
              </w:rPr>
            </w:pPr>
            <w:r w:rsidRPr="00CC3DFA">
              <w:rPr>
                <w:rFonts w:ascii="Times New Roman" w:hAnsi="Times New Roman"/>
              </w:rPr>
              <w:t>z rozbiórek i</w:t>
            </w:r>
            <w:r>
              <w:rPr>
                <w:rFonts w:ascii="Times New Roman" w:hAnsi="Times New Roman"/>
              </w:rPr>
              <w:t> </w:t>
            </w:r>
            <w:r w:rsidRPr="00CC3DFA">
              <w:rPr>
                <w:rFonts w:ascii="Times New Roman" w:hAnsi="Times New Roman"/>
              </w:rPr>
              <w:t>remontów</w:t>
            </w:r>
          </w:p>
        </w:tc>
        <w:tc>
          <w:tcPr>
            <w:tcW w:w="992" w:type="dxa"/>
            <w:tcBorders>
              <w:top w:val="single" w:sz="4" w:space="0" w:color="000000"/>
              <w:left w:val="single" w:sz="4" w:space="0" w:color="000000"/>
              <w:bottom w:val="single" w:sz="4" w:space="0" w:color="000000"/>
              <w:right w:val="single" w:sz="4" w:space="0" w:color="000000"/>
            </w:tcBorders>
            <w:vAlign w:val="center"/>
          </w:tcPr>
          <w:p w14:paraId="61AA7F2D" w14:textId="3252F960" w:rsidR="00CC3DFA" w:rsidRPr="00CC3DFA" w:rsidRDefault="00CC3DFA" w:rsidP="00CC3DFA">
            <w:pPr>
              <w:spacing w:line="259" w:lineRule="auto"/>
              <w:ind w:right="42"/>
              <w:jc w:val="center"/>
              <w:rPr>
                <w:rFonts w:ascii="Times New Roman" w:hAnsi="Times New Roman"/>
              </w:rPr>
            </w:pPr>
            <w:r w:rsidRPr="00CC3DFA">
              <w:rPr>
                <w:rFonts w:ascii="Times New Roman" w:hAnsi="Times New Roman"/>
              </w:rPr>
              <w:t>17 01 01</w:t>
            </w:r>
          </w:p>
        </w:tc>
        <w:tc>
          <w:tcPr>
            <w:tcW w:w="985" w:type="dxa"/>
            <w:tcBorders>
              <w:top w:val="single" w:sz="4" w:space="0" w:color="000000"/>
              <w:left w:val="single" w:sz="4" w:space="0" w:color="000000"/>
              <w:bottom w:val="single" w:sz="4" w:space="0" w:color="000000"/>
              <w:right w:val="single" w:sz="4" w:space="0" w:color="000000"/>
            </w:tcBorders>
            <w:vAlign w:val="center"/>
          </w:tcPr>
          <w:p w14:paraId="64DDD93B" w14:textId="3435B59D" w:rsidR="00CC3DFA" w:rsidRPr="00CC3DFA" w:rsidRDefault="00CC3DFA" w:rsidP="00CC3DFA">
            <w:pPr>
              <w:spacing w:line="259" w:lineRule="auto"/>
              <w:ind w:right="55"/>
              <w:jc w:val="center"/>
              <w:rPr>
                <w:rFonts w:ascii="Times New Roman" w:hAnsi="Times New Roman"/>
              </w:rPr>
            </w:pPr>
            <w:r w:rsidRPr="00CC3DFA">
              <w:rPr>
                <w:rFonts w:ascii="Times New Roman" w:hAnsi="Times New Roman"/>
              </w:rPr>
              <w:t>1,2</w:t>
            </w:r>
          </w:p>
        </w:tc>
        <w:tc>
          <w:tcPr>
            <w:tcW w:w="1171" w:type="dxa"/>
            <w:tcBorders>
              <w:top w:val="single" w:sz="4" w:space="0" w:color="000000"/>
              <w:left w:val="single" w:sz="4" w:space="0" w:color="000000"/>
              <w:bottom w:val="single" w:sz="4" w:space="0" w:color="000000"/>
              <w:right w:val="single" w:sz="4" w:space="0" w:color="000000"/>
            </w:tcBorders>
            <w:vAlign w:val="center"/>
          </w:tcPr>
          <w:p w14:paraId="2DE39E40" w14:textId="0B85046E" w:rsidR="00CC3DFA" w:rsidRPr="00CC3DFA" w:rsidRDefault="00CC3DFA" w:rsidP="00CC3DFA">
            <w:pPr>
              <w:spacing w:line="259" w:lineRule="auto"/>
              <w:ind w:left="235" w:right="270"/>
              <w:jc w:val="center"/>
              <w:rPr>
                <w:rFonts w:ascii="Times New Roman" w:hAnsi="Times New Roman"/>
              </w:rPr>
            </w:pPr>
            <w:r w:rsidRPr="00CC3DFA">
              <w:rPr>
                <w:rFonts w:ascii="Times New Roman" w:hAnsi="Times New Roman"/>
              </w:rPr>
              <w:t>Rozbiórki, Prace budowlane</w:t>
            </w:r>
          </w:p>
        </w:tc>
        <w:tc>
          <w:tcPr>
            <w:tcW w:w="4252" w:type="dxa"/>
            <w:tcBorders>
              <w:top w:val="single" w:sz="4" w:space="0" w:color="000000"/>
              <w:left w:val="single" w:sz="4" w:space="0" w:color="000000"/>
              <w:bottom w:val="single" w:sz="4" w:space="0" w:color="000000"/>
              <w:right w:val="single" w:sz="4" w:space="0" w:color="000000"/>
            </w:tcBorders>
            <w:vAlign w:val="center"/>
          </w:tcPr>
          <w:p w14:paraId="103AD3B8" w14:textId="0907B2E0" w:rsidR="00CC3DFA" w:rsidRPr="00CC3DFA" w:rsidRDefault="00CC3DFA" w:rsidP="00CC3DFA">
            <w:pPr>
              <w:spacing w:line="237" w:lineRule="auto"/>
              <w:jc w:val="center"/>
              <w:rPr>
                <w:rFonts w:ascii="Times New Roman" w:hAnsi="Times New Roman"/>
              </w:rPr>
            </w:pPr>
            <w:r w:rsidRPr="00CC3DFA">
              <w:rPr>
                <w:rFonts w:ascii="Times New Roman" w:hAnsi="Times New Roman"/>
              </w:rPr>
              <w:t>Do utwardzania powierzchni, budowy fundamentów,</w:t>
            </w:r>
          </w:p>
          <w:p w14:paraId="3BD904D9" w14:textId="0765F6B9" w:rsidR="00CC3DFA" w:rsidRPr="00CC3DFA" w:rsidRDefault="00CC3DFA" w:rsidP="00CC3DFA">
            <w:pPr>
              <w:spacing w:line="237" w:lineRule="auto"/>
              <w:jc w:val="center"/>
              <w:rPr>
                <w:rFonts w:ascii="Times New Roman" w:hAnsi="Times New Roman"/>
              </w:rPr>
            </w:pPr>
            <w:r w:rsidRPr="00CC3DFA">
              <w:rPr>
                <w:rFonts w:ascii="Times New Roman" w:hAnsi="Times New Roman"/>
              </w:rPr>
              <w:t>wykorzystania jako podsypki pod posadzki na gruncie po</w:t>
            </w:r>
          </w:p>
          <w:p w14:paraId="0F9BCBDB" w14:textId="617A1AA9" w:rsidR="00CC3DFA" w:rsidRPr="00CC3DFA" w:rsidRDefault="00CC3DFA" w:rsidP="00CC3DFA">
            <w:pPr>
              <w:spacing w:line="237" w:lineRule="auto"/>
              <w:jc w:val="center"/>
              <w:rPr>
                <w:rFonts w:ascii="Times New Roman" w:hAnsi="Times New Roman"/>
              </w:rPr>
            </w:pPr>
            <w:r w:rsidRPr="00CC3DFA">
              <w:rPr>
                <w:rFonts w:ascii="Times New Roman" w:hAnsi="Times New Roman"/>
              </w:rPr>
              <w:t>rozkruszeniu odpadów, jeśli jest to</w:t>
            </w:r>
            <w:r>
              <w:rPr>
                <w:rFonts w:ascii="Times New Roman" w:hAnsi="Times New Roman"/>
              </w:rPr>
              <w:t> </w:t>
            </w:r>
            <w:r w:rsidRPr="00CC3DFA">
              <w:rPr>
                <w:rFonts w:ascii="Times New Roman" w:hAnsi="Times New Roman"/>
              </w:rPr>
              <w:t>konieczne do ich</w:t>
            </w:r>
          </w:p>
          <w:p w14:paraId="79024DDE" w14:textId="0B400B3F" w:rsidR="00CC3DFA" w:rsidRPr="00CC3DFA" w:rsidRDefault="00CC3DFA" w:rsidP="00CC3DFA">
            <w:pPr>
              <w:spacing w:line="259" w:lineRule="auto"/>
              <w:ind w:right="53"/>
              <w:jc w:val="center"/>
              <w:rPr>
                <w:rFonts w:ascii="Times New Roman" w:hAnsi="Times New Roman"/>
              </w:rPr>
            </w:pPr>
            <w:r w:rsidRPr="00CC3DFA">
              <w:rPr>
                <w:rFonts w:ascii="Times New Roman" w:hAnsi="Times New Roman"/>
              </w:rPr>
              <w:t>wykorzystania, oraz z</w:t>
            </w:r>
            <w:r>
              <w:rPr>
                <w:rFonts w:ascii="Times New Roman" w:hAnsi="Times New Roman"/>
              </w:rPr>
              <w:t> </w:t>
            </w:r>
            <w:r w:rsidRPr="00CC3DFA">
              <w:rPr>
                <w:rFonts w:ascii="Times New Roman" w:hAnsi="Times New Roman"/>
              </w:rPr>
              <w:t>zachowaniem przepisów</w:t>
            </w:r>
          </w:p>
          <w:p w14:paraId="68723681" w14:textId="0FC2A2FE" w:rsidR="00CC3DFA" w:rsidRPr="00CC3DFA" w:rsidRDefault="00CC3DFA" w:rsidP="00CC3DFA">
            <w:pPr>
              <w:spacing w:line="259" w:lineRule="auto"/>
              <w:jc w:val="center"/>
              <w:rPr>
                <w:rFonts w:ascii="Times New Roman" w:hAnsi="Times New Roman"/>
              </w:rPr>
            </w:pPr>
            <w:r w:rsidRPr="00CC3DFA">
              <w:rPr>
                <w:rFonts w:ascii="Times New Roman" w:hAnsi="Times New Roman"/>
              </w:rPr>
              <w:t>odrębnych, w szczególności przepisów Prawa wodnego i</w:t>
            </w:r>
            <w:r>
              <w:rPr>
                <w:rFonts w:ascii="Times New Roman" w:hAnsi="Times New Roman"/>
              </w:rPr>
              <w:t> </w:t>
            </w:r>
            <w:r w:rsidRPr="00CC3DFA">
              <w:rPr>
                <w:rFonts w:ascii="Times New Roman" w:hAnsi="Times New Roman"/>
              </w:rPr>
              <w:t>Prawa budowlanego.</w:t>
            </w:r>
          </w:p>
        </w:tc>
      </w:tr>
      <w:tr w:rsidR="00CC3DFA" w:rsidRPr="00CC3DFA" w14:paraId="06866612" w14:textId="77777777" w:rsidTr="00CC3DFA">
        <w:trPr>
          <w:trHeight w:val="1853"/>
        </w:trPr>
        <w:tc>
          <w:tcPr>
            <w:tcW w:w="609" w:type="dxa"/>
            <w:tcBorders>
              <w:top w:val="single" w:sz="4" w:space="0" w:color="000000"/>
              <w:left w:val="single" w:sz="4" w:space="0" w:color="000000"/>
              <w:bottom w:val="single" w:sz="4" w:space="0" w:color="000000"/>
              <w:right w:val="single" w:sz="4" w:space="0" w:color="000000"/>
            </w:tcBorders>
            <w:vAlign w:val="center"/>
          </w:tcPr>
          <w:p w14:paraId="5FE5659F" w14:textId="52CC71C8" w:rsidR="00CC3DFA" w:rsidRPr="00CC3DFA" w:rsidRDefault="00CC3DFA" w:rsidP="00CC3DFA">
            <w:pPr>
              <w:spacing w:line="259" w:lineRule="auto"/>
              <w:jc w:val="center"/>
              <w:rPr>
                <w:rFonts w:ascii="Times New Roman" w:hAnsi="Times New Roman"/>
              </w:rPr>
            </w:pPr>
            <w:r w:rsidRPr="00CC3DFA">
              <w:rPr>
                <w:rFonts w:ascii="Times New Roman" w:hAnsi="Times New Roman"/>
              </w:rPr>
              <w:lastRenderedPageBreak/>
              <w:t>2</w:t>
            </w:r>
          </w:p>
        </w:tc>
        <w:tc>
          <w:tcPr>
            <w:tcW w:w="1630" w:type="dxa"/>
            <w:tcBorders>
              <w:top w:val="single" w:sz="4" w:space="0" w:color="000000"/>
              <w:left w:val="single" w:sz="4" w:space="0" w:color="000000"/>
              <w:bottom w:val="single" w:sz="4" w:space="0" w:color="000000"/>
              <w:right w:val="single" w:sz="4" w:space="0" w:color="000000"/>
            </w:tcBorders>
            <w:vAlign w:val="center"/>
          </w:tcPr>
          <w:p w14:paraId="7E7876E0" w14:textId="0835EC29" w:rsidR="00CC3DFA" w:rsidRPr="00CC3DFA" w:rsidRDefault="00CC3DFA" w:rsidP="00CC3DFA">
            <w:pPr>
              <w:spacing w:line="259" w:lineRule="auto"/>
              <w:ind w:right="41"/>
              <w:jc w:val="center"/>
              <w:rPr>
                <w:rFonts w:ascii="Times New Roman" w:hAnsi="Times New Roman"/>
              </w:rPr>
            </w:pPr>
            <w:r w:rsidRPr="00CC3DFA">
              <w:rPr>
                <w:rFonts w:ascii="Times New Roman" w:hAnsi="Times New Roman"/>
              </w:rPr>
              <w:t>Drewno</w:t>
            </w:r>
          </w:p>
        </w:tc>
        <w:tc>
          <w:tcPr>
            <w:tcW w:w="992" w:type="dxa"/>
            <w:tcBorders>
              <w:top w:val="single" w:sz="4" w:space="0" w:color="000000"/>
              <w:left w:val="single" w:sz="4" w:space="0" w:color="000000"/>
              <w:bottom w:val="single" w:sz="4" w:space="0" w:color="000000"/>
              <w:right w:val="single" w:sz="4" w:space="0" w:color="000000"/>
            </w:tcBorders>
            <w:vAlign w:val="center"/>
          </w:tcPr>
          <w:p w14:paraId="6E756D2D" w14:textId="17B1A6F5" w:rsidR="00CC3DFA" w:rsidRPr="00CC3DFA" w:rsidRDefault="00CC3DFA" w:rsidP="00CC3DFA">
            <w:pPr>
              <w:spacing w:line="259" w:lineRule="auto"/>
              <w:ind w:right="42"/>
              <w:jc w:val="center"/>
              <w:rPr>
                <w:rFonts w:ascii="Times New Roman" w:hAnsi="Times New Roman"/>
              </w:rPr>
            </w:pPr>
            <w:r w:rsidRPr="00CC3DFA">
              <w:rPr>
                <w:rFonts w:ascii="Times New Roman" w:hAnsi="Times New Roman"/>
              </w:rPr>
              <w:t>17 02 01</w:t>
            </w:r>
          </w:p>
        </w:tc>
        <w:tc>
          <w:tcPr>
            <w:tcW w:w="985" w:type="dxa"/>
            <w:tcBorders>
              <w:top w:val="single" w:sz="4" w:space="0" w:color="000000"/>
              <w:left w:val="single" w:sz="4" w:space="0" w:color="000000"/>
              <w:bottom w:val="single" w:sz="4" w:space="0" w:color="000000"/>
              <w:right w:val="single" w:sz="4" w:space="0" w:color="000000"/>
            </w:tcBorders>
            <w:vAlign w:val="center"/>
          </w:tcPr>
          <w:p w14:paraId="29EA56A7" w14:textId="155EB21D" w:rsidR="00CC3DFA" w:rsidRPr="00CC3DFA" w:rsidRDefault="00CC3DFA" w:rsidP="00CC3DFA">
            <w:pPr>
              <w:spacing w:line="259" w:lineRule="auto"/>
              <w:ind w:right="55"/>
              <w:jc w:val="center"/>
              <w:rPr>
                <w:rFonts w:ascii="Times New Roman" w:hAnsi="Times New Roman"/>
              </w:rPr>
            </w:pPr>
            <w:r w:rsidRPr="00CC3DFA">
              <w:rPr>
                <w:rFonts w:ascii="Times New Roman" w:hAnsi="Times New Roman"/>
              </w:rPr>
              <w:t>0,3</w:t>
            </w:r>
          </w:p>
        </w:tc>
        <w:tc>
          <w:tcPr>
            <w:tcW w:w="1171" w:type="dxa"/>
            <w:tcBorders>
              <w:top w:val="single" w:sz="4" w:space="0" w:color="000000"/>
              <w:left w:val="single" w:sz="4" w:space="0" w:color="000000"/>
              <w:bottom w:val="single" w:sz="4" w:space="0" w:color="000000"/>
              <w:right w:val="single" w:sz="4" w:space="0" w:color="000000"/>
            </w:tcBorders>
            <w:vAlign w:val="center"/>
          </w:tcPr>
          <w:p w14:paraId="1E0B0F86" w14:textId="6CE3C359" w:rsidR="00CC3DFA" w:rsidRPr="00CC3DFA" w:rsidRDefault="00CC3DFA" w:rsidP="00CC3DFA">
            <w:pPr>
              <w:spacing w:line="259" w:lineRule="auto"/>
              <w:ind w:right="49"/>
              <w:jc w:val="center"/>
              <w:rPr>
                <w:rFonts w:ascii="Times New Roman" w:hAnsi="Times New Roman"/>
              </w:rPr>
            </w:pPr>
            <w:r w:rsidRPr="00CC3DFA">
              <w:rPr>
                <w:rFonts w:ascii="Times New Roman" w:hAnsi="Times New Roman"/>
              </w:rPr>
              <w:t>Prace budowlane</w:t>
            </w:r>
          </w:p>
        </w:tc>
        <w:tc>
          <w:tcPr>
            <w:tcW w:w="4252" w:type="dxa"/>
            <w:tcBorders>
              <w:top w:val="single" w:sz="4" w:space="0" w:color="000000"/>
              <w:left w:val="single" w:sz="4" w:space="0" w:color="000000"/>
              <w:bottom w:val="single" w:sz="4" w:space="0" w:color="000000"/>
              <w:right w:val="single" w:sz="4" w:space="0" w:color="000000"/>
            </w:tcBorders>
            <w:vAlign w:val="center"/>
          </w:tcPr>
          <w:p w14:paraId="295F4CC4" w14:textId="35396C42" w:rsidR="00CC3DFA" w:rsidRPr="00CC3DFA" w:rsidRDefault="00CC3DFA" w:rsidP="00CC3DFA">
            <w:pPr>
              <w:spacing w:after="39" w:line="237" w:lineRule="auto"/>
              <w:ind w:left="7" w:right="10"/>
              <w:jc w:val="center"/>
              <w:rPr>
                <w:rFonts w:ascii="Times New Roman" w:hAnsi="Times New Roman"/>
              </w:rPr>
            </w:pPr>
            <w:r w:rsidRPr="00CC3DFA">
              <w:rPr>
                <w:rFonts w:ascii="Times New Roman" w:hAnsi="Times New Roman"/>
              </w:rPr>
              <w:t>Do wykorzystania jako paliwo, o</w:t>
            </w:r>
            <w:r>
              <w:rPr>
                <w:rFonts w:ascii="Times New Roman" w:hAnsi="Times New Roman"/>
              </w:rPr>
              <w:t> </w:t>
            </w:r>
            <w:r w:rsidRPr="00CC3DFA">
              <w:rPr>
                <w:rFonts w:ascii="Times New Roman" w:hAnsi="Times New Roman"/>
              </w:rPr>
              <w:t>ile nie jest zanieczyszczone</w:t>
            </w:r>
          </w:p>
          <w:p w14:paraId="4810C0D0" w14:textId="7A314CC4" w:rsidR="00CC3DFA" w:rsidRPr="00CC3DFA" w:rsidRDefault="00CC3DFA" w:rsidP="00CC3DFA">
            <w:pPr>
              <w:spacing w:line="237" w:lineRule="auto"/>
              <w:jc w:val="center"/>
              <w:rPr>
                <w:rFonts w:ascii="Times New Roman" w:hAnsi="Times New Roman"/>
              </w:rPr>
            </w:pPr>
            <w:r w:rsidRPr="00CC3DFA">
              <w:rPr>
                <w:rFonts w:ascii="Times New Roman" w:hAnsi="Times New Roman"/>
              </w:rPr>
              <w:t>impregnatami i powłokami ochronnymi, lub do</w:t>
            </w:r>
          </w:p>
          <w:p w14:paraId="45C1BB96" w14:textId="1299D7C5" w:rsidR="00CC3DFA" w:rsidRPr="00CC3DFA" w:rsidRDefault="00CC3DFA" w:rsidP="00CC3DFA">
            <w:pPr>
              <w:spacing w:line="237" w:lineRule="auto"/>
              <w:jc w:val="center"/>
              <w:rPr>
                <w:rFonts w:ascii="Times New Roman" w:hAnsi="Times New Roman"/>
              </w:rPr>
            </w:pPr>
            <w:r w:rsidRPr="00CC3DFA">
              <w:rPr>
                <w:rFonts w:ascii="Times New Roman" w:hAnsi="Times New Roman"/>
              </w:rPr>
              <w:t>wykonywania drobnych napraw i</w:t>
            </w:r>
            <w:r>
              <w:rPr>
                <w:rFonts w:ascii="Times New Roman" w:hAnsi="Times New Roman"/>
              </w:rPr>
              <w:t> </w:t>
            </w:r>
            <w:r w:rsidRPr="00CC3DFA">
              <w:rPr>
                <w:rFonts w:ascii="Times New Roman" w:hAnsi="Times New Roman"/>
              </w:rPr>
              <w:t>konserwacji, lub do</w:t>
            </w:r>
          </w:p>
          <w:p w14:paraId="34464308" w14:textId="4A2FBBC6" w:rsidR="00CC3DFA" w:rsidRPr="00CC3DFA" w:rsidRDefault="00CC3DFA" w:rsidP="00CC3DFA">
            <w:pPr>
              <w:spacing w:line="259" w:lineRule="auto"/>
              <w:jc w:val="center"/>
              <w:rPr>
                <w:rFonts w:ascii="Times New Roman" w:hAnsi="Times New Roman"/>
              </w:rPr>
            </w:pPr>
            <w:r w:rsidRPr="00CC3DFA">
              <w:rPr>
                <w:rFonts w:ascii="Times New Roman" w:hAnsi="Times New Roman"/>
              </w:rPr>
              <w:t>wykorzystania jako materiał budowlany.</w:t>
            </w:r>
          </w:p>
        </w:tc>
      </w:tr>
      <w:tr w:rsidR="00CC3DFA" w:rsidRPr="00CC3DFA" w14:paraId="0A56B243" w14:textId="77777777" w:rsidTr="00CC3DFA">
        <w:trPr>
          <w:trHeight w:val="1243"/>
        </w:trPr>
        <w:tc>
          <w:tcPr>
            <w:tcW w:w="609" w:type="dxa"/>
            <w:tcBorders>
              <w:top w:val="single" w:sz="4" w:space="0" w:color="000000"/>
              <w:left w:val="single" w:sz="4" w:space="0" w:color="000000"/>
              <w:bottom w:val="single" w:sz="4" w:space="0" w:color="000000"/>
              <w:right w:val="single" w:sz="4" w:space="0" w:color="000000"/>
            </w:tcBorders>
            <w:vAlign w:val="center"/>
          </w:tcPr>
          <w:p w14:paraId="6D06840C" w14:textId="244378E4" w:rsidR="00CC3DFA" w:rsidRPr="00CC3DFA" w:rsidRDefault="00CC3DFA" w:rsidP="00CC3DFA">
            <w:pPr>
              <w:spacing w:line="259" w:lineRule="auto"/>
              <w:jc w:val="center"/>
              <w:rPr>
                <w:rFonts w:ascii="Times New Roman" w:hAnsi="Times New Roman"/>
              </w:rPr>
            </w:pPr>
            <w:r w:rsidRPr="00CC3DFA">
              <w:rPr>
                <w:rFonts w:ascii="Times New Roman" w:hAnsi="Times New Roman"/>
              </w:rPr>
              <w:t>4</w:t>
            </w:r>
          </w:p>
        </w:tc>
        <w:tc>
          <w:tcPr>
            <w:tcW w:w="1630" w:type="dxa"/>
            <w:tcBorders>
              <w:top w:val="single" w:sz="4" w:space="0" w:color="000000"/>
              <w:left w:val="single" w:sz="4" w:space="0" w:color="000000"/>
              <w:bottom w:val="single" w:sz="4" w:space="0" w:color="000000"/>
              <w:right w:val="single" w:sz="4" w:space="0" w:color="000000"/>
            </w:tcBorders>
            <w:vAlign w:val="center"/>
          </w:tcPr>
          <w:p w14:paraId="2E04B373" w14:textId="4B819420" w:rsidR="00CC3DFA" w:rsidRPr="00CC3DFA" w:rsidRDefault="00CC3DFA" w:rsidP="00CC3DFA">
            <w:pPr>
              <w:spacing w:line="259" w:lineRule="auto"/>
              <w:ind w:right="43"/>
              <w:jc w:val="center"/>
              <w:rPr>
                <w:rFonts w:ascii="Times New Roman" w:hAnsi="Times New Roman"/>
              </w:rPr>
            </w:pPr>
            <w:r w:rsidRPr="00CC3DFA">
              <w:rPr>
                <w:rFonts w:ascii="Times New Roman" w:hAnsi="Times New Roman"/>
              </w:rPr>
              <w:t>Tworzywa sztuczne</w:t>
            </w:r>
          </w:p>
        </w:tc>
        <w:tc>
          <w:tcPr>
            <w:tcW w:w="992" w:type="dxa"/>
            <w:tcBorders>
              <w:top w:val="single" w:sz="4" w:space="0" w:color="000000"/>
              <w:left w:val="single" w:sz="4" w:space="0" w:color="000000"/>
              <w:bottom w:val="single" w:sz="4" w:space="0" w:color="000000"/>
              <w:right w:val="single" w:sz="4" w:space="0" w:color="000000"/>
            </w:tcBorders>
            <w:vAlign w:val="center"/>
          </w:tcPr>
          <w:p w14:paraId="05651C9F" w14:textId="451C6C89" w:rsidR="00CC3DFA" w:rsidRPr="00CC3DFA" w:rsidRDefault="00CC3DFA" w:rsidP="00CC3DFA">
            <w:pPr>
              <w:spacing w:line="259" w:lineRule="auto"/>
              <w:ind w:right="42"/>
              <w:jc w:val="center"/>
              <w:rPr>
                <w:rFonts w:ascii="Times New Roman" w:hAnsi="Times New Roman"/>
              </w:rPr>
            </w:pPr>
            <w:r w:rsidRPr="00CC3DFA">
              <w:rPr>
                <w:rFonts w:ascii="Times New Roman" w:hAnsi="Times New Roman"/>
              </w:rPr>
              <w:t>17 02 03</w:t>
            </w:r>
          </w:p>
        </w:tc>
        <w:tc>
          <w:tcPr>
            <w:tcW w:w="985" w:type="dxa"/>
            <w:tcBorders>
              <w:top w:val="single" w:sz="4" w:space="0" w:color="000000"/>
              <w:left w:val="single" w:sz="4" w:space="0" w:color="000000"/>
              <w:bottom w:val="single" w:sz="4" w:space="0" w:color="000000"/>
              <w:right w:val="single" w:sz="4" w:space="0" w:color="000000"/>
            </w:tcBorders>
            <w:vAlign w:val="center"/>
          </w:tcPr>
          <w:p w14:paraId="1307AB13" w14:textId="6E7CA699" w:rsidR="00CC3DFA" w:rsidRPr="00CC3DFA" w:rsidRDefault="00CC3DFA" w:rsidP="00CC3DFA">
            <w:pPr>
              <w:spacing w:line="259" w:lineRule="auto"/>
              <w:ind w:right="50"/>
              <w:jc w:val="center"/>
              <w:rPr>
                <w:rFonts w:ascii="Times New Roman" w:hAnsi="Times New Roman"/>
              </w:rPr>
            </w:pPr>
            <w:r w:rsidRPr="00CC3DFA">
              <w:rPr>
                <w:rFonts w:ascii="Times New Roman" w:hAnsi="Times New Roman"/>
              </w:rPr>
              <w:t>0,02</w:t>
            </w:r>
          </w:p>
          <w:p w14:paraId="283AAAEE" w14:textId="3F102BD3" w:rsidR="00CC3DFA" w:rsidRPr="00CC3DFA" w:rsidRDefault="00CC3DFA" w:rsidP="00CC3DFA">
            <w:pPr>
              <w:spacing w:line="259" w:lineRule="auto"/>
              <w:ind w:right="9"/>
              <w:jc w:val="center"/>
              <w:rPr>
                <w:rFonts w:ascii="Times New Roman" w:hAnsi="Times New Roman"/>
              </w:rPr>
            </w:pPr>
          </w:p>
        </w:tc>
        <w:tc>
          <w:tcPr>
            <w:tcW w:w="1171" w:type="dxa"/>
            <w:tcBorders>
              <w:top w:val="single" w:sz="4" w:space="0" w:color="000000"/>
              <w:left w:val="single" w:sz="4" w:space="0" w:color="000000"/>
              <w:bottom w:val="single" w:sz="4" w:space="0" w:color="000000"/>
              <w:right w:val="single" w:sz="4" w:space="0" w:color="000000"/>
            </w:tcBorders>
            <w:vAlign w:val="center"/>
          </w:tcPr>
          <w:p w14:paraId="6DBC3AAF" w14:textId="6A6E1B63" w:rsidR="00CC3DFA" w:rsidRPr="00CC3DFA" w:rsidRDefault="00CC3DFA" w:rsidP="00CC3DFA">
            <w:pPr>
              <w:spacing w:line="259" w:lineRule="auto"/>
              <w:ind w:right="49"/>
              <w:jc w:val="center"/>
              <w:rPr>
                <w:rFonts w:ascii="Times New Roman" w:hAnsi="Times New Roman"/>
              </w:rPr>
            </w:pPr>
            <w:r w:rsidRPr="00CC3DFA">
              <w:rPr>
                <w:rFonts w:ascii="Times New Roman" w:hAnsi="Times New Roman"/>
              </w:rPr>
              <w:t>Prace budowlane</w:t>
            </w:r>
          </w:p>
        </w:tc>
        <w:tc>
          <w:tcPr>
            <w:tcW w:w="4252" w:type="dxa"/>
            <w:tcBorders>
              <w:top w:val="single" w:sz="4" w:space="0" w:color="000000"/>
              <w:left w:val="single" w:sz="4" w:space="0" w:color="000000"/>
              <w:bottom w:val="single" w:sz="4" w:space="0" w:color="000000"/>
              <w:right w:val="single" w:sz="4" w:space="0" w:color="000000"/>
            </w:tcBorders>
            <w:vAlign w:val="center"/>
          </w:tcPr>
          <w:p w14:paraId="69243DB0" w14:textId="1D1D87B9" w:rsidR="00CC3DFA" w:rsidRPr="00CC3DFA" w:rsidRDefault="00CC3DFA" w:rsidP="00CC3DFA">
            <w:pPr>
              <w:spacing w:line="257" w:lineRule="auto"/>
              <w:jc w:val="center"/>
              <w:rPr>
                <w:rFonts w:ascii="Times New Roman" w:hAnsi="Times New Roman"/>
              </w:rPr>
            </w:pPr>
            <w:r w:rsidRPr="00CC3DFA">
              <w:rPr>
                <w:rFonts w:ascii="Times New Roman" w:hAnsi="Times New Roman"/>
              </w:rPr>
              <w:t>Odpady przekazywane podmiotowi uprawnionemu do prowadzenia działalności</w:t>
            </w:r>
          </w:p>
          <w:p w14:paraId="2E5F7B5B" w14:textId="10EC871F" w:rsidR="00CC3DFA" w:rsidRPr="00CC3DFA" w:rsidRDefault="00CC3DFA" w:rsidP="00CC3DFA">
            <w:pPr>
              <w:spacing w:line="237" w:lineRule="auto"/>
              <w:jc w:val="center"/>
              <w:rPr>
                <w:rFonts w:ascii="Times New Roman" w:hAnsi="Times New Roman"/>
              </w:rPr>
            </w:pPr>
            <w:r w:rsidRPr="00CC3DFA">
              <w:rPr>
                <w:rFonts w:ascii="Times New Roman" w:hAnsi="Times New Roman"/>
              </w:rPr>
              <w:t>w zakresie ich odzysku lub unieszkodliwienia</w:t>
            </w:r>
          </w:p>
          <w:p w14:paraId="200C138C" w14:textId="5D086B9A" w:rsidR="00CC3DFA" w:rsidRPr="00CC3DFA" w:rsidRDefault="00CC3DFA" w:rsidP="00CC3DFA">
            <w:pPr>
              <w:spacing w:line="259" w:lineRule="auto"/>
              <w:ind w:left="5"/>
              <w:jc w:val="center"/>
              <w:rPr>
                <w:rFonts w:ascii="Times New Roman" w:hAnsi="Times New Roman"/>
              </w:rPr>
            </w:pPr>
          </w:p>
        </w:tc>
      </w:tr>
      <w:tr w:rsidR="00CC3DFA" w:rsidRPr="00CC3DFA" w14:paraId="3FE8BBE2" w14:textId="77777777" w:rsidTr="00CC3DFA">
        <w:trPr>
          <w:trHeight w:val="2540"/>
        </w:trPr>
        <w:tc>
          <w:tcPr>
            <w:tcW w:w="609" w:type="dxa"/>
            <w:tcBorders>
              <w:top w:val="single" w:sz="4" w:space="0" w:color="000000"/>
              <w:left w:val="single" w:sz="4" w:space="0" w:color="000000"/>
              <w:bottom w:val="single" w:sz="4" w:space="0" w:color="000000"/>
              <w:right w:val="single" w:sz="4" w:space="0" w:color="000000"/>
            </w:tcBorders>
            <w:vAlign w:val="center"/>
          </w:tcPr>
          <w:p w14:paraId="3B0163FF" w14:textId="2714EDC1" w:rsidR="00CC3DFA" w:rsidRPr="00CC3DFA" w:rsidRDefault="00CC3DFA" w:rsidP="00CC3DFA">
            <w:pPr>
              <w:spacing w:line="259" w:lineRule="auto"/>
              <w:jc w:val="center"/>
              <w:rPr>
                <w:rFonts w:ascii="Times New Roman" w:hAnsi="Times New Roman"/>
              </w:rPr>
            </w:pPr>
            <w:r w:rsidRPr="00CC3DFA">
              <w:rPr>
                <w:rFonts w:ascii="Times New Roman" w:hAnsi="Times New Roman"/>
              </w:rPr>
              <w:t>5</w:t>
            </w:r>
          </w:p>
        </w:tc>
        <w:tc>
          <w:tcPr>
            <w:tcW w:w="1630" w:type="dxa"/>
            <w:tcBorders>
              <w:top w:val="single" w:sz="4" w:space="0" w:color="000000"/>
              <w:left w:val="single" w:sz="4" w:space="0" w:color="000000"/>
              <w:bottom w:val="single" w:sz="4" w:space="0" w:color="000000"/>
              <w:right w:val="single" w:sz="4" w:space="0" w:color="000000"/>
            </w:tcBorders>
            <w:vAlign w:val="center"/>
          </w:tcPr>
          <w:p w14:paraId="3F65F532" w14:textId="7EC36412" w:rsidR="00CC3DFA" w:rsidRPr="00CC3DFA" w:rsidRDefault="00CC3DFA" w:rsidP="00CC3DFA">
            <w:pPr>
              <w:spacing w:line="237" w:lineRule="auto"/>
              <w:jc w:val="center"/>
              <w:rPr>
                <w:rFonts w:ascii="Times New Roman" w:hAnsi="Times New Roman"/>
              </w:rPr>
            </w:pPr>
            <w:r w:rsidRPr="00CC3DFA">
              <w:rPr>
                <w:rFonts w:ascii="Times New Roman" w:hAnsi="Times New Roman"/>
              </w:rPr>
              <w:t>Gleba i ziemia, w</w:t>
            </w:r>
            <w:r>
              <w:rPr>
                <w:rFonts w:ascii="Times New Roman" w:hAnsi="Times New Roman"/>
              </w:rPr>
              <w:t> </w:t>
            </w:r>
            <w:r w:rsidRPr="00CC3DFA">
              <w:rPr>
                <w:rFonts w:ascii="Times New Roman" w:hAnsi="Times New Roman"/>
              </w:rPr>
              <w:t>tym kamienie, inne niż</w:t>
            </w:r>
          </w:p>
          <w:p w14:paraId="4B5E9057" w14:textId="29C58A7E" w:rsidR="00CC3DFA" w:rsidRPr="00CC3DFA" w:rsidRDefault="00CC3DFA" w:rsidP="00CC3DFA">
            <w:pPr>
              <w:spacing w:line="259" w:lineRule="auto"/>
              <w:ind w:left="96"/>
              <w:jc w:val="center"/>
              <w:rPr>
                <w:rFonts w:ascii="Times New Roman" w:hAnsi="Times New Roman"/>
              </w:rPr>
            </w:pPr>
            <w:r w:rsidRPr="00CC3DFA">
              <w:rPr>
                <w:rFonts w:ascii="Times New Roman" w:hAnsi="Times New Roman"/>
              </w:rPr>
              <w:t>wymienione w</w:t>
            </w:r>
            <w:r>
              <w:rPr>
                <w:rFonts w:ascii="Times New Roman" w:hAnsi="Times New Roman"/>
              </w:rPr>
              <w:t> </w:t>
            </w:r>
            <w:r w:rsidRPr="00CC3DFA">
              <w:rPr>
                <w:rFonts w:ascii="Times New Roman" w:hAnsi="Times New Roman"/>
              </w:rPr>
              <w:t>17</w:t>
            </w:r>
            <w:r>
              <w:rPr>
                <w:rFonts w:ascii="Times New Roman" w:hAnsi="Times New Roman"/>
              </w:rPr>
              <w:t> </w:t>
            </w:r>
            <w:r w:rsidRPr="00CC3DFA">
              <w:rPr>
                <w:rFonts w:ascii="Times New Roman" w:hAnsi="Times New Roman"/>
              </w:rPr>
              <w:t>05</w:t>
            </w:r>
            <w:r>
              <w:rPr>
                <w:rFonts w:ascii="Times New Roman" w:hAnsi="Times New Roman"/>
              </w:rPr>
              <w:t xml:space="preserve"> </w:t>
            </w:r>
            <w:r w:rsidRPr="00CC3DFA">
              <w:rPr>
                <w:rFonts w:ascii="Times New Roman" w:hAnsi="Times New Roman"/>
              </w:rPr>
              <w:t>03</w:t>
            </w:r>
          </w:p>
        </w:tc>
        <w:tc>
          <w:tcPr>
            <w:tcW w:w="992" w:type="dxa"/>
            <w:tcBorders>
              <w:top w:val="single" w:sz="4" w:space="0" w:color="000000"/>
              <w:left w:val="single" w:sz="4" w:space="0" w:color="000000"/>
              <w:bottom w:val="single" w:sz="4" w:space="0" w:color="000000"/>
              <w:right w:val="single" w:sz="4" w:space="0" w:color="000000"/>
            </w:tcBorders>
            <w:vAlign w:val="center"/>
          </w:tcPr>
          <w:p w14:paraId="05D43F83" w14:textId="20C68828" w:rsidR="00CC3DFA" w:rsidRPr="00CC3DFA" w:rsidRDefault="00CC3DFA" w:rsidP="00CC3DFA">
            <w:pPr>
              <w:spacing w:line="259" w:lineRule="auto"/>
              <w:ind w:right="42"/>
              <w:jc w:val="center"/>
              <w:rPr>
                <w:rFonts w:ascii="Times New Roman" w:hAnsi="Times New Roman"/>
              </w:rPr>
            </w:pPr>
            <w:r w:rsidRPr="00CC3DFA">
              <w:rPr>
                <w:rFonts w:ascii="Times New Roman" w:hAnsi="Times New Roman"/>
              </w:rPr>
              <w:t>17 05 04</w:t>
            </w:r>
          </w:p>
        </w:tc>
        <w:tc>
          <w:tcPr>
            <w:tcW w:w="985" w:type="dxa"/>
            <w:tcBorders>
              <w:top w:val="single" w:sz="4" w:space="0" w:color="000000"/>
              <w:left w:val="single" w:sz="4" w:space="0" w:color="000000"/>
              <w:bottom w:val="single" w:sz="4" w:space="0" w:color="000000"/>
              <w:right w:val="single" w:sz="4" w:space="0" w:color="000000"/>
            </w:tcBorders>
            <w:vAlign w:val="center"/>
          </w:tcPr>
          <w:p w14:paraId="3A953944" w14:textId="7B6225EB" w:rsidR="00CC3DFA" w:rsidRPr="00CC3DFA" w:rsidRDefault="00CC3DFA" w:rsidP="00CC3DFA">
            <w:pPr>
              <w:spacing w:line="259" w:lineRule="auto"/>
              <w:ind w:right="55"/>
              <w:jc w:val="center"/>
              <w:rPr>
                <w:rFonts w:ascii="Times New Roman" w:hAnsi="Times New Roman"/>
              </w:rPr>
            </w:pPr>
            <w:r w:rsidRPr="00CC3DFA">
              <w:rPr>
                <w:rFonts w:ascii="Times New Roman" w:hAnsi="Times New Roman"/>
              </w:rPr>
              <w:t>2</w:t>
            </w:r>
          </w:p>
        </w:tc>
        <w:tc>
          <w:tcPr>
            <w:tcW w:w="1171" w:type="dxa"/>
            <w:tcBorders>
              <w:top w:val="single" w:sz="4" w:space="0" w:color="000000"/>
              <w:left w:val="single" w:sz="4" w:space="0" w:color="000000"/>
              <w:bottom w:val="single" w:sz="4" w:space="0" w:color="000000"/>
              <w:right w:val="single" w:sz="4" w:space="0" w:color="000000"/>
            </w:tcBorders>
            <w:vAlign w:val="center"/>
          </w:tcPr>
          <w:p w14:paraId="09C2B3C8" w14:textId="7F559BD5" w:rsidR="00CC3DFA" w:rsidRPr="00CC3DFA" w:rsidRDefault="00CC3DFA" w:rsidP="00CC3DFA">
            <w:pPr>
              <w:spacing w:line="259" w:lineRule="auto"/>
              <w:jc w:val="center"/>
              <w:rPr>
                <w:rFonts w:ascii="Times New Roman" w:hAnsi="Times New Roman"/>
              </w:rPr>
            </w:pPr>
            <w:r w:rsidRPr="00CC3DFA">
              <w:rPr>
                <w:rFonts w:ascii="Times New Roman" w:hAnsi="Times New Roman"/>
              </w:rPr>
              <w:t xml:space="preserve">Przygotowanie terenu pod budowę, wykopy, </w:t>
            </w:r>
            <w:proofErr w:type="spellStart"/>
            <w:r w:rsidRPr="00CC3DFA">
              <w:rPr>
                <w:rFonts w:ascii="Times New Roman" w:hAnsi="Times New Roman"/>
              </w:rPr>
              <w:t>reprofilacja</w:t>
            </w:r>
            <w:proofErr w:type="spellEnd"/>
            <w:r w:rsidRPr="00CC3DFA">
              <w:rPr>
                <w:rFonts w:ascii="Times New Roman" w:hAnsi="Times New Roman"/>
              </w:rPr>
              <w:t xml:space="preserve"> rowu</w:t>
            </w:r>
          </w:p>
        </w:tc>
        <w:tc>
          <w:tcPr>
            <w:tcW w:w="4252" w:type="dxa"/>
            <w:tcBorders>
              <w:top w:val="single" w:sz="4" w:space="0" w:color="000000"/>
              <w:left w:val="single" w:sz="4" w:space="0" w:color="000000"/>
              <w:bottom w:val="single" w:sz="4" w:space="0" w:color="000000"/>
              <w:right w:val="single" w:sz="4" w:space="0" w:color="000000"/>
            </w:tcBorders>
            <w:vAlign w:val="center"/>
          </w:tcPr>
          <w:p w14:paraId="0D77BD7A" w14:textId="12483723" w:rsidR="00CC3DFA" w:rsidRPr="00CC3DFA" w:rsidRDefault="00CC3DFA" w:rsidP="00CC3DFA">
            <w:pPr>
              <w:spacing w:line="237" w:lineRule="auto"/>
              <w:jc w:val="center"/>
              <w:rPr>
                <w:rFonts w:ascii="Times New Roman" w:hAnsi="Times New Roman"/>
              </w:rPr>
            </w:pPr>
            <w:r w:rsidRPr="00CC3DFA">
              <w:rPr>
                <w:rFonts w:ascii="Times New Roman" w:hAnsi="Times New Roman"/>
              </w:rPr>
              <w:t>Do utwardzania powierzchni, budowy fundamentów,</w:t>
            </w:r>
          </w:p>
          <w:p w14:paraId="45AC9F2D" w14:textId="7777FDD2" w:rsidR="00CC3DFA" w:rsidRPr="00CC3DFA" w:rsidRDefault="00CC3DFA" w:rsidP="00CC3DFA">
            <w:pPr>
              <w:spacing w:line="237" w:lineRule="auto"/>
              <w:jc w:val="center"/>
              <w:rPr>
                <w:rFonts w:ascii="Times New Roman" w:hAnsi="Times New Roman"/>
              </w:rPr>
            </w:pPr>
            <w:r w:rsidRPr="00CC3DFA">
              <w:rPr>
                <w:rFonts w:ascii="Times New Roman" w:hAnsi="Times New Roman"/>
              </w:rPr>
              <w:t>wykorzystania jako podsypki pod posadzki na gruncie po</w:t>
            </w:r>
          </w:p>
          <w:p w14:paraId="0A63617C" w14:textId="515165C3" w:rsidR="00CC3DFA" w:rsidRPr="00CC3DFA" w:rsidRDefault="00CC3DFA" w:rsidP="00CC3DFA">
            <w:pPr>
              <w:spacing w:line="237" w:lineRule="auto"/>
              <w:jc w:val="center"/>
              <w:rPr>
                <w:rFonts w:ascii="Times New Roman" w:hAnsi="Times New Roman"/>
              </w:rPr>
            </w:pPr>
            <w:r w:rsidRPr="00CC3DFA">
              <w:rPr>
                <w:rFonts w:ascii="Times New Roman" w:hAnsi="Times New Roman"/>
              </w:rPr>
              <w:t>rozkruszeniu odpadów, jeśli jest to konieczne do ich</w:t>
            </w:r>
          </w:p>
          <w:p w14:paraId="219F8740" w14:textId="3AB9C913" w:rsidR="00CC3DFA" w:rsidRPr="00CC3DFA" w:rsidRDefault="00CC3DFA" w:rsidP="00CC3DFA">
            <w:pPr>
              <w:spacing w:line="259" w:lineRule="auto"/>
              <w:ind w:right="54"/>
              <w:jc w:val="center"/>
              <w:rPr>
                <w:rFonts w:ascii="Times New Roman" w:hAnsi="Times New Roman"/>
              </w:rPr>
            </w:pPr>
            <w:r w:rsidRPr="00CC3DFA">
              <w:rPr>
                <w:rFonts w:ascii="Times New Roman" w:hAnsi="Times New Roman"/>
              </w:rPr>
              <w:t>wykorzystania, oraz z</w:t>
            </w:r>
          </w:p>
          <w:p w14:paraId="00145462" w14:textId="0463B293" w:rsidR="00CC3DFA" w:rsidRPr="00CC3DFA" w:rsidRDefault="00CC3DFA" w:rsidP="00CC3DFA">
            <w:pPr>
              <w:spacing w:line="259" w:lineRule="auto"/>
              <w:ind w:right="47"/>
              <w:jc w:val="center"/>
              <w:rPr>
                <w:rFonts w:ascii="Times New Roman" w:hAnsi="Times New Roman"/>
              </w:rPr>
            </w:pPr>
            <w:r w:rsidRPr="00CC3DFA">
              <w:rPr>
                <w:rFonts w:ascii="Times New Roman" w:hAnsi="Times New Roman"/>
              </w:rPr>
              <w:t>zachowaniem przepisów</w:t>
            </w:r>
          </w:p>
          <w:p w14:paraId="26F5D492" w14:textId="411E679A" w:rsidR="00CC3DFA" w:rsidRPr="00CC3DFA" w:rsidRDefault="00CC3DFA" w:rsidP="00CC3DFA">
            <w:pPr>
              <w:spacing w:line="259" w:lineRule="auto"/>
              <w:jc w:val="center"/>
              <w:rPr>
                <w:rFonts w:ascii="Times New Roman" w:hAnsi="Times New Roman"/>
              </w:rPr>
            </w:pPr>
            <w:r w:rsidRPr="00CC3DFA">
              <w:rPr>
                <w:rFonts w:ascii="Times New Roman" w:hAnsi="Times New Roman"/>
              </w:rPr>
              <w:t>odrębnych, w szczególności przepisów Prawa wodnego i</w:t>
            </w:r>
            <w:r>
              <w:rPr>
                <w:rFonts w:ascii="Times New Roman" w:hAnsi="Times New Roman"/>
              </w:rPr>
              <w:t> </w:t>
            </w:r>
            <w:r w:rsidRPr="00CC3DFA">
              <w:rPr>
                <w:rFonts w:ascii="Times New Roman" w:hAnsi="Times New Roman"/>
              </w:rPr>
              <w:t>Prawa budowlanego.</w:t>
            </w:r>
          </w:p>
        </w:tc>
      </w:tr>
      <w:tr w:rsidR="00CC3DFA" w:rsidRPr="00CC3DFA" w14:paraId="5204128A" w14:textId="77777777" w:rsidTr="00CC3DFA">
        <w:trPr>
          <w:trHeight w:val="1402"/>
        </w:trPr>
        <w:tc>
          <w:tcPr>
            <w:tcW w:w="609" w:type="dxa"/>
            <w:tcBorders>
              <w:top w:val="single" w:sz="4" w:space="0" w:color="000000"/>
              <w:left w:val="single" w:sz="4" w:space="0" w:color="000000"/>
              <w:bottom w:val="single" w:sz="4" w:space="0" w:color="000000"/>
              <w:right w:val="single" w:sz="4" w:space="0" w:color="000000"/>
            </w:tcBorders>
            <w:vAlign w:val="center"/>
          </w:tcPr>
          <w:p w14:paraId="5E7CA238" w14:textId="7A8E8C98" w:rsidR="00CC3DFA" w:rsidRPr="00CC3DFA" w:rsidRDefault="00CC3DFA" w:rsidP="00CC3DFA">
            <w:pPr>
              <w:spacing w:line="259" w:lineRule="auto"/>
              <w:jc w:val="center"/>
              <w:rPr>
                <w:rFonts w:ascii="Times New Roman" w:hAnsi="Times New Roman"/>
              </w:rPr>
            </w:pPr>
            <w:r w:rsidRPr="00CC3DFA">
              <w:rPr>
                <w:rFonts w:ascii="Times New Roman" w:hAnsi="Times New Roman"/>
              </w:rPr>
              <w:t>6</w:t>
            </w:r>
          </w:p>
        </w:tc>
        <w:tc>
          <w:tcPr>
            <w:tcW w:w="1630" w:type="dxa"/>
            <w:tcBorders>
              <w:top w:val="single" w:sz="4" w:space="0" w:color="000000"/>
              <w:left w:val="single" w:sz="4" w:space="0" w:color="000000"/>
              <w:bottom w:val="single" w:sz="4" w:space="0" w:color="000000"/>
              <w:right w:val="single" w:sz="4" w:space="0" w:color="000000"/>
            </w:tcBorders>
            <w:vAlign w:val="center"/>
          </w:tcPr>
          <w:p w14:paraId="6E68255E" w14:textId="49B4A452" w:rsidR="00CC3DFA" w:rsidRPr="00CC3DFA" w:rsidRDefault="00CC3DFA" w:rsidP="00CC3DFA">
            <w:pPr>
              <w:spacing w:line="259" w:lineRule="auto"/>
              <w:jc w:val="center"/>
              <w:rPr>
                <w:rFonts w:ascii="Times New Roman" w:hAnsi="Times New Roman"/>
              </w:rPr>
            </w:pPr>
            <w:r w:rsidRPr="00CC3DFA">
              <w:rPr>
                <w:rFonts w:ascii="Times New Roman" w:hAnsi="Times New Roman"/>
              </w:rPr>
              <w:t>Odpady ulegające biodegradacji</w:t>
            </w:r>
          </w:p>
        </w:tc>
        <w:tc>
          <w:tcPr>
            <w:tcW w:w="992" w:type="dxa"/>
            <w:tcBorders>
              <w:top w:val="single" w:sz="4" w:space="0" w:color="000000"/>
              <w:left w:val="single" w:sz="4" w:space="0" w:color="000000"/>
              <w:bottom w:val="single" w:sz="4" w:space="0" w:color="000000"/>
              <w:right w:val="single" w:sz="4" w:space="0" w:color="000000"/>
            </w:tcBorders>
            <w:vAlign w:val="center"/>
          </w:tcPr>
          <w:p w14:paraId="2C6E7DFC" w14:textId="3210B66E" w:rsidR="00CC3DFA" w:rsidRPr="00CC3DFA" w:rsidRDefault="00CC3DFA" w:rsidP="00CC3DFA">
            <w:pPr>
              <w:spacing w:line="259" w:lineRule="auto"/>
              <w:ind w:right="42"/>
              <w:jc w:val="center"/>
              <w:rPr>
                <w:rFonts w:ascii="Times New Roman" w:hAnsi="Times New Roman"/>
              </w:rPr>
            </w:pPr>
            <w:r w:rsidRPr="00CC3DFA">
              <w:rPr>
                <w:rFonts w:ascii="Times New Roman" w:hAnsi="Times New Roman"/>
              </w:rPr>
              <w:t>20 02 01</w:t>
            </w:r>
          </w:p>
        </w:tc>
        <w:tc>
          <w:tcPr>
            <w:tcW w:w="985" w:type="dxa"/>
            <w:tcBorders>
              <w:top w:val="single" w:sz="4" w:space="0" w:color="000000"/>
              <w:left w:val="single" w:sz="4" w:space="0" w:color="000000"/>
              <w:bottom w:val="single" w:sz="4" w:space="0" w:color="000000"/>
              <w:right w:val="single" w:sz="4" w:space="0" w:color="000000"/>
            </w:tcBorders>
            <w:vAlign w:val="center"/>
          </w:tcPr>
          <w:p w14:paraId="25E409AF" w14:textId="46336F3B" w:rsidR="00CC3DFA" w:rsidRPr="00CC3DFA" w:rsidRDefault="00CC3DFA" w:rsidP="00CC3DFA">
            <w:pPr>
              <w:spacing w:line="259" w:lineRule="auto"/>
              <w:ind w:right="55"/>
              <w:jc w:val="center"/>
              <w:rPr>
                <w:rFonts w:ascii="Times New Roman" w:hAnsi="Times New Roman"/>
              </w:rPr>
            </w:pPr>
            <w:r w:rsidRPr="00CC3DFA">
              <w:rPr>
                <w:rFonts w:ascii="Times New Roman" w:hAnsi="Times New Roman"/>
              </w:rPr>
              <w:t>0,7</w:t>
            </w:r>
          </w:p>
        </w:tc>
        <w:tc>
          <w:tcPr>
            <w:tcW w:w="1171" w:type="dxa"/>
            <w:tcBorders>
              <w:top w:val="single" w:sz="4" w:space="0" w:color="000000"/>
              <w:left w:val="single" w:sz="4" w:space="0" w:color="000000"/>
              <w:bottom w:val="single" w:sz="4" w:space="0" w:color="000000"/>
              <w:right w:val="single" w:sz="4" w:space="0" w:color="000000"/>
            </w:tcBorders>
            <w:vAlign w:val="center"/>
          </w:tcPr>
          <w:p w14:paraId="38544FF2" w14:textId="3E3EF909" w:rsidR="00CC3DFA" w:rsidRPr="00CC3DFA" w:rsidRDefault="00CC3DFA" w:rsidP="00CC3DFA">
            <w:pPr>
              <w:spacing w:line="259" w:lineRule="auto"/>
              <w:ind w:left="15" w:hanging="15"/>
              <w:jc w:val="center"/>
              <w:rPr>
                <w:rFonts w:ascii="Times New Roman" w:hAnsi="Times New Roman"/>
              </w:rPr>
            </w:pPr>
            <w:r w:rsidRPr="00CC3DFA">
              <w:rPr>
                <w:rFonts w:ascii="Times New Roman" w:hAnsi="Times New Roman"/>
              </w:rPr>
              <w:t xml:space="preserve">Porządkowanie terenu pod prace ziemne, </w:t>
            </w:r>
            <w:proofErr w:type="spellStart"/>
            <w:r w:rsidRPr="00CC3DFA">
              <w:rPr>
                <w:rFonts w:ascii="Times New Roman" w:hAnsi="Times New Roman"/>
              </w:rPr>
              <w:t>reprofilacja</w:t>
            </w:r>
            <w:proofErr w:type="spellEnd"/>
            <w:r w:rsidRPr="00CC3DFA">
              <w:rPr>
                <w:rFonts w:ascii="Times New Roman" w:hAnsi="Times New Roman"/>
              </w:rPr>
              <w:t xml:space="preserve"> rowu</w:t>
            </w:r>
          </w:p>
        </w:tc>
        <w:tc>
          <w:tcPr>
            <w:tcW w:w="4252" w:type="dxa"/>
            <w:tcBorders>
              <w:top w:val="single" w:sz="4" w:space="0" w:color="000000"/>
              <w:left w:val="single" w:sz="4" w:space="0" w:color="000000"/>
              <w:bottom w:val="single" w:sz="4" w:space="0" w:color="000000"/>
              <w:right w:val="single" w:sz="4" w:space="0" w:color="000000"/>
            </w:tcBorders>
            <w:vAlign w:val="center"/>
          </w:tcPr>
          <w:p w14:paraId="158BDACC" w14:textId="10E49681" w:rsidR="00CC3DFA" w:rsidRPr="00CC3DFA" w:rsidRDefault="00CC3DFA" w:rsidP="00CC3DFA">
            <w:pPr>
              <w:spacing w:line="257" w:lineRule="auto"/>
              <w:jc w:val="center"/>
              <w:rPr>
                <w:rFonts w:ascii="Times New Roman" w:hAnsi="Times New Roman"/>
              </w:rPr>
            </w:pPr>
            <w:r w:rsidRPr="00CC3DFA">
              <w:rPr>
                <w:rFonts w:ascii="Times New Roman" w:hAnsi="Times New Roman"/>
              </w:rPr>
              <w:t>Odpady przekazywane podmiotowi uprawnionemu do prowadzenia działalności</w:t>
            </w:r>
          </w:p>
          <w:p w14:paraId="31557C75" w14:textId="2C6E8A3D" w:rsidR="00CC3DFA" w:rsidRPr="00CC3DFA" w:rsidRDefault="00CC3DFA" w:rsidP="00CC3DFA">
            <w:pPr>
              <w:spacing w:line="232" w:lineRule="auto"/>
              <w:jc w:val="center"/>
              <w:rPr>
                <w:rFonts w:ascii="Times New Roman" w:hAnsi="Times New Roman"/>
              </w:rPr>
            </w:pPr>
            <w:r w:rsidRPr="00CC3DFA">
              <w:rPr>
                <w:rFonts w:ascii="Times New Roman" w:hAnsi="Times New Roman"/>
              </w:rPr>
              <w:t>w zakresie ich odzysku lub unieszkodliwienia</w:t>
            </w:r>
          </w:p>
          <w:p w14:paraId="37945EC2" w14:textId="27BA028E" w:rsidR="00CC3DFA" w:rsidRPr="00CC3DFA" w:rsidRDefault="00CC3DFA" w:rsidP="00CC3DFA">
            <w:pPr>
              <w:spacing w:line="259" w:lineRule="auto"/>
              <w:ind w:left="5"/>
              <w:jc w:val="center"/>
              <w:rPr>
                <w:rFonts w:ascii="Times New Roman" w:hAnsi="Times New Roman"/>
              </w:rPr>
            </w:pPr>
          </w:p>
        </w:tc>
      </w:tr>
      <w:tr w:rsidR="00CC3DFA" w:rsidRPr="00CC3DFA" w14:paraId="64E7C056" w14:textId="77777777" w:rsidTr="00CC3DFA">
        <w:trPr>
          <w:trHeight w:val="1613"/>
        </w:trPr>
        <w:tc>
          <w:tcPr>
            <w:tcW w:w="609" w:type="dxa"/>
            <w:tcBorders>
              <w:top w:val="single" w:sz="4" w:space="0" w:color="000000"/>
              <w:left w:val="single" w:sz="4" w:space="0" w:color="000000"/>
              <w:bottom w:val="single" w:sz="4" w:space="0" w:color="000000"/>
              <w:right w:val="single" w:sz="4" w:space="0" w:color="000000"/>
            </w:tcBorders>
            <w:vAlign w:val="center"/>
          </w:tcPr>
          <w:p w14:paraId="01481EB7" w14:textId="2600C480" w:rsidR="00CC3DFA" w:rsidRPr="00CC3DFA" w:rsidRDefault="00CC3DFA" w:rsidP="00CC3DFA">
            <w:pPr>
              <w:spacing w:line="259" w:lineRule="auto"/>
              <w:jc w:val="center"/>
              <w:rPr>
                <w:rFonts w:ascii="Times New Roman" w:hAnsi="Times New Roman"/>
              </w:rPr>
            </w:pPr>
            <w:r w:rsidRPr="00CC3DFA">
              <w:rPr>
                <w:rFonts w:ascii="Times New Roman" w:hAnsi="Times New Roman"/>
              </w:rPr>
              <w:t>7</w:t>
            </w:r>
          </w:p>
        </w:tc>
        <w:tc>
          <w:tcPr>
            <w:tcW w:w="1630" w:type="dxa"/>
            <w:tcBorders>
              <w:top w:val="single" w:sz="4" w:space="0" w:color="000000"/>
              <w:left w:val="single" w:sz="4" w:space="0" w:color="000000"/>
              <w:bottom w:val="single" w:sz="4" w:space="0" w:color="000000"/>
              <w:right w:val="single" w:sz="4" w:space="0" w:color="000000"/>
            </w:tcBorders>
            <w:vAlign w:val="center"/>
          </w:tcPr>
          <w:p w14:paraId="46CEF925" w14:textId="067F1DD9" w:rsidR="00CC3DFA" w:rsidRPr="00CC3DFA" w:rsidRDefault="00CC3DFA" w:rsidP="00CC3DFA">
            <w:pPr>
              <w:spacing w:line="259" w:lineRule="auto"/>
              <w:ind w:right="44"/>
              <w:jc w:val="center"/>
              <w:rPr>
                <w:rFonts w:ascii="Times New Roman" w:hAnsi="Times New Roman"/>
              </w:rPr>
            </w:pPr>
            <w:r w:rsidRPr="00CC3DFA">
              <w:rPr>
                <w:rFonts w:ascii="Times New Roman" w:hAnsi="Times New Roman"/>
              </w:rPr>
              <w:t>Nie segregowane</w:t>
            </w:r>
          </w:p>
          <w:p w14:paraId="0D38CFCC" w14:textId="55A8BBE9" w:rsidR="00CC3DFA" w:rsidRPr="00CC3DFA" w:rsidRDefault="00CC3DFA" w:rsidP="00CC3DFA">
            <w:pPr>
              <w:spacing w:line="259" w:lineRule="auto"/>
              <w:jc w:val="center"/>
              <w:rPr>
                <w:rFonts w:ascii="Times New Roman" w:hAnsi="Times New Roman"/>
              </w:rPr>
            </w:pPr>
            <w:r w:rsidRPr="00CC3DFA">
              <w:rPr>
                <w:rFonts w:ascii="Times New Roman" w:hAnsi="Times New Roman"/>
              </w:rPr>
              <w:t>(zmieszane) odpady komunalne</w:t>
            </w:r>
          </w:p>
        </w:tc>
        <w:tc>
          <w:tcPr>
            <w:tcW w:w="992" w:type="dxa"/>
            <w:tcBorders>
              <w:top w:val="single" w:sz="4" w:space="0" w:color="000000"/>
              <w:left w:val="single" w:sz="4" w:space="0" w:color="000000"/>
              <w:bottom w:val="single" w:sz="4" w:space="0" w:color="000000"/>
              <w:right w:val="single" w:sz="4" w:space="0" w:color="000000"/>
            </w:tcBorders>
            <w:vAlign w:val="center"/>
          </w:tcPr>
          <w:p w14:paraId="57886B66" w14:textId="453DCEAF" w:rsidR="00CC3DFA" w:rsidRPr="00CC3DFA" w:rsidRDefault="00CC3DFA" w:rsidP="00CC3DFA">
            <w:pPr>
              <w:spacing w:line="259" w:lineRule="auto"/>
              <w:ind w:right="42"/>
              <w:jc w:val="center"/>
              <w:rPr>
                <w:rFonts w:ascii="Times New Roman" w:hAnsi="Times New Roman"/>
              </w:rPr>
            </w:pPr>
            <w:r w:rsidRPr="00CC3DFA">
              <w:rPr>
                <w:rFonts w:ascii="Times New Roman" w:hAnsi="Times New Roman"/>
              </w:rPr>
              <w:t>20 01 03</w:t>
            </w:r>
          </w:p>
        </w:tc>
        <w:tc>
          <w:tcPr>
            <w:tcW w:w="985" w:type="dxa"/>
            <w:tcBorders>
              <w:top w:val="single" w:sz="4" w:space="0" w:color="000000"/>
              <w:left w:val="single" w:sz="4" w:space="0" w:color="000000"/>
              <w:bottom w:val="single" w:sz="4" w:space="0" w:color="000000"/>
              <w:right w:val="single" w:sz="4" w:space="0" w:color="000000"/>
            </w:tcBorders>
            <w:vAlign w:val="center"/>
          </w:tcPr>
          <w:p w14:paraId="278CFAED" w14:textId="6F2EDEC5" w:rsidR="00CC3DFA" w:rsidRPr="00CC3DFA" w:rsidRDefault="00CC3DFA" w:rsidP="00CC3DFA">
            <w:pPr>
              <w:spacing w:line="259" w:lineRule="auto"/>
              <w:ind w:right="50"/>
              <w:jc w:val="center"/>
              <w:rPr>
                <w:rFonts w:ascii="Times New Roman" w:hAnsi="Times New Roman"/>
              </w:rPr>
            </w:pPr>
            <w:r w:rsidRPr="00CC3DFA">
              <w:rPr>
                <w:rFonts w:ascii="Times New Roman" w:hAnsi="Times New Roman"/>
              </w:rPr>
              <w:t>0,04</w:t>
            </w:r>
          </w:p>
        </w:tc>
        <w:tc>
          <w:tcPr>
            <w:tcW w:w="1171" w:type="dxa"/>
            <w:tcBorders>
              <w:top w:val="single" w:sz="4" w:space="0" w:color="000000"/>
              <w:left w:val="single" w:sz="4" w:space="0" w:color="000000"/>
              <w:bottom w:val="single" w:sz="4" w:space="0" w:color="000000"/>
              <w:right w:val="single" w:sz="4" w:space="0" w:color="000000"/>
            </w:tcBorders>
            <w:vAlign w:val="center"/>
          </w:tcPr>
          <w:p w14:paraId="66832BE3" w14:textId="74252B8B" w:rsidR="00CC3DFA" w:rsidRPr="00CC3DFA" w:rsidRDefault="00CC3DFA" w:rsidP="00CC3DFA">
            <w:pPr>
              <w:spacing w:after="17" w:line="259" w:lineRule="auto"/>
              <w:ind w:right="49"/>
              <w:jc w:val="center"/>
              <w:rPr>
                <w:rFonts w:ascii="Times New Roman" w:hAnsi="Times New Roman"/>
              </w:rPr>
            </w:pPr>
            <w:r w:rsidRPr="00CC3DFA">
              <w:rPr>
                <w:rFonts w:ascii="Times New Roman" w:hAnsi="Times New Roman"/>
              </w:rPr>
              <w:t>Działalność bytowa</w:t>
            </w:r>
          </w:p>
          <w:p w14:paraId="5137A2D8" w14:textId="510456A0" w:rsidR="00CC3DFA" w:rsidRPr="00CC3DFA" w:rsidRDefault="00CC3DFA" w:rsidP="00CC3DFA">
            <w:pPr>
              <w:spacing w:line="259" w:lineRule="auto"/>
              <w:ind w:right="44"/>
              <w:jc w:val="center"/>
              <w:rPr>
                <w:rFonts w:ascii="Times New Roman" w:hAnsi="Times New Roman"/>
              </w:rPr>
            </w:pPr>
            <w:r w:rsidRPr="00CC3DFA">
              <w:rPr>
                <w:rFonts w:ascii="Times New Roman" w:hAnsi="Times New Roman"/>
              </w:rPr>
              <w:t>wykonawców prac</w:t>
            </w:r>
          </w:p>
        </w:tc>
        <w:tc>
          <w:tcPr>
            <w:tcW w:w="4252" w:type="dxa"/>
            <w:tcBorders>
              <w:top w:val="single" w:sz="4" w:space="0" w:color="000000"/>
              <w:left w:val="single" w:sz="4" w:space="0" w:color="000000"/>
              <w:bottom w:val="single" w:sz="4" w:space="0" w:color="000000"/>
              <w:right w:val="single" w:sz="4" w:space="0" w:color="000000"/>
            </w:tcBorders>
            <w:vAlign w:val="center"/>
          </w:tcPr>
          <w:p w14:paraId="5E6F0A37" w14:textId="3309A825" w:rsidR="00CC3DFA" w:rsidRPr="00CC3DFA" w:rsidRDefault="00CC3DFA" w:rsidP="00CC3DFA">
            <w:pPr>
              <w:spacing w:line="259" w:lineRule="auto"/>
              <w:ind w:firstLine="8"/>
              <w:jc w:val="center"/>
              <w:rPr>
                <w:rFonts w:ascii="Times New Roman" w:hAnsi="Times New Roman"/>
              </w:rPr>
            </w:pPr>
            <w:r w:rsidRPr="00CC3DFA">
              <w:rPr>
                <w:rFonts w:ascii="Times New Roman" w:hAnsi="Times New Roman"/>
              </w:rPr>
              <w:t>Zgodnie z ustawą z dnia 13</w:t>
            </w:r>
            <w:r>
              <w:rPr>
                <w:rFonts w:ascii="Times New Roman" w:hAnsi="Times New Roman"/>
              </w:rPr>
              <w:t> </w:t>
            </w:r>
            <w:r w:rsidRPr="00CC3DFA">
              <w:rPr>
                <w:rFonts w:ascii="Times New Roman" w:hAnsi="Times New Roman"/>
              </w:rPr>
              <w:t>września 1996</w:t>
            </w:r>
            <w:r w:rsidR="00284456">
              <w:rPr>
                <w:rFonts w:ascii="Times New Roman" w:hAnsi="Times New Roman"/>
              </w:rPr>
              <w:t> </w:t>
            </w:r>
            <w:r w:rsidRPr="00CC3DFA">
              <w:rPr>
                <w:rFonts w:ascii="Times New Roman" w:hAnsi="Times New Roman"/>
              </w:rPr>
              <w:t>r. o utrzymaniu czystości i porządku w</w:t>
            </w:r>
            <w:r w:rsidR="00284456">
              <w:rPr>
                <w:rFonts w:ascii="Times New Roman" w:hAnsi="Times New Roman"/>
              </w:rPr>
              <w:t> </w:t>
            </w:r>
            <w:r w:rsidRPr="00CC3DFA">
              <w:rPr>
                <w:rFonts w:ascii="Times New Roman" w:hAnsi="Times New Roman"/>
              </w:rPr>
              <w:t>gminach</w:t>
            </w:r>
          </w:p>
        </w:tc>
      </w:tr>
      <w:tr w:rsidR="00CC3DFA" w:rsidRPr="00CC3DFA" w14:paraId="0D2AD1BA" w14:textId="77777777" w:rsidTr="00CC3DFA">
        <w:trPr>
          <w:trHeight w:val="1618"/>
        </w:trPr>
        <w:tc>
          <w:tcPr>
            <w:tcW w:w="609" w:type="dxa"/>
            <w:tcBorders>
              <w:top w:val="single" w:sz="4" w:space="0" w:color="000000"/>
              <w:left w:val="single" w:sz="4" w:space="0" w:color="000000"/>
              <w:bottom w:val="single" w:sz="4" w:space="0" w:color="000000"/>
              <w:right w:val="single" w:sz="4" w:space="0" w:color="000000"/>
            </w:tcBorders>
            <w:vAlign w:val="center"/>
          </w:tcPr>
          <w:p w14:paraId="29CA93B6" w14:textId="6A95EDB5" w:rsidR="00CC3DFA" w:rsidRPr="00CC3DFA" w:rsidRDefault="00CC3DFA" w:rsidP="00CC3DFA">
            <w:pPr>
              <w:spacing w:line="259" w:lineRule="auto"/>
              <w:jc w:val="center"/>
              <w:rPr>
                <w:rFonts w:ascii="Times New Roman" w:hAnsi="Times New Roman"/>
              </w:rPr>
            </w:pPr>
            <w:r w:rsidRPr="00CC3DFA">
              <w:rPr>
                <w:rFonts w:ascii="Times New Roman" w:hAnsi="Times New Roman"/>
              </w:rPr>
              <w:t>8</w:t>
            </w:r>
          </w:p>
        </w:tc>
        <w:tc>
          <w:tcPr>
            <w:tcW w:w="1630" w:type="dxa"/>
            <w:tcBorders>
              <w:top w:val="single" w:sz="4" w:space="0" w:color="000000"/>
              <w:left w:val="single" w:sz="4" w:space="0" w:color="000000"/>
              <w:bottom w:val="single" w:sz="4" w:space="0" w:color="000000"/>
              <w:right w:val="single" w:sz="4" w:space="0" w:color="000000"/>
            </w:tcBorders>
            <w:vAlign w:val="center"/>
          </w:tcPr>
          <w:p w14:paraId="5B91793E" w14:textId="0150598D" w:rsidR="00CC3DFA" w:rsidRPr="00CC3DFA" w:rsidRDefault="00CC3DFA" w:rsidP="00CC3DFA">
            <w:pPr>
              <w:spacing w:line="259" w:lineRule="auto"/>
              <w:ind w:left="58"/>
              <w:jc w:val="center"/>
              <w:rPr>
                <w:rFonts w:ascii="Times New Roman" w:hAnsi="Times New Roman"/>
              </w:rPr>
            </w:pPr>
            <w:r w:rsidRPr="00CC3DFA">
              <w:rPr>
                <w:rFonts w:ascii="Times New Roman" w:hAnsi="Times New Roman"/>
              </w:rPr>
              <w:t>Opakowania z</w:t>
            </w:r>
            <w:r>
              <w:rPr>
                <w:rFonts w:ascii="Times New Roman" w:hAnsi="Times New Roman"/>
              </w:rPr>
              <w:t> </w:t>
            </w:r>
            <w:r w:rsidRPr="00CC3DFA">
              <w:rPr>
                <w:rFonts w:ascii="Times New Roman" w:hAnsi="Times New Roman"/>
              </w:rPr>
              <w:t>tektury</w:t>
            </w:r>
          </w:p>
        </w:tc>
        <w:tc>
          <w:tcPr>
            <w:tcW w:w="992" w:type="dxa"/>
            <w:tcBorders>
              <w:top w:val="single" w:sz="4" w:space="0" w:color="000000"/>
              <w:left w:val="single" w:sz="4" w:space="0" w:color="000000"/>
              <w:bottom w:val="single" w:sz="4" w:space="0" w:color="000000"/>
              <w:right w:val="single" w:sz="4" w:space="0" w:color="000000"/>
            </w:tcBorders>
            <w:vAlign w:val="center"/>
          </w:tcPr>
          <w:p w14:paraId="76E52E57" w14:textId="1EE9ADDF" w:rsidR="00CC3DFA" w:rsidRPr="00CC3DFA" w:rsidRDefault="00CC3DFA" w:rsidP="00CC3DFA">
            <w:pPr>
              <w:spacing w:line="259" w:lineRule="auto"/>
              <w:ind w:right="42"/>
              <w:jc w:val="center"/>
              <w:rPr>
                <w:rFonts w:ascii="Times New Roman" w:hAnsi="Times New Roman"/>
              </w:rPr>
            </w:pPr>
            <w:r w:rsidRPr="00CC3DFA">
              <w:rPr>
                <w:rFonts w:ascii="Times New Roman" w:hAnsi="Times New Roman"/>
              </w:rPr>
              <w:t>15 01 01</w:t>
            </w:r>
          </w:p>
        </w:tc>
        <w:tc>
          <w:tcPr>
            <w:tcW w:w="985" w:type="dxa"/>
            <w:tcBorders>
              <w:top w:val="single" w:sz="4" w:space="0" w:color="000000"/>
              <w:left w:val="single" w:sz="4" w:space="0" w:color="000000"/>
              <w:bottom w:val="single" w:sz="4" w:space="0" w:color="000000"/>
              <w:right w:val="single" w:sz="4" w:space="0" w:color="000000"/>
            </w:tcBorders>
            <w:vAlign w:val="center"/>
          </w:tcPr>
          <w:p w14:paraId="512FB23F" w14:textId="05BFF565" w:rsidR="00CC3DFA" w:rsidRPr="00CC3DFA" w:rsidRDefault="00CC3DFA" w:rsidP="00CC3DFA">
            <w:pPr>
              <w:spacing w:line="259" w:lineRule="auto"/>
              <w:ind w:right="50"/>
              <w:jc w:val="center"/>
              <w:rPr>
                <w:rFonts w:ascii="Times New Roman" w:hAnsi="Times New Roman"/>
              </w:rPr>
            </w:pPr>
            <w:r w:rsidRPr="00CC3DFA">
              <w:rPr>
                <w:rFonts w:ascii="Times New Roman" w:hAnsi="Times New Roman"/>
              </w:rPr>
              <w:t>0,04</w:t>
            </w:r>
          </w:p>
        </w:tc>
        <w:tc>
          <w:tcPr>
            <w:tcW w:w="1171" w:type="dxa"/>
            <w:tcBorders>
              <w:top w:val="single" w:sz="4" w:space="0" w:color="000000"/>
              <w:left w:val="single" w:sz="4" w:space="0" w:color="000000"/>
              <w:bottom w:val="single" w:sz="4" w:space="0" w:color="000000"/>
              <w:right w:val="single" w:sz="4" w:space="0" w:color="000000"/>
            </w:tcBorders>
            <w:vAlign w:val="center"/>
          </w:tcPr>
          <w:p w14:paraId="2DD5F16E" w14:textId="05EF62C7" w:rsidR="00CC3DFA" w:rsidRPr="00CC3DFA" w:rsidRDefault="00CC3DFA" w:rsidP="00CC3DFA">
            <w:pPr>
              <w:spacing w:line="259" w:lineRule="auto"/>
              <w:ind w:right="50"/>
              <w:jc w:val="center"/>
              <w:rPr>
                <w:rFonts w:ascii="Times New Roman" w:hAnsi="Times New Roman"/>
              </w:rPr>
            </w:pPr>
            <w:r w:rsidRPr="00CC3DFA">
              <w:rPr>
                <w:rFonts w:ascii="Times New Roman" w:hAnsi="Times New Roman"/>
              </w:rPr>
              <w:t>Prace budowlane</w:t>
            </w:r>
          </w:p>
        </w:tc>
        <w:tc>
          <w:tcPr>
            <w:tcW w:w="4252" w:type="dxa"/>
            <w:tcBorders>
              <w:top w:val="single" w:sz="4" w:space="0" w:color="000000"/>
              <w:left w:val="single" w:sz="4" w:space="0" w:color="000000"/>
              <w:bottom w:val="single" w:sz="4" w:space="0" w:color="000000"/>
              <w:right w:val="single" w:sz="4" w:space="0" w:color="000000"/>
            </w:tcBorders>
            <w:vAlign w:val="center"/>
          </w:tcPr>
          <w:p w14:paraId="039BDAF0" w14:textId="3613C3D5" w:rsidR="00CC3DFA" w:rsidRPr="00CC3DFA" w:rsidRDefault="00CC3DFA" w:rsidP="00CC3DFA">
            <w:pPr>
              <w:spacing w:line="259" w:lineRule="auto"/>
              <w:ind w:firstLine="8"/>
              <w:jc w:val="center"/>
              <w:rPr>
                <w:rFonts w:ascii="Times New Roman" w:hAnsi="Times New Roman"/>
              </w:rPr>
            </w:pPr>
            <w:r w:rsidRPr="00CC3DFA">
              <w:rPr>
                <w:rFonts w:ascii="Times New Roman" w:hAnsi="Times New Roman"/>
              </w:rPr>
              <w:t>Zgodnie z ustawą z dnia 13</w:t>
            </w:r>
            <w:r>
              <w:rPr>
                <w:rFonts w:ascii="Times New Roman" w:hAnsi="Times New Roman"/>
              </w:rPr>
              <w:t> </w:t>
            </w:r>
            <w:r w:rsidRPr="00CC3DFA">
              <w:rPr>
                <w:rFonts w:ascii="Times New Roman" w:hAnsi="Times New Roman"/>
              </w:rPr>
              <w:t>września 1996</w:t>
            </w:r>
            <w:r w:rsidR="00284456">
              <w:rPr>
                <w:rFonts w:ascii="Times New Roman" w:hAnsi="Times New Roman"/>
              </w:rPr>
              <w:t> </w:t>
            </w:r>
            <w:r w:rsidRPr="00CC3DFA">
              <w:rPr>
                <w:rFonts w:ascii="Times New Roman" w:hAnsi="Times New Roman"/>
              </w:rPr>
              <w:t>r. o utrzymaniu czystości i porządku w</w:t>
            </w:r>
            <w:r>
              <w:rPr>
                <w:rFonts w:ascii="Times New Roman" w:hAnsi="Times New Roman"/>
              </w:rPr>
              <w:t> </w:t>
            </w:r>
            <w:r w:rsidRPr="00CC3DFA">
              <w:rPr>
                <w:rFonts w:ascii="Times New Roman" w:hAnsi="Times New Roman"/>
              </w:rPr>
              <w:t>gminach</w:t>
            </w:r>
          </w:p>
        </w:tc>
      </w:tr>
      <w:tr w:rsidR="00CC3DFA" w:rsidRPr="00CC3DFA" w14:paraId="689C1E93" w14:textId="77777777" w:rsidTr="00CC3DFA">
        <w:trPr>
          <w:trHeight w:val="1618"/>
        </w:trPr>
        <w:tc>
          <w:tcPr>
            <w:tcW w:w="609" w:type="dxa"/>
            <w:tcBorders>
              <w:top w:val="single" w:sz="4" w:space="0" w:color="000000"/>
              <w:left w:val="single" w:sz="4" w:space="0" w:color="000000"/>
              <w:bottom w:val="single" w:sz="4" w:space="0" w:color="000000"/>
              <w:right w:val="single" w:sz="4" w:space="0" w:color="000000"/>
            </w:tcBorders>
            <w:vAlign w:val="center"/>
          </w:tcPr>
          <w:p w14:paraId="3EBC8A50" w14:textId="67F4F35D" w:rsidR="00CC3DFA" w:rsidRPr="00CC3DFA" w:rsidRDefault="00CC3DFA" w:rsidP="00CC3DFA">
            <w:pPr>
              <w:spacing w:line="259" w:lineRule="auto"/>
              <w:jc w:val="center"/>
              <w:rPr>
                <w:rFonts w:ascii="Times New Roman" w:hAnsi="Times New Roman"/>
              </w:rPr>
            </w:pPr>
            <w:r w:rsidRPr="00CC3DFA">
              <w:rPr>
                <w:rFonts w:ascii="Times New Roman" w:hAnsi="Times New Roman"/>
              </w:rPr>
              <w:t>9</w:t>
            </w:r>
          </w:p>
        </w:tc>
        <w:tc>
          <w:tcPr>
            <w:tcW w:w="1630" w:type="dxa"/>
            <w:tcBorders>
              <w:top w:val="single" w:sz="4" w:space="0" w:color="000000"/>
              <w:left w:val="single" w:sz="4" w:space="0" w:color="000000"/>
              <w:bottom w:val="single" w:sz="4" w:space="0" w:color="000000"/>
              <w:right w:val="single" w:sz="4" w:space="0" w:color="000000"/>
            </w:tcBorders>
            <w:vAlign w:val="center"/>
          </w:tcPr>
          <w:p w14:paraId="6212EC50" w14:textId="1A549CB9" w:rsidR="00CC3DFA" w:rsidRPr="00CC3DFA" w:rsidRDefault="00CC3DFA" w:rsidP="00CC3DFA">
            <w:pPr>
              <w:spacing w:line="259" w:lineRule="auto"/>
              <w:ind w:left="11"/>
              <w:jc w:val="center"/>
              <w:rPr>
                <w:rFonts w:ascii="Times New Roman" w:hAnsi="Times New Roman"/>
              </w:rPr>
            </w:pPr>
            <w:r w:rsidRPr="00CC3DFA">
              <w:rPr>
                <w:rFonts w:ascii="Times New Roman" w:hAnsi="Times New Roman"/>
              </w:rPr>
              <w:t>Opakowania z</w:t>
            </w:r>
            <w:r>
              <w:rPr>
                <w:rFonts w:ascii="Times New Roman" w:hAnsi="Times New Roman"/>
              </w:rPr>
              <w:t> </w:t>
            </w:r>
            <w:r w:rsidRPr="00CC3DFA">
              <w:rPr>
                <w:rFonts w:ascii="Times New Roman" w:hAnsi="Times New Roman"/>
              </w:rPr>
              <w:t>tworzyw sztucznych</w:t>
            </w:r>
          </w:p>
        </w:tc>
        <w:tc>
          <w:tcPr>
            <w:tcW w:w="992" w:type="dxa"/>
            <w:tcBorders>
              <w:top w:val="single" w:sz="4" w:space="0" w:color="000000"/>
              <w:left w:val="single" w:sz="4" w:space="0" w:color="000000"/>
              <w:bottom w:val="single" w:sz="4" w:space="0" w:color="000000"/>
              <w:right w:val="single" w:sz="4" w:space="0" w:color="000000"/>
            </w:tcBorders>
            <w:vAlign w:val="center"/>
          </w:tcPr>
          <w:p w14:paraId="0B009D52" w14:textId="329A8E59" w:rsidR="00CC3DFA" w:rsidRPr="00CC3DFA" w:rsidRDefault="00CC3DFA" w:rsidP="00CC3DFA">
            <w:pPr>
              <w:spacing w:line="259" w:lineRule="auto"/>
              <w:ind w:right="18"/>
              <w:jc w:val="center"/>
              <w:rPr>
                <w:rFonts w:ascii="Times New Roman" w:hAnsi="Times New Roman"/>
              </w:rPr>
            </w:pPr>
            <w:r w:rsidRPr="00CC3DFA">
              <w:rPr>
                <w:rFonts w:ascii="Times New Roman" w:hAnsi="Times New Roman"/>
              </w:rPr>
              <w:t>15 01 02</w:t>
            </w:r>
          </w:p>
        </w:tc>
        <w:tc>
          <w:tcPr>
            <w:tcW w:w="985" w:type="dxa"/>
            <w:tcBorders>
              <w:top w:val="single" w:sz="4" w:space="0" w:color="000000"/>
              <w:left w:val="single" w:sz="4" w:space="0" w:color="000000"/>
              <w:bottom w:val="single" w:sz="4" w:space="0" w:color="000000"/>
              <w:right w:val="single" w:sz="4" w:space="0" w:color="000000"/>
            </w:tcBorders>
            <w:vAlign w:val="center"/>
          </w:tcPr>
          <w:p w14:paraId="31A0079D" w14:textId="6E53BF20" w:rsidR="00CC3DFA" w:rsidRPr="00CC3DFA" w:rsidRDefault="00CC3DFA" w:rsidP="00CC3DFA">
            <w:pPr>
              <w:spacing w:line="259" w:lineRule="auto"/>
              <w:ind w:right="26"/>
              <w:jc w:val="center"/>
              <w:rPr>
                <w:rFonts w:ascii="Times New Roman" w:hAnsi="Times New Roman"/>
              </w:rPr>
            </w:pPr>
            <w:r w:rsidRPr="00CC3DFA">
              <w:rPr>
                <w:rFonts w:ascii="Times New Roman" w:hAnsi="Times New Roman"/>
              </w:rPr>
              <w:t>0,03</w:t>
            </w:r>
          </w:p>
        </w:tc>
        <w:tc>
          <w:tcPr>
            <w:tcW w:w="1171" w:type="dxa"/>
            <w:tcBorders>
              <w:top w:val="single" w:sz="4" w:space="0" w:color="000000"/>
              <w:left w:val="single" w:sz="4" w:space="0" w:color="000000"/>
              <w:bottom w:val="single" w:sz="4" w:space="0" w:color="000000"/>
              <w:right w:val="single" w:sz="4" w:space="0" w:color="000000"/>
            </w:tcBorders>
            <w:vAlign w:val="center"/>
          </w:tcPr>
          <w:p w14:paraId="6350EE0C" w14:textId="1DD823D1" w:rsidR="00CC3DFA" w:rsidRPr="00CC3DFA" w:rsidRDefault="00CC3DFA" w:rsidP="00CC3DFA">
            <w:pPr>
              <w:spacing w:line="259" w:lineRule="auto"/>
              <w:ind w:right="25"/>
              <w:jc w:val="center"/>
              <w:rPr>
                <w:rFonts w:ascii="Times New Roman" w:hAnsi="Times New Roman"/>
              </w:rPr>
            </w:pPr>
            <w:r w:rsidRPr="00CC3DFA">
              <w:rPr>
                <w:rFonts w:ascii="Times New Roman" w:hAnsi="Times New Roman"/>
              </w:rPr>
              <w:t>Prace budowlane</w:t>
            </w:r>
          </w:p>
        </w:tc>
        <w:tc>
          <w:tcPr>
            <w:tcW w:w="4252" w:type="dxa"/>
            <w:tcBorders>
              <w:top w:val="single" w:sz="4" w:space="0" w:color="000000"/>
              <w:left w:val="single" w:sz="4" w:space="0" w:color="000000"/>
              <w:bottom w:val="single" w:sz="4" w:space="0" w:color="000000"/>
              <w:right w:val="single" w:sz="4" w:space="0" w:color="000000"/>
            </w:tcBorders>
            <w:vAlign w:val="center"/>
          </w:tcPr>
          <w:p w14:paraId="32C91E4C" w14:textId="25E7467D" w:rsidR="00CC3DFA" w:rsidRPr="00CC3DFA" w:rsidRDefault="00CC3DFA" w:rsidP="00CC3DFA">
            <w:pPr>
              <w:spacing w:line="259" w:lineRule="auto"/>
              <w:ind w:firstLine="8"/>
              <w:jc w:val="center"/>
              <w:rPr>
                <w:rFonts w:ascii="Times New Roman" w:hAnsi="Times New Roman"/>
              </w:rPr>
            </w:pPr>
            <w:r w:rsidRPr="00CC3DFA">
              <w:rPr>
                <w:rFonts w:ascii="Times New Roman" w:hAnsi="Times New Roman"/>
              </w:rPr>
              <w:t>Zgodnie z ustawą z dnia 13</w:t>
            </w:r>
            <w:r>
              <w:rPr>
                <w:rFonts w:ascii="Times New Roman" w:hAnsi="Times New Roman"/>
              </w:rPr>
              <w:t> </w:t>
            </w:r>
            <w:r w:rsidRPr="00CC3DFA">
              <w:rPr>
                <w:rFonts w:ascii="Times New Roman" w:hAnsi="Times New Roman"/>
              </w:rPr>
              <w:t>września 1996</w:t>
            </w:r>
            <w:r w:rsidR="00284456">
              <w:rPr>
                <w:rFonts w:ascii="Times New Roman" w:hAnsi="Times New Roman"/>
              </w:rPr>
              <w:t> </w:t>
            </w:r>
            <w:r w:rsidRPr="00CC3DFA">
              <w:rPr>
                <w:rFonts w:ascii="Times New Roman" w:hAnsi="Times New Roman"/>
              </w:rPr>
              <w:t>r. o utrzymaniu czystości i porządku w</w:t>
            </w:r>
            <w:r w:rsidR="00284456">
              <w:rPr>
                <w:rFonts w:ascii="Times New Roman" w:hAnsi="Times New Roman"/>
              </w:rPr>
              <w:t> </w:t>
            </w:r>
            <w:r w:rsidRPr="00CC3DFA">
              <w:rPr>
                <w:rFonts w:ascii="Times New Roman" w:hAnsi="Times New Roman"/>
              </w:rPr>
              <w:t>gminach</w:t>
            </w:r>
          </w:p>
        </w:tc>
      </w:tr>
      <w:tr w:rsidR="00CC3DFA" w:rsidRPr="00CC3DFA" w14:paraId="213A1346" w14:textId="77777777" w:rsidTr="00CC3DFA">
        <w:trPr>
          <w:trHeight w:val="1613"/>
        </w:trPr>
        <w:tc>
          <w:tcPr>
            <w:tcW w:w="609" w:type="dxa"/>
            <w:tcBorders>
              <w:top w:val="single" w:sz="4" w:space="0" w:color="000000"/>
              <w:left w:val="single" w:sz="4" w:space="0" w:color="000000"/>
              <w:bottom w:val="single" w:sz="4" w:space="0" w:color="000000"/>
              <w:right w:val="single" w:sz="4" w:space="0" w:color="000000"/>
            </w:tcBorders>
            <w:vAlign w:val="center"/>
          </w:tcPr>
          <w:p w14:paraId="484DECDB" w14:textId="20E10767" w:rsidR="00CC3DFA" w:rsidRPr="00CC3DFA" w:rsidRDefault="00CC3DFA" w:rsidP="00CC3DFA">
            <w:pPr>
              <w:spacing w:line="259" w:lineRule="auto"/>
              <w:jc w:val="center"/>
              <w:rPr>
                <w:rFonts w:ascii="Times New Roman" w:hAnsi="Times New Roman"/>
              </w:rPr>
            </w:pPr>
            <w:r w:rsidRPr="00CC3DFA">
              <w:rPr>
                <w:rFonts w:ascii="Times New Roman" w:hAnsi="Times New Roman"/>
              </w:rPr>
              <w:lastRenderedPageBreak/>
              <w:t>10</w:t>
            </w:r>
          </w:p>
        </w:tc>
        <w:tc>
          <w:tcPr>
            <w:tcW w:w="1630" w:type="dxa"/>
            <w:tcBorders>
              <w:top w:val="single" w:sz="4" w:space="0" w:color="000000"/>
              <w:left w:val="single" w:sz="4" w:space="0" w:color="000000"/>
              <w:bottom w:val="single" w:sz="4" w:space="0" w:color="000000"/>
              <w:right w:val="single" w:sz="4" w:space="0" w:color="000000"/>
            </w:tcBorders>
            <w:vAlign w:val="center"/>
          </w:tcPr>
          <w:p w14:paraId="70846645" w14:textId="71274240" w:rsidR="00CC3DFA" w:rsidRPr="00CC3DFA" w:rsidRDefault="00CC3DFA" w:rsidP="00CC3DFA">
            <w:pPr>
              <w:spacing w:after="34" w:line="237" w:lineRule="auto"/>
              <w:jc w:val="center"/>
              <w:rPr>
                <w:rFonts w:ascii="Times New Roman" w:hAnsi="Times New Roman"/>
              </w:rPr>
            </w:pPr>
            <w:r w:rsidRPr="00CC3DFA">
              <w:rPr>
                <w:rFonts w:ascii="Times New Roman" w:hAnsi="Times New Roman"/>
              </w:rPr>
              <w:t>Sorbenty i</w:t>
            </w:r>
            <w:r>
              <w:rPr>
                <w:rFonts w:ascii="Times New Roman" w:hAnsi="Times New Roman"/>
              </w:rPr>
              <w:t> </w:t>
            </w:r>
            <w:r w:rsidRPr="00CC3DFA">
              <w:rPr>
                <w:rFonts w:ascii="Times New Roman" w:hAnsi="Times New Roman"/>
              </w:rPr>
              <w:t>materiały filtracyjne, tkaniny do wycierania, ubrania</w:t>
            </w:r>
          </w:p>
          <w:p w14:paraId="1B19D5AD" w14:textId="776F0010" w:rsidR="00CC3DFA" w:rsidRPr="00CC3DFA" w:rsidRDefault="00CC3DFA" w:rsidP="00CC3DFA">
            <w:pPr>
              <w:spacing w:line="259" w:lineRule="auto"/>
              <w:ind w:left="96"/>
              <w:jc w:val="center"/>
              <w:rPr>
                <w:rFonts w:ascii="Times New Roman" w:hAnsi="Times New Roman"/>
              </w:rPr>
            </w:pPr>
            <w:r w:rsidRPr="00CC3DFA">
              <w:rPr>
                <w:rFonts w:ascii="Times New Roman" w:hAnsi="Times New Roman"/>
              </w:rPr>
              <w:t xml:space="preserve">ochronne inne niż </w:t>
            </w:r>
            <w:r w:rsidRPr="00CC3DFA">
              <w:rPr>
                <w:rFonts w:ascii="Times New Roman" w:eastAsia="Times New Roman" w:hAnsi="Times New Roman"/>
                <w:i/>
              </w:rPr>
              <w:t>15</w:t>
            </w:r>
            <w:r>
              <w:rPr>
                <w:rFonts w:ascii="Times New Roman" w:hAnsi="Times New Roman"/>
                <w:i/>
              </w:rPr>
              <w:t xml:space="preserve"> </w:t>
            </w:r>
            <w:r w:rsidRPr="00CC3DFA">
              <w:rPr>
                <w:rFonts w:ascii="Times New Roman" w:eastAsia="Times New Roman" w:hAnsi="Times New Roman"/>
                <w:i/>
              </w:rPr>
              <w:t>02 02*</w:t>
            </w:r>
          </w:p>
        </w:tc>
        <w:tc>
          <w:tcPr>
            <w:tcW w:w="992" w:type="dxa"/>
            <w:tcBorders>
              <w:top w:val="single" w:sz="4" w:space="0" w:color="000000"/>
              <w:left w:val="single" w:sz="4" w:space="0" w:color="000000"/>
              <w:bottom w:val="single" w:sz="4" w:space="0" w:color="000000"/>
              <w:right w:val="single" w:sz="4" w:space="0" w:color="000000"/>
            </w:tcBorders>
            <w:vAlign w:val="center"/>
          </w:tcPr>
          <w:p w14:paraId="49271D6C" w14:textId="5335843E" w:rsidR="00CC3DFA" w:rsidRPr="00CC3DFA" w:rsidRDefault="00CC3DFA" w:rsidP="00CC3DFA">
            <w:pPr>
              <w:spacing w:line="259" w:lineRule="auto"/>
              <w:ind w:right="18"/>
              <w:jc w:val="center"/>
              <w:rPr>
                <w:rFonts w:ascii="Times New Roman" w:hAnsi="Times New Roman"/>
              </w:rPr>
            </w:pPr>
            <w:r w:rsidRPr="00CC3DFA">
              <w:rPr>
                <w:rFonts w:ascii="Times New Roman" w:hAnsi="Times New Roman"/>
              </w:rPr>
              <w:t>15 02 03</w:t>
            </w:r>
          </w:p>
        </w:tc>
        <w:tc>
          <w:tcPr>
            <w:tcW w:w="985" w:type="dxa"/>
            <w:tcBorders>
              <w:top w:val="single" w:sz="4" w:space="0" w:color="000000"/>
              <w:left w:val="single" w:sz="4" w:space="0" w:color="000000"/>
              <w:bottom w:val="single" w:sz="4" w:space="0" w:color="000000"/>
              <w:right w:val="single" w:sz="4" w:space="0" w:color="000000"/>
            </w:tcBorders>
            <w:vAlign w:val="center"/>
          </w:tcPr>
          <w:p w14:paraId="7CA08E53" w14:textId="471F251A" w:rsidR="00CC3DFA" w:rsidRPr="00CC3DFA" w:rsidRDefault="00CC3DFA" w:rsidP="00CC3DFA">
            <w:pPr>
              <w:spacing w:line="259" w:lineRule="auto"/>
              <w:ind w:right="26"/>
              <w:jc w:val="center"/>
              <w:rPr>
                <w:rFonts w:ascii="Times New Roman" w:hAnsi="Times New Roman"/>
              </w:rPr>
            </w:pPr>
            <w:r w:rsidRPr="00CC3DFA">
              <w:rPr>
                <w:rFonts w:ascii="Times New Roman" w:hAnsi="Times New Roman"/>
              </w:rPr>
              <w:t>0,02</w:t>
            </w:r>
          </w:p>
        </w:tc>
        <w:tc>
          <w:tcPr>
            <w:tcW w:w="1171" w:type="dxa"/>
            <w:tcBorders>
              <w:top w:val="single" w:sz="4" w:space="0" w:color="000000"/>
              <w:left w:val="single" w:sz="4" w:space="0" w:color="000000"/>
              <w:bottom w:val="single" w:sz="4" w:space="0" w:color="000000"/>
              <w:right w:val="single" w:sz="4" w:space="0" w:color="000000"/>
            </w:tcBorders>
            <w:vAlign w:val="center"/>
          </w:tcPr>
          <w:p w14:paraId="3680FB0B" w14:textId="10DF237A" w:rsidR="00CC3DFA" w:rsidRPr="00CC3DFA" w:rsidRDefault="00CC3DFA" w:rsidP="00CC3DFA">
            <w:pPr>
              <w:spacing w:line="259" w:lineRule="auto"/>
              <w:ind w:right="25"/>
              <w:jc w:val="center"/>
              <w:rPr>
                <w:rFonts w:ascii="Times New Roman" w:hAnsi="Times New Roman"/>
              </w:rPr>
            </w:pPr>
            <w:r w:rsidRPr="00CC3DFA">
              <w:rPr>
                <w:rFonts w:ascii="Times New Roman" w:hAnsi="Times New Roman"/>
              </w:rPr>
              <w:t>Prace budowlane</w:t>
            </w:r>
          </w:p>
        </w:tc>
        <w:tc>
          <w:tcPr>
            <w:tcW w:w="4252" w:type="dxa"/>
            <w:tcBorders>
              <w:top w:val="single" w:sz="4" w:space="0" w:color="000000"/>
              <w:left w:val="single" w:sz="4" w:space="0" w:color="000000"/>
              <w:bottom w:val="single" w:sz="4" w:space="0" w:color="000000"/>
              <w:right w:val="single" w:sz="4" w:space="0" w:color="000000"/>
            </w:tcBorders>
            <w:vAlign w:val="center"/>
          </w:tcPr>
          <w:p w14:paraId="0D2B9643" w14:textId="5B60A84E" w:rsidR="00CC3DFA" w:rsidRPr="00CC3DFA" w:rsidRDefault="00CC3DFA" w:rsidP="00CC3DFA">
            <w:pPr>
              <w:spacing w:line="257" w:lineRule="auto"/>
              <w:jc w:val="center"/>
              <w:rPr>
                <w:rFonts w:ascii="Times New Roman" w:hAnsi="Times New Roman"/>
              </w:rPr>
            </w:pPr>
            <w:r w:rsidRPr="00CC3DFA">
              <w:rPr>
                <w:rFonts w:ascii="Times New Roman" w:hAnsi="Times New Roman"/>
              </w:rPr>
              <w:t>Odpady przekazywane podmiotowi uprawnionemu do prowadzenia działalności</w:t>
            </w:r>
          </w:p>
          <w:p w14:paraId="5C3043D5" w14:textId="26259FE4" w:rsidR="00CC3DFA" w:rsidRPr="00CC3DFA" w:rsidRDefault="00CC3DFA" w:rsidP="00CC3DFA">
            <w:pPr>
              <w:spacing w:line="237" w:lineRule="auto"/>
              <w:jc w:val="center"/>
              <w:rPr>
                <w:rFonts w:ascii="Times New Roman" w:hAnsi="Times New Roman"/>
              </w:rPr>
            </w:pPr>
            <w:r w:rsidRPr="00CC3DFA">
              <w:rPr>
                <w:rFonts w:ascii="Times New Roman" w:hAnsi="Times New Roman"/>
              </w:rPr>
              <w:t>w zakresie ich odzysku lub unieszkodliwienia</w:t>
            </w:r>
          </w:p>
          <w:p w14:paraId="42A724C3" w14:textId="0C73A25B" w:rsidR="00CC3DFA" w:rsidRPr="00CC3DFA" w:rsidRDefault="00CC3DFA" w:rsidP="00CC3DFA">
            <w:pPr>
              <w:spacing w:line="259" w:lineRule="auto"/>
              <w:ind w:left="29"/>
              <w:jc w:val="center"/>
              <w:rPr>
                <w:rFonts w:ascii="Times New Roman" w:hAnsi="Times New Roman"/>
              </w:rPr>
            </w:pPr>
          </w:p>
        </w:tc>
      </w:tr>
      <w:tr w:rsidR="00CC3DFA" w:rsidRPr="00CC3DFA" w14:paraId="3107D41C" w14:textId="77777777" w:rsidTr="00CC3DFA">
        <w:trPr>
          <w:trHeight w:val="1618"/>
        </w:trPr>
        <w:tc>
          <w:tcPr>
            <w:tcW w:w="609" w:type="dxa"/>
            <w:tcBorders>
              <w:top w:val="single" w:sz="4" w:space="0" w:color="000000"/>
              <w:left w:val="single" w:sz="4" w:space="0" w:color="000000"/>
              <w:bottom w:val="single" w:sz="4" w:space="0" w:color="000000"/>
              <w:right w:val="single" w:sz="4" w:space="0" w:color="000000"/>
            </w:tcBorders>
            <w:vAlign w:val="center"/>
          </w:tcPr>
          <w:p w14:paraId="4C023461" w14:textId="4B283D32" w:rsidR="00CC3DFA" w:rsidRPr="00CC3DFA" w:rsidRDefault="00CC3DFA" w:rsidP="00CC3DFA">
            <w:pPr>
              <w:spacing w:line="259" w:lineRule="auto"/>
              <w:jc w:val="center"/>
              <w:rPr>
                <w:rFonts w:ascii="Times New Roman" w:hAnsi="Times New Roman"/>
              </w:rPr>
            </w:pPr>
            <w:r w:rsidRPr="00CC3DFA">
              <w:rPr>
                <w:rFonts w:ascii="Times New Roman" w:hAnsi="Times New Roman"/>
              </w:rPr>
              <w:t>11</w:t>
            </w:r>
          </w:p>
        </w:tc>
        <w:tc>
          <w:tcPr>
            <w:tcW w:w="1630" w:type="dxa"/>
            <w:tcBorders>
              <w:top w:val="single" w:sz="4" w:space="0" w:color="000000"/>
              <w:left w:val="single" w:sz="4" w:space="0" w:color="000000"/>
              <w:bottom w:val="single" w:sz="4" w:space="0" w:color="000000"/>
              <w:right w:val="single" w:sz="4" w:space="0" w:color="000000"/>
            </w:tcBorders>
            <w:vAlign w:val="center"/>
          </w:tcPr>
          <w:p w14:paraId="0BA03FD0" w14:textId="2739966B" w:rsidR="00CC3DFA" w:rsidRPr="00CC3DFA" w:rsidRDefault="00CC3DFA" w:rsidP="00CC3DFA">
            <w:pPr>
              <w:spacing w:line="259" w:lineRule="auto"/>
              <w:ind w:left="15" w:hanging="15"/>
              <w:jc w:val="center"/>
              <w:rPr>
                <w:rFonts w:ascii="Times New Roman" w:hAnsi="Times New Roman"/>
              </w:rPr>
            </w:pPr>
            <w:r w:rsidRPr="00CC3DFA">
              <w:rPr>
                <w:rFonts w:ascii="Times New Roman" w:hAnsi="Times New Roman"/>
              </w:rPr>
              <w:t>Destrukt asfaltowy pochodzący z</w:t>
            </w:r>
            <w:r>
              <w:rPr>
                <w:rFonts w:ascii="Times New Roman" w:hAnsi="Times New Roman"/>
              </w:rPr>
              <w:t> </w:t>
            </w:r>
            <w:r w:rsidRPr="00CC3DFA">
              <w:rPr>
                <w:rFonts w:ascii="Times New Roman" w:hAnsi="Times New Roman"/>
              </w:rPr>
              <w:t>frezowania</w:t>
            </w:r>
          </w:p>
        </w:tc>
        <w:tc>
          <w:tcPr>
            <w:tcW w:w="992" w:type="dxa"/>
            <w:tcBorders>
              <w:top w:val="single" w:sz="4" w:space="0" w:color="000000"/>
              <w:left w:val="single" w:sz="4" w:space="0" w:color="000000"/>
              <w:bottom w:val="single" w:sz="4" w:space="0" w:color="000000"/>
              <w:right w:val="single" w:sz="4" w:space="0" w:color="000000"/>
            </w:tcBorders>
            <w:vAlign w:val="center"/>
          </w:tcPr>
          <w:p w14:paraId="1DBCC87C" w14:textId="33EAB4F7" w:rsidR="00CC3DFA" w:rsidRPr="00CC3DFA" w:rsidRDefault="00CC3DFA" w:rsidP="00CC3DFA">
            <w:pPr>
              <w:spacing w:line="259" w:lineRule="auto"/>
              <w:ind w:right="18"/>
              <w:jc w:val="center"/>
              <w:rPr>
                <w:rFonts w:ascii="Times New Roman" w:hAnsi="Times New Roman"/>
              </w:rPr>
            </w:pPr>
            <w:r w:rsidRPr="00CC3DFA">
              <w:rPr>
                <w:rFonts w:ascii="Times New Roman" w:hAnsi="Times New Roman"/>
              </w:rPr>
              <w:t>17 03 02</w:t>
            </w:r>
          </w:p>
        </w:tc>
        <w:tc>
          <w:tcPr>
            <w:tcW w:w="985" w:type="dxa"/>
            <w:tcBorders>
              <w:top w:val="single" w:sz="4" w:space="0" w:color="000000"/>
              <w:left w:val="single" w:sz="4" w:space="0" w:color="000000"/>
              <w:bottom w:val="single" w:sz="4" w:space="0" w:color="000000"/>
              <w:right w:val="single" w:sz="4" w:space="0" w:color="000000"/>
            </w:tcBorders>
            <w:vAlign w:val="center"/>
          </w:tcPr>
          <w:p w14:paraId="6E64002E" w14:textId="4E2D288B" w:rsidR="00CC3DFA" w:rsidRPr="00CC3DFA" w:rsidRDefault="00CC3DFA" w:rsidP="00CC3DFA">
            <w:pPr>
              <w:spacing w:line="259" w:lineRule="auto"/>
              <w:ind w:right="36"/>
              <w:jc w:val="center"/>
              <w:rPr>
                <w:rFonts w:ascii="Times New Roman" w:hAnsi="Times New Roman"/>
              </w:rPr>
            </w:pPr>
            <w:r w:rsidRPr="00CC3DFA">
              <w:rPr>
                <w:rFonts w:ascii="Times New Roman" w:hAnsi="Times New Roman"/>
              </w:rPr>
              <w:t>20</w:t>
            </w:r>
          </w:p>
        </w:tc>
        <w:tc>
          <w:tcPr>
            <w:tcW w:w="1171" w:type="dxa"/>
            <w:tcBorders>
              <w:top w:val="single" w:sz="4" w:space="0" w:color="000000"/>
              <w:left w:val="single" w:sz="4" w:space="0" w:color="000000"/>
              <w:bottom w:val="single" w:sz="4" w:space="0" w:color="000000"/>
              <w:right w:val="single" w:sz="4" w:space="0" w:color="000000"/>
            </w:tcBorders>
            <w:vAlign w:val="center"/>
          </w:tcPr>
          <w:p w14:paraId="0D67DB53" w14:textId="35793AE8" w:rsidR="00CC3DFA" w:rsidRPr="00CC3DFA" w:rsidRDefault="00CC3DFA" w:rsidP="00CC3DFA">
            <w:pPr>
              <w:spacing w:line="259" w:lineRule="auto"/>
              <w:ind w:right="25"/>
              <w:jc w:val="center"/>
              <w:rPr>
                <w:rFonts w:ascii="Times New Roman" w:hAnsi="Times New Roman"/>
              </w:rPr>
            </w:pPr>
            <w:r w:rsidRPr="00CC3DFA">
              <w:rPr>
                <w:rFonts w:ascii="Times New Roman" w:hAnsi="Times New Roman"/>
              </w:rPr>
              <w:t>Prace budowlane</w:t>
            </w:r>
          </w:p>
        </w:tc>
        <w:tc>
          <w:tcPr>
            <w:tcW w:w="4252" w:type="dxa"/>
            <w:tcBorders>
              <w:top w:val="single" w:sz="4" w:space="0" w:color="000000"/>
              <w:left w:val="single" w:sz="4" w:space="0" w:color="000000"/>
              <w:bottom w:val="single" w:sz="4" w:space="0" w:color="000000"/>
              <w:right w:val="single" w:sz="4" w:space="0" w:color="000000"/>
            </w:tcBorders>
            <w:vAlign w:val="center"/>
          </w:tcPr>
          <w:p w14:paraId="6455C74E" w14:textId="06D5AB07" w:rsidR="00CC3DFA" w:rsidRPr="00CC3DFA" w:rsidRDefault="00CC3DFA" w:rsidP="00CC3DFA">
            <w:pPr>
              <w:spacing w:line="237" w:lineRule="auto"/>
              <w:jc w:val="center"/>
              <w:rPr>
                <w:rFonts w:ascii="Times New Roman" w:hAnsi="Times New Roman"/>
              </w:rPr>
            </w:pPr>
            <w:r w:rsidRPr="00CC3DFA">
              <w:rPr>
                <w:rFonts w:ascii="Times New Roman" w:hAnsi="Times New Roman"/>
              </w:rPr>
              <w:t>Usuwane przez specjalistyczne firmy wykonujące usługę</w:t>
            </w:r>
          </w:p>
          <w:p w14:paraId="49CBF877" w14:textId="2FE70D85" w:rsidR="00CC3DFA" w:rsidRPr="00CC3DFA" w:rsidRDefault="00CC3DFA" w:rsidP="00CC3DFA">
            <w:pPr>
              <w:spacing w:line="259" w:lineRule="auto"/>
              <w:jc w:val="center"/>
              <w:rPr>
                <w:rFonts w:ascii="Times New Roman" w:hAnsi="Times New Roman"/>
              </w:rPr>
            </w:pPr>
            <w:r w:rsidRPr="00CC3DFA">
              <w:rPr>
                <w:rFonts w:ascii="Times New Roman" w:hAnsi="Times New Roman"/>
              </w:rPr>
              <w:t>remontową, magazynowane zgodnie z</w:t>
            </w:r>
            <w:r w:rsidR="00284456">
              <w:rPr>
                <w:rFonts w:ascii="Times New Roman" w:hAnsi="Times New Roman"/>
              </w:rPr>
              <w:t> </w:t>
            </w:r>
            <w:r w:rsidRPr="00CC3DFA">
              <w:rPr>
                <w:rFonts w:ascii="Times New Roman" w:hAnsi="Times New Roman"/>
              </w:rPr>
              <w:t>posiadanym zezwoleniem</w:t>
            </w:r>
          </w:p>
        </w:tc>
      </w:tr>
    </w:tbl>
    <w:p w14:paraId="5FEA6B54" w14:textId="77777777" w:rsidR="00CC3DFA" w:rsidRPr="00461E2F" w:rsidRDefault="00CC3DFA" w:rsidP="00CC3DFA">
      <w:pPr>
        <w:spacing w:after="0" w:line="360" w:lineRule="auto"/>
        <w:jc w:val="both"/>
        <w:rPr>
          <w:rFonts w:ascii="Times New Roman" w:hAnsi="Times New Roman"/>
          <w:sz w:val="24"/>
          <w:szCs w:val="24"/>
        </w:rPr>
      </w:pPr>
    </w:p>
    <w:p w14:paraId="1A885007" w14:textId="5CCFAF83"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Rodzaj i ilość wytwarzanych odpadów nie będą miały znaczącego negatywnego wpływu na środowisko przy zachowaniu podstawowych zasad gospodarowania odpadami, tj.</w:t>
      </w:r>
      <w:r w:rsidR="00284456">
        <w:rPr>
          <w:rFonts w:ascii="Times New Roman" w:hAnsi="Times New Roman"/>
          <w:sz w:val="24"/>
          <w:szCs w:val="24"/>
        </w:rPr>
        <w:t> </w:t>
      </w:r>
      <w:r w:rsidRPr="00461E2F">
        <w:rPr>
          <w:rFonts w:ascii="Times New Roman" w:hAnsi="Times New Roman"/>
          <w:sz w:val="24"/>
          <w:szCs w:val="24"/>
        </w:rPr>
        <w:t>hierarchii sposobów postępowania z odpadami zawartej w art. 17 ustawy z dnia 14 grudnia 2012 r. o odpadach (</w:t>
      </w:r>
      <w:r w:rsidR="00F30F13">
        <w:rPr>
          <w:rFonts w:ascii="Times New Roman" w:hAnsi="Times New Roman"/>
          <w:sz w:val="24"/>
          <w:szCs w:val="24"/>
        </w:rPr>
        <w:t xml:space="preserve">t.j. </w:t>
      </w:r>
      <w:r w:rsidRPr="00461E2F">
        <w:rPr>
          <w:rFonts w:ascii="Times New Roman" w:hAnsi="Times New Roman"/>
          <w:sz w:val="24"/>
          <w:szCs w:val="24"/>
        </w:rPr>
        <w:t>Dz. U. z 2023 r., poz. 1587 ze zm.).</w:t>
      </w:r>
    </w:p>
    <w:p w14:paraId="7A72EB11"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Na terenie projektowanego zadania nie występują obszary wodno-błotne, inne obszary o płytkim zaleganiu wód podziemnych, w tym siedliska łęgowe oraz ujścia rzek, obszary wybrzeży i środowisko morskie, górskie lub leśne, strefy ochronne ujęć wód i zbiorników wód śródlądowych, obszary wymagające specjalnej ochrony ze względu na występowanie gatunków roślin, grzybów i zwierząt lub ich siedlisk lub siedlisk przyrodniczych objętych ochroną, w tym obszary Natura 2000 oraz pozostałe formy ochrony przyrody, a także obszary o krajobrazie mającym znaczenie historyczne, kulturowe lub archeologiczne, o znacznej gęstości zaludnienia, przylegające do jezior, uzdrowiska i obszary ochrony uzdrowiskowej.</w:t>
      </w:r>
    </w:p>
    <w:p w14:paraId="25B0D2CE" w14:textId="3AC7F2FA"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Zgodnie z uchwałą nr LIX/804/23 Sejmiku Województwa Kujawsko-Pomorskiego z</w:t>
      </w:r>
      <w:r w:rsidR="00F30F13">
        <w:rPr>
          <w:rFonts w:ascii="Times New Roman" w:hAnsi="Times New Roman"/>
          <w:sz w:val="24"/>
          <w:szCs w:val="24"/>
        </w:rPr>
        <w:t> </w:t>
      </w:r>
      <w:r w:rsidRPr="00461E2F">
        <w:rPr>
          <w:rFonts w:ascii="Times New Roman" w:hAnsi="Times New Roman"/>
          <w:sz w:val="24"/>
          <w:szCs w:val="24"/>
        </w:rPr>
        <w:t>dnia 26 czerwca 2023 r. w sprawie określenia programu ochrony powietrza w zakresie pyłu zawieszonego PM 10, PM2,5 oraz benzo(a)pirenu dla strefy kujawsko-pomorskiej   aktualizacja (Dz. Urz. Woj. Kuj.-Pom. z 2023 r., poz. 4381), gmina Osielsko znajduje się w</w:t>
      </w:r>
      <w:r w:rsidR="00F30F13">
        <w:rPr>
          <w:rFonts w:ascii="Times New Roman" w:hAnsi="Times New Roman"/>
          <w:sz w:val="24"/>
          <w:szCs w:val="24"/>
        </w:rPr>
        <w:t> </w:t>
      </w:r>
      <w:r w:rsidRPr="00461E2F">
        <w:rPr>
          <w:rFonts w:ascii="Times New Roman" w:hAnsi="Times New Roman"/>
          <w:sz w:val="24"/>
          <w:szCs w:val="24"/>
        </w:rPr>
        <w:t>obszarze przekroczeń średniorocznego poziomu docelowego benzo(a)pirenu w strefie kujawsko-pomorskiej w 2021 r.</w:t>
      </w:r>
    </w:p>
    <w:p w14:paraId="0B93E468" w14:textId="456788EA"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W uchwale wskazano działania wskazane do realizacji w celu osiągnięcia standardów jakości powietrza oraz obniżenia stężenia benzo(a)pirenu. Jednym z nich jest przebudowa i</w:t>
      </w:r>
      <w:r w:rsidR="00F30F13">
        <w:rPr>
          <w:rFonts w:ascii="Times New Roman" w:hAnsi="Times New Roman"/>
          <w:sz w:val="24"/>
          <w:szCs w:val="24"/>
        </w:rPr>
        <w:t> </w:t>
      </w:r>
      <w:r w:rsidRPr="00461E2F">
        <w:rPr>
          <w:rFonts w:ascii="Times New Roman" w:hAnsi="Times New Roman"/>
          <w:sz w:val="24"/>
          <w:szCs w:val="24"/>
        </w:rPr>
        <w:t>modernizacja dróg, która polega na utwardzaniu dróg i poboczy. Pozwala to na ograniczenie emisji wtórnej, z unoszenia pyłu z powierzchni jezdni i pobocza.</w:t>
      </w:r>
    </w:p>
    <w:p w14:paraId="43AE2CC4" w14:textId="7CEF2CEA"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lastRenderedPageBreak/>
        <w:t>Rozbudowa i przebudowa dróg pozwoli na ograniczenie emisji z unoszenia pyłu z</w:t>
      </w:r>
      <w:r w:rsidR="00F30F13">
        <w:rPr>
          <w:rFonts w:ascii="Times New Roman" w:hAnsi="Times New Roman"/>
          <w:sz w:val="24"/>
          <w:szCs w:val="24"/>
        </w:rPr>
        <w:t> </w:t>
      </w:r>
      <w:r w:rsidRPr="00461E2F">
        <w:rPr>
          <w:rFonts w:ascii="Times New Roman" w:hAnsi="Times New Roman"/>
          <w:sz w:val="24"/>
          <w:szCs w:val="24"/>
        </w:rPr>
        <w:t>podłoża, czyli emisji wtórnej. Zatem planowane zamierzenie wpisuje się w realizację działań określonych w ww. programie ochrony powietrza.</w:t>
      </w:r>
    </w:p>
    <w:p w14:paraId="0BF843E2" w14:textId="1F114E73"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Teren realizacji przedsięwzięcia znajduje się w granicach głównego zbiornika wód podziemnych 140 „Subzbiornik Bydgoszcz” oraz poza obszarami szczególnego zagrożenia powodzią i poza strefami ochronnymi ujęć wód na potrzeby zaopatrzenia ludności. W</w:t>
      </w:r>
      <w:r w:rsidR="00F30F13">
        <w:rPr>
          <w:rFonts w:ascii="Times New Roman" w:hAnsi="Times New Roman"/>
          <w:sz w:val="24"/>
          <w:szCs w:val="24"/>
        </w:rPr>
        <w:t> </w:t>
      </w:r>
      <w:r w:rsidRPr="00461E2F">
        <w:rPr>
          <w:rFonts w:ascii="Times New Roman" w:hAnsi="Times New Roman"/>
          <w:sz w:val="24"/>
          <w:szCs w:val="24"/>
        </w:rPr>
        <w:t>odległości około 250 m na południowy zachód od projektowanych dróg ustanowiono strefę ochrony bezpośredniej ujęcia wód podziemnych „Niemcz — ROD Jagódka”. Ze względu na charakter i lokalizację, omawiane zamierzenie pozostanie bez wpływu na ilość bądź jakość ujmowanych wód podziemnych,</w:t>
      </w:r>
    </w:p>
    <w:p w14:paraId="4E50DF10" w14:textId="5060D172"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Przedmiotowa inwestycja zlokalizowana jest w obszarze dorzecza Wisły, zgodnie z</w:t>
      </w:r>
      <w:r w:rsidR="00F30F13">
        <w:rPr>
          <w:rFonts w:ascii="Times New Roman" w:hAnsi="Times New Roman"/>
          <w:sz w:val="24"/>
          <w:szCs w:val="24"/>
        </w:rPr>
        <w:t> </w:t>
      </w:r>
      <w:r w:rsidRPr="00461E2F">
        <w:rPr>
          <w:rFonts w:ascii="Times New Roman" w:hAnsi="Times New Roman"/>
          <w:sz w:val="24"/>
          <w:szCs w:val="24"/>
        </w:rPr>
        <w:t>rozporządzeniem Ministra Infrastruktury z dnia 4 listopada 2022 r. w sprawie Planu gospodarowania wodami na obszarze dorzecza Wisły (Dz. U. z 2023 r., poz. 300).</w:t>
      </w:r>
    </w:p>
    <w:p w14:paraId="0F8A37DD" w14:textId="214B6ACC"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Zamierzenie znajduje się w obszarze jednolitej części wód podziemnych oznaczonym europejskim kodem PLGW200036, zaliczonym do regionu wodnego Dolnej Wisły. Zgodnie z</w:t>
      </w:r>
      <w:r w:rsidR="00F30F13">
        <w:rPr>
          <w:rFonts w:ascii="Times New Roman" w:hAnsi="Times New Roman"/>
          <w:sz w:val="24"/>
          <w:szCs w:val="24"/>
        </w:rPr>
        <w:t> </w:t>
      </w:r>
      <w:r w:rsidRPr="00461E2F">
        <w:rPr>
          <w:rFonts w:ascii="Times New Roman" w:hAnsi="Times New Roman"/>
          <w:sz w:val="24"/>
          <w:szCs w:val="24"/>
        </w:rPr>
        <w:t>rozporządzeniem Ministra Infrastruktury z dnia 4 listopada 2022 r. w sprawie Planu gospodarowania wodami na obszarze dorzecza Wisły, stan ogólny tej JCWPd oceniono jako dobry (stan chemiczny: dobry; stan ilościowy: dobry). Rozpatrywana jednolita część wód podziemnych nie jest zagrożona ryzykiem nieosiągnięcia celów środowiskowych, tj.</w:t>
      </w:r>
      <w:r w:rsidR="00F30F13">
        <w:rPr>
          <w:rFonts w:ascii="Times New Roman" w:hAnsi="Times New Roman"/>
          <w:sz w:val="24"/>
          <w:szCs w:val="24"/>
        </w:rPr>
        <w:t> </w:t>
      </w:r>
      <w:r w:rsidRPr="00461E2F">
        <w:rPr>
          <w:rFonts w:ascii="Times New Roman" w:hAnsi="Times New Roman"/>
          <w:sz w:val="24"/>
          <w:szCs w:val="24"/>
        </w:rPr>
        <w:t>utrzymania dobrego stanu chemicznego i ilościowego wód podziemnych.</w:t>
      </w:r>
    </w:p>
    <w:p w14:paraId="10AAE3AB" w14:textId="1929785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 xml:space="preserve">Przedsięwzięcie znajduje się w obszarze zlewni jednolitych części wód powierzchniowych oznaczonych europejskimi kodami PLRW2000112929739 „Brda od Zb. Koronowo do Zb. </w:t>
      </w:r>
      <w:proofErr w:type="spellStart"/>
      <w:r w:rsidRPr="00461E2F">
        <w:rPr>
          <w:rFonts w:ascii="Times New Roman" w:hAnsi="Times New Roman"/>
          <w:sz w:val="24"/>
          <w:szCs w:val="24"/>
        </w:rPr>
        <w:t>Smukała</w:t>
      </w:r>
      <w:proofErr w:type="spellEnd"/>
      <w:r w:rsidRPr="00461E2F">
        <w:rPr>
          <w:rFonts w:ascii="Times New Roman" w:hAnsi="Times New Roman"/>
          <w:sz w:val="24"/>
          <w:szCs w:val="24"/>
        </w:rPr>
        <w:t>”, zaliczonym do regionu wodnego Dolnej Wisły. Zgodnie z</w:t>
      </w:r>
      <w:r w:rsidR="00F30F13">
        <w:rPr>
          <w:rFonts w:ascii="Times New Roman" w:hAnsi="Times New Roman"/>
          <w:sz w:val="24"/>
          <w:szCs w:val="24"/>
        </w:rPr>
        <w:t> </w:t>
      </w:r>
      <w:r w:rsidRPr="00461E2F">
        <w:rPr>
          <w:rFonts w:ascii="Times New Roman" w:hAnsi="Times New Roman"/>
          <w:sz w:val="24"/>
          <w:szCs w:val="24"/>
        </w:rPr>
        <w:t>rozporządzeniem Ministra Infrastruktury z dnia 4 listopada 2022 r. w sprawie Planu gospodarowania wodami na obszarze dorzecza Wisły, ta JCWP posiada status silnie zmienionej części wód, której stan ogólny oceniono jako zły (potencjał ekologiczny: umiarkowany; stan chemiczny: brak danych). Rozpatrywana jednolita część wód powierzchniowych jest zagrożona ryzykiem nieosiągnięcia celów środowiskowych, tj.</w:t>
      </w:r>
      <w:r w:rsidR="00F30F13">
        <w:rPr>
          <w:rFonts w:ascii="Times New Roman" w:hAnsi="Times New Roman"/>
          <w:sz w:val="24"/>
          <w:szCs w:val="24"/>
        </w:rPr>
        <w:t> </w:t>
      </w:r>
      <w:r w:rsidRPr="00461E2F">
        <w:rPr>
          <w:rFonts w:ascii="Times New Roman" w:hAnsi="Times New Roman"/>
          <w:sz w:val="24"/>
          <w:szCs w:val="24"/>
        </w:rPr>
        <w:t xml:space="preserve">utrzymania umiarkowanego potencjału ekologicznego oraz zapewnienia drożności cieku dla migracji ichtiofauny na odcinku cieku istotnego Brda od Zb. </w:t>
      </w:r>
      <w:proofErr w:type="spellStart"/>
      <w:r w:rsidRPr="00461E2F">
        <w:rPr>
          <w:rFonts w:ascii="Times New Roman" w:hAnsi="Times New Roman"/>
          <w:sz w:val="24"/>
          <w:szCs w:val="24"/>
        </w:rPr>
        <w:t>Smukała</w:t>
      </w:r>
      <w:proofErr w:type="spellEnd"/>
      <w:r w:rsidRPr="00461E2F">
        <w:rPr>
          <w:rFonts w:ascii="Times New Roman" w:hAnsi="Times New Roman"/>
          <w:sz w:val="24"/>
          <w:szCs w:val="24"/>
        </w:rPr>
        <w:t xml:space="preserve"> do Starego koryta Brdy (dla łososia); zapewnienia drożności cieku dla migracji gatunków o znaczeniu gospodarczym na odcinku cieku głównego Brda w obrębie JCWP (dla troci wędrownej) i</w:t>
      </w:r>
      <w:r w:rsidR="00F30F13">
        <w:rPr>
          <w:rFonts w:ascii="Times New Roman" w:hAnsi="Times New Roman"/>
          <w:sz w:val="24"/>
          <w:szCs w:val="24"/>
        </w:rPr>
        <w:t> </w:t>
      </w:r>
      <w:r w:rsidRPr="00461E2F">
        <w:rPr>
          <w:rFonts w:ascii="Times New Roman" w:hAnsi="Times New Roman"/>
          <w:sz w:val="24"/>
          <w:szCs w:val="24"/>
        </w:rPr>
        <w:t xml:space="preserve">osiągnięcia dobrego stanu </w:t>
      </w:r>
      <w:r w:rsidRPr="00461E2F">
        <w:rPr>
          <w:rFonts w:ascii="Times New Roman" w:hAnsi="Times New Roman"/>
          <w:sz w:val="24"/>
          <w:szCs w:val="24"/>
        </w:rPr>
        <w:lastRenderedPageBreak/>
        <w:t>chemicznego wód powierzchniowych (poniżej stanu dobrego dla złagodzonych wskaźników),</w:t>
      </w:r>
      <w:r w:rsidR="00F30F13">
        <w:rPr>
          <w:rFonts w:ascii="Times New Roman" w:hAnsi="Times New Roman"/>
          <w:sz w:val="24"/>
          <w:szCs w:val="24"/>
        </w:rPr>
        <w:t xml:space="preserve"> </w:t>
      </w:r>
      <w:r w:rsidRPr="00461E2F">
        <w:rPr>
          <w:rFonts w:ascii="Times New Roman" w:hAnsi="Times New Roman"/>
          <w:sz w:val="24"/>
          <w:szCs w:val="24"/>
        </w:rPr>
        <w:t xml:space="preserve">PLRW200011292999 — „Brda od Zb. </w:t>
      </w:r>
      <w:proofErr w:type="spellStart"/>
      <w:r w:rsidRPr="00461E2F">
        <w:rPr>
          <w:rFonts w:ascii="Times New Roman" w:hAnsi="Times New Roman"/>
          <w:sz w:val="24"/>
          <w:szCs w:val="24"/>
        </w:rPr>
        <w:t>Smukała</w:t>
      </w:r>
      <w:proofErr w:type="spellEnd"/>
      <w:r w:rsidRPr="00461E2F">
        <w:rPr>
          <w:rFonts w:ascii="Times New Roman" w:hAnsi="Times New Roman"/>
          <w:sz w:val="24"/>
          <w:szCs w:val="24"/>
        </w:rPr>
        <w:t xml:space="preserve"> do ujścia”, zaliczonym do regionu wodnego Dolnej Wisły. Ta JCWP posiada status silnie zmienionej części wód, której stan ogólny oceniono jako: brak danych (potencjał ekologiczny: dobry; stan chemiczny: brak danych). Rozpatrywana jednolita część wód powierzchniowych jest zagrożona ryzykiem nieosiągnięcia celów środowiskowych, tj. utrzymania dobrego potencjału ekologicznego oraz zapewnienia drożności cieku dla migracji ichtiofauny na odcinku cieku istotnego Brda w obrębie JCWP (dla łososia); zapewnienia drożności cieku dla migracji gatunków o znaczeniu gospodarczym na odcinku cieku głównego Brda w obrębie JCWP (dla troci wędrownej) i osiągnięcia dobrego stanu chemicznego wód powierzchniowych (poniżej stanu dobrego dla złagodzonych wskaźników).</w:t>
      </w:r>
    </w:p>
    <w:p w14:paraId="06ECC4E8" w14:textId="2BDB7819"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Na etapie budowy, głównymi przyczynami zanieczyszczenia wód i gleby mogą być spływy deszczowe oraz roztopowe z terenu budowy, a także wypłukiwane zanieczyszczenia z</w:t>
      </w:r>
      <w:r w:rsidR="00F30F13">
        <w:rPr>
          <w:rFonts w:ascii="Times New Roman" w:hAnsi="Times New Roman"/>
          <w:sz w:val="24"/>
          <w:szCs w:val="24"/>
        </w:rPr>
        <w:t> </w:t>
      </w:r>
      <w:r w:rsidRPr="00461E2F">
        <w:rPr>
          <w:rFonts w:ascii="Times New Roman" w:hAnsi="Times New Roman"/>
          <w:sz w:val="24"/>
          <w:szCs w:val="24"/>
        </w:rPr>
        <w:t>materiałów używanych do budowy.</w:t>
      </w:r>
    </w:p>
    <w:p w14:paraId="444AAB15"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W celu zabezpieczenia gruntu oraz wód podziemnych i powierzchniowych przed zanieczyszczeniem substancjami ropopochodnymi, podczas realizacji inwestycji używany będzie wyłącznie sprawny sprzęt i monitorowane będą ewentualne wycieki substancji ropopochodnych, które mogą powstać w wyniku awarii.</w:t>
      </w:r>
    </w:p>
    <w:p w14:paraId="7F92244F" w14:textId="4429C9AF"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Tymczasowe zaplecze budowy oraz miejsca składowania materiałów budowlanych lub postoju pojazdów i maszyn zostaną zorganizowane na terenie utwardzonym lub posiadającym szczelną nawierzchnię oraz jednocześnie poza: terenami chronionymi akustycznie, użytkami leśnymi i zasięgiem rzutu koron drzew, w odległości co najmniej 50 m od cieków i 100 m od zbiorników wodnych. Powyższe uwarunkowania dotyczące lokalizacji zaplecza mają na celu zmniejszenie ewentualnych uciążliwości akustycznych względem najbliższej zabudowy mieszkaniowej oraz ograniczenie ryzyka zanieczyszczenia środowiska wodno-gruntowego, a</w:t>
      </w:r>
      <w:r w:rsidR="00284456">
        <w:rPr>
          <w:rFonts w:ascii="Times New Roman" w:hAnsi="Times New Roman"/>
          <w:sz w:val="24"/>
          <w:szCs w:val="24"/>
        </w:rPr>
        <w:t> </w:t>
      </w:r>
      <w:r w:rsidRPr="00461E2F">
        <w:rPr>
          <w:rFonts w:ascii="Times New Roman" w:hAnsi="Times New Roman"/>
          <w:sz w:val="24"/>
          <w:szCs w:val="24"/>
        </w:rPr>
        <w:t>także uszkadzania zadrzewień, w tym drzewostanu leśnego.</w:t>
      </w:r>
    </w:p>
    <w:p w14:paraId="2487E92E" w14:textId="6603FBA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Na etapie realizacji przedsięwzięcia, zapewniona zostanie dostępność sorbentów. W</w:t>
      </w:r>
      <w:r w:rsidR="00F30F13">
        <w:rPr>
          <w:rFonts w:ascii="Times New Roman" w:hAnsi="Times New Roman"/>
          <w:sz w:val="24"/>
          <w:szCs w:val="24"/>
        </w:rPr>
        <w:t> </w:t>
      </w:r>
      <w:r w:rsidRPr="00461E2F">
        <w:rPr>
          <w:rFonts w:ascii="Times New Roman" w:hAnsi="Times New Roman"/>
          <w:sz w:val="24"/>
          <w:szCs w:val="24"/>
        </w:rPr>
        <w:t>przypadku wycieku substancji niebezpiecznych, zanieczyszczony grunt lub zużyty sorbent należy zebrać i przekazać uprawnionym odbiorcom odpadów.</w:t>
      </w:r>
    </w:p>
    <w:p w14:paraId="0D095491" w14:textId="5CD82FF4"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 xml:space="preserve">Odprowadzenie wód opadowych i roztopowych nastąpi do gruntu w pas drogowy, za pomocą nadanych spadków podłużnych i poprzecznych, w tym do rowów </w:t>
      </w:r>
      <w:r w:rsidR="00F30F13">
        <w:rPr>
          <w:rFonts w:ascii="Times New Roman" w:hAnsi="Times New Roman"/>
          <w:sz w:val="24"/>
          <w:szCs w:val="24"/>
        </w:rPr>
        <w:t xml:space="preserve">drogowych </w:t>
      </w:r>
      <w:r w:rsidRPr="00461E2F">
        <w:rPr>
          <w:rFonts w:ascii="Times New Roman" w:hAnsi="Times New Roman"/>
          <w:sz w:val="24"/>
          <w:szCs w:val="24"/>
        </w:rPr>
        <w:t xml:space="preserve">i muld trawiastych. Ponadto, zakłada się lokalnie wykonanie układów kanalizacji deszczowej, </w:t>
      </w:r>
      <w:r w:rsidRPr="00461E2F">
        <w:rPr>
          <w:rFonts w:ascii="Times New Roman" w:hAnsi="Times New Roman"/>
          <w:sz w:val="24"/>
          <w:szCs w:val="24"/>
        </w:rPr>
        <w:lastRenderedPageBreak/>
        <w:t>z</w:t>
      </w:r>
      <w:r w:rsidR="00F30F13">
        <w:rPr>
          <w:rFonts w:ascii="Times New Roman" w:hAnsi="Times New Roman"/>
          <w:sz w:val="24"/>
          <w:szCs w:val="24"/>
        </w:rPr>
        <w:t> </w:t>
      </w:r>
      <w:r w:rsidRPr="00461E2F">
        <w:rPr>
          <w:rFonts w:ascii="Times New Roman" w:hAnsi="Times New Roman"/>
          <w:sz w:val="24"/>
          <w:szCs w:val="24"/>
        </w:rPr>
        <w:t>których woda będzie odprowadzana do rowów odparowujących. Nie przewiduje się konieczności podczyszczania tych wód.</w:t>
      </w:r>
    </w:p>
    <w:p w14:paraId="39FE03C3"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Na etapie realizacji zostaną wykorzystane przenośne toalety z bezodpływowym zbiornikiem na ścieki, których opróżnianiem zajmować się będzie specjalistyczna firma, posiadająca stosowne zezwolenie.</w:t>
      </w:r>
    </w:p>
    <w:p w14:paraId="60E31572" w14:textId="0F6C013C"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Etap realizacji przedsięwzięcia będzie się wiązał z wykonaniem wykopów o</w:t>
      </w:r>
      <w:r w:rsidR="00F30F13">
        <w:rPr>
          <w:rFonts w:ascii="Times New Roman" w:hAnsi="Times New Roman"/>
          <w:sz w:val="24"/>
          <w:szCs w:val="24"/>
        </w:rPr>
        <w:t> </w:t>
      </w:r>
      <w:r w:rsidRPr="00461E2F">
        <w:rPr>
          <w:rFonts w:ascii="Times New Roman" w:hAnsi="Times New Roman"/>
          <w:sz w:val="24"/>
          <w:szCs w:val="24"/>
        </w:rPr>
        <w:t>głębokości do 0,6 m p.p.t. (warstwy konstrukcyjne drogi) oraz 1,5-1,8 m p.p.t. (budowa odcinka sieci wodociągowej). Jak wynika z uzupełnienia Kip, w związku z tym, że na omawianym terenie nawiercono lustro wód gruntowych na głębokości 1-4,3 m p.p.t., konieczne może być tymczasowe odwadnianie wykopów. Zakłada się wykorzystanie w tym celu igłofiltrów lub drenażu do studni zbiorczych, a woda będzie odprowadzana do pobliskich rowów, wykorzystana podczas budowy, wywożona wozami asenizacyjnymi lub odprowadzana do kanalizacji deszczowej. Skutki odwadniania wykopów będą odwracalne, tymczasowe i</w:t>
      </w:r>
      <w:r w:rsidR="00284456">
        <w:rPr>
          <w:rFonts w:ascii="Times New Roman" w:hAnsi="Times New Roman"/>
          <w:sz w:val="24"/>
          <w:szCs w:val="24"/>
        </w:rPr>
        <w:t> </w:t>
      </w:r>
      <w:r w:rsidRPr="00461E2F">
        <w:rPr>
          <w:rFonts w:ascii="Times New Roman" w:hAnsi="Times New Roman"/>
          <w:sz w:val="24"/>
          <w:szCs w:val="24"/>
        </w:rPr>
        <w:t>ograniczone powierzchniowo do obszaru prac.</w:t>
      </w:r>
    </w:p>
    <w:p w14:paraId="02BAACCE"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Tym samym nie zakłada się możliwości trwałego naruszenia istniejących warstw wodonośnych, a zakres prowadzonych robót nie spowoduje zakłócenia lub zmiany przepływu wód powierzchniowych i podziemnych.</w:t>
      </w:r>
    </w:p>
    <w:p w14:paraId="4E840E03"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Z uwagi na rodzaj, zakres i lokalizację przedsięwzięcia stwierdza się, że przy zastosowaniu rozwiązań opisanych w Kip, jego realizacja i eksploatacja nie wpłynie negatywnie na ryzyko nieosiągnięcia celów środowiskowych zawartych w Planie gospodarowania wodami na obszarze dorzecza Wisły. Omawiane zadanie pozostanie również bez wpływu na wyznaczone dla JCWP cele środowiskowe dotyczące zapewnienia możliwości migracji organizmów wodnych, ponieważ rzeka Brda przepływa w znacznej odległości od przedmiotowych dróg, w związku z czym w jej obrębie nie będą prowadzone jakiekolwiek prace.</w:t>
      </w:r>
    </w:p>
    <w:p w14:paraId="3B1A6541" w14:textId="1668EE2F"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Na etapie realizacji przedsięwzięcia, prace budowlane, w szczególności praca ciężkiego sprzętu, wykonywanie prac ziemnych oraz transport materiałów budowlanych, spowodują okresowe uciążliwości takie jak: podwyższony poziom hałasu oraz emisję zanieczyszczeń do powietrza. Dla zminimalizowania ww. oddziaływań wszystkie prace w</w:t>
      </w:r>
      <w:r w:rsidR="00F30F13">
        <w:rPr>
          <w:rFonts w:ascii="Times New Roman" w:hAnsi="Times New Roman"/>
          <w:sz w:val="24"/>
          <w:szCs w:val="24"/>
        </w:rPr>
        <w:t> </w:t>
      </w:r>
      <w:r w:rsidRPr="00461E2F">
        <w:rPr>
          <w:rFonts w:ascii="Times New Roman" w:hAnsi="Times New Roman"/>
          <w:sz w:val="24"/>
          <w:szCs w:val="24"/>
        </w:rPr>
        <w:t xml:space="preserve">sąsiedztwie terenów zabudowy mieszkaniowej będą wykonywane wyłącznie w porze dziennej, z wyjątkiem prac wymagających ciągłości technologicznej (typu betonowanie). Natomiast materiały pylące oraz masy bitumiczne będą transportowane samochodami, których skrzynia ładunkowa wyposażona </w:t>
      </w:r>
      <w:r w:rsidRPr="00461E2F">
        <w:rPr>
          <w:rFonts w:ascii="Times New Roman" w:hAnsi="Times New Roman"/>
          <w:sz w:val="24"/>
          <w:szCs w:val="24"/>
        </w:rPr>
        <w:lastRenderedPageBreak/>
        <w:t>zostanie w opończę lub inne zabezpieczenie ograniczające pylenie materiału oraz emisję oparów asfaltu. Wszelkie uciążliwości związane z etapem realizacji mają charakter okresowy i</w:t>
      </w:r>
      <w:r w:rsidR="007575CD">
        <w:rPr>
          <w:rFonts w:ascii="Times New Roman" w:hAnsi="Times New Roman"/>
          <w:sz w:val="24"/>
          <w:szCs w:val="24"/>
        </w:rPr>
        <w:t> </w:t>
      </w:r>
      <w:r w:rsidRPr="00461E2F">
        <w:rPr>
          <w:rFonts w:ascii="Times New Roman" w:hAnsi="Times New Roman"/>
          <w:sz w:val="24"/>
          <w:szCs w:val="24"/>
        </w:rPr>
        <w:t>ustąpią z chwilą zakończenia budowy. Biorąc pod uwagę odcinkowy charakter zadania inwestycyjnego, lokalizacja źródeł dźwięku i</w:t>
      </w:r>
      <w:r w:rsidR="00F30F13">
        <w:rPr>
          <w:rFonts w:ascii="Times New Roman" w:hAnsi="Times New Roman"/>
          <w:sz w:val="24"/>
          <w:szCs w:val="24"/>
        </w:rPr>
        <w:t> </w:t>
      </w:r>
      <w:r w:rsidRPr="00461E2F">
        <w:rPr>
          <w:rFonts w:ascii="Times New Roman" w:hAnsi="Times New Roman"/>
          <w:sz w:val="24"/>
          <w:szCs w:val="24"/>
        </w:rPr>
        <w:t>zanieczyszczeń powietrza będzie zmienna w</w:t>
      </w:r>
      <w:r w:rsidR="007575CD">
        <w:rPr>
          <w:rFonts w:ascii="Times New Roman" w:hAnsi="Times New Roman"/>
          <w:sz w:val="24"/>
          <w:szCs w:val="24"/>
        </w:rPr>
        <w:t> </w:t>
      </w:r>
      <w:r w:rsidRPr="00461E2F">
        <w:rPr>
          <w:rFonts w:ascii="Times New Roman" w:hAnsi="Times New Roman"/>
          <w:sz w:val="24"/>
          <w:szCs w:val="24"/>
        </w:rPr>
        <w:t>czasie oraz ograniczona przestrzennie.</w:t>
      </w:r>
    </w:p>
    <w:p w14:paraId="7EAB4920" w14:textId="74C3CA1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Przedsięwzięcie będzie zlokalizowane poza obszarami chronionymi w myśl ustawy z</w:t>
      </w:r>
      <w:r w:rsidR="00F30F13">
        <w:rPr>
          <w:rFonts w:ascii="Times New Roman" w:hAnsi="Times New Roman"/>
          <w:sz w:val="24"/>
          <w:szCs w:val="24"/>
        </w:rPr>
        <w:t> </w:t>
      </w:r>
      <w:r w:rsidRPr="00461E2F">
        <w:rPr>
          <w:rFonts w:ascii="Times New Roman" w:hAnsi="Times New Roman"/>
          <w:sz w:val="24"/>
          <w:szCs w:val="24"/>
        </w:rPr>
        <w:t>dnia 16 kwietnia 2004 r. o ochronie przyrody (</w:t>
      </w:r>
      <w:r w:rsidR="00F30F13">
        <w:rPr>
          <w:rFonts w:ascii="Times New Roman" w:hAnsi="Times New Roman"/>
          <w:sz w:val="24"/>
          <w:szCs w:val="24"/>
        </w:rPr>
        <w:t xml:space="preserve">t.j. </w:t>
      </w:r>
      <w:r w:rsidRPr="00461E2F">
        <w:rPr>
          <w:rFonts w:ascii="Times New Roman" w:hAnsi="Times New Roman"/>
          <w:sz w:val="24"/>
          <w:szCs w:val="24"/>
        </w:rPr>
        <w:t>Dz. U. z 2023 r., poz. 1336 ze zm.), w tym poza wyznaczonymi, mającymi znaczenie dla Wspólnoty i projektowanymi, przekazanymi do Komisji Europejskiej obszarami Natura 2000.</w:t>
      </w:r>
    </w:p>
    <w:p w14:paraId="0C213AA7" w14:textId="531423E3"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Realizacja inwestycji wymaga wycinki do 84 drzew, 380 m</w:t>
      </w:r>
      <w:r w:rsidRPr="007575CD">
        <w:rPr>
          <w:rFonts w:ascii="Times New Roman" w:hAnsi="Times New Roman"/>
          <w:sz w:val="24"/>
          <w:szCs w:val="24"/>
          <w:vertAlign w:val="superscript"/>
        </w:rPr>
        <w:t>2</w:t>
      </w:r>
      <w:r w:rsidRPr="00461E2F">
        <w:rPr>
          <w:rFonts w:ascii="Times New Roman" w:hAnsi="Times New Roman"/>
          <w:sz w:val="24"/>
          <w:szCs w:val="24"/>
        </w:rPr>
        <w:t xml:space="preserve"> krzewów oraz około 5200</w:t>
      </w:r>
      <w:r w:rsidR="007575CD">
        <w:rPr>
          <w:rFonts w:ascii="Times New Roman" w:hAnsi="Times New Roman"/>
          <w:sz w:val="24"/>
          <w:szCs w:val="24"/>
        </w:rPr>
        <w:t> </w:t>
      </w:r>
      <w:r w:rsidRPr="00461E2F">
        <w:rPr>
          <w:rFonts w:ascii="Times New Roman" w:hAnsi="Times New Roman"/>
          <w:sz w:val="24"/>
          <w:szCs w:val="24"/>
        </w:rPr>
        <w:t>m</w:t>
      </w:r>
      <w:r w:rsidRPr="007575CD">
        <w:rPr>
          <w:rFonts w:ascii="Times New Roman" w:hAnsi="Times New Roman"/>
          <w:sz w:val="24"/>
          <w:szCs w:val="24"/>
          <w:vertAlign w:val="superscript"/>
        </w:rPr>
        <w:t>2</w:t>
      </w:r>
      <w:r w:rsidRPr="00461E2F">
        <w:rPr>
          <w:rFonts w:ascii="Times New Roman" w:hAnsi="Times New Roman"/>
          <w:sz w:val="24"/>
          <w:szCs w:val="24"/>
        </w:rPr>
        <w:t xml:space="preserve"> drzewostanu leśnego, przy czym zaplanowane zostały nasadzenia zastępcze w ilości odpowiadającej skali wycinki drzewostanu innego niż leśny (84 drzewa i 380 m</w:t>
      </w:r>
      <w:r w:rsidRPr="008D3E2C">
        <w:rPr>
          <w:rFonts w:ascii="Times New Roman" w:hAnsi="Times New Roman"/>
          <w:sz w:val="24"/>
          <w:szCs w:val="24"/>
          <w:vertAlign w:val="superscript"/>
        </w:rPr>
        <w:t>2</w:t>
      </w:r>
      <w:r w:rsidRPr="00461E2F">
        <w:rPr>
          <w:rFonts w:ascii="Times New Roman" w:hAnsi="Times New Roman"/>
          <w:sz w:val="24"/>
          <w:szCs w:val="24"/>
        </w:rPr>
        <w:t xml:space="preserve"> krzewów), w</w:t>
      </w:r>
      <w:r w:rsidR="007575CD">
        <w:rPr>
          <w:rFonts w:ascii="Times New Roman" w:hAnsi="Times New Roman"/>
          <w:sz w:val="24"/>
          <w:szCs w:val="24"/>
        </w:rPr>
        <w:t> </w:t>
      </w:r>
      <w:r w:rsidRPr="00461E2F">
        <w:rPr>
          <w:rFonts w:ascii="Times New Roman" w:hAnsi="Times New Roman"/>
          <w:sz w:val="24"/>
          <w:szCs w:val="24"/>
        </w:rPr>
        <w:t>ramach których preferować należy zastosowanie gatunków rodzimych. W ramach kompensacji za usunięcie drzewostanu leśnego zaplanowano montaż skrzynek lęgowych dla ptaków w sąsiedztwie inwestycji, na drzewach nieprzeznaczonych do wycinki.</w:t>
      </w:r>
    </w:p>
    <w:p w14:paraId="71D3CD0A"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Celem wyeliminowania zagrożenia niszczenia lęgów gatunków chronionych ptaków, prace budowlane w obrębie terenów rolnych oraz prace związane z wycinką drzew należy prowadzić poza okresem lęgowym ptaków lub po potwierdzeniu braku lęgów przez specjalistę ornitologa.</w:t>
      </w:r>
    </w:p>
    <w:p w14:paraId="656DF78F"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Dla wyeliminowania ryzyka zabijania małych zwierząt, wskazano na konieczność kontrolowania wykopów każdorazowo przed podjęciem prac w ich obrębie.</w:t>
      </w:r>
    </w:p>
    <w:p w14:paraId="46BF1DC3" w14:textId="511141A0"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Sformułowano również warunek dotyczący konieczności odłowienia i przeniesienia w</w:t>
      </w:r>
      <w:r w:rsidR="00F30F13">
        <w:rPr>
          <w:rFonts w:ascii="Times New Roman" w:hAnsi="Times New Roman"/>
          <w:sz w:val="24"/>
          <w:szCs w:val="24"/>
        </w:rPr>
        <w:t> </w:t>
      </w:r>
      <w:r w:rsidRPr="00461E2F">
        <w:rPr>
          <w:rFonts w:ascii="Times New Roman" w:hAnsi="Times New Roman"/>
          <w:sz w:val="24"/>
          <w:szCs w:val="24"/>
        </w:rPr>
        <w:t>bezpieczne miejsce poza obszar robót wszystkich zwierząt objętych ochroną, w tym ślimaka winniczka, stwierdzonych w granicach zamierzenia na etapie jego realizacji.</w:t>
      </w:r>
    </w:p>
    <w:p w14:paraId="2CE5A280"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Wobec drzew i krzewów nieprzeznaczonych do wycinki, zaplanowane zostały zabiegi zabezpieczające przed ich uszkodzeniem.</w:t>
      </w:r>
    </w:p>
    <w:p w14:paraId="0097C81E"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W celu zminimalizowania przypadkowego zabijania zwierząt w trakcie eksploatacji inwestycji, wprowadzone zostaną znaki ograniczające dopuszczalną prędkość poruszania się pojazdów.</w:t>
      </w:r>
    </w:p>
    <w:p w14:paraId="59E4E28A" w14:textId="262CC744"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W ramach realizacji zadania planowana jest budowa przepustów w miejscu krzyżowania się drogi z ciekiem oraz w sąsiedztwie zbiorników wodnych, zlokalizowanych w</w:t>
      </w:r>
      <w:r w:rsidR="00F30F13">
        <w:rPr>
          <w:rFonts w:ascii="Times New Roman" w:hAnsi="Times New Roman"/>
          <w:sz w:val="24"/>
          <w:szCs w:val="24"/>
        </w:rPr>
        <w:t> </w:t>
      </w:r>
      <w:r w:rsidRPr="00461E2F">
        <w:rPr>
          <w:rFonts w:ascii="Times New Roman" w:hAnsi="Times New Roman"/>
          <w:sz w:val="24"/>
          <w:szCs w:val="24"/>
        </w:rPr>
        <w:t xml:space="preserve">strefie oddziaływania inwestycji. Ma to na celu umożliwienie bezpiecznej migracji małych </w:t>
      </w:r>
      <w:r w:rsidRPr="00461E2F">
        <w:rPr>
          <w:rFonts w:ascii="Times New Roman" w:hAnsi="Times New Roman"/>
          <w:sz w:val="24"/>
          <w:szCs w:val="24"/>
        </w:rPr>
        <w:lastRenderedPageBreak/>
        <w:t>zwierząt, w szczególności płazów, wzdłuż potencjalnych korytarzy ekologicznych. Wszelkie prace w sąsiedztwie ww. zbiorników wodnych będą prowadzone w sposób wykluczający możliwość ich naruszenia lub zniszczenia. Ponadto, w przypadku realizacji przedsięwzięcia w</w:t>
      </w:r>
      <w:r w:rsidR="00F30F13">
        <w:rPr>
          <w:rFonts w:ascii="Times New Roman" w:hAnsi="Times New Roman"/>
          <w:sz w:val="24"/>
          <w:szCs w:val="24"/>
        </w:rPr>
        <w:t> </w:t>
      </w:r>
      <w:r w:rsidRPr="00461E2F">
        <w:rPr>
          <w:rFonts w:ascii="Times New Roman" w:hAnsi="Times New Roman"/>
          <w:sz w:val="24"/>
          <w:szCs w:val="24"/>
        </w:rPr>
        <w:t>okresie aktywności herpetofauny, prace w sąsiedztwie potencjalnych siedlisk płazów prowadzone będą pod nadzorem herpetologa.</w:t>
      </w:r>
    </w:p>
    <w:p w14:paraId="3CD3B874"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Ograniczenia dotyczące oświetlenia terenu inwestycji mają na celu zminimalizowanie zanieczyszczenia światłem oraz oddziaływania na zwierzęta, w szczególności na nietoperze.</w:t>
      </w:r>
    </w:p>
    <w:p w14:paraId="215803CC" w14:textId="77777777"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Na podstawie przeprowadzonej analizy przedłożonej dokumentacji, w tym Kip, ustalono, że realizacja i eksploatacja przedsięwzięcia nie będzie skutkować niekorzystnym wpływem na środowisko przyrodnicze i krajobraz, a przyjęte działania minimalizujące wyeliminują zidentyfikowane zagrożenia względem stwierdzonych elementów środowiska przyrodniczego.</w:t>
      </w:r>
    </w:p>
    <w:p w14:paraId="4E983390" w14:textId="12C4D944" w:rsidR="00461E2F" w:rsidRPr="00461E2F"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Jednocześnie informuję, że w przypadku jeśli skutkiem robót budowlanych bądź innych prac związanych z realizacją zamierzenia będzie podjęcie czynności objętych zakazami względem gatunków chronionych zwierząt, roślin oraz grzybów, wynikającymi z</w:t>
      </w:r>
      <w:r w:rsidR="00F30F13">
        <w:rPr>
          <w:rFonts w:ascii="Times New Roman" w:hAnsi="Times New Roman"/>
          <w:sz w:val="24"/>
          <w:szCs w:val="24"/>
        </w:rPr>
        <w:t> </w:t>
      </w:r>
      <w:r w:rsidRPr="00461E2F">
        <w:rPr>
          <w:rFonts w:ascii="Times New Roman" w:hAnsi="Times New Roman"/>
          <w:sz w:val="24"/>
          <w:szCs w:val="24"/>
        </w:rPr>
        <w:t>art. 51 i art. 52 ustawy z dnia 16 kwietnia 2004 r. o ochronie przyrody, np.:</w:t>
      </w:r>
      <w:r w:rsidR="00F30F13">
        <w:rPr>
          <w:rFonts w:ascii="Times New Roman" w:hAnsi="Times New Roman"/>
          <w:sz w:val="24"/>
          <w:szCs w:val="24"/>
        </w:rPr>
        <w:t xml:space="preserve"> </w:t>
      </w:r>
      <w:r w:rsidRPr="00461E2F">
        <w:rPr>
          <w:rFonts w:ascii="Times New Roman" w:hAnsi="Times New Roman"/>
          <w:sz w:val="24"/>
          <w:szCs w:val="24"/>
        </w:rPr>
        <w:t>w odniesieniu do zwierząt objętych ochroną gatunkową — niszczenie ich siedlisk lub ostoi, będących obszarem rozrodu, wychowu młodych, odpoczynku, migracji lub żerowania, jak również niszczenie, usuwanie lub uszkadzanie gniazd, mrowisk, nor, legowisk, żeremi, tam, tarlisk, zimowisk lub innych schronień, w odniesieniu do grzybów i roślin — umyślne niszczenie osobników oraz niszczenie siedlisk lub ostoi roślin i grzybów,</w:t>
      </w:r>
    </w:p>
    <w:p w14:paraId="44E4DF18" w14:textId="7562BFD1" w:rsidR="00931B5B" w:rsidRPr="0035039C" w:rsidRDefault="00461E2F" w:rsidP="00F30F13">
      <w:pPr>
        <w:spacing w:after="0" w:line="360" w:lineRule="auto"/>
        <w:ind w:firstLine="708"/>
        <w:jc w:val="both"/>
        <w:rPr>
          <w:rFonts w:ascii="Times New Roman" w:hAnsi="Times New Roman"/>
          <w:sz w:val="24"/>
          <w:szCs w:val="24"/>
        </w:rPr>
      </w:pPr>
      <w:r w:rsidRPr="00461E2F">
        <w:rPr>
          <w:rFonts w:ascii="Times New Roman" w:hAnsi="Times New Roman"/>
          <w:sz w:val="24"/>
          <w:szCs w:val="24"/>
        </w:rPr>
        <w:t>Inwestor lub Wykonawca są zobowiązani do uzyskania zgody na wykonania czynności podlegających zakazom na zasadach określonych w art. 56 ustawy z dnia 16</w:t>
      </w:r>
      <w:r w:rsidR="008D3E2C">
        <w:rPr>
          <w:rFonts w:ascii="Times New Roman" w:hAnsi="Times New Roman"/>
          <w:sz w:val="24"/>
          <w:szCs w:val="24"/>
        </w:rPr>
        <w:t> </w:t>
      </w:r>
      <w:r w:rsidRPr="00461E2F">
        <w:rPr>
          <w:rFonts w:ascii="Times New Roman" w:hAnsi="Times New Roman"/>
          <w:sz w:val="24"/>
          <w:szCs w:val="24"/>
        </w:rPr>
        <w:t>kwietnia 2004 r. o ochronie przyrody.</w:t>
      </w:r>
    </w:p>
    <w:p w14:paraId="1E07459F" w14:textId="7EBCCFA7" w:rsidR="00ED274A" w:rsidRPr="0035039C" w:rsidRDefault="00931B5B" w:rsidP="008B2BB6">
      <w:pPr>
        <w:spacing w:after="0" w:line="360" w:lineRule="auto"/>
        <w:ind w:firstLine="709"/>
        <w:jc w:val="both"/>
        <w:rPr>
          <w:rFonts w:ascii="Times New Roman" w:eastAsia="Lucida Sans Unicode" w:hAnsi="Times New Roman"/>
          <w:kern w:val="1"/>
          <w:sz w:val="24"/>
          <w:szCs w:val="24"/>
          <w:lang w:eastAsia="ar-SA"/>
        </w:rPr>
      </w:pPr>
      <w:r w:rsidRPr="0035039C">
        <w:rPr>
          <w:rFonts w:ascii="Times New Roman" w:hAnsi="Times New Roman"/>
          <w:sz w:val="24"/>
          <w:szCs w:val="24"/>
        </w:rPr>
        <w:t>Przedsięwzięcie, ze względu na swój lokalny zasięg, nie wiąże się z oddziaływaniem transgranicznym.</w:t>
      </w:r>
    </w:p>
    <w:p w14:paraId="104BD629" w14:textId="636C58F8" w:rsidR="00CD2187" w:rsidRPr="0035039C" w:rsidRDefault="00CD2187" w:rsidP="008B2BB6">
      <w:pPr>
        <w:pStyle w:val="Tekstpodstawowy21"/>
        <w:spacing w:after="0" w:line="360" w:lineRule="auto"/>
        <w:ind w:firstLine="708"/>
        <w:jc w:val="both"/>
        <w:rPr>
          <w:rFonts w:eastAsia="Calibri"/>
          <w:sz w:val="24"/>
          <w:szCs w:val="24"/>
          <w:lang w:eastAsia="en-US"/>
        </w:rPr>
      </w:pPr>
      <w:r w:rsidRPr="0035039C">
        <w:rPr>
          <w:iCs/>
          <w:sz w:val="24"/>
          <w:szCs w:val="24"/>
        </w:rPr>
        <w:t xml:space="preserve">Wójt Gminy Osielsko obwieszczeniem z dnia </w:t>
      </w:r>
      <w:r w:rsidR="00F30F13">
        <w:rPr>
          <w:iCs/>
          <w:sz w:val="24"/>
          <w:szCs w:val="24"/>
        </w:rPr>
        <w:t>11 lipca 2024</w:t>
      </w:r>
      <w:r w:rsidRPr="0035039C">
        <w:rPr>
          <w:iCs/>
          <w:sz w:val="24"/>
          <w:szCs w:val="24"/>
        </w:rPr>
        <w:t xml:space="preserve"> r. znak: OŚ.6220.</w:t>
      </w:r>
      <w:r w:rsidR="00F30F13">
        <w:rPr>
          <w:iCs/>
          <w:sz w:val="24"/>
          <w:szCs w:val="24"/>
        </w:rPr>
        <w:t>3</w:t>
      </w:r>
      <w:r w:rsidRPr="0035039C">
        <w:rPr>
          <w:iCs/>
          <w:sz w:val="24"/>
          <w:szCs w:val="24"/>
        </w:rPr>
        <w:t>.202</w:t>
      </w:r>
      <w:r w:rsidR="00F30F13">
        <w:rPr>
          <w:iCs/>
          <w:sz w:val="24"/>
          <w:szCs w:val="24"/>
        </w:rPr>
        <w:t>4</w:t>
      </w:r>
      <w:r w:rsidRPr="0035039C">
        <w:rPr>
          <w:iCs/>
          <w:sz w:val="24"/>
          <w:szCs w:val="24"/>
        </w:rPr>
        <w:t xml:space="preserve"> zawiadomił strony o możliwości wglądu do materiałów sprawy w postępowaniu administracyjnym w sprawie wydania decyzji o środowiskowych uwarunkowaniach dla </w:t>
      </w:r>
      <w:r w:rsidRPr="0035039C">
        <w:rPr>
          <w:sz w:val="24"/>
          <w:szCs w:val="24"/>
        </w:rPr>
        <w:t xml:space="preserve">przedsięwzięcia </w:t>
      </w:r>
      <w:r w:rsidR="00F30F13">
        <w:rPr>
          <w:sz w:val="24"/>
          <w:szCs w:val="24"/>
        </w:rPr>
        <w:t>pn.: „Budowa ul. Magellana i ul. Kolumba w Niemczu”.</w:t>
      </w:r>
    </w:p>
    <w:p w14:paraId="4863A14F" w14:textId="7DB98F3E" w:rsidR="00CD2187" w:rsidRPr="0035039C" w:rsidRDefault="00CD2187" w:rsidP="008B2BB6">
      <w:pPr>
        <w:pStyle w:val="Tekstpodstawowy"/>
        <w:spacing w:line="360" w:lineRule="auto"/>
        <w:ind w:firstLine="708"/>
        <w:rPr>
          <w:color w:val="000000"/>
        </w:rPr>
      </w:pPr>
      <w:r w:rsidRPr="0035039C">
        <w:rPr>
          <w:color w:val="000000"/>
        </w:rPr>
        <w:t>Strony postępowania w terminie 7 dni od dnia uznania obwieszczenia jako dokonane nie wypowiedziały się</w:t>
      </w:r>
      <w:r w:rsidR="00D154A0" w:rsidRPr="0035039C">
        <w:rPr>
          <w:color w:val="000000"/>
        </w:rPr>
        <w:t>,</w:t>
      </w:r>
      <w:r w:rsidRPr="0035039C">
        <w:rPr>
          <w:color w:val="000000"/>
        </w:rPr>
        <w:t xml:space="preserve"> co do zebranych dowodów i materiałów oraz nie zgłosiły żądań.</w:t>
      </w:r>
    </w:p>
    <w:p w14:paraId="3130394E" w14:textId="77777777" w:rsidR="00B86EDD" w:rsidRPr="0035039C" w:rsidRDefault="00CD2187" w:rsidP="008B2BB6">
      <w:pPr>
        <w:pStyle w:val="Tekstpodstawowy21"/>
        <w:spacing w:after="0" w:line="360" w:lineRule="auto"/>
        <w:ind w:firstLine="708"/>
        <w:jc w:val="both"/>
        <w:rPr>
          <w:sz w:val="24"/>
          <w:szCs w:val="24"/>
        </w:rPr>
      </w:pPr>
      <w:r w:rsidRPr="0035039C">
        <w:rPr>
          <w:sz w:val="24"/>
          <w:szCs w:val="24"/>
        </w:rPr>
        <w:lastRenderedPageBreak/>
        <w:t xml:space="preserve">W odniesieniu do uwarunkowań wymienionych w art. 63 ust. 1 uouioś, przeanalizowano rodzaj i charakter planowanego przedsięwzięcia oraz jego usytuowanie, zważywszy na możliwe zagrożenie dla środowiska, jak również rodzaj i skalę możliwego oddziaływania. </w:t>
      </w:r>
    </w:p>
    <w:p w14:paraId="22132481" w14:textId="77777777" w:rsidR="00B86EDD" w:rsidRPr="0035039C" w:rsidRDefault="00B86EDD" w:rsidP="008B2BB6">
      <w:pPr>
        <w:spacing w:after="0" w:line="360" w:lineRule="auto"/>
        <w:ind w:firstLine="709"/>
        <w:contextualSpacing/>
        <w:jc w:val="both"/>
        <w:rPr>
          <w:rFonts w:ascii="Times New Roman" w:hAnsi="Times New Roman"/>
          <w:sz w:val="24"/>
          <w:szCs w:val="24"/>
        </w:rPr>
      </w:pPr>
      <w:r w:rsidRPr="0035039C">
        <w:rPr>
          <w:rFonts w:ascii="Times New Roman" w:hAnsi="Times New Roman"/>
          <w:sz w:val="24"/>
          <w:szCs w:val="24"/>
        </w:rPr>
        <w:t>Reasumując uznano, iż zastosowanie zaproponowanych w przedłożonej Kip,</w:t>
      </w:r>
      <w:r w:rsidRPr="0035039C">
        <w:rPr>
          <w:rFonts w:ascii="Times New Roman" w:hAnsi="Times New Roman"/>
          <w:sz w:val="24"/>
          <w:szCs w:val="24"/>
        </w:rPr>
        <w:br/>
        <w:t>rozwiązań technicznych, technologicznych i organizacyjnych, zapewni ochronę środowiska na etapie realizacji oraz eksploatacji zamierzenia.</w:t>
      </w:r>
    </w:p>
    <w:p w14:paraId="536C210F" w14:textId="77777777" w:rsidR="00B86EDD" w:rsidRPr="0035039C" w:rsidRDefault="00B86EDD" w:rsidP="008B2BB6">
      <w:pPr>
        <w:spacing w:after="0" w:line="360" w:lineRule="auto"/>
        <w:ind w:firstLine="709"/>
        <w:contextualSpacing/>
        <w:jc w:val="both"/>
        <w:rPr>
          <w:rFonts w:ascii="Times New Roman" w:hAnsi="Times New Roman"/>
          <w:sz w:val="24"/>
          <w:szCs w:val="24"/>
        </w:rPr>
      </w:pPr>
      <w:r w:rsidRPr="0035039C">
        <w:rPr>
          <w:rFonts w:ascii="Times New Roman" w:hAnsi="Times New Roman"/>
          <w:sz w:val="24"/>
          <w:szCs w:val="24"/>
        </w:rPr>
        <w:t>W związku z powyższym, biorąc pod uwagę lokalizację, zakres i planowany sposób realizacji i eksploatacji inwestycji, w oparciu o art. 63 uouioś, tutejszy Organ  nie stwierdził konieczności przeprowadzenia dla przedmiotowego przedsięwzięcia oceny oddziaływania na środowisko, a tym samym sporządzenia raportu o oddziaływaniu  na środowisko.</w:t>
      </w:r>
    </w:p>
    <w:p w14:paraId="763D1F20" w14:textId="77777777" w:rsidR="00B86EDD" w:rsidRPr="0035039C" w:rsidRDefault="00B86EDD" w:rsidP="008B2BB6">
      <w:pPr>
        <w:spacing w:after="0" w:line="360" w:lineRule="auto"/>
        <w:ind w:firstLine="708"/>
        <w:jc w:val="both"/>
        <w:rPr>
          <w:rFonts w:ascii="Times New Roman" w:hAnsi="Times New Roman"/>
          <w:sz w:val="24"/>
          <w:szCs w:val="24"/>
        </w:rPr>
      </w:pPr>
      <w:r w:rsidRPr="0035039C">
        <w:rPr>
          <w:rFonts w:ascii="Times New Roman" w:hAnsi="Times New Roman"/>
          <w:sz w:val="24"/>
          <w:szCs w:val="24"/>
        </w:rPr>
        <w:t>Na podstawie art. 84 ust. 2 uouioś, załącznik do niniejszej decyzji stanowi „Charakterystyka przedsięwzięcia”.</w:t>
      </w:r>
    </w:p>
    <w:p w14:paraId="7FB6C678" w14:textId="4E9E193B" w:rsidR="00322F91" w:rsidRPr="00F30F13" w:rsidRDefault="00B86EDD" w:rsidP="00F30F13">
      <w:pPr>
        <w:spacing w:after="0" w:line="360" w:lineRule="auto"/>
        <w:ind w:firstLine="708"/>
        <w:rPr>
          <w:rFonts w:ascii="Times New Roman" w:hAnsi="Times New Roman"/>
          <w:sz w:val="24"/>
          <w:szCs w:val="24"/>
        </w:rPr>
      </w:pPr>
      <w:r w:rsidRPr="0035039C">
        <w:rPr>
          <w:rFonts w:ascii="Times New Roman" w:hAnsi="Times New Roman"/>
          <w:sz w:val="24"/>
          <w:szCs w:val="24"/>
        </w:rPr>
        <w:t>Wobec powyższego orzeczono jak w sentencji.</w:t>
      </w:r>
    </w:p>
    <w:p w14:paraId="21E8E7B3" w14:textId="77777777" w:rsidR="00322F91" w:rsidRPr="0035039C" w:rsidRDefault="00322F91" w:rsidP="00F30F13">
      <w:pPr>
        <w:pStyle w:val="Tekstpodstawowy"/>
        <w:spacing w:line="360" w:lineRule="auto"/>
        <w:rPr>
          <w:b/>
          <w:iCs/>
          <w:u w:val="single"/>
        </w:rPr>
      </w:pPr>
    </w:p>
    <w:p w14:paraId="45D304FA" w14:textId="223ABEEF" w:rsidR="00B86EDD" w:rsidRPr="0035039C" w:rsidRDefault="00B86EDD" w:rsidP="00F30F13">
      <w:pPr>
        <w:pStyle w:val="Tekstpodstawowy"/>
        <w:spacing w:line="360" w:lineRule="auto"/>
        <w:jc w:val="center"/>
      </w:pPr>
      <w:r w:rsidRPr="0035039C">
        <w:rPr>
          <w:b/>
          <w:iCs/>
          <w:u w:val="single"/>
        </w:rPr>
        <w:t>Pouczenie</w:t>
      </w:r>
    </w:p>
    <w:p w14:paraId="4B72D0F2" w14:textId="77777777" w:rsidR="00B86EDD" w:rsidRDefault="00B86EDD" w:rsidP="008B2BB6">
      <w:pPr>
        <w:spacing w:after="0" w:line="360" w:lineRule="auto"/>
        <w:ind w:firstLine="708"/>
        <w:jc w:val="both"/>
        <w:rPr>
          <w:rStyle w:val="xbekno-fv"/>
          <w:rFonts w:ascii="Times New Roman" w:hAnsi="Times New Roman"/>
          <w:color w:val="000000"/>
          <w:sz w:val="24"/>
          <w:szCs w:val="24"/>
        </w:rPr>
      </w:pPr>
      <w:r w:rsidRPr="0035039C">
        <w:rPr>
          <w:rStyle w:val="xbekno-fv"/>
          <w:rFonts w:ascii="Times New Roman" w:hAnsi="Times New Roman"/>
          <w:sz w:val="24"/>
          <w:szCs w:val="24"/>
        </w:rPr>
        <w:t>Od niniejszej decyzji strony mogą wnieść odwołanie do Samorządowego Kolegium Odwoławczego w Bydgoszczy, ul. Jagiellońska 3, za pośrednictwem organu, któr</w:t>
      </w:r>
      <w:r w:rsidRPr="0035039C">
        <w:rPr>
          <w:rStyle w:val="xbekno-fv"/>
          <w:rFonts w:ascii="Times New Roman" w:hAnsi="Times New Roman"/>
          <w:color w:val="000000"/>
          <w:sz w:val="24"/>
          <w:szCs w:val="24"/>
        </w:rPr>
        <w:t>y ją wydał w terminie 14 dni od daty jej otrzymania. Przed upływem terminu do wniesienia odwołania decyzja nie ulega wykonaniu, a wniesienie odwołania wstrzymuje jej wykonanie – art. 129 §</w:t>
      </w:r>
      <w:r w:rsidR="00F50F28" w:rsidRPr="0035039C">
        <w:rPr>
          <w:rStyle w:val="xbekno-fv"/>
          <w:rFonts w:ascii="Times New Roman" w:hAnsi="Times New Roman"/>
          <w:color w:val="000000"/>
          <w:sz w:val="24"/>
          <w:szCs w:val="24"/>
        </w:rPr>
        <w:t> </w:t>
      </w:r>
      <w:r w:rsidRPr="0035039C">
        <w:rPr>
          <w:rStyle w:val="xbekno-fv"/>
          <w:rFonts w:ascii="Times New Roman" w:hAnsi="Times New Roman"/>
          <w:color w:val="000000"/>
          <w:sz w:val="24"/>
          <w:szCs w:val="24"/>
        </w:rPr>
        <w:t xml:space="preserve">1 i 2 i art. 130 </w:t>
      </w:r>
      <w:r w:rsidRPr="0035039C">
        <w:rPr>
          <w:rFonts w:ascii="Times New Roman" w:hAnsi="Times New Roman"/>
          <w:color w:val="000000"/>
          <w:sz w:val="24"/>
          <w:szCs w:val="24"/>
        </w:rPr>
        <w:t>§ 1 i 2 k.p.a.</w:t>
      </w:r>
      <w:r w:rsidRPr="0035039C">
        <w:rPr>
          <w:rFonts w:ascii="Times New Roman" w:hAnsi="Times New Roman"/>
          <w:sz w:val="24"/>
          <w:szCs w:val="24"/>
        </w:rPr>
        <w:t xml:space="preserve"> W trakcie biegu terminu do wniesienia odwołania Strona może zrzec się prawa do wniesienia odwołania. Z dniem doręczenia organowi administracji publicznej oświadczenia o zrzeczeniu się prawa do wniesienia odwołania przez ostatnią ze stron postępowania, decyzja staje się ostateczna i prawomocna -</w:t>
      </w:r>
      <w:r w:rsidRPr="0035039C">
        <w:rPr>
          <w:rStyle w:val="xbekno-fv"/>
          <w:rFonts w:ascii="Times New Roman" w:hAnsi="Times New Roman"/>
          <w:color w:val="000000"/>
          <w:sz w:val="24"/>
          <w:szCs w:val="24"/>
        </w:rPr>
        <w:t xml:space="preserve"> art. 127a k.p.a.</w:t>
      </w:r>
    </w:p>
    <w:p w14:paraId="46F38F5C" w14:textId="77777777" w:rsidR="006D5EA6" w:rsidRDefault="006D5EA6" w:rsidP="008B2BB6">
      <w:pPr>
        <w:spacing w:after="0" w:line="360" w:lineRule="auto"/>
        <w:ind w:firstLine="708"/>
        <w:jc w:val="both"/>
        <w:rPr>
          <w:rStyle w:val="xbekno-fv"/>
          <w:rFonts w:ascii="Times New Roman" w:hAnsi="Times New Roman"/>
          <w:color w:val="000000"/>
          <w:sz w:val="24"/>
          <w:szCs w:val="24"/>
        </w:rPr>
      </w:pPr>
    </w:p>
    <w:p w14:paraId="1D65A9CB" w14:textId="77777777" w:rsidR="006D5EA6" w:rsidRDefault="006D5EA6" w:rsidP="008B2BB6">
      <w:pPr>
        <w:spacing w:after="0" w:line="360" w:lineRule="auto"/>
        <w:ind w:firstLine="708"/>
        <w:jc w:val="both"/>
        <w:rPr>
          <w:rStyle w:val="xbekno-fv"/>
          <w:rFonts w:ascii="Times New Roman" w:hAnsi="Times New Roman"/>
          <w:color w:val="000000"/>
          <w:sz w:val="24"/>
          <w:szCs w:val="24"/>
        </w:rPr>
      </w:pPr>
    </w:p>
    <w:p w14:paraId="1A7A4A2D" w14:textId="77777777" w:rsidR="006D5EA6" w:rsidRDefault="006D5EA6" w:rsidP="008B2BB6">
      <w:pPr>
        <w:spacing w:after="0" w:line="360" w:lineRule="auto"/>
        <w:ind w:firstLine="708"/>
        <w:jc w:val="both"/>
        <w:rPr>
          <w:rStyle w:val="xbekno-fv"/>
          <w:rFonts w:ascii="Times New Roman" w:hAnsi="Times New Roman"/>
          <w:color w:val="000000"/>
          <w:sz w:val="24"/>
          <w:szCs w:val="24"/>
        </w:rPr>
      </w:pPr>
    </w:p>
    <w:p w14:paraId="1BB16273" w14:textId="77777777" w:rsidR="006D5EA6" w:rsidRDefault="006D5EA6" w:rsidP="008B2BB6">
      <w:pPr>
        <w:spacing w:after="0" w:line="360" w:lineRule="auto"/>
        <w:ind w:firstLine="708"/>
        <w:jc w:val="both"/>
        <w:rPr>
          <w:rStyle w:val="xbekno-fv"/>
          <w:rFonts w:ascii="Times New Roman" w:hAnsi="Times New Roman"/>
          <w:color w:val="000000"/>
          <w:sz w:val="24"/>
          <w:szCs w:val="24"/>
        </w:rPr>
      </w:pPr>
    </w:p>
    <w:p w14:paraId="395DC549" w14:textId="77777777" w:rsidR="006D5EA6" w:rsidRDefault="006D5EA6" w:rsidP="008B2BB6">
      <w:pPr>
        <w:spacing w:after="0" w:line="360" w:lineRule="auto"/>
        <w:ind w:firstLine="708"/>
        <w:jc w:val="both"/>
        <w:rPr>
          <w:rStyle w:val="xbekno-fv"/>
          <w:rFonts w:ascii="Times New Roman" w:hAnsi="Times New Roman"/>
          <w:color w:val="000000"/>
          <w:sz w:val="24"/>
          <w:szCs w:val="24"/>
        </w:rPr>
      </w:pPr>
    </w:p>
    <w:p w14:paraId="3819C922" w14:textId="77777777" w:rsidR="006D5EA6" w:rsidRDefault="006D5EA6" w:rsidP="008B2BB6">
      <w:pPr>
        <w:spacing w:after="0" w:line="360" w:lineRule="auto"/>
        <w:ind w:firstLine="708"/>
        <w:jc w:val="both"/>
        <w:rPr>
          <w:rStyle w:val="xbekno-fv"/>
          <w:rFonts w:ascii="Times New Roman" w:hAnsi="Times New Roman"/>
          <w:color w:val="000000"/>
          <w:sz w:val="24"/>
          <w:szCs w:val="24"/>
        </w:rPr>
      </w:pPr>
    </w:p>
    <w:p w14:paraId="25D5B3BC" w14:textId="77777777" w:rsidR="006D5EA6" w:rsidRDefault="006D5EA6" w:rsidP="008B2BB6">
      <w:pPr>
        <w:spacing w:after="0" w:line="360" w:lineRule="auto"/>
        <w:ind w:firstLine="708"/>
        <w:jc w:val="both"/>
        <w:rPr>
          <w:rStyle w:val="xbekno-fv"/>
          <w:rFonts w:ascii="Times New Roman" w:hAnsi="Times New Roman"/>
          <w:color w:val="000000"/>
          <w:sz w:val="24"/>
          <w:szCs w:val="24"/>
        </w:rPr>
      </w:pPr>
    </w:p>
    <w:p w14:paraId="24D4F269" w14:textId="77777777" w:rsidR="006D5EA6" w:rsidRPr="0035039C" w:rsidRDefault="006D5EA6" w:rsidP="008B2BB6">
      <w:pPr>
        <w:spacing w:after="0" w:line="360" w:lineRule="auto"/>
        <w:ind w:firstLine="708"/>
        <w:jc w:val="both"/>
        <w:rPr>
          <w:rFonts w:ascii="Times New Roman" w:hAnsi="Times New Roman"/>
          <w:sz w:val="24"/>
          <w:szCs w:val="24"/>
        </w:rPr>
      </w:pPr>
    </w:p>
    <w:p w14:paraId="193D7C28" w14:textId="77777777" w:rsidR="00B86EDD" w:rsidRDefault="00B86EDD" w:rsidP="00F30F13">
      <w:pPr>
        <w:pStyle w:val="Tekstpodstawowy"/>
        <w:rPr>
          <w:b/>
          <w:bCs/>
          <w:sz w:val="18"/>
          <w:szCs w:val="18"/>
        </w:rPr>
      </w:pPr>
      <w:r w:rsidRPr="0035039C">
        <w:rPr>
          <w:b/>
          <w:bCs/>
          <w:sz w:val="18"/>
          <w:szCs w:val="18"/>
        </w:rPr>
        <w:lastRenderedPageBreak/>
        <w:t>Otrzymują:</w:t>
      </w:r>
    </w:p>
    <w:p w14:paraId="2924C78A" w14:textId="77777777" w:rsidR="00A91473" w:rsidRPr="0035039C" w:rsidRDefault="00A91473" w:rsidP="00F30F13">
      <w:pPr>
        <w:pStyle w:val="Tekstpodstawowy"/>
      </w:pPr>
    </w:p>
    <w:p w14:paraId="70953DBB" w14:textId="5F0511FE" w:rsidR="00161285" w:rsidRDefault="003243A2" w:rsidP="00F30F13">
      <w:pPr>
        <w:pStyle w:val="Bezodstpw"/>
        <w:numPr>
          <w:ilvl w:val="0"/>
          <w:numId w:val="16"/>
        </w:numPr>
        <w:rPr>
          <w:rFonts w:ascii="Times New Roman" w:hAnsi="Times New Roman"/>
          <w:sz w:val="18"/>
          <w:szCs w:val="18"/>
        </w:rPr>
      </w:pPr>
      <w:r>
        <w:rPr>
          <w:rFonts w:ascii="Times New Roman" w:hAnsi="Times New Roman"/>
          <w:sz w:val="18"/>
          <w:szCs w:val="18"/>
        </w:rPr>
        <w:t>Anna Pacewicz – Dyrda</w:t>
      </w:r>
    </w:p>
    <w:p w14:paraId="4CFFCAAC" w14:textId="60C42713" w:rsidR="003243A2" w:rsidRDefault="00A91473" w:rsidP="00F30F13">
      <w:pPr>
        <w:pStyle w:val="Bezodstpw"/>
        <w:ind w:left="720"/>
        <w:rPr>
          <w:rFonts w:ascii="Times New Roman" w:hAnsi="Times New Roman"/>
          <w:sz w:val="18"/>
          <w:szCs w:val="18"/>
        </w:rPr>
      </w:pPr>
      <w:r>
        <w:rPr>
          <w:rFonts w:ascii="Times New Roman" w:hAnsi="Times New Roman"/>
          <w:sz w:val="18"/>
          <w:szCs w:val="18"/>
        </w:rPr>
        <w:t>ul. Łanowa 1</w:t>
      </w:r>
    </w:p>
    <w:p w14:paraId="49E29E21" w14:textId="14697E1C" w:rsidR="00A91473" w:rsidRPr="0035039C" w:rsidRDefault="00A91473" w:rsidP="00F30F13">
      <w:pPr>
        <w:pStyle w:val="Bezodstpw"/>
        <w:ind w:left="720"/>
        <w:rPr>
          <w:rFonts w:ascii="Times New Roman" w:hAnsi="Times New Roman"/>
          <w:sz w:val="18"/>
          <w:szCs w:val="18"/>
        </w:rPr>
      </w:pPr>
      <w:r>
        <w:rPr>
          <w:rFonts w:ascii="Times New Roman" w:hAnsi="Times New Roman"/>
          <w:sz w:val="18"/>
          <w:szCs w:val="18"/>
        </w:rPr>
        <w:t>86-014 Kruszyn</w:t>
      </w:r>
    </w:p>
    <w:p w14:paraId="286E2180" w14:textId="4AC9DA1E" w:rsidR="00161285" w:rsidRPr="0035039C" w:rsidRDefault="00B86EDD" w:rsidP="00F30F13">
      <w:pPr>
        <w:pStyle w:val="Bezodstpw"/>
        <w:numPr>
          <w:ilvl w:val="0"/>
          <w:numId w:val="16"/>
        </w:numPr>
        <w:rPr>
          <w:rFonts w:ascii="Times New Roman" w:hAnsi="Times New Roman"/>
          <w:sz w:val="18"/>
          <w:szCs w:val="18"/>
        </w:rPr>
      </w:pPr>
      <w:r w:rsidRPr="0035039C">
        <w:rPr>
          <w:rFonts w:ascii="Times New Roman" w:hAnsi="Times New Roman"/>
          <w:sz w:val="18"/>
          <w:szCs w:val="18"/>
        </w:rPr>
        <w:t>Strony postępowania obwiesz</w:t>
      </w:r>
      <w:r w:rsidR="00161285" w:rsidRPr="0035039C">
        <w:rPr>
          <w:rFonts w:ascii="Times New Roman" w:hAnsi="Times New Roman"/>
          <w:sz w:val="18"/>
          <w:szCs w:val="18"/>
        </w:rPr>
        <w:t xml:space="preserve">czeniem z dnia </w:t>
      </w:r>
      <w:r w:rsidR="007F74B1">
        <w:rPr>
          <w:rFonts w:ascii="Times New Roman" w:hAnsi="Times New Roman"/>
          <w:sz w:val="18"/>
          <w:szCs w:val="18"/>
        </w:rPr>
        <w:t>7</w:t>
      </w:r>
      <w:r w:rsidR="00A91473">
        <w:rPr>
          <w:rFonts w:ascii="Times New Roman" w:hAnsi="Times New Roman"/>
          <w:sz w:val="18"/>
          <w:szCs w:val="18"/>
        </w:rPr>
        <w:t xml:space="preserve"> sierpnia 2024 r.</w:t>
      </w:r>
    </w:p>
    <w:p w14:paraId="2407FB00" w14:textId="77777777" w:rsidR="00B86EDD" w:rsidRPr="0035039C" w:rsidRDefault="00B86EDD" w:rsidP="00F30F13">
      <w:pPr>
        <w:pStyle w:val="Bezodstpw"/>
        <w:numPr>
          <w:ilvl w:val="0"/>
          <w:numId w:val="16"/>
        </w:numPr>
        <w:rPr>
          <w:rFonts w:ascii="Times New Roman" w:hAnsi="Times New Roman"/>
          <w:sz w:val="18"/>
          <w:szCs w:val="18"/>
        </w:rPr>
      </w:pPr>
      <w:r w:rsidRPr="0035039C">
        <w:rPr>
          <w:rFonts w:ascii="Times New Roman" w:hAnsi="Times New Roman"/>
          <w:sz w:val="18"/>
          <w:szCs w:val="18"/>
        </w:rPr>
        <w:t>3. a/a</w:t>
      </w:r>
    </w:p>
    <w:p w14:paraId="02131252" w14:textId="5F3BDE7F" w:rsidR="00B86EDD" w:rsidRPr="0035039C" w:rsidRDefault="0066252C" w:rsidP="006D5EA6">
      <w:pPr>
        <w:pStyle w:val="Bezodstpw"/>
        <w:rPr>
          <w:rFonts w:ascii="Times New Roman" w:hAnsi="Times New Roman"/>
        </w:rPr>
      </w:pPr>
      <w:r>
        <w:rPr>
          <w:rFonts w:ascii="Times New Roman" w:hAnsi="Times New Roman"/>
          <w:sz w:val="18"/>
          <w:szCs w:val="18"/>
        </w:rPr>
        <w:br/>
      </w:r>
      <w:r w:rsidR="00B86EDD" w:rsidRPr="0035039C">
        <w:rPr>
          <w:rFonts w:ascii="Times New Roman" w:hAnsi="Times New Roman"/>
          <w:b/>
          <w:sz w:val="18"/>
          <w:szCs w:val="18"/>
        </w:rPr>
        <w:t>Do wiadomości:</w:t>
      </w:r>
    </w:p>
    <w:p w14:paraId="30B292CE" w14:textId="77777777" w:rsidR="00B86EDD" w:rsidRPr="0035039C" w:rsidRDefault="00B86EDD" w:rsidP="00F30F13">
      <w:pPr>
        <w:spacing w:after="0" w:line="240" w:lineRule="auto"/>
        <w:jc w:val="both"/>
        <w:rPr>
          <w:rFonts w:ascii="Times New Roman" w:hAnsi="Times New Roman"/>
          <w:b/>
          <w:sz w:val="18"/>
          <w:szCs w:val="18"/>
        </w:rPr>
      </w:pPr>
    </w:p>
    <w:p w14:paraId="4DB6B976" w14:textId="733863A5" w:rsidR="00B86EDD" w:rsidRPr="00F30F13" w:rsidRDefault="00B86EDD" w:rsidP="00F30F13">
      <w:pPr>
        <w:pStyle w:val="Akapitzlist"/>
        <w:numPr>
          <w:ilvl w:val="0"/>
          <w:numId w:val="37"/>
        </w:numPr>
        <w:spacing w:after="0" w:line="240" w:lineRule="auto"/>
        <w:jc w:val="both"/>
        <w:rPr>
          <w:rFonts w:ascii="Times New Roman" w:hAnsi="Times New Roman"/>
        </w:rPr>
      </w:pPr>
      <w:r w:rsidRPr="00F30F13">
        <w:rPr>
          <w:rFonts w:ascii="Times New Roman" w:hAnsi="Times New Roman"/>
          <w:sz w:val="18"/>
          <w:szCs w:val="18"/>
        </w:rPr>
        <w:t>Regionalny Dyrektor Ochrony Środowiska w Bydgoszczy</w:t>
      </w:r>
    </w:p>
    <w:p w14:paraId="75F5BF6D" w14:textId="01E4FEC9" w:rsidR="00B86EDD" w:rsidRPr="0035039C" w:rsidRDefault="00B86EDD" w:rsidP="00F30F13">
      <w:pPr>
        <w:spacing w:after="0" w:line="240" w:lineRule="auto"/>
        <w:jc w:val="both"/>
        <w:rPr>
          <w:rFonts w:ascii="Times New Roman" w:hAnsi="Times New Roman"/>
        </w:rPr>
      </w:pPr>
      <w:r w:rsidRPr="0035039C">
        <w:rPr>
          <w:rFonts w:ascii="Times New Roman" w:eastAsia="Times New Roman" w:hAnsi="Times New Roman"/>
          <w:sz w:val="18"/>
          <w:szCs w:val="18"/>
        </w:rPr>
        <w:t xml:space="preserve">    </w:t>
      </w:r>
      <w:r w:rsidR="00F30F13">
        <w:rPr>
          <w:rFonts w:ascii="Times New Roman" w:eastAsia="Times New Roman" w:hAnsi="Times New Roman"/>
          <w:sz w:val="18"/>
          <w:szCs w:val="18"/>
        </w:rPr>
        <w:tab/>
      </w:r>
      <w:r w:rsidRPr="0035039C">
        <w:rPr>
          <w:rFonts w:ascii="Times New Roman" w:hAnsi="Times New Roman"/>
          <w:sz w:val="18"/>
          <w:szCs w:val="18"/>
        </w:rPr>
        <w:t>ul. Dworcowa 81</w:t>
      </w:r>
    </w:p>
    <w:p w14:paraId="1B4701E6" w14:textId="77777777" w:rsidR="00F30F13" w:rsidRDefault="00B86EDD" w:rsidP="00F30F13">
      <w:pPr>
        <w:spacing w:after="0" w:line="240" w:lineRule="auto"/>
        <w:jc w:val="both"/>
        <w:rPr>
          <w:rFonts w:ascii="Times New Roman" w:hAnsi="Times New Roman"/>
        </w:rPr>
      </w:pPr>
      <w:r w:rsidRPr="0035039C">
        <w:rPr>
          <w:rFonts w:ascii="Times New Roman" w:eastAsia="Times New Roman" w:hAnsi="Times New Roman"/>
          <w:sz w:val="18"/>
          <w:szCs w:val="18"/>
        </w:rPr>
        <w:t xml:space="preserve">    </w:t>
      </w:r>
      <w:r w:rsidR="00F30F13">
        <w:rPr>
          <w:rFonts w:ascii="Times New Roman" w:eastAsia="Times New Roman" w:hAnsi="Times New Roman"/>
          <w:sz w:val="18"/>
          <w:szCs w:val="18"/>
        </w:rPr>
        <w:tab/>
      </w:r>
      <w:r w:rsidRPr="0035039C">
        <w:rPr>
          <w:rFonts w:ascii="Times New Roman" w:hAnsi="Times New Roman"/>
          <w:sz w:val="18"/>
          <w:szCs w:val="18"/>
        </w:rPr>
        <w:t>85-059 Bydgoszcz</w:t>
      </w:r>
    </w:p>
    <w:p w14:paraId="5C33A48C" w14:textId="40B2208F" w:rsidR="00B86EDD" w:rsidRPr="00F30F13" w:rsidRDefault="00B86EDD" w:rsidP="00F30F13">
      <w:pPr>
        <w:pStyle w:val="Akapitzlist"/>
        <w:numPr>
          <w:ilvl w:val="0"/>
          <w:numId w:val="37"/>
        </w:numPr>
        <w:spacing w:after="0" w:line="240" w:lineRule="auto"/>
        <w:jc w:val="both"/>
        <w:rPr>
          <w:rFonts w:ascii="Times New Roman" w:hAnsi="Times New Roman"/>
        </w:rPr>
      </w:pPr>
      <w:r w:rsidRPr="00F30F13">
        <w:rPr>
          <w:rFonts w:ascii="Times New Roman" w:hAnsi="Times New Roman"/>
          <w:sz w:val="18"/>
          <w:szCs w:val="18"/>
        </w:rPr>
        <w:t xml:space="preserve">Państwowy Powiatowy Inspektor Sanitarny w Bydgoszczy </w:t>
      </w:r>
    </w:p>
    <w:p w14:paraId="443C6CBF" w14:textId="3B71BA7F" w:rsidR="00B86EDD" w:rsidRPr="0035039C" w:rsidRDefault="00B86EDD" w:rsidP="00F30F13">
      <w:pPr>
        <w:pStyle w:val="Bezodstpw"/>
        <w:rPr>
          <w:rFonts w:ascii="Times New Roman" w:hAnsi="Times New Roman"/>
        </w:rPr>
      </w:pPr>
      <w:r w:rsidRPr="0035039C">
        <w:rPr>
          <w:rFonts w:ascii="Times New Roman" w:eastAsia="Times New Roman" w:hAnsi="Times New Roman"/>
          <w:sz w:val="18"/>
          <w:szCs w:val="18"/>
        </w:rPr>
        <w:t xml:space="preserve">    </w:t>
      </w:r>
      <w:r w:rsidR="00F30F13">
        <w:rPr>
          <w:rFonts w:ascii="Times New Roman" w:eastAsia="Times New Roman" w:hAnsi="Times New Roman"/>
          <w:sz w:val="18"/>
          <w:szCs w:val="18"/>
        </w:rPr>
        <w:tab/>
      </w:r>
      <w:r w:rsidRPr="0035039C">
        <w:rPr>
          <w:rFonts w:ascii="Times New Roman" w:hAnsi="Times New Roman"/>
          <w:sz w:val="18"/>
          <w:szCs w:val="18"/>
        </w:rPr>
        <w:t>ul. T. Kościuszki 27</w:t>
      </w:r>
    </w:p>
    <w:p w14:paraId="5D24A5B7" w14:textId="18DE5A19" w:rsidR="00B86EDD" w:rsidRPr="0035039C" w:rsidRDefault="00B86EDD" w:rsidP="00F30F13">
      <w:pPr>
        <w:spacing w:after="0" w:line="240" w:lineRule="auto"/>
        <w:jc w:val="both"/>
        <w:rPr>
          <w:rFonts w:ascii="Times New Roman" w:hAnsi="Times New Roman"/>
        </w:rPr>
      </w:pPr>
      <w:r w:rsidRPr="0035039C">
        <w:rPr>
          <w:rFonts w:ascii="Times New Roman" w:eastAsia="Times New Roman" w:hAnsi="Times New Roman"/>
          <w:sz w:val="18"/>
          <w:szCs w:val="18"/>
        </w:rPr>
        <w:t xml:space="preserve">   </w:t>
      </w:r>
      <w:r w:rsidR="00F30F13">
        <w:rPr>
          <w:rFonts w:ascii="Times New Roman" w:eastAsia="Times New Roman" w:hAnsi="Times New Roman"/>
          <w:sz w:val="18"/>
          <w:szCs w:val="18"/>
        </w:rPr>
        <w:tab/>
      </w:r>
      <w:r w:rsidRPr="0035039C">
        <w:rPr>
          <w:rFonts w:ascii="Times New Roman" w:hAnsi="Times New Roman"/>
          <w:sz w:val="18"/>
          <w:szCs w:val="18"/>
        </w:rPr>
        <w:t>85-079 Bydgoszcz</w:t>
      </w:r>
    </w:p>
    <w:p w14:paraId="61F63E83" w14:textId="76E3093A" w:rsidR="00B86EDD" w:rsidRPr="00F30F13" w:rsidRDefault="00B86EDD" w:rsidP="00F30F13">
      <w:pPr>
        <w:pStyle w:val="Akapitzlist"/>
        <w:numPr>
          <w:ilvl w:val="0"/>
          <w:numId w:val="37"/>
        </w:numPr>
        <w:spacing w:after="0" w:line="240" w:lineRule="auto"/>
        <w:jc w:val="both"/>
        <w:rPr>
          <w:rFonts w:ascii="Times New Roman" w:hAnsi="Times New Roman"/>
        </w:rPr>
      </w:pPr>
      <w:r w:rsidRPr="00F30F13">
        <w:rPr>
          <w:rFonts w:ascii="Times New Roman" w:hAnsi="Times New Roman"/>
          <w:sz w:val="18"/>
          <w:szCs w:val="18"/>
        </w:rPr>
        <w:t>Państwowe Gospodarstwo Wodne Wody Polskie</w:t>
      </w:r>
    </w:p>
    <w:p w14:paraId="3EC90A0C" w14:textId="23986C7B" w:rsidR="00B86EDD" w:rsidRPr="0035039C" w:rsidRDefault="00B86EDD" w:rsidP="00F30F13">
      <w:pPr>
        <w:pStyle w:val="Bezodstpw"/>
        <w:rPr>
          <w:rFonts w:ascii="Times New Roman" w:hAnsi="Times New Roman"/>
        </w:rPr>
      </w:pPr>
      <w:r w:rsidRPr="0035039C">
        <w:rPr>
          <w:rFonts w:ascii="Times New Roman" w:eastAsia="Times New Roman" w:hAnsi="Times New Roman"/>
          <w:sz w:val="18"/>
          <w:szCs w:val="18"/>
        </w:rPr>
        <w:t xml:space="preserve">    </w:t>
      </w:r>
      <w:r w:rsidR="00F30F13">
        <w:rPr>
          <w:rFonts w:ascii="Times New Roman" w:eastAsia="Times New Roman" w:hAnsi="Times New Roman"/>
          <w:sz w:val="18"/>
          <w:szCs w:val="18"/>
        </w:rPr>
        <w:tab/>
      </w:r>
      <w:r w:rsidRPr="0035039C">
        <w:rPr>
          <w:rFonts w:ascii="Times New Roman" w:hAnsi="Times New Roman"/>
          <w:sz w:val="18"/>
          <w:szCs w:val="18"/>
        </w:rPr>
        <w:t xml:space="preserve">Dyrektor Zarządu Zlewni w Chojnicach </w:t>
      </w:r>
    </w:p>
    <w:p w14:paraId="41933BC3" w14:textId="24C2A674" w:rsidR="00B86EDD" w:rsidRPr="0035039C" w:rsidRDefault="00B86EDD" w:rsidP="00F30F13">
      <w:pPr>
        <w:pStyle w:val="Bezodstpw"/>
        <w:rPr>
          <w:rFonts w:ascii="Times New Roman" w:hAnsi="Times New Roman"/>
        </w:rPr>
      </w:pPr>
      <w:r w:rsidRPr="0035039C">
        <w:rPr>
          <w:rFonts w:ascii="Times New Roman" w:eastAsia="Times New Roman" w:hAnsi="Times New Roman"/>
          <w:sz w:val="18"/>
          <w:szCs w:val="18"/>
        </w:rPr>
        <w:t xml:space="preserve">   </w:t>
      </w:r>
      <w:r w:rsidR="00F30F13">
        <w:rPr>
          <w:rFonts w:ascii="Times New Roman" w:eastAsia="Times New Roman" w:hAnsi="Times New Roman"/>
          <w:sz w:val="18"/>
          <w:szCs w:val="18"/>
        </w:rPr>
        <w:tab/>
      </w:r>
      <w:r w:rsidRPr="0035039C">
        <w:rPr>
          <w:rFonts w:ascii="Times New Roman" w:hAnsi="Times New Roman"/>
          <w:sz w:val="18"/>
          <w:szCs w:val="18"/>
        </w:rPr>
        <w:t>ul.</w:t>
      </w:r>
      <w:r w:rsidRPr="0035039C">
        <w:rPr>
          <w:rFonts w:ascii="Times New Roman" w:hAnsi="Times New Roman"/>
          <w:color w:val="000000"/>
          <w:sz w:val="18"/>
          <w:szCs w:val="18"/>
        </w:rPr>
        <w:t xml:space="preserve"> Łużycka 1A</w:t>
      </w:r>
    </w:p>
    <w:p w14:paraId="486873AB" w14:textId="5A787B5E" w:rsidR="00B86EDD" w:rsidRPr="0035039C" w:rsidRDefault="00B86EDD" w:rsidP="00F30F13">
      <w:pPr>
        <w:spacing w:after="0" w:line="240" w:lineRule="auto"/>
        <w:jc w:val="both"/>
        <w:rPr>
          <w:rFonts w:ascii="Times New Roman" w:hAnsi="Times New Roman"/>
          <w:color w:val="000000"/>
          <w:sz w:val="18"/>
          <w:szCs w:val="18"/>
        </w:rPr>
      </w:pPr>
      <w:r w:rsidRPr="0035039C">
        <w:rPr>
          <w:rFonts w:ascii="Times New Roman" w:eastAsia="Times New Roman" w:hAnsi="Times New Roman"/>
          <w:color w:val="000000"/>
          <w:sz w:val="18"/>
          <w:szCs w:val="18"/>
        </w:rPr>
        <w:t xml:space="preserve">    </w:t>
      </w:r>
      <w:r w:rsidR="00F30F13">
        <w:rPr>
          <w:rFonts w:ascii="Times New Roman" w:eastAsia="Times New Roman" w:hAnsi="Times New Roman"/>
          <w:color w:val="000000"/>
          <w:sz w:val="18"/>
          <w:szCs w:val="18"/>
        </w:rPr>
        <w:tab/>
      </w:r>
      <w:r w:rsidRPr="0035039C">
        <w:rPr>
          <w:rFonts w:ascii="Times New Roman" w:hAnsi="Times New Roman"/>
          <w:color w:val="000000"/>
          <w:sz w:val="18"/>
          <w:szCs w:val="18"/>
        </w:rPr>
        <w:t xml:space="preserve">89-600 Chojnice </w:t>
      </w:r>
    </w:p>
    <w:p w14:paraId="6A2A3A11" w14:textId="77777777" w:rsidR="00B86EDD" w:rsidRPr="0035039C" w:rsidRDefault="00B86EDD" w:rsidP="00F30F13">
      <w:pPr>
        <w:spacing w:after="0" w:line="240" w:lineRule="auto"/>
        <w:jc w:val="both"/>
        <w:rPr>
          <w:rFonts w:ascii="Times New Roman" w:hAnsi="Times New Roman"/>
          <w:color w:val="000000"/>
          <w:sz w:val="18"/>
          <w:szCs w:val="18"/>
        </w:rPr>
      </w:pPr>
    </w:p>
    <w:p w14:paraId="0F6E4D45" w14:textId="77777777" w:rsidR="00D154A0" w:rsidRDefault="00D154A0" w:rsidP="00B86EDD">
      <w:pPr>
        <w:spacing w:after="0" w:line="240" w:lineRule="auto"/>
        <w:jc w:val="both"/>
        <w:rPr>
          <w:rFonts w:ascii="Times New Roman" w:hAnsi="Times New Roman"/>
          <w:color w:val="000000"/>
          <w:sz w:val="18"/>
          <w:szCs w:val="18"/>
        </w:rPr>
      </w:pPr>
    </w:p>
    <w:p w14:paraId="698C6EF2" w14:textId="77777777" w:rsidR="0066252C" w:rsidRPr="0035039C" w:rsidRDefault="0066252C" w:rsidP="00B86EDD">
      <w:pPr>
        <w:spacing w:after="0" w:line="240" w:lineRule="auto"/>
        <w:jc w:val="both"/>
        <w:rPr>
          <w:rFonts w:ascii="Times New Roman" w:hAnsi="Times New Roman"/>
          <w:color w:val="000000"/>
          <w:sz w:val="18"/>
          <w:szCs w:val="18"/>
        </w:rPr>
      </w:pPr>
    </w:p>
    <w:p w14:paraId="60F094D1" w14:textId="77777777" w:rsidR="00D154A0" w:rsidRPr="0035039C" w:rsidRDefault="00D154A0" w:rsidP="00B86EDD">
      <w:pPr>
        <w:spacing w:after="0" w:line="240" w:lineRule="auto"/>
        <w:jc w:val="both"/>
        <w:rPr>
          <w:rFonts w:ascii="Times New Roman" w:hAnsi="Times New Roman"/>
          <w:color w:val="000000"/>
          <w:sz w:val="18"/>
          <w:szCs w:val="18"/>
        </w:rPr>
      </w:pPr>
    </w:p>
    <w:p w14:paraId="3177A494" w14:textId="77777777" w:rsidR="00D154A0" w:rsidRPr="0035039C" w:rsidRDefault="00D154A0" w:rsidP="00B86EDD">
      <w:pPr>
        <w:spacing w:after="0" w:line="240" w:lineRule="auto"/>
        <w:jc w:val="both"/>
        <w:rPr>
          <w:rFonts w:ascii="Times New Roman" w:hAnsi="Times New Roman"/>
          <w:color w:val="000000"/>
          <w:sz w:val="18"/>
          <w:szCs w:val="18"/>
        </w:rPr>
      </w:pPr>
    </w:p>
    <w:p w14:paraId="30DFDB80" w14:textId="77777777" w:rsidR="00D154A0" w:rsidRPr="0035039C" w:rsidRDefault="00D154A0" w:rsidP="00B86EDD">
      <w:pPr>
        <w:spacing w:after="0" w:line="240" w:lineRule="auto"/>
        <w:jc w:val="both"/>
        <w:rPr>
          <w:rFonts w:ascii="Times New Roman" w:hAnsi="Times New Roman"/>
          <w:color w:val="000000"/>
          <w:sz w:val="18"/>
          <w:szCs w:val="18"/>
        </w:rPr>
      </w:pPr>
    </w:p>
    <w:p w14:paraId="3D061CD1" w14:textId="77777777" w:rsidR="00D154A0" w:rsidRPr="0035039C" w:rsidRDefault="00D154A0" w:rsidP="00B86EDD">
      <w:pPr>
        <w:spacing w:after="0" w:line="240" w:lineRule="auto"/>
        <w:jc w:val="both"/>
        <w:rPr>
          <w:rFonts w:ascii="Times New Roman" w:hAnsi="Times New Roman"/>
          <w:color w:val="000000"/>
          <w:sz w:val="18"/>
          <w:szCs w:val="18"/>
        </w:rPr>
      </w:pPr>
    </w:p>
    <w:p w14:paraId="590FCBE0" w14:textId="77777777" w:rsidR="00D154A0" w:rsidRPr="0035039C" w:rsidRDefault="00D154A0" w:rsidP="00B86EDD">
      <w:pPr>
        <w:spacing w:after="0" w:line="240" w:lineRule="auto"/>
        <w:jc w:val="both"/>
        <w:rPr>
          <w:rFonts w:ascii="Times New Roman" w:hAnsi="Times New Roman"/>
          <w:color w:val="000000"/>
          <w:sz w:val="18"/>
          <w:szCs w:val="18"/>
        </w:rPr>
      </w:pPr>
    </w:p>
    <w:p w14:paraId="03B3A60D" w14:textId="77777777" w:rsidR="00D154A0" w:rsidRPr="0035039C" w:rsidRDefault="00D154A0" w:rsidP="00B86EDD">
      <w:pPr>
        <w:spacing w:after="0" w:line="240" w:lineRule="auto"/>
        <w:jc w:val="both"/>
        <w:rPr>
          <w:rFonts w:ascii="Times New Roman" w:hAnsi="Times New Roman"/>
          <w:color w:val="000000"/>
          <w:sz w:val="18"/>
          <w:szCs w:val="18"/>
        </w:rPr>
      </w:pPr>
    </w:p>
    <w:p w14:paraId="0101EA8E" w14:textId="77777777" w:rsidR="00D154A0" w:rsidRPr="0035039C" w:rsidRDefault="00D154A0" w:rsidP="00B86EDD">
      <w:pPr>
        <w:spacing w:after="0" w:line="240" w:lineRule="auto"/>
        <w:jc w:val="both"/>
        <w:rPr>
          <w:rFonts w:ascii="Times New Roman" w:hAnsi="Times New Roman"/>
          <w:color w:val="000000"/>
          <w:sz w:val="18"/>
          <w:szCs w:val="18"/>
        </w:rPr>
      </w:pPr>
    </w:p>
    <w:p w14:paraId="4BDDC122" w14:textId="77777777" w:rsidR="00D154A0" w:rsidRPr="0035039C" w:rsidRDefault="00D154A0" w:rsidP="00B86EDD">
      <w:pPr>
        <w:spacing w:after="0" w:line="240" w:lineRule="auto"/>
        <w:jc w:val="both"/>
        <w:rPr>
          <w:rFonts w:ascii="Times New Roman" w:hAnsi="Times New Roman"/>
          <w:color w:val="000000"/>
          <w:sz w:val="18"/>
          <w:szCs w:val="18"/>
        </w:rPr>
      </w:pPr>
    </w:p>
    <w:p w14:paraId="611BE81C" w14:textId="77777777" w:rsidR="00D154A0" w:rsidRPr="0035039C" w:rsidRDefault="00D154A0" w:rsidP="00B86EDD">
      <w:pPr>
        <w:spacing w:after="0" w:line="240" w:lineRule="auto"/>
        <w:jc w:val="both"/>
        <w:rPr>
          <w:rFonts w:ascii="Times New Roman" w:hAnsi="Times New Roman"/>
          <w:color w:val="000000"/>
          <w:sz w:val="18"/>
          <w:szCs w:val="18"/>
        </w:rPr>
      </w:pPr>
    </w:p>
    <w:p w14:paraId="6CFD9D4E" w14:textId="77777777" w:rsidR="00D154A0" w:rsidRPr="0035039C" w:rsidRDefault="00D154A0" w:rsidP="00B86EDD">
      <w:pPr>
        <w:spacing w:after="0" w:line="240" w:lineRule="auto"/>
        <w:jc w:val="both"/>
        <w:rPr>
          <w:rFonts w:ascii="Times New Roman" w:hAnsi="Times New Roman"/>
          <w:color w:val="000000"/>
          <w:sz w:val="18"/>
          <w:szCs w:val="18"/>
        </w:rPr>
      </w:pPr>
    </w:p>
    <w:p w14:paraId="0FA77BDE" w14:textId="77777777" w:rsidR="00D154A0" w:rsidRPr="0035039C" w:rsidRDefault="00D154A0" w:rsidP="00B86EDD">
      <w:pPr>
        <w:spacing w:after="0" w:line="240" w:lineRule="auto"/>
        <w:jc w:val="both"/>
        <w:rPr>
          <w:rFonts w:ascii="Times New Roman" w:hAnsi="Times New Roman"/>
          <w:color w:val="000000"/>
          <w:sz w:val="18"/>
          <w:szCs w:val="18"/>
        </w:rPr>
      </w:pPr>
    </w:p>
    <w:p w14:paraId="02B82A3E" w14:textId="77777777" w:rsidR="00D154A0" w:rsidRDefault="00D154A0" w:rsidP="00B86EDD">
      <w:pPr>
        <w:spacing w:after="0" w:line="240" w:lineRule="auto"/>
        <w:jc w:val="both"/>
        <w:rPr>
          <w:rFonts w:ascii="Times New Roman" w:hAnsi="Times New Roman"/>
          <w:color w:val="000000"/>
          <w:sz w:val="18"/>
          <w:szCs w:val="18"/>
        </w:rPr>
      </w:pPr>
    </w:p>
    <w:p w14:paraId="01B3FC08" w14:textId="77777777" w:rsidR="0034622B" w:rsidRDefault="0034622B" w:rsidP="00B86EDD">
      <w:pPr>
        <w:spacing w:after="0" w:line="240" w:lineRule="auto"/>
        <w:jc w:val="both"/>
        <w:rPr>
          <w:rFonts w:ascii="Times New Roman" w:hAnsi="Times New Roman"/>
          <w:color w:val="000000"/>
          <w:sz w:val="18"/>
          <w:szCs w:val="18"/>
        </w:rPr>
      </w:pPr>
    </w:p>
    <w:p w14:paraId="1F10D9B0" w14:textId="77777777" w:rsidR="008D3E2C" w:rsidRDefault="008D3E2C" w:rsidP="00B86EDD">
      <w:pPr>
        <w:spacing w:after="0" w:line="240" w:lineRule="auto"/>
        <w:jc w:val="both"/>
        <w:rPr>
          <w:rFonts w:ascii="Times New Roman" w:hAnsi="Times New Roman"/>
          <w:color w:val="000000"/>
          <w:sz w:val="18"/>
          <w:szCs w:val="18"/>
        </w:rPr>
      </w:pPr>
    </w:p>
    <w:p w14:paraId="67E16114" w14:textId="77777777" w:rsidR="008D3E2C" w:rsidRDefault="008D3E2C" w:rsidP="00B86EDD">
      <w:pPr>
        <w:spacing w:after="0" w:line="240" w:lineRule="auto"/>
        <w:jc w:val="both"/>
        <w:rPr>
          <w:rFonts w:ascii="Times New Roman" w:hAnsi="Times New Roman"/>
          <w:color w:val="000000"/>
          <w:sz w:val="18"/>
          <w:szCs w:val="18"/>
        </w:rPr>
      </w:pPr>
    </w:p>
    <w:p w14:paraId="01F79F53" w14:textId="77777777" w:rsidR="0034622B" w:rsidRDefault="0034622B" w:rsidP="00B86EDD">
      <w:pPr>
        <w:spacing w:after="0" w:line="240" w:lineRule="auto"/>
        <w:jc w:val="both"/>
        <w:rPr>
          <w:rFonts w:ascii="Times New Roman" w:hAnsi="Times New Roman"/>
          <w:color w:val="000000"/>
          <w:sz w:val="18"/>
          <w:szCs w:val="18"/>
        </w:rPr>
      </w:pPr>
    </w:p>
    <w:p w14:paraId="2D24AAB2" w14:textId="77777777" w:rsidR="0034622B" w:rsidRDefault="0034622B" w:rsidP="00B86EDD">
      <w:pPr>
        <w:spacing w:after="0" w:line="240" w:lineRule="auto"/>
        <w:jc w:val="both"/>
        <w:rPr>
          <w:rFonts w:ascii="Times New Roman" w:hAnsi="Times New Roman"/>
          <w:color w:val="000000"/>
          <w:sz w:val="18"/>
          <w:szCs w:val="18"/>
        </w:rPr>
      </w:pPr>
    </w:p>
    <w:p w14:paraId="5097DF81" w14:textId="77777777" w:rsidR="006D5EA6" w:rsidRDefault="006D5EA6" w:rsidP="00B86EDD">
      <w:pPr>
        <w:spacing w:after="0" w:line="240" w:lineRule="auto"/>
        <w:jc w:val="both"/>
        <w:rPr>
          <w:rFonts w:ascii="Times New Roman" w:hAnsi="Times New Roman"/>
          <w:color w:val="000000"/>
          <w:sz w:val="18"/>
          <w:szCs w:val="18"/>
        </w:rPr>
      </w:pPr>
    </w:p>
    <w:p w14:paraId="036E2500" w14:textId="77777777" w:rsidR="006D5EA6" w:rsidRDefault="006D5EA6" w:rsidP="00B86EDD">
      <w:pPr>
        <w:spacing w:after="0" w:line="240" w:lineRule="auto"/>
        <w:jc w:val="both"/>
        <w:rPr>
          <w:rFonts w:ascii="Times New Roman" w:hAnsi="Times New Roman"/>
          <w:color w:val="000000"/>
          <w:sz w:val="18"/>
          <w:szCs w:val="18"/>
        </w:rPr>
      </w:pPr>
    </w:p>
    <w:p w14:paraId="6D933F94" w14:textId="77777777" w:rsidR="006D5EA6" w:rsidRDefault="006D5EA6" w:rsidP="00B86EDD">
      <w:pPr>
        <w:spacing w:after="0" w:line="240" w:lineRule="auto"/>
        <w:jc w:val="both"/>
        <w:rPr>
          <w:rFonts w:ascii="Times New Roman" w:hAnsi="Times New Roman"/>
          <w:color w:val="000000"/>
          <w:sz w:val="18"/>
          <w:szCs w:val="18"/>
        </w:rPr>
      </w:pPr>
    </w:p>
    <w:p w14:paraId="6C76A67B" w14:textId="77777777" w:rsidR="006D5EA6" w:rsidRDefault="006D5EA6" w:rsidP="00B86EDD">
      <w:pPr>
        <w:spacing w:after="0" w:line="240" w:lineRule="auto"/>
        <w:jc w:val="both"/>
        <w:rPr>
          <w:rFonts w:ascii="Times New Roman" w:hAnsi="Times New Roman"/>
          <w:color w:val="000000"/>
          <w:sz w:val="18"/>
          <w:szCs w:val="18"/>
        </w:rPr>
      </w:pPr>
    </w:p>
    <w:p w14:paraId="379C3091" w14:textId="77777777" w:rsidR="006D5EA6" w:rsidRDefault="006D5EA6" w:rsidP="00B86EDD">
      <w:pPr>
        <w:spacing w:after="0" w:line="240" w:lineRule="auto"/>
        <w:jc w:val="both"/>
        <w:rPr>
          <w:rFonts w:ascii="Times New Roman" w:hAnsi="Times New Roman"/>
          <w:color w:val="000000"/>
          <w:sz w:val="18"/>
          <w:szCs w:val="18"/>
        </w:rPr>
      </w:pPr>
    </w:p>
    <w:p w14:paraId="5F27CB3D" w14:textId="77777777" w:rsidR="006D5EA6" w:rsidRDefault="006D5EA6" w:rsidP="00B86EDD">
      <w:pPr>
        <w:spacing w:after="0" w:line="240" w:lineRule="auto"/>
        <w:jc w:val="both"/>
        <w:rPr>
          <w:rFonts w:ascii="Times New Roman" w:hAnsi="Times New Roman"/>
          <w:color w:val="000000"/>
          <w:sz w:val="18"/>
          <w:szCs w:val="18"/>
        </w:rPr>
      </w:pPr>
    </w:p>
    <w:p w14:paraId="453F939E" w14:textId="77777777" w:rsidR="006D5EA6" w:rsidRDefault="006D5EA6" w:rsidP="00B86EDD">
      <w:pPr>
        <w:spacing w:after="0" w:line="240" w:lineRule="auto"/>
        <w:jc w:val="both"/>
        <w:rPr>
          <w:rFonts w:ascii="Times New Roman" w:hAnsi="Times New Roman"/>
          <w:color w:val="000000"/>
          <w:sz w:val="18"/>
          <w:szCs w:val="18"/>
        </w:rPr>
      </w:pPr>
    </w:p>
    <w:p w14:paraId="5C3B89D6" w14:textId="77777777" w:rsidR="006D5EA6" w:rsidRDefault="006D5EA6" w:rsidP="00B86EDD">
      <w:pPr>
        <w:spacing w:after="0" w:line="240" w:lineRule="auto"/>
        <w:jc w:val="both"/>
        <w:rPr>
          <w:rFonts w:ascii="Times New Roman" w:hAnsi="Times New Roman"/>
          <w:color w:val="000000"/>
          <w:sz w:val="18"/>
          <w:szCs w:val="18"/>
        </w:rPr>
      </w:pPr>
    </w:p>
    <w:p w14:paraId="3AB5DBC0" w14:textId="77777777" w:rsidR="006D5EA6" w:rsidRDefault="006D5EA6" w:rsidP="00B86EDD">
      <w:pPr>
        <w:spacing w:after="0" w:line="240" w:lineRule="auto"/>
        <w:jc w:val="both"/>
        <w:rPr>
          <w:rFonts w:ascii="Times New Roman" w:hAnsi="Times New Roman"/>
          <w:color w:val="000000"/>
          <w:sz w:val="18"/>
          <w:szCs w:val="18"/>
        </w:rPr>
      </w:pPr>
    </w:p>
    <w:p w14:paraId="66ECAD2E" w14:textId="77777777" w:rsidR="006D5EA6" w:rsidRDefault="006D5EA6" w:rsidP="00B86EDD">
      <w:pPr>
        <w:spacing w:after="0" w:line="240" w:lineRule="auto"/>
        <w:jc w:val="both"/>
        <w:rPr>
          <w:rFonts w:ascii="Times New Roman" w:hAnsi="Times New Roman"/>
          <w:color w:val="000000"/>
          <w:sz w:val="18"/>
          <w:szCs w:val="18"/>
        </w:rPr>
      </w:pPr>
    </w:p>
    <w:p w14:paraId="666F24A4" w14:textId="77777777" w:rsidR="0034622B" w:rsidRPr="0035039C" w:rsidRDefault="0034622B" w:rsidP="00B86EDD">
      <w:pPr>
        <w:spacing w:after="0" w:line="240" w:lineRule="auto"/>
        <w:jc w:val="both"/>
        <w:rPr>
          <w:rFonts w:ascii="Times New Roman" w:hAnsi="Times New Roman"/>
          <w:color w:val="000000"/>
          <w:sz w:val="18"/>
          <w:szCs w:val="18"/>
        </w:rPr>
      </w:pPr>
    </w:p>
    <w:p w14:paraId="5847F0E4" w14:textId="77777777" w:rsidR="00322F91" w:rsidRPr="0035039C" w:rsidRDefault="00322F91" w:rsidP="00B86EDD">
      <w:pPr>
        <w:spacing w:after="0" w:line="240" w:lineRule="auto"/>
        <w:jc w:val="both"/>
        <w:rPr>
          <w:rFonts w:ascii="Times New Roman" w:hAnsi="Times New Roman"/>
          <w:color w:val="000000"/>
          <w:sz w:val="18"/>
          <w:szCs w:val="18"/>
        </w:rPr>
      </w:pPr>
    </w:p>
    <w:p w14:paraId="5AF13052" w14:textId="77777777" w:rsidR="00322F91" w:rsidRPr="0035039C" w:rsidRDefault="00322F91" w:rsidP="00B86EDD">
      <w:pPr>
        <w:spacing w:after="0" w:line="240" w:lineRule="auto"/>
        <w:jc w:val="both"/>
        <w:rPr>
          <w:rFonts w:ascii="Times New Roman" w:hAnsi="Times New Roman"/>
          <w:color w:val="000000"/>
          <w:sz w:val="18"/>
          <w:szCs w:val="18"/>
        </w:rPr>
      </w:pPr>
    </w:p>
    <w:p w14:paraId="71D79D4B" w14:textId="77777777" w:rsidR="00322F91" w:rsidRPr="0035039C" w:rsidRDefault="00322F91" w:rsidP="00B86EDD">
      <w:pPr>
        <w:spacing w:after="0" w:line="240" w:lineRule="auto"/>
        <w:jc w:val="both"/>
        <w:rPr>
          <w:rFonts w:ascii="Times New Roman" w:hAnsi="Times New Roman"/>
          <w:color w:val="000000"/>
          <w:sz w:val="18"/>
          <w:szCs w:val="18"/>
        </w:rPr>
      </w:pPr>
    </w:p>
    <w:p w14:paraId="77BA2879" w14:textId="77777777" w:rsidR="00B86EDD" w:rsidRPr="0035039C" w:rsidRDefault="00B86EDD" w:rsidP="00B86EDD">
      <w:pPr>
        <w:spacing w:after="0" w:line="240" w:lineRule="auto"/>
        <w:jc w:val="both"/>
        <w:rPr>
          <w:rFonts w:ascii="Times New Roman" w:hAnsi="Times New Roman"/>
          <w:b/>
          <w:color w:val="000000"/>
          <w:sz w:val="18"/>
          <w:szCs w:val="18"/>
        </w:rPr>
      </w:pPr>
      <w:r w:rsidRPr="0035039C">
        <w:rPr>
          <w:rFonts w:ascii="Times New Roman" w:hAnsi="Times New Roman"/>
          <w:b/>
          <w:color w:val="000000"/>
          <w:sz w:val="18"/>
          <w:szCs w:val="18"/>
        </w:rPr>
        <w:t xml:space="preserve">Informacja o opłacie skarbowej: </w:t>
      </w:r>
    </w:p>
    <w:p w14:paraId="3BAFAF41" w14:textId="77777777" w:rsidR="00B86EDD" w:rsidRPr="0035039C" w:rsidRDefault="00B86EDD" w:rsidP="00B86EDD">
      <w:pPr>
        <w:spacing w:after="0" w:line="240" w:lineRule="auto"/>
        <w:jc w:val="both"/>
        <w:rPr>
          <w:rFonts w:ascii="Times New Roman" w:hAnsi="Times New Roman"/>
          <w:b/>
          <w:color w:val="000000"/>
          <w:sz w:val="18"/>
          <w:szCs w:val="18"/>
        </w:rPr>
      </w:pPr>
    </w:p>
    <w:p w14:paraId="5DE32FD8" w14:textId="1116ECD4" w:rsidR="00B86EDD" w:rsidRPr="0035039C" w:rsidRDefault="00B86EDD" w:rsidP="00B86EDD">
      <w:pPr>
        <w:spacing w:after="0" w:line="240" w:lineRule="auto"/>
        <w:jc w:val="both"/>
        <w:rPr>
          <w:rFonts w:ascii="Times New Roman" w:hAnsi="Times New Roman"/>
          <w:color w:val="000000"/>
          <w:sz w:val="18"/>
          <w:szCs w:val="18"/>
        </w:rPr>
      </w:pPr>
      <w:r w:rsidRPr="0035039C">
        <w:rPr>
          <w:rFonts w:ascii="Times New Roman" w:hAnsi="Times New Roman"/>
          <w:color w:val="000000"/>
          <w:sz w:val="18"/>
          <w:szCs w:val="18"/>
        </w:rPr>
        <w:t>Pobrano opłatę skarbową w wysokości 205,00 zł na podstawie art. 1 ust. 1 pkt 1 lit. a ustawy z dnia 16 listopada 2006 r. o opłacie skarbowej (tj. Dz. U. z 202</w:t>
      </w:r>
      <w:r w:rsidR="0034622B">
        <w:rPr>
          <w:rFonts w:ascii="Times New Roman" w:hAnsi="Times New Roman"/>
          <w:color w:val="000000"/>
          <w:sz w:val="18"/>
          <w:szCs w:val="18"/>
        </w:rPr>
        <w:t>3</w:t>
      </w:r>
      <w:r w:rsidRPr="0035039C">
        <w:rPr>
          <w:rFonts w:ascii="Times New Roman" w:hAnsi="Times New Roman"/>
          <w:color w:val="000000"/>
          <w:sz w:val="18"/>
          <w:szCs w:val="18"/>
        </w:rPr>
        <w:t xml:space="preserve"> r., poz. </w:t>
      </w:r>
      <w:r w:rsidR="0034622B">
        <w:rPr>
          <w:rFonts w:ascii="Times New Roman" w:hAnsi="Times New Roman"/>
          <w:color w:val="000000"/>
          <w:sz w:val="18"/>
          <w:szCs w:val="18"/>
        </w:rPr>
        <w:t>2111</w:t>
      </w:r>
      <w:r w:rsidRPr="0035039C">
        <w:rPr>
          <w:rFonts w:ascii="Times New Roman" w:hAnsi="Times New Roman"/>
          <w:color w:val="000000"/>
          <w:sz w:val="18"/>
          <w:szCs w:val="18"/>
        </w:rPr>
        <w:t>) i części I ust. 45 załącznika do tej ustawy.</w:t>
      </w:r>
    </w:p>
    <w:p w14:paraId="6FAF6C80" w14:textId="77777777" w:rsidR="00B86EDD" w:rsidRPr="0035039C" w:rsidRDefault="00B86EDD" w:rsidP="00B86EDD">
      <w:pPr>
        <w:spacing w:after="0" w:line="240" w:lineRule="auto"/>
        <w:jc w:val="both"/>
        <w:rPr>
          <w:rFonts w:ascii="Times New Roman" w:hAnsi="Times New Roman"/>
          <w:color w:val="000000"/>
          <w:sz w:val="18"/>
          <w:szCs w:val="18"/>
        </w:rPr>
      </w:pPr>
    </w:p>
    <w:p w14:paraId="37E24E15" w14:textId="77777777" w:rsidR="00B86EDD" w:rsidRPr="0035039C" w:rsidRDefault="00B86EDD" w:rsidP="00B86EDD">
      <w:pPr>
        <w:spacing w:after="0" w:line="240" w:lineRule="auto"/>
        <w:jc w:val="both"/>
        <w:rPr>
          <w:rFonts w:ascii="Times New Roman" w:hAnsi="Times New Roman"/>
          <w:color w:val="000000"/>
          <w:sz w:val="18"/>
          <w:szCs w:val="18"/>
        </w:rPr>
      </w:pPr>
    </w:p>
    <w:p w14:paraId="4668C016" w14:textId="77777777" w:rsidR="003243A2" w:rsidRPr="008A3AED" w:rsidRDefault="003243A2" w:rsidP="003243A2">
      <w:pPr>
        <w:pStyle w:val="Stopka"/>
        <w:jc w:val="center"/>
        <w:rPr>
          <w:rFonts w:ascii="Times New Roman" w:hAnsi="Times New Roman"/>
          <w:sz w:val="20"/>
          <w:szCs w:val="20"/>
        </w:rPr>
      </w:pPr>
      <w:r w:rsidRPr="008A3AED">
        <w:rPr>
          <w:rFonts w:ascii="Times New Roman" w:hAnsi="Times New Roman"/>
          <w:b/>
          <w:bCs/>
          <w:sz w:val="20"/>
          <w:szCs w:val="20"/>
        </w:rPr>
        <w:t>Referat Ochrony Środowiska</w:t>
      </w:r>
      <w:r w:rsidRPr="008A3AED">
        <w:rPr>
          <w:rFonts w:ascii="Times New Roman" w:hAnsi="Times New Roman"/>
          <w:sz w:val="20"/>
          <w:szCs w:val="20"/>
        </w:rPr>
        <w:t xml:space="preserve"> ul. Szosa Gdańska 55A, 86-031 Osielsko</w:t>
      </w:r>
    </w:p>
    <w:p w14:paraId="3B9DEB3A" w14:textId="77777777" w:rsidR="003243A2" w:rsidRPr="008A3AED" w:rsidRDefault="003243A2" w:rsidP="003243A2">
      <w:pPr>
        <w:pStyle w:val="Stopka"/>
        <w:pBdr>
          <w:bottom w:val="single" w:sz="6" w:space="1" w:color="auto"/>
        </w:pBdr>
        <w:jc w:val="center"/>
        <w:rPr>
          <w:rFonts w:ascii="Times New Roman" w:hAnsi="Times New Roman"/>
          <w:sz w:val="20"/>
          <w:szCs w:val="20"/>
        </w:rPr>
      </w:pPr>
      <w:r w:rsidRPr="008A3AED">
        <w:rPr>
          <w:rFonts w:ascii="Times New Roman" w:hAnsi="Times New Roman"/>
          <w:sz w:val="20"/>
          <w:szCs w:val="20"/>
        </w:rPr>
        <w:t>tel. 52 324 18 00; 52 324 18 73; fax. 52 324 18 03</w:t>
      </w:r>
    </w:p>
    <w:p w14:paraId="7BBE1641" w14:textId="19AD4476" w:rsidR="003243A2" w:rsidRPr="003243A2" w:rsidRDefault="003243A2" w:rsidP="003243A2">
      <w:pPr>
        <w:pStyle w:val="Stopka"/>
        <w:jc w:val="center"/>
        <w:rPr>
          <w:rFonts w:ascii="Times New Roman" w:hAnsi="Times New Roman"/>
          <w:sz w:val="20"/>
          <w:szCs w:val="20"/>
        </w:rPr>
      </w:pPr>
      <w:r w:rsidRPr="008A3AED">
        <w:rPr>
          <w:rFonts w:ascii="Times New Roman" w:hAnsi="Times New Roman"/>
          <w:sz w:val="20"/>
          <w:szCs w:val="20"/>
        </w:rPr>
        <w:t>podinspektor Hanna Kupczyk tel. 52 324 18 68; e-mail: hanna.kupczyk@osielsko.pl</w:t>
      </w:r>
    </w:p>
    <w:sectPr w:rsidR="003243A2" w:rsidRPr="003243A2" w:rsidSect="00000AAB">
      <w:footerReference w:type="default" r:id="rId11"/>
      <w:pgSz w:w="11906" w:h="16838"/>
      <w:pgMar w:top="1418"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99201" w14:textId="77777777" w:rsidR="00F92C0D" w:rsidRDefault="00F92C0D" w:rsidP="00CB1965">
      <w:pPr>
        <w:spacing w:after="0" w:line="240" w:lineRule="auto"/>
      </w:pPr>
      <w:r>
        <w:separator/>
      </w:r>
    </w:p>
  </w:endnote>
  <w:endnote w:type="continuationSeparator" w:id="0">
    <w:p w14:paraId="627DC769" w14:textId="77777777" w:rsidR="00F92C0D" w:rsidRDefault="00F92C0D" w:rsidP="00CB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542167"/>
      <w:docPartObj>
        <w:docPartGallery w:val="Page Numbers (Bottom of Page)"/>
        <w:docPartUnique/>
      </w:docPartObj>
    </w:sdtPr>
    <w:sdtContent>
      <w:p w14:paraId="7189D3EF" w14:textId="77777777" w:rsidR="00CB1965" w:rsidRDefault="00CB1965">
        <w:pPr>
          <w:pStyle w:val="Stopka"/>
          <w:jc w:val="right"/>
        </w:pPr>
        <w:r>
          <w:fldChar w:fldCharType="begin"/>
        </w:r>
        <w:r>
          <w:instrText>PAGE   \* MERGEFORMAT</w:instrText>
        </w:r>
        <w:r>
          <w:fldChar w:fldCharType="separate"/>
        </w:r>
        <w:r w:rsidR="00971CBF">
          <w:rPr>
            <w:noProof/>
          </w:rPr>
          <w:t>14</w:t>
        </w:r>
        <w:r>
          <w:fldChar w:fldCharType="end"/>
        </w:r>
      </w:p>
    </w:sdtContent>
  </w:sdt>
  <w:p w14:paraId="4F94625F" w14:textId="77777777" w:rsidR="00CB1965" w:rsidRDefault="00CB1965">
    <w:pPr>
      <w:pStyle w:val="Stopka"/>
    </w:pPr>
  </w:p>
  <w:p w14:paraId="13A99505" w14:textId="77777777" w:rsidR="00014B15" w:rsidRDefault="00014B15"/>
  <w:p w14:paraId="5578ABE8" w14:textId="77777777" w:rsidR="00014B15" w:rsidRDefault="00014B15"/>
  <w:p w14:paraId="67B1D70D" w14:textId="77777777" w:rsidR="00014B15" w:rsidRDefault="00014B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FEBA7" w14:textId="77777777" w:rsidR="00F92C0D" w:rsidRDefault="00F92C0D" w:rsidP="00CB1965">
      <w:pPr>
        <w:spacing w:after="0" w:line="240" w:lineRule="auto"/>
      </w:pPr>
      <w:r>
        <w:separator/>
      </w:r>
    </w:p>
  </w:footnote>
  <w:footnote w:type="continuationSeparator" w:id="0">
    <w:p w14:paraId="316668DC" w14:textId="77777777" w:rsidR="00F92C0D" w:rsidRDefault="00F92C0D" w:rsidP="00CB1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268"/>
        </w:tabs>
        <w:ind w:left="268" w:hanging="360"/>
      </w:pPr>
      <w:rPr>
        <w:rFonts w:ascii="Times New Roman" w:hAnsi="Times New Roman" w:cs="Times New Roman" w:hint="default"/>
      </w:rPr>
    </w:lvl>
  </w:abstractNum>
  <w:abstractNum w:abstractNumId="1" w15:restartNumberingAfterBreak="0">
    <w:nsid w:val="00000004"/>
    <w:multiLevelType w:val="singleLevel"/>
    <w:tmpl w:val="B208791A"/>
    <w:name w:val="WW8Num4"/>
    <w:lvl w:ilvl="0">
      <w:start w:val="1"/>
      <w:numFmt w:val="decimal"/>
      <w:lvlText w:val="%1."/>
      <w:lvlJc w:val="left"/>
      <w:pPr>
        <w:tabs>
          <w:tab w:val="num" w:pos="0"/>
        </w:tabs>
        <w:ind w:left="1068" w:hanging="360"/>
      </w:pPr>
      <w:rPr>
        <w:rFonts w:ascii="Times New Roman" w:hAnsi="Times New Roman" w:cs="Times New Roman" w:hint="default"/>
      </w:rPr>
    </w:lvl>
  </w:abstractNum>
  <w:abstractNum w:abstractNumId="2" w15:restartNumberingAfterBreak="0">
    <w:nsid w:val="04A02301"/>
    <w:multiLevelType w:val="hybridMultilevel"/>
    <w:tmpl w:val="C32E6344"/>
    <w:lvl w:ilvl="0" w:tplc="B3DC6E88">
      <w:start w:val="20"/>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 w15:restartNumberingAfterBreak="0">
    <w:nsid w:val="07160D34"/>
    <w:multiLevelType w:val="hybridMultilevel"/>
    <w:tmpl w:val="6FC09680"/>
    <w:lvl w:ilvl="0" w:tplc="07A827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C0D52"/>
    <w:multiLevelType w:val="hybridMultilevel"/>
    <w:tmpl w:val="4C28E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605BC0"/>
    <w:multiLevelType w:val="hybridMultilevel"/>
    <w:tmpl w:val="81D406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547790B"/>
    <w:multiLevelType w:val="hybridMultilevel"/>
    <w:tmpl w:val="641CE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E3CE6"/>
    <w:multiLevelType w:val="hybridMultilevel"/>
    <w:tmpl w:val="1B365910"/>
    <w:lvl w:ilvl="0" w:tplc="1D64C6E4">
      <w:start w:val="1"/>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C19F2">
      <w:start w:val="1"/>
      <w:numFmt w:val="lowerLetter"/>
      <w:lvlText w:val="%2"/>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CE86A">
      <w:start w:val="1"/>
      <w:numFmt w:val="lowerRoman"/>
      <w:lvlText w:val="%3"/>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E442A">
      <w:start w:val="1"/>
      <w:numFmt w:val="decimal"/>
      <w:lvlText w:val="%4"/>
      <w:lvlJc w:val="left"/>
      <w:pPr>
        <w:ind w:left="2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8FE9C">
      <w:start w:val="1"/>
      <w:numFmt w:val="lowerLetter"/>
      <w:lvlText w:val="%5"/>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4D1EC">
      <w:start w:val="1"/>
      <w:numFmt w:val="lowerRoman"/>
      <w:lvlText w:val="%6"/>
      <w:lvlJc w:val="left"/>
      <w:pPr>
        <w:ind w:left="4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BA5904">
      <w:start w:val="1"/>
      <w:numFmt w:val="decimal"/>
      <w:lvlText w:val="%7"/>
      <w:lvlJc w:val="left"/>
      <w:pPr>
        <w:ind w:left="5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A6E2E">
      <w:start w:val="1"/>
      <w:numFmt w:val="lowerLetter"/>
      <w:lvlText w:val="%8"/>
      <w:lvlJc w:val="left"/>
      <w:pPr>
        <w:ind w:left="5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8D07E">
      <w:start w:val="1"/>
      <w:numFmt w:val="lowerRoman"/>
      <w:lvlText w:val="%9"/>
      <w:lvlJc w:val="left"/>
      <w:pPr>
        <w:ind w:left="6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535CA2"/>
    <w:multiLevelType w:val="hybridMultilevel"/>
    <w:tmpl w:val="A1ACE924"/>
    <w:lvl w:ilvl="0" w:tplc="43A6C330">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0731CA0"/>
    <w:multiLevelType w:val="hybridMultilevel"/>
    <w:tmpl w:val="55B0D05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22FB1F02"/>
    <w:multiLevelType w:val="hybridMultilevel"/>
    <w:tmpl w:val="BB80A2DE"/>
    <w:lvl w:ilvl="0" w:tplc="6BA045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37F78FF"/>
    <w:multiLevelType w:val="hybridMultilevel"/>
    <w:tmpl w:val="DDC0B776"/>
    <w:lvl w:ilvl="0" w:tplc="F34C636E">
      <w:start w:val="1"/>
      <w:numFmt w:val="lowerLetter"/>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5167260"/>
    <w:multiLevelType w:val="multilevel"/>
    <w:tmpl w:val="F28C7A9C"/>
    <w:lvl w:ilvl="0">
      <w:start w:val="1"/>
      <w:numFmt w:val="upperRoman"/>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13" w15:restartNumberingAfterBreak="0">
    <w:nsid w:val="25D47BEF"/>
    <w:multiLevelType w:val="hybridMultilevel"/>
    <w:tmpl w:val="ADECA372"/>
    <w:lvl w:ilvl="0" w:tplc="A09AD22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2C0CAE"/>
    <w:multiLevelType w:val="hybridMultilevel"/>
    <w:tmpl w:val="501E0E48"/>
    <w:lvl w:ilvl="0" w:tplc="1BCA5FC2">
      <w:start w:val="1"/>
      <w:numFmt w:val="decimal"/>
      <w:lvlText w:val="%1)"/>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0EEF08">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120E06">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083A08">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CED10C">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70FFB4">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9ADD66">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505D8E">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8C8CBE">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E13CE2"/>
    <w:multiLevelType w:val="hybridMultilevel"/>
    <w:tmpl w:val="47447606"/>
    <w:lvl w:ilvl="0" w:tplc="157EC7D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55364"/>
    <w:multiLevelType w:val="hybridMultilevel"/>
    <w:tmpl w:val="B46E8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0E3160"/>
    <w:multiLevelType w:val="hybridMultilevel"/>
    <w:tmpl w:val="F0FCAA20"/>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AA66A8C"/>
    <w:multiLevelType w:val="hybridMultilevel"/>
    <w:tmpl w:val="53902470"/>
    <w:lvl w:ilvl="0" w:tplc="90464A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133A65"/>
    <w:multiLevelType w:val="hybridMultilevel"/>
    <w:tmpl w:val="C4DEF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8E69B2"/>
    <w:multiLevelType w:val="hybridMultilevel"/>
    <w:tmpl w:val="C896DE14"/>
    <w:lvl w:ilvl="0" w:tplc="CC4620E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3E6B3FE1"/>
    <w:multiLevelType w:val="hybridMultilevel"/>
    <w:tmpl w:val="B25602BE"/>
    <w:lvl w:ilvl="0" w:tplc="A09AD228">
      <w:start w:val="1"/>
      <w:numFmt w:val="decimal"/>
      <w:lvlText w:val="%1."/>
      <w:lvlJc w:val="left"/>
      <w:pPr>
        <w:ind w:left="1428" w:hanging="360"/>
      </w:pPr>
      <w:rPr>
        <w:rFonts w:ascii="Times New Roman" w:hAnsi="Times New Roman" w:cs="Times New Roman"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41B049E"/>
    <w:multiLevelType w:val="hybridMultilevel"/>
    <w:tmpl w:val="4A9EE80E"/>
    <w:lvl w:ilvl="0" w:tplc="E24E7440">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4BDE4B66"/>
    <w:multiLevelType w:val="hybridMultilevel"/>
    <w:tmpl w:val="5106D95A"/>
    <w:lvl w:ilvl="0" w:tplc="A09AD22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05EDB"/>
    <w:multiLevelType w:val="hybridMultilevel"/>
    <w:tmpl w:val="7E8647E2"/>
    <w:lvl w:ilvl="0" w:tplc="F1A0292A">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50713293"/>
    <w:multiLevelType w:val="multilevel"/>
    <w:tmpl w:val="5F468FCA"/>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696775E"/>
    <w:multiLevelType w:val="hybridMultilevel"/>
    <w:tmpl w:val="2AF2D154"/>
    <w:lvl w:ilvl="0" w:tplc="07A6CED6">
      <w:start w:val="9"/>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CA6AA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C6758">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EDDA2">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A61C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5496E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EB8F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4C5EA">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203F8">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4E08F1"/>
    <w:multiLevelType w:val="hybridMultilevel"/>
    <w:tmpl w:val="1C1CB8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047A36"/>
    <w:multiLevelType w:val="hybridMultilevel"/>
    <w:tmpl w:val="6A384E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25435A"/>
    <w:multiLevelType w:val="hybridMultilevel"/>
    <w:tmpl w:val="AF92138C"/>
    <w:lvl w:ilvl="0" w:tplc="41CEED2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645B35A4"/>
    <w:multiLevelType w:val="hybridMultilevel"/>
    <w:tmpl w:val="4648B2AC"/>
    <w:lvl w:ilvl="0" w:tplc="065EC0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676A8">
      <w:start w:val="1"/>
      <w:numFmt w:val="lowerLetter"/>
      <w:lvlText w:val="%2)"/>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8813E">
      <w:start w:val="1"/>
      <w:numFmt w:val="lowerRoman"/>
      <w:lvlText w:val="%3"/>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6449D6">
      <w:start w:val="1"/>
      <w:numFmt w:val="decimal"/>
      <w:lvlText w:val="%4"/>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6A4B42">
      <w:start w:val="1"/>
      <w:numFmt w:val="lowerLetter"/>
      <w:lvlText w:val="%5"/>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8BCA6">
      <w:start w:val="1"/>
      <w:numFmt w:val="lowerRoman"/>
      <w:lvlText w:val="%6"/>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ECB40">
      <w:start w:val="1"/>
      <w:numFmt w:val="decimal"/>
      <w:lvlText w:val="%7"/>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8A41E">
      <w:start w:val="1"/>
      <w:numFmt w:val="lowerLetter"/>
      <w:lvlText w:val="%8"/>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205C56">
      <w:start w:val="1"/>
      <w:numFmt w:val="lowerRoman"/>
      <w:lvlText w:val="%9"/>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5BA63B5"/>
    <w:multiLevelType w:val="hybridMultilevel"/>
    <w:tmpl w:val="5D6200E6"/>
    <w:lvl w:ilvl="0" w:tplc="A09AD22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D562D"/>
    <w:multiLevelType w:val="hybridMultilevel"/>
    <w:tmpl w:val="01F6AC2A"/>
    <w:lvl w:ilvl="0" w:tplc="F6B2B4F0">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3" w15:restartNumberingAfterBreak="0">
    <w:nsid w:val="6EBD1265"/>
    <w:multiLevelType w:val="hybridMultilevel"/>
    <w:tmpl w:val="B128FA7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6F6C53D9"/>
    <w:multiLevelType w:val="hybridMultilevel"/>
    <w:tmpl w:val="720C912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28E0ECE"/>
    <w:multiLevelType w:val="hybridMultilevel"/>
    <w:tmpl w:val="E1B0BBD2"/>
    <w:lvl w:ilvl="0" w:tplc="0420B09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29508A4"/>
    <w:multiLevelType w:val="hybridMultilevel"/>
    <w:tmpl w:val="75C68DCC"/>
    <w:lvl w:ilvl="0" w:tplc="1DDCE90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7BD5488"/>
    <w:multiLevelType w:val="hybridMultilevel"/>
    <w:tmpl w:val="46D84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A33DEA"/>
    <w:multiLevelType w:val="hybridMultilevel"/>
    <w:tmpl w:val="5E764D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7706887">
    <w:abstractNumId w:val="0"/>
  </w:num>
  <w:num w:numId="2" w16cid:durableId="712536021">
    <w:abstractNumId w:val="1"/>
  </w:num>
  <w:num w:numId="3" w16cid:durableId="993947621">
    <w:abstractNumId w:val="3"/>
  </w:num>
  <w:num w:numId="4" w16cid:durableId="1947616993">
    <w:abstractNumId w:val="22"/>
  </w:num>
  <w:num w:numId="5" w16cid:durableId="1476334078">
    <w:abstractNumId w:val="32"/>
  </w:num>
  <w:num w:numId="6" w16cid:durableId="310209344">
    <w:abstractNumId w:val="29"/>
  </w:num>
  <w:num w:numId="7" w16cid:durableId="1128551620">
    <w:abstractNumId w:val="20"/>
  </w:num>
  <w:num w:numId="8" w16cid:durableId="792017163">
    <w:abstractNumId w:val="5"/>
  </w:num>
  <w:num w:numId="9" w16cid:durableId="40986489">
    <w:abstractNumId w:val="12"/>
  </w:num>
  <w:num w:numId="10" w16cid:durableId="536938249">
    <w:abstractNumId w:val="24"/>
  </w:num>
  <w:num w:numId="11" w16cid:durableId="1076708873">
    <w:abstractNumId w:val="8"/>
  </w:num>
  <w:num w:numId="12" w16cid:durableId="717825695">
    <w:abstractNumId w:val="38"/>
  </w:num>
  <w:num w:numId="13" w16cid:durableId="1254431498">
    <w:abstractNumId w:val="36"/>
  </w:num>
  <w:num w:numId="14" w16cid:durableId="1871382470">
    <w:abstractNumId w:val="17"/>
  </w:num>
  <w:num w:numId="15" w16cid:durableId="207575114">
    <w:abstractNumId w:val="25"/>
  </w:num>
  <w:num w:numId="16" w16cid:durableId="1195341438">
    <w:abstractNumId w:val="16"/>
  </w:num>
  <w:num w:numId="17" w16cid:durableId="1986202479">
    <w:abstractNumId w:val="7"/>
  </w:num>
  <w:num w:numId="18" w16cid:durableId="1278489610">
    <w:abstractNumId w:val="26"/>
  </w:num>
  <w:num w:numId="19" w16cid:durableId="1583954348">
    <w:abstractNumId w:val="6"/>
  </w:num>
  <w:num w:numId="20" w16cid:durableId="631256905">
    <w:abstractNumId w:val="9"/>
  </w:num>
  <w:num w:numId="21" w16cid:durableId="989673311">
    <w:abstractNumId w:val="35"/>
  </w:num>
  <w:num w:numId="22" w16cid:durableId="1178807863">
    <w:abstractNumId w:val="10"/>
  </w:num>
  <w:num w:numId="23" w16cid:durableId="371463645">
    <w:abstractNumId w:val="37"/>
  </w:num>
  <w:num w:numId="24" w16cid:durableId="413865327">
    <w:abstractNumId w:val="14"/>
  </w:num>
  <w:num w:numId="25" w16cid:durableId="1086151718">
    <w:abstractNumId w:val="30"/>
  </w:num>
  <w:num w:numId="26" w16cid:durableId="1323237935">
    <w:abstractNumId w:val="33"/>
  </w:num>
  <w:num w:numId="27" w16cid:durableId="981622749">
    <w:abstractNumId w:val="31"/>
  </w:num>
  <w:num w:numId="28" w16cid:durableId="2101870644">
    <w:abstractNumId w:val="34"/>
  </w:num>
  <w:num w:numId="29" w16cid:durableId="194082230">
    <w:abstractNumId w:val="19"/>
  </w:num>
  <w:num w:numId="30" w16cid:durableId="931936852">
    <w:abstractNumId w:val="28"/>
  </w:num>
  <w:num w:numId="31" w16cid:durableId="1483156094">
    <w:abstractNumId w:val="23"/>
  </w:num>
  <w:num w:numId="32" w16cid:durableId="2074162270">
    <w:abstractNumId w:val="21"/>
  </w:num>
  <w:num w:numId="33" w16cid:durableId="2076388335">
    <w:abstractNumId w:val="13"/>
  </w:num>
  <w:num w:numId="34" w16cid:durableId="1921475852">
    <w:abstractNumId w:val="2"/>
  </w:num>
  <w:num w:numId="35" w16cid:durableId="690840789">
    <w:abstractNumId w:val="27"/>
  </w:num>
  <w:num w:numId="36" w16cid:durableId="645014791">
    <w:abstractNumId w:val="4"/>
  </w:num>
  <w:num w:numId="37" w16cid:durableId="1413815030">
    <w:abstractNumId w:val="15"/>
  </w:num>
  <w:num w:numId="38" w16cid:durableId="2092040494">
    <w:abstractNumId w:val="11"/>
  </w:num>
  <w:num w:numId="39" w16cid:durableId="11957305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E6"/>
    <w:rsid w:val="00000AAB"/>
    <w:rsid w:val="00014B15"/>
    <w:rsid w:val="00027EA2"/>
    <w:rsid w:val="00054128"/>
    <w:rsid w:val="00077041"/>
    <w:rsid w:val="000A7384"/>
    <w:rsid w:val="000C56F9"/>
    <w:rsid w:val="000D09FB"/>
    <w:rsid w:val="000D4C4B"/>
    <w:rsid w:val="00114B07"/>
    <w:rsid w:val="00161285"/>
    <w:rsid w:val="00171A7D"/>
    <w:rsid w:val="0019468B"/>
    <w:rsid w:val="00196946"/>
    <w:rsid w:val="001A13AE"/>
    <w:rsid w:val="001B0F4A"/>
    <w:rsid w:val="001C0904"/>
    <w:rsid w:val="001C431F"/>
    <w:rsid w:val="001D383D"/>
    <w:rsid w:val="00227C69"/>
    <w:rsid w:val="00244778"/>
    <w:rsid w:val="002615EF"/>
    <w:rsid w:val="0028070F"/>
    <w:rsid w:val="00284456"/>
    <w:rsid w:val="0029335D"/>
    <w:rsid w:val="002965E5"/>
    <w:rsid w:val="002D257B"/>
    <w:rsid w:val="002E11E6"/>
    <w:rsid w:val="002F18AF"/>
    <w:rsid w:val="002F6756"/>
    <w:rsid w:val="00301F4D"/>
    <w:rsid w:val="00322F91"/>
    <w:rsid w:val="003243A2"/>
    <w:rsid w:val="0034622B"/>
    <w:rsid w:val="0035039C"/>
    <w:rsid w:val="00351D11"/>
    <w:rsid w:val="003A1E19"/>
    <w:rsid w:val="003C2C85"/>
    <w:rsid w:val="003D68B1"/>
    <w:rsid w:val="003F32BA"/>
    <w:rsid w:val="003F3B81"/>
    <w:rsid w:val="003F4C2E"/>
    <w:rsid w:val="00403C25"/>
    <w:rsid w:val="004113D5"/>
    <w:rsid w:val="00411B31"/>
    <w:rsid w:val="0041309D"/>
    <w:rsid w:val="00414F76"/>
    <w:rsid w:val="00417848"/>
    <w:rsid w:val="00417948"/>
    <w:rsid w:val="00420C1F"/>
    <w:rsid w:val="004243C5"/>
    <w:rsid w:val="0042477D"/>
    <w:rsid w:val="00461E2F"/>
    <w:rsid w:val="004863D6"/>
    <w:rsid w:val="004A25CA"/>
    <w:rsid w:val="004B15F0"/>
    <w:rsid w:val="004B74FF"/>
    <w:rsid w:val="004F79B8"/>
    <w:rsid w:val="005157CD"/>
    <w:rsid w:val="005608EF"/>
    <w:rsid w:val="00562F0F"/>
    <w:rsid w:val="00587393"/>
    <w:rsid w:val="00607431"/>
    <w:rsid w:val="006214AF"/>
    <w:rsid w:val="006356F0"/>
    <w:rsid w:val="0066252C"/>
    <w:rsid w:val="00671C34"/>
    <w:rsid w:val="00674001"/>
    <w:rsid w:val="0068743A"/>
    <w:rsid w:val="006A3553"/>
    <w:rsid w:val="006D5EA6"/>
    <w:rsid w:val="00703008"/>
    <w:rsid w:val="00715D8D"/>
    <w:rsid w:val="00742311"/>
    <w:rsid w:val="00755F4B"/>
    <w:rsid w:val="007575CD"/>
    <w:rsid w:val="007636F0"/>
    <w:rsid w:val="00772A05"/>
    <w:rsid w:val="0078050B"/>
    <w:rsid w:val="007A6A86"/>
    <w:rsid w:val="007B5DDA"/>
    <w:rsid w:val="007C64F4"/>
    <w:rsid w:val="007D14F0"/>
    <w:rsid w:val="007F6DD2"/>
    <w:rsid w:val="007F74B1"/>
    <w:rsid w:val="00804B94"/>
    <w:rsid w:val="00805E05"/>
    <w:rsid w:val="00814D53"/>
    <w:rsid w:val="00815CCE"/>
    <w:rsid w:val="008373D1"/>
    <w:rsid w:val="008632A1"/>
    <w:rsid w:val="008828FE"/>
    <w:rsid w:val="00885455"/>
    <w:rsid w:val="008B2BB6"/>
    <w:rsid w:val="008B5C22"/>
    <w:rsid w:val="008D3E2C"/>
    <w:rsid w:val="008F39F4"/>
    <w:rsid w:val="008F4A73"/>
    <w:rsid w:val="00907CE4"/>
    <w:rsid w:val="00914D8A"/>
    <w:rsid w:val="00915B6E"/>
    <w:rsid w:val="00931B5B"/>
    <w:rsid w:val="00963B76"/>
    <w:rsid w:val="00971CBF"/>
    <w:rsid w:val="00986373"/>
    <w:rsid w:val="00991D8F"/>
    <w:rsid w:val="009A44EE"/>
    <w:rsid w:val="009B15BF"/>
    <w:rsid w:val="009D2EDB"/>
    <w:rsid w:val="00A27AC4"/>
    <w:rsid w:val="00A31778"/>
    <w:rsid w:val="00A31EBE"/>
    <w:rsid w:val="00A42E2C"/>
    <w:rsid w:val="00A91473"/>
    <w:rsid w:val="00AA7A5F"/>
    <w:rsid w:val="00AC21D8"/>
    <w:rsid w:val="00AD3769"/>
    <w:rsid w:val="00B0294C"/>
    <w:rsid w:val="00B346C0"/>
    <w:rsid w:val="00B60A25"/>
    <w:rsid w:val="00B67DA6"/>
    <w:rsid w:val="00B7013E"/>
    <w:rsid w:val="00B86EDD"/>
    <w:rsid w:val="00BA6021"/>
    <w:rsid w:val="00BA6B81"/>
    <w:rsid w:val="00BB394E"/>
    <w:rsid w:val="00BE5854"/>
    <w:rsid w:val="00C102DA"/>
    <w:rsid w:val="00C13ADB"/>
    <w:rsid w:val="00C1582C"/>
    <w:rsid w:val="00C158F4"/>
    <w:rsid w:val="00C16B8A"/>
    <w:rsid w:val="00C323B7"/>
    <w:rsid w:val="00C34632"/>
    <w:rsid w:val="00C62088"/>
    <w:rsid w:val="00C74766"/>
    <w:rsid w:val="00C80BE1"/>
    <w:rsid w:val="00CB1965"/>
    <w:rsid w:val="00CB3894"/>
    <w:rsid w:val="00CC3DFA"/>
    <w:rsid w:val="00CC4F2B"/>
    <w:rsid w:val="00CD2187"/>
    <w:rsid w:val="00CF7E24"/>
    <w:rsid w:val="00D10B56"/>
    <w:rsid w:val="00D154A0"/>
    <w:rsid w:val="00D36C34"/>
    <w:rsid w:val="00D563F2"/>
    <w:rsid w:val="00D8426E"/>
    <w:rsid w:val="00DB0458"/>
    <w:rsid w:val="00DB4A50"/>
    <w:rsid w:val="00DC5FE7"/>
    <w:rsid w:val="00E01FF6"/>
    <w:rsid w:val="00E10E30"/>
    <w:rsid w:val="00E14BEC"/>
    <w:rsid w:val="00E17CAA"/>
    <w:rsid w:val="00E23F96"/>
    <w:rsid w:val="00E25082"/>
    <w:rsid w:val="00E33E94"/>
    <w:rsid w:val="00E43BCF"/>
    <w:rsid w:val="00E532CD"/>
    <w:rsid w:val="00E541A7"/>
    <w:rsid w:val="00E638E5"/>
    <w:rsid w:val="00E677E6"/>
    <w:rsid w:val="00E74FC2"/>
    <w:rsid w:val="00EC2710"/>
    <w:rsid w:val="00ED274A"/>
    <w:rsid w:val="00ED2BDB"/>
    <w:rsid w:val="00EE499A"/>
    <w:rsid w:val="00F20F3B"/>
    <w:rsid w:val="00F25E4B"/>
    <w:rsid w:val="00F30587"/>
    <w:rsid w:val="00F30F13"/>
    <w:rsid w:val="00F37A13"/>
    <w:rsid w:val="00F50F28"/>
    <w:rsid w:val="00F92C0D"/>
    <w:rsid w:val="00F96D6D"/>
    <w:rsid w:val="00FA43EA"/>
    <w:rsid w:val="00FD41BC"/>
    <w:rsid w:val="00FE7E89"/>
    <w:rsid w:val="00FF19A4"/>
    <w:rsid w:val="00FF3937"/>
    <w:rsid w:val="00FF5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A9C2F"/>
  <w15:docId w15:val="{2A73129B-B96B-4C43-B1CF-44F60688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6EDD"/>
    <w:pPr>
      <w:suppressAutoHyphens/>
    </w:pPr>
    <w:rPr>
      <w:rFonts w:ascii="Calibri" w:eastAsia="Calibri" w:hAnsi="Calibri" w:cs="Times New Roman"/>
      <w:lang w:eastAsia="zh-CN"/>
    </w:rPr>
  </w:style>
  <w:style w:type="paragraph" w:styleId="Nagwek1">
    <w:name w:val="heading 1"/>
    <w:basedOn w:val="Normalny"/>
    <w:next w:val="Normalny"/>
    <w:link w:val="Nagwek1Znak"/>
    <w:uiPriority w:val="9"/>
    <w:qFormat/>
    <w:rsid w:val="00000A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rsid w:val="00B86EDD"/>
  </w:style>
  <w:style w:type="paragraph" w:styleId="Bezodstpw">
    <w:name w:val="No Spacing"/>
    <w:qFormat/>
    <w:rsid w:val="00B86EDD"/>
    <w:pPr>
      <w:suppressAutoHyphens/>
      <w:spacing w:after="0" w:line="240" w:lineRule="auto"/>
    </w:pPr>
    <w:rPr>
      <w:rFonts w:ascii="Calibri" w:eastAsia="Calibri" w:hAnsi="Calibri" w:cs="Times New Roman"/>
      <w:lang w:eastAsia="zh-CN"/>
    </w:rPr>
  </w:style>
  <w:style w:type="paragraph" w:styleId="Tekstpodstawowy">
    <w:name w:val="Body Text"/>
    <w:basedOn w:val="Normalny"/>
    <w:link w:val="TekstpodstawowyZnak"/>
    <w:rsid w:val="00B86EDD"/>
    <w:pPr>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B86EDD"/>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B86EDD"/>
    <w:pPr>
      <w:spacing w:after="120" w:line="480" w:lineRule="auto"/>
    </w:pPr>
    <w:rPr>
      <w:rFonts w:ascii="Times New Roman" w:eastAsia="Times New Roman" w:hAnsi="Times New Roman"/>
      <w:sz w:val="20"/>
      <w:szCs w:val="20"/>
    </w:rPr>
  </w:style>
  <w:style w:type="paragraph" w:styleId="Tekstpodstawowywcity">
    <w:name w:val="Body Text Indent"/>
    <w:basedOn w:val="Normalny"/>
    <w:link w:val="TekstpodstawowywcityZnak"/>
    <w:uiPriority w:val="99"/>
    <w:semiHidden/>
    <w:unhideWhenUsed/>
    <w:rsid w:val="00B86EDD"/>
    <w:pPr>
      <w:spacing w:after="120"/>
      <w:ind w:left="283"/>
    </w:pPr>
  </w:style>
  <w:style w:type="character" w:customStyle="1" w:styleId="TekstpodstawowywcityZnak">
    <w:name w:val="Tekst podstawowy wcięty Znak"/>
    <w:basedOn w:val="Domylnaczcionkaakapitu"/>
    <w:link w:val="Tekstpodstawowywcity"/>
    <w:uiPriority w:val="99"/>
    <w:semiHidden/>
    <w:rsid w:val="00B86EDD"/>
    <w:rPr>
      <w:rFonts w:ascii="Calibri" w:eastAsia="Calibri" w:hAnsi="Calibri" w:cs="Times New Roman"/>
      <w:lang w:eastAsia="zh-CN"/>
    </w:rPr>
  </w:style>
  <w:style w:type="character" w:customStyle="1" w:styleId="xbekno-fv">
    <w:name w:val="_xbe kno-fv"/>
    <w:rsid w:val="00B86EDD"/>
  </w:style>
  <w:style w:type="paragraph" w:styleId="Akapitzlist">
    <w:name w:val="List Paragraph"/>
    <w:aliases w:val="Wyliczanie,List Paragraph,Obiekt,List Paragraph1,Akapit z listą3,Akapit z listą31,Numerowanie,Normal,Normal1,Normalny w tabeli,Normalny2,ASIA,źródła"/>
    <w:basedOn w:val="Normalny"/>
    <w:link w:val="AkapitzlistZnak"/>
    <w:uiPriority w:val="34"/>
    <w:qFormat/>
    <w:rsid w:val="00BA6021"/>
    <w:pPr>
      <w:ind w:left="720"/>
      <w:contextualSpacing/>
    </w:pPr>
  </w:style>
  <w:style w:type="character" w:customStyle="1" w:styleId="AkapitzlistZnak">
    <w:name w:val="Akapit z listą Znak"/>
    <w:aliases w:val="Wyliczanie Znak,List Paragraph Znak,Obiekt Znak,List Paragraph1 Znak,Akapit z listą3 Znak,Akapit z listą31 Znak,Numerowanie Znak,Normal Znak,Normal1 Znak,Normalny w tabeli Znak,Normalny2 Znak,ASIA Znak,źródła Znak"/>
    <w:link w:val="Akapitzlist"/>
    <w:uiPriority w:val="34"/>
    <w:qFormat/>
    <w:locked/>
    <w:rsid w:val="00FF19A4"/>
    <w:rPr>
      <w:rFonts w:ascii="Calibri" w:eastAsia="Calibri" w:hAnsi="Calibri" w:cs="Times New Roman"/>
      <w:lang w:eastAsia="zh-CN"/>
    </w:rPr>
  </w:style>
  <w:style w:type="paragraph" w:styleId="Nagwek">
    <w:name w:val="header"/>
    <w:basedOn w:val="Normalny"/>
    <w:link w:val="NagwekZnak"/>
    <w:uiPriority w:val="99"/>
    <w:unhideWhenUsed/>
    <w:rsid w:val="00CB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1965"/>
    <w:rPr>
      <w:rFonts w:ascii="Calibri" w:eastAsia="Calibri" w:hAnsi="Calibri" w:cs="Times New Roman"/>
      <w:lang w:eastAsia="zh-CN"/>
    </w:rPr>
  </w:style>
  <w:style w:type="paragraph" w:styleId="Stopka">
    <w:name w:val="footer"/>
    <w:basedOn w:val="Normalny"/>
    <w:link w:val="StopkaZnak"/>
    <w:uiPriority w:val="99"/>
    <w:unhideWhenUsed/>
    <w:rsid w:val="00CB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1965"/>
    <w:rPr>
      <w:rFonts w:ascii="Calibri" w:eastAsia="Calibri" w:hAnsi="Calibri" w:cs="Times New Roman"/>
      <w:lang w:eastAsia="zh-CN"/>
    </w:rPr>
  </w:style>
  <w:style w:type="paragraph" w:customStyle="1" w:styleId="Default">
    <w:name w:val="Default"/>
    <w:rsid w:val="00BA6B81"/>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ED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00AAB"/>
    <w:rPr>
      <w:rFonts w:asciiTheme="majorHAnsi" w:eastAsiaTheme="majorEastAsia" w:hAnsiTheme="majorHAnsi" w:cstheme="majorBidi"/>
      <w:color w:val="365F91" w:themeColor="accent1" w:themeShade="BF"/>
      <w:sz w:val="32"/>
      <w:szCs w:val="32"/>
      <w:lang w:eastAsia="zh-CN"/>
    </w:rPr>
  </w:style>
  <w:style w:type="character" w:styleId="Hipercze">
    <w:name w:val="Hyperlink"/>
    <w:basedOn w:val="Domylnaczcionkaakapitu"/>
    <w:uiPriority w:val="99"/>
    <w:unhideWhenUsed/>
    <w:rsid w:val="00E01FF6"/>
    <w:rPr>
      <w:color w:val="0000FF" w:themeColor="hyperlink"/>
      <w:u w:val="single"/>
    </w:rPr>
  </w:style>
  <w:style w:type="character" w:styleId="Nierozpoznanawzmianka">
    <w:name w:val="Unresolved Mention"/>
    <w:basedOn w:val="Domylnaczcionkaakapitu"/>
    <w:uiPriority w:val="99"/>
    <w:semiHidden/>
    <w:unhideWhenUsed/>
    <w:rsid w:val="00E01FF6"/>
    <w:rPr>
      <w:color w:val="605E5C"/>
      <w:shd w:val="clear" w:color="auto" w:fill="E1DFDD"/>
    </w:rPr>
  </w:style>
  <w:style w:type="table" w:customStyle="1" w:styleId="TableGrid">
    <w:name w:val="TableGrid"/>
    <w:rsid w:val="00CF7E24"/>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8F39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39F4"/>
    <w:rPr>
      <w:rFonts w:ascii="Calibri" w:eastAsia="Calibri" w:hAnsi="Calibri" w:cs="Times New Roman"/>
      <w:sz w:val="20"/>
      <w:szCs w:val="20"/>
      <w:lang w:eastAsia="zh-CN"/>
    </w:rPr>
  </w:style>
  <w:style w:type="character" w:styleId="Odwoanieprzypisukocowego">
    <w:name w:val="endnote reference"/>
    <w:basedOn w:val="Domylnaczcionkaakapitu"/>
    <w:uiPriority w:val="99"/>
    <w:semiHidden/>
    <w:unhideWhenUsed/>
    <w:rsid w:val="008F39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os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15EB-D25B-4D00-8F0D-FE94981F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8279</Words>
  <Characters>49679</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HannaK</dc:creator>
  <cp:keywords/>
  <dc:description/>
  <cp:lastModifiedBy>Kupczyk Hanna</cp:lastModifiedBy>
  <cp:revision>6</cp:revision>
  <cp:lastPrinted>2024-08-07T08:17:00Z</cp:lastPrinted>
  <dcterms:created xsi:type="dcterms:W3CDTF">2024-07-30T11:52:00Z</dcterms:created>
  <dcterms:modified xsi:type="dcterms:W3CDTF">2024-08-07T08:17:00Z</dcterms:modified>
</cp:coreProperties>
</file>