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98" w:rsidRDefault="00170CBD">
      <w:pPr>
        <w:pStyle w:val="Standard"/>
        <w:spacing w:line="36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Osielsko, dnia 12 lipca 2024 roku</w:t>
      </w:r>
    </w:p>
    <w:p w:rsidR="00C63898" w:rsidRDefault="00C63898">
      <w:pPr>
        <w:pStyle w:val="Standard"/>
        <w:spacing w:line="360" w:lineRule="auto"/>
        <w:jc w:val="right"/>
        <w:rPr>
          <w:rFonts w:ascii="Times New Roman" w:hAnsi="Times New Roman"/>
        </w:rPr>
      </w:pPr>
    </w:p>
    <w:p w:rsidR="00C63898" w:rsidRDefault="00C63898">
      <w:pPr>
        <w:pStyle w:val="Standard"/>
        <w:spacing w:line="360" w:lineRule="auto"/>
        <w:jc w:val="center"/>
        <w:rPr>
          <w:rFonts w:ascii="Times New Roman" w:hAnsi="Times New Roman"/>
        </w:rPr>
      </w:pPr>
    </w:p>
    <w:p w:rsidR="00C63898" w:rsidRDefault="00170CBD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Wykonanie uproszczonego planu urządzenia lasu dla mienia gminy Osielsko 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>na lata 2025-2034</w:t>
      </w:r>
    </w:p>
    <w:p w:rsidR="00C63898" w:rsidRDefault="00C63898">
      <w:pPr>
        <w:pStyle w:val="Standard"/>
        <w:jc w:val="center"/>
        <w:rPr>
          <w:rFonts w:ascii="Times New Roman" w:hAnsi="Times New Roman"/>
          <w:b/>
          <w:bCs/>
        </w:rPr>
      </w:pPr>
    </w:p>
    <w:p w:rsidR="00C63898" w:rsidRDefault="00C63898">
      <w:pPr>
        <w:pStyle w:val="Standard"/>
        <w:jc w:val="both"/>
        <w:rPr>
          <w:rFonts w:ascii="Times New Roman" w:hAnsi="Times New Roman"/>
        </w:rPr>
      </w:pPr>
    </w:p>
    <w:p w:rsidR="00C63898" w:rsidRDefault="00170CBD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Zestawienie ofert</w:t>
      </w:r>
    </w:p>
    <w:p w:rsidR="00C63898" w:rsidRDefault="00C63898">
      <w:pPr>
        <w:pStyle w:val="Standard"/>
        <w:jc w:val="both"/>
        <w:rPr>
          <w:rFonts w:ascii="Times New Roman" w:hAnsi="Times New Roman"/>
        </w:rPr>
      </w:pPr>
    </w:p>
    <w:tbl>
      <w:tblPr>
        <w:tblW w:w="9576" w:type="dxa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6030"/>
        <w:gridCol w:w="2916"/>
      </w:tblGrid>
      <w:tr w:rsidR="00C6389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i adres siedziby oferenta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98" w:rsidRDefault="00C63898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Kwota brutto oferty [zł]</w:t>
            </w:r>
          </w:p>
        </w:tc>
      </w:tr>
      <w:tr w:rsidR="00C6389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98" w:rsidRDefault="00C63898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98" w:rsidRDefault="00C63898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LAS-R Sp. z o. o.</w:t>
            </w:r>
          </w:p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Snycerska 34/13, 30-817 Kraków</w:t>
            </w:r>
          </w:p>
          <w:p w:rsidR="00C63898" w:rsidRDefault="00C63898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898" w:rsidRDefault="00C63898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7 970,78</w:t>
            </w:r>
          </w:p>
          <w:p w:rsidR="00C63898" w:rsidRDefault="00C63898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</w:tr>
      <w:tr w:rsidR="00C6389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98" w:rsidRDefault="00C63898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98" w:rsidRDefault="00C63898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TAXUS Jarosław Kostecki</w:t>
            </w:r>
          </w:p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Tomasza Zana 56/26, 20-601 Lublin</w:t>
            </w:r>
          </w:p>
          <w:p w:rsidR="00C63898" w:rsidRDefault="00C63898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5 400,00</w:t>
            </w:r>
          </w:p>
        </w:tc>
      </w:tr>
      <w:tr w:rsidR="00C6389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98" w:rsidRDefault="00C63898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98" w:rsidRDefault="00C63898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Przedsiębiorstwo Usług Przyrodniczo-Leśnych ,,TAXUS’’ R. Nowakowski, T. </w:t>
            </w:r>
            <w:r>
              <w:rPr>
                <w:rFonts w:ascii="Times New Roman" w:hAnsi="Times New Roman"/>
              </w:rPr>
              <w:t>Lisowski</w:t>
            </w:r>
          </w:p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Bukowska 114C/10, 60-397 Poznań</w:t>
            </w:r>
          </w:p>
          <w:p w:rsidR="00C63898" w:rsidRDefault="00C63898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10 800,00</w:t>
            </w:r>
          </w:p>
        </w:tc>
      </w:tr>
      <w:tr w:rsidR="00C6389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98" w:rsidRDefault="00C63898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98" w:rsidRDefault="00C63898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PRO-LAS sp. z o. o.</w:t>
            </w:r>
          </w:p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Zarzecze 7, 03-194 Warszawa</w:t>
            </w:r>
          </w:p>
          <w:p w:rsidR="00C63898" w:rsidRDefault="00C63898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7 992,00</w:t>
            </w:r>
          </w:p>
        </w:tc>
      </w:tr>
      <w:tr w:rsidR="00C6389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98" w:rsidRDefault="00C63898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898" w:rsidRDefault="00C63898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JS FORESTER </w:t>
            </w:r>
            <w:proofErr w:type="spellStart"/>
            <w:r>
              <w:rPr>
                <w:rFonts w:ascii="Times New Roman" w:hAnsi="Times New Roman"/>
              </w:rPr>
              <w:t>Ltd</w:t>
            </w:r>
            <w:proofErr w:type="spellEnd"/>
            <w:r>
              <w:rPr>
                <w:rFonts w:ascii="Times New Roman" w:hAnsi="Times New Roman"/>
              </w:rPr>
              <w:t>, Nr Company 13332880</w:t>
            </w:r>
          </w:p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Office 586B, 182-184 </w:t>
            </w:r>
            <w:proofErr w:type="spellStart"/>
            <w:r>
              <w:rPr>
                <w:rFonts w:ascii="Times New Roman" w:hAnsi="Times New Roman"/>
              </w:rPr>
              <w:t>Hight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Street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North</w:t>
            </w:r>
            <w:proofErr w:type="spellEnd"/>
            <w:r>
              <w:rPr>
                <w:rFonts w:ascii="Times New Roman" w:hAnsi="Times New Roman"/>
              </w:rPr>
              <w:t xml:space="preserve"> East </w:t>
            </w:r>
            <w:proofErr w:type="spellStart"/>
            <w:r>
              <w:rPr>
                <w:rFonts w:ascii="Times New Roman" w:hAnsi="Times New Roman"/>
              </w:rPr>
              <w:t>Ham</w:t>
            </w:r>
            <w:proofErr w:type="spellEnd"/>
            <w:r>
              <w:rPr>
                <w:rFonts w:ascii="Times New Roman" w:hAnsi="Times New Roman"/>
              </w:rPr>
              <w:t xml:space="preserve"> London E6 2JA</w:t>
            </w:r>
          </w:p>
          <w:p w:rsidR="00C63898" w:rsidRDefault="00C63898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898" w:rsidRDefault="00170CB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4 276,80</w:t>
            </w:r>
          </w:p>
        </w:tc>
      </w:tr>
    </w:tbl>
    <w:p w:rsidR="00C63898" w:rsidRDefault="00C63898">
      <w:pPr>
        <w:pStyle w:val="Standard"/>
        <w:jc w:val="both"/>
        <w:rPr>
          <w:rFonts w:ascii="Times New Roman" w:hAnsi="Times New Roman"/>
        </w:rPr>
      </w:pPr>
    </w:p>
    <w:p w:rsidR="00C63898" w:rsidRDefault="00C63898">
      <w:pPr>
        <w:pStyle w:val="Standard"/>
        <w:jc w:val="both"/>
        <w:rPr>
          <w:rFonts w:ascii="Times New Roman" w:hAnsi="Times New Roman"/>
        </w:rPr>
      </w:pPr>
    </w:p>
    <w:p w:rsidR="00C63898" w:rsidRDefault="00C63898">
      <w:pPr>
        <w:pStyle w:val="Standard"/>
        <w:jc w:val="both"/>
        <w:rPr>
          <w:rFonts w:ascii="Times New Roman" w:hAnsi="Times New Roman"/>
        </w:rPr>
      </w:pPr>
    </w:p>
    <w:p w:rsidR="00C63898" w:rsidRDefault="00C63898">
      <w:pPr>
        <w:pStyle w:val="Standard"/>
        <w:jc w:val="both"/>
        <w:rPr>
          <w:rFonts w:ascii="Times New Roman" w:hAnsi="Times New Roman"/>
        </w:rPr>
      </w:pPr>
    </w:p>
    <w:p w:rsidR="00C63898" w:rsidRDefault="00C63898">
      <w:pPr>
        <w:pStyle w:val="Standard"/>
        <w:jc w:val="both"/>
        <w:rPr>
          <w:rFonts w:ascii="Times New Roman" w:hAnsi="Times New Roman"/>
        </w:rPr>
      </w:pPr>
    </w:p>
    <w:p w:rsidR="00C63898" w:rsidRDefault="00C63898">
      <w:pPr>
        <w:pStyle w:val="Standard"/>
        <w:jc w:val="both"/>
        <w:rPr>
          <w:rFonts w:ascii="Times New Roman" w:hAnsi="Times New Roman"/>
        </w:rPr>
      </w:pPr>
    </w:p>
    <w:p w:rsidR="00C63898" w:rsidRDefault="00C63898">
      <w:pPr>
        <w:pStyle w:val="Standard"/>
        <w:jc w:val="both"/>
        <w:rPr>
          <w:rFonts w:ascii="Times New Roman" w:hAnsi="Times New Roman"/>
        </w:rPr>
      </w:pPr>
    </w:p>
    <w:p w:rsidR="00C63898" w:rsidRDefault="00C63898">
      <w:pPr>
        <w:pStyle w:val="Standard"/>
        <w:jc w:val="both"/>
        <w:rPr>
          <w:rFonts w:ascii="Times New Roman" w:hAnsi="Times New Roman"/>
        </w:rPr>
      </w:pPr>
    </w:p>
    <w:p w:rsidR="00C63898" w:rsidRDefault="00C63898">
      <w:pPr>
        <w:pStyle w:val="Standard"/>
        <w:jc w:val="both"/>
        <w:rPr>
          <w:rFonts w:ascii="Times New Roman" w:hAnsi="Times New Roman"/>
        </w:rPr>
      </w:pPr>
    </w:p>
    <w:p w:rsidR="00C63898" w:rsidRDefault="00C63898">
      <w:pPr>
        <w:pStyle w:val="Standard"/>
        <w:jc w:val="both"/>
        <w:rPr>
          <w:rFonts w:ascii="Times New Roman" w:hAnsi="Times New Roman"/>
        </w:rPr>
      </w:pPr>
    </w:p>
    <w:p w:rsidR="00C63898" w:rsidRDefault="00C63898">
      <w:pPr>
        <w:pStyle w:val="Standard"/>
        <w:jc w:val="both"/>
        <w:rPr>
          <w:rFonts w:ascii="Times New Roman" w:hAnsi="Times New Roman"/>
        </w:rPr>
      </w:pPr>
    </w:p>
    <w:p w:rsidR="00C63898" w:rsidRDefault="00C63898">
      <w:pPr>
        <w:pStyle w:val="Standard"/>
        <w:jc w:val="both"/>
        <w:rPr>
          <w:rFonts w:ascii="Times New Roman" w:hAnsi="Times New Roman"/>
        </w:rPr>
      </w:pPr>
    </w:p>
    <w:p w:rsidR="00C63898" w:rsidRDefault="00C63898">
      <w:pPr>
        <w:pStyle w:val="Standard"/>
        <w:jc w:val="both"/>
        <w:rPr>
          <w:rFonts w:ascii="Times New Roman" w:hAnsi="Times New Roman"/>
        </w:rPr>
      </w:pPr>
    </w:p>
    <w:p w:rsidR="00C63898" w:rsidRDefault="00C63898">
      <w:pPr>
        <w:pStyle w:val="Standard"/>
        <w:jc w:val="both"/>
        <w:rPr>
          <w:rFonts w:ascii="Times New Roman" w:hAnsi="Times New Roman"/>
        </w:rPr>
      </w:pPr>
    </w:p>
    <w:p w:rsidR="00C63898" w:rsidRDefault="00C63898">
      <w:pPr>
        <w:pStyle w:val="Standard"/>
        <w:jc w:val="both"/>
        <w:rPr>
          <w:rFonts w:ascii="Times New Roman" w:hAnsi="Times New Roman"/>
        </w:rPr>
      </w:pPr>
    </w:p>
    <w:sectPr w:rsidR="00C6389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BD" w:rsidRDefault="00170CBD">
      <w:pPr>
        <w:rPr>
          <w:rFonts w:hint="eastAsia"/>
        </w:rPr>
      </w:pPr>
      <w:r>
        <w:separator/>
      </w:r>
    </w:p>
  </w:endnote>
  <w:endnote w:type="continuationSeparator" w:id="0">
    <w:p w:rsidR="00170CBD" w:rsidRDefault="00170C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BD" w:rsidRDefault="00170CB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70CBD" w:rsidRDefault="00170C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3898"/>
    <w:rsid w:val="00170CBD"/>
    <w:rsid w:val="00347CC3"/>
    <w:rsid w:val="00C6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/zestawienie%20ofert_wykonanie%20uproszczonego%20planu%20urz&#261;dzenia%20lasu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Justyna</dc:creator>
  <cp:lastModifiedBy>Janicka Justyna</cp:lastModifiedBy>
  <cp:revision>1</cp:revision>
  <cp:lastPrinted>2024-07-12T09:26:00Z</cp:lastPrinted>
  <dcterms:created xsi:type="dcterms:W3CDTF">2023-02-16T12:08:00Z</dcterms:created>
  <dcterms:modified xsi:type="dcterms:W3CDTF">2024-07-12T11:36:00Z</dcterms:modified>
</cp:coreProperties>
</file>