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F237" w14:textId="061B40FF" w:rsidR="0004747B" w:rsidRPr="0040768E" w:rsidRDefault="00000000" w:rsidP="0040768E">
      <w:pPr>
        <w:ind w:left="857" w:firstLine="34"/>
        <w:jc w:val="right"/>
        <w:rPr>
          <w:sz w:val="18"/>
          <w:szCs w:val="18"/>
        </w:rPr>
      </w:pPr>
      <w:r w:rsidRPr="0040768E">
        <w:rPr>
          <w:sz w:val="18"/>
          <w:szCs w:val="18"/>
        </w:rPr>
        <w:t xml:space="preserve">Załącznik nr 5 do Zarządzenia </w:t>
      </w:r>
    </w:p>
    <w:p w14:paraId="09C6087E" w14:textId="2AA93570" w:rsidR="0004747B" w:rsidRPr="0040768E" w:rsidRDefault="0040768E" w:rsidP="0040768E">
      <w:pPr>
        <w:ind w:right="-541"/>
        <w:jc w:val="right"/>
        <w:rPr>
          <w:sz w:val="18"/>
          <w:szCs w:val="18"/>
        </w:rPr>
      </w:pPr>
      <w:r>
        <w:rPr>
          <w:sz w:val="18"/>
          <w:szCs w:val="18"/>
        </w:rPr>
        <w:t>Wójta Gminy Osielsko</w:t>
      </w:r>
      <w:r w:rsidR="00000000" w:rsidRPr="0040768E">
        <w:rPr>
          <w:sz w:val="18"/>
          <w:szCs w:val="18"/>
        </w:rPr>
        <w:t xml:space="preserve"> nr  </w:t>
      </w:r>
      <w:r>
        <w:rPr>
          <w:sz w:val="18"/>
          <w:szCs w:val="18"/>
        </w:rPr>
        <w:t xml:space="preserve">……/2024 </w:t>
      </w:r>
      <w:r w:rsidR="00000000" w:rsidRPr="0040768E">
        <w:rPr>
          <w:sz w:val="18"/>
          <w:szCs w:val="18"/>
        </w:rPr>
        <w:t xml:space="preserve">z dnia </w:t>
      </w:r>
      <w:r>
        <w:rPr>
          <w:sz w:val="18"/>
          <w:szCs w:val="18"/>
        </w:rPr>
        <w:t>24</w:t>
      </w:r>
      <w:r w:rsidR="00000000" w:rsidRPr="0040768E">
        <w:rPr>
          <w:sz w:val="18"/>
          <w:szCs w:val="18"/>
        </w:rPr>
        <w:t xml:space="preserve"> </w:t>
      </w:r>
      <w:r>
        <w:rPr>
          <w:sz w:val="18"/>
          <w:szCs w:val="18"/>
        </w:rPr>
        <w:t>czerwca</w:t>
      </w:r>
      <w:r w:rsidR="00000000" w:rsidRPr="0040768E">
        <w:rPr>
          <w:sz w:val="18"/>
          <w:szCs w:val="18"/>
        </w:rPr>
        <w:t xml:space="preserve"> 2024 r.</w:t>
      </w:r>
    </w:p>
    <w:p w14:paraId="36197EE3" w14:textId="77777777" w:rsidR="0040768E" w:rsidRDefault="0040768E" w:rsidP="0040768E">
      <w:pPr>
        <w:ind w:right="-541"/>
        <w:jc w:val="right"/>
      </w:pPr>
    </w:p>
    <w:p w14:paraId="3DACFB0D" w14:textId="77777777" w:rsidR="0040768E" w:rsidRDefault="0040768E" w:rsidP="0040768E">
      <w:pPr>
        <w:ind w:right="-541"/>
        <w:jc w:val="right"/>
      </w:pPr>
    </w:p>
    <w:tbl>
      <w:tblPr>
        <w:tblStyle w:val="TableGrid"/>
        <w:tblW w:w="10531" w:type="dxa"/>
        <w:tblInd w:w="-751" w:type="dxa"/>
        <w:tblCellMar>
          <w:top w:w="0" w:type="dxa"/>
          <w:left w:w="24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36"/>
        <w:gridCol w:w="1932"/>
        <w:gridCol w:w="1488"/>
        <w:gridCol w:w="171"/>
        <w:gridCol w:w="932"/>
        <w:gridCol w:w="1195"/>
        <w:gridCol w:w="1239"/>
        <w:gridCol w:w="1622"/>
        <w:gridCol w:w="1616"/>
      </w:tblGrid>
      <w:tr w:rsidR="0004747B" w:rsidRPr="0040768E" w14:paraId="0D4DFEF7" w14:textId="77777777">
        <w:trPr>
          <w:trHeight w:val="946"/>
        </w:trPr>
        <w:tc>
          <w:tcPr>
            <w:tcW w:w="105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407B74" w14:textId="77777777" w:rsidR="0004747B" w:rsidRPr="0040768E" w:rsidRDefault="00000000">
            <w:pPr>
              <w:spacing w:after="0" w:line="259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40768E">
              <w:rPr>
                <w:sz w:val="20"/>
                <w:szCs w:val="20"/>
              </w:rPr>
              <w:t>DOKUMENT PODSUMOWUJĄCY AUDYT ENERGETYCZNY</w:t>
            </w:r>
          </w:p>
          <w:p w14:paraId="7DCCD506" w14:textId="77777777" w:rsidR="0004747B" w:rsidRPr="0040768E" w:rsidRDefault="00000000">
            <w:pPr>
              <w:spacing w:after="0" w:line="259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PODSUMOWANIE OBLICZEŃ AUDYTOWYCH Z WYLICZENIEM EFEKTÓW ENERGETYCZNYCH I EKOLOGICZNYCH</w:t>
            </w:r>
          </w:p>
          <w:p w14:paraId="361536C0" w14:textId="77777777" w:rsidR="0004747B" w:rsidRPr="0040768E" w:rsidRDefault="00000000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 xml:space="preserve">DOKUMENT POMOCNICZY DLA AUDYTORÓW ENERGETYCZNYCH W RAMACH PROGRAMU PRIORYTETOWEGO CIEPŁE MIESZKANIE </w:t>
            </w:r>
          </w:p>
          <w:p w14:paraId="66E2290E" w14:textId="77777777" w:rsidR="0004747B" w:rsidRPr="0040768E" w:rsidRDefault="00000000">
            <w:pPr>
              <w:spacing w:after="0" w:line="259" w:lineRule="auto"/>
              <w:ind w:left="200" w:right="206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Niniejszy dokument nie stanowi audytu energetycznego, a jest jedynie jego podsumowaniem. Oryginalny audyt energetyczny powinien być przechowywany przez Beneficjenta końcowego i udostępniany do kontroli przez Gminę lub Wojewódzki Fundusz Ochrony Środowiska i Gospodarki Wodnej właściwy ze względu na lokalizację budynku, którego dotyczy, lub przez inny podmiot wskazany w umowie dotacji.</w:t>
            </w:r>
          </w:p>
        </w:tc>
      </w:tr>
      <w:tr w:rsidR="0004747B" w:rsidRPr="0040768E" w14:paraId="687D8FFD" w14:textId="77777777">
        <w:trPr>
          <w:trHeight w:val="346"/>
        </w:trPr>
        <w:tc>
          <w:tcPr>
            <w:tcW w:w="1053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3B0D65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sz w:val="20"/>
                <w:szCs w:val="20"/>
              </w:rPr>
              <w:t>I. Dane o budynku mieszkalnym wielorodzinnym</w:t>
            </w:r>
          </w:p>
        </w:tc>
      </w:tr>
      <w:tr w:rsidR="0004747B" w:rsidRPr="0040768E" w14:paraId="41EA9F09" w14:textId="77777777">
        <w:trPr>
          <w:trHeight w:val="79"/>
        </w:trPr>
        <w:tc>
          <w:tcPr>
            <w:tcW w:w="4854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409D4DF" w14:textId="77777777" w:rsidR="0004747B" w:rsidRPr="0040768E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Adres budynku wielorodzinnego mieszkalnego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16E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Kod pocztowy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11AC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BEF0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Miejscowość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ED3A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4FDA67B2" w14:textId="77777777">
        <w:trPr>
          <w:trHeight w:val="233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E3EF4A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FCD9D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Ulica</w:t>
            </w:r>
          </w:p>
        </w:tc>
        <w:tc>
          <w:tcPr>
            <w:tcW w:w="4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FD0C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7CA07115" w14:textId="77777777">
        <w:trPr>
          <w:trHeight w:val="79"/>
        </w:trPr>
        <w:tc>
          <w:tcPr>
            <w:tcW w:w="485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8F0FB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19471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Nr budynku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82ED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89B4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Liczba lokali w budynku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67C6D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74643AA7" w14:textId="77777777">
        <w:trPr>
          <w:trHeight w:val="293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F3861" w14:textId="77777777" w:rsidR="0004747B" w:rsidRPr="0040768E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Powierzchnia użytkowa budynku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9D8E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2332E5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m2</w:t>
            </w:r>
          </w:p>
        </w:tc>
      </w:tr>
      <w:tr w:rsidR="0004747B" w:rsidRPr="0040768E" w14:paraId="43889ECB" w14:textId="77777777">
        <w:trPr>
          <w:trHeight w:val="269"/>
        </w:trPr>
        <w:tc>
          <w:tcPr>
            <w:tcW w:w="105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2B131A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sz w:val="20"/>
                <w:szCs w:val="20"/>
              </w:rPr>
              <w:t xml:space="preserve"> II. Zakres rzeczowy wchodzący w skład wariantu optymalnego z audytu energetycznego (wariantu wybranego do realizacji przez audytora) </w:t>
            </w:r>
            <w:r w:rsidRPr="0040768E">
              <w:rPr>
                <w:sz w:val="20"/>
                <w:szCs w:val="20"/>
                <w:vertAlign w:val="superscript"/>
              </w:rPr>
              <w:t xml:space="preserve">1)  </w:t>
            </w:r>
          </w:p>
        </w:tc>
      </w:tr>
      <w:tr w:rsidR="0004747B" w:rsidRPr="0040768E" w14:paraId="4A64D635" w14:textId="77777777">
        <w:trPr>
          <w:trHeight w:val="61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09D1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8A420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 xml:space="preserve">Nazwa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D2ED4" w14:textId="77777777" w:rsidR="0004747B" w:rsidRPr="0040768E" w:rsidRDefault="0000000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 xml:space="preserve">Współczynnik przenikania ciepła </w:t>
            </w:r>
          </w:p>
          <w:p w14:paraId="6C9A2E44" w14:textId="77777777" w:rsidR="0004747B" w:rsidRPr="0040768E" w:rsidRDefault="0000000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przegrody U przed termomodernizacją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EDC9D5" w14:textId="77777777" w:rsidR="0004747B" w:rsidRPr="0040768E" w:rsidRDefault="00000000">
            <w:pPr>
              <w:spacing w:after="0" w:line="259" w:lineRule="auto"/>
              <w:ind w:left="15" w:right="29" w:hanging="1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Współczynnik przenikania ciepła przegrody U po termomodernizacji</w:t>
            </w:r>
          </w:p>
        </w:tc>
      </w:tr>
      <w:tr w:rsidR="0004747B" w:rsidRPr="0040768E" w14:paraId="31C6F340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A8367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FB939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Modernizacja systemu grzewczego i systemu przygotowania ciepłej wody użytkowej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7907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Nie dotyczy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CCD9A9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Nie dotyczy</w:t>
            </w:r>
          </w:p>
        </w:tc>
      </w:tr>
      <w:tr w:rsidR="0004747B" w:rsidRPr="0040768E" w14:paraId="4920D143" w14:textId="77777777">
        <w:trPr>
          <w:trHeight w:val="301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EA356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DFDB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Modernizacja przegrody ściana zewnętrzna piwnica i parter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7E38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0,999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B03E2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0,111</w:t>
            </w:r>
          </w:p>
        </w:tc>
      </w:tr>
      <w:tr w:rsidR="0004747B" w:rsidRPr="0040768E" w14:paraId="45E78017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8E138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C7B4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Wymiana okien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4498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9,999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7A4CF7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color w:val="6F6F6F"/>
                <w:sz w:val="20"/>
                <w:szCs w:val="20"/>
              </w:rPr>
              <w:t>Np. 0,111</w:t>
            </w:r>
          </w:p>
        </w:tc>
      </w:tr>
      <w:tr w:rsidR="0004747B" w:rsidRPr="0040768E" w14:paraId="5FEB7607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9BC75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C6F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1ED1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217DF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201CFD55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BD4F0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5.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F8B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81A7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CBDE53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4C233080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F5DEE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6.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21D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1FA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192EB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2F608AE4" w14:textId="77777777">
        <w:trPr>
          <w:trHeight w:val="293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8738A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7.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7B8E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CB55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024010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2DDDFA94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D27F1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8.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1D9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3047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16E86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08A15242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2C6B9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9.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8193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9A21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3EA089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6DA2558E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D6114" w14:textId="77777777" w:rsidR="0004747B" w:rsidRPr="0040768E" w:rsidRDefault="00000000">
            <w:pPr>
              <w:spacing w:after="0" w:line="259" w:lineRule="auto"/>
              <w:ind w:left="50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10.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1175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A380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C131D9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4B6D4AF5" w14:textId="77777777">
        <w:trPr>
          <w:trHeight w:val="300"/>
        </w:trPr>
        <w:tc>
          <w:tcPr>
            <w:tcW w:w="926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B90F04" w14:textId="77777777" w:rsidR="0004747B" w:rsidRPr="0040768E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0768E">
              <w:rPr>
                <w:sz w:val="20"/>
                <w:szCs w:val="20"/>
              </w:rPr>
              <w:t>Odnawialne Źródła Energii (OZE) - jeśli dotyczy: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81CB9E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7CBE1E73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17BAF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2CAE1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Kolektory słoneczne o powierzchni: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F91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8231D1" w14:textId="77777777" w:rsidR="0004747B" w:rsidRPr="0040768E" w:rsidRDefault="00000000">
            <w:pPr>
              <w:spacing w:after="0" w:line="259" w:lineRule="auto"/>
              <w:ind w:left="0" w:right="18" w:firstLine="0"/>
              <w:jc w:val="right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 xml:space="preserve">m2 </w:t>
            </w:r>
          </w:p>
        </w:tc>
      </w:tr>
      <w:tr w:rsidR="0004747B" w:rsidRPr="0040768E" w14:paraId="069EA758" w14:textId="77777777">
        <w:trPr>
          <w:trHeight w:val="30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327FA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16196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Instalacja fotowoltaiczna (PV) o mocy: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11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BE9779D" w14:textId="77777777" w:rsidR="0004747B" w:rsidRPr="0040768E" w:rsidRDefault="00000000">
            <w:pPr>
              <w:spacing w:after="0" w:line="259" w:lineRule="auto"/>
              <w:ind w:left="0" w:right="19" w:firstLine="0"/>
              <w:jc w:val="right"/>
              <w:rPr>
                <w:sz w:val="20"/>
                <w:szCs w:val="20"/>
              </w:rPr>
            </w:pPr>
            <w:proofErr w:type="spellStart"/>
            <w:r w:rsidRPr="0040768E">
              <w:rPr>
                <w:b w:val="0"/>
                <w:sz w:val="20"/>
                <w:szCs w:val="20"/>
              </w:rPr>
              <w:t>kWp</w:t>
            </w:r>
            <w:proofErr w:type="spellEnd"/>
          </w:p>
        </w:tc>
      </w:tr>
      <w:tr w:rsidR="0004747B" w:rsidRPr="0040768E" w14:paraId="534935FF" w14:textId="77777777">
        <w:trPr>
          <w:trHeight w:val="269"/>
        </w:trPr>
        <w:tc>
          <w:tcPr>
            <w:tcW w:w="9266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0F867E43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sz w:val="20"/>
                <w:szCs w:val="20"/>
              </w:rPr>
              <w:t>III. Wskaźniki rocznego zapotrzebowania na ciepło do ogrzewania budynku i redukcji niektórych emisji - zgodnie z audytem energetycznym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A69905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4BB5235E" w14:textId="77777777">
        <w:trPr>
          <w:trHeight w:val="156"/>
        </w:trPr>
        <w:tc>
          <w:tcPr>
            <w:tcW w:w="4854" w:type="dxa"/>
            <w:gridSpan w:val="4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9680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1008C011" w14:textId="77777777" w:rsidR="0004747B" w:rsidRPr="0040768E" w:rsidRDefault="00000000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Przed termomodernizacją: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ABD18C1" w14:textId="77777777" w:rsidR="0004747B" w:rsidRPr="0040768E" w:rsidRDefault="0000000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Po termomodernizacji: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36B7005" w14:textId="77777777" w:rsidR="0004747B" w:rsidRPr="0040768E" w:rsidRDefault="00000000">
            <w:pPr>
              <w:spacing w:after="0" w:line="259" w:lineRule="auto"/>
              <w:ind w:left="340" w:right="327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Redukcja w [%]</w:t>
            </w:r>
          </w:p>
        </w:tc>
      </w:tr>
      <w:tr w:rsidR="0004747B" w:rsidRPr="0040768E" w14:paraId="531146DF" w14:textId="77777777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AA5C9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3C570BA7" w14:textId="77777777" w:rsidR="0004747B" w:rsidRPr="0040768E" w:rsidRDefault="00000000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  <w:u w:val="single" w:color="000000"/>
              </w:rPr>
              <w:t>Wartość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7266D46A" w14:textId="77777777" w:rsidR="0004747B" w:rsidRPr="0040768E" w:rsidRDefault="00000000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  <w:u w:val="single" w:color="000000"/>
              </w:rPr>
              <w:t>Jednostka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DEFE309" w14:textId="77777777" w:rsidR="0004747B" w:rsidRPr="0040768E" w:rsidRDefault="00000000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  <w:u w:val="single" w:color="000000"/>
              </w:rPr>
              <w:t>Wartość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6E5CC47" w14:textId="77777777" w:rsidR="0004747B" w:rsidRPr="0040768E" w:rsidRDefault="0000000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  <w:u w:val="single" w:color="000000"/>
              </w:rPr>
              <w:t>Jednostka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A8AF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644760C4" w14:textId="77777777">
        <w:trPr>
          <w:trHeight w:val="485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8B47F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16407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Główne źródło ciepła / Dominujące źródło ciepła </w:t>
            </w:r>
            <w:r w:rsidRPr="0040768E">
              <w:rPr>
                <w:b w:val="0"/>
                <w:i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05A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FEE5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3468ACB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554D49A8" w14:textId="77777777">
        <w:trPr>
          <w:trHeight w:val="482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822EF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0FB99" w14:textId="77777777" w:rsidR="0004747B" w:rsidRPr="0040768E" w:rsidRDefault="00000000">
            <w:pPr>
              <w:spacing w:after="3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Wskaźnik rocznego zapotrzebowania na ciepło do ogrzewania budynku </w:t>
            </w:r>
          </w:p>
          <w:p w14:paraId="5100EF14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(z uwzględnieniem sprawności systemu grzewczego i przerw w ogrzewaniu) </w:t>
            </w:r>
            <w:r w:rsidRPr="0040768E">
              <w:rPr>
                <w:b w:val="0"/>
                <w:i/>
                <w:sz w:val="20"/>
                <w:szCs w:val="20"/>
                <w:vertAlign w:val="superscript"/>
              </w:rPr>
              <w:t>3</w:t>
            </w:r>
            <w:r w:rsidRPr="0040768E">
              <w:rPr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B95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233A62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kWh/(m</w:t>
            </w:r>
            <w:r w:rsidRPr="0040768E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40768E">
              <w:rPr>
                <w:b w:val="0"/>
                <w:sz w:val="20"/>
                <w:szCs w:val="20"/>
              </w:rPr>
              <w:t>*rok)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B7D7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F307EB5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kWh/(m</w:t>
            </w:r>
            <w:r w:rsidRPr="0040768E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40768E">
              <w:rPr>
                <w:b w:val="0"/>
                <w:sz w:val="20"/>
                <w:szCs w:val="20"/>
              </w:rPr>
              <w:t>*rok)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279CA28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70CB92A4" w14:textId="77777777">
        <w:trPr>
          <w:trHeight w:val="485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F85CE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CE629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Emisja pyłu PM10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680D3" w14:textId="77777777" w:rsidR="0004747B" w:rsidRPr="0040768E" w:rsidRDefault="00000000">
            <w:pPr>
              <w:spacing w:after="0" w:line="259" w:lineRule="auto"/>
              <w:ind w:left="2" w:right="3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Czy wartość została obliczona w audycie energetycznym?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CE89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EB"/>
          </w:tcPr>
          <w:p w14:paraId="09C813D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AF0B08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g/rok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14:paraId="65472B81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65CDD36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g/rok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39F494A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01196317" w14:textId="77777777">
        <w:trPr>
          <w:trHeight w:val="485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599F5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039EC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Emisja 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benzo</w:t>
            </w:r>
            <w:proofErr w:type="spellEnd"/>
            <w:r w:rsidRPr="0040768E">
              <w:rPr>
                <w:b w:val="0"/>
                <w:i/>
                <w:sz w:val="20"/>
                <w:szCs w:val="20"/>
              </w:rPr>
              <w:t>(a)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pirenu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AFE7C" w14:textId="77777777" w:rsidR="0004747B" w:rsidRPr="0040768E" w:rsidRDefault="00000000">
            <w:pPr>
              <w:spacing w:after="0" w:line="259" w:lineRule="auto"/>
              <w:ind w:left="2" w:right="3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Czy wartość została obliczona w audycie energetycznym?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9629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EB"/>
          </w:tcPr>
          <w:p w14:paraId="5B1AAF29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BE92EF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g/rok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14:paraId="0F17A8E7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9B763BD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g/rok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B79F785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587F7037" w14:textId="77777777">
        <w:trPr>
          <w:trHeight w:val="485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FB1E8E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D00614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Emisja CO </w:t>
            </w:r>
            <w:r w:rsidRPr="0040768E">
              <w:rPr>
                <w:b w:val="0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60010" w14:textId="77777777" w:rsidR="0004747B" w:rsidRPr="0040768E" w:rsidRDefault="00000000">
            <w:pPr>
              <w:spacing w:after="0" w:line="259" w:lineRule="auto"/>
              <w:ind w:left="2" w:right="3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Czy wartość została obliczona w audycie energetycznym?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34A2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EB"/>
          </w:tcPr>
          <w:p w14:paraId="48992E5A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940425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kg/rok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14:paraId="446FC3ED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EBC35B0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kg/rok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5646B90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7797D441" w14:textId="77777777">
        <w:trPr>
          <w:trHeight w:val="269"/>
        </w:trPr>
        <w:tc>
          <w:tcPr>
            <w:tcW w:w="9266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2C00E651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sz w:val="20"/>
                <w:szCs w:val="20"/>
              </w:rPr>
              <w:t>IV. Wyliczenie efektów ekologicznych</w:t>
            </w:r>
            <w:r w:rsidRPr="0040768E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9908053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5E9F14A8" w14:textId="77777777">
        <w:trPr>
          <w:trHeight w:val="288"/>
        </w:trPr>
        <w:tc>
          <w:tcPr>
            <w:tcW w:w="813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6B53B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A535665" w14:textId="77777777" w:rsidR="0004747B" w:rsidRPr="0040768E" w:rsidRDefault="0000000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  <w:u w:val="single" w:color="000000"/>
              </w:rPr>
              <w:t>Wartość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A266935" w14:textId="77777777" w:rsidR="0004747B" w:rsidRPr="0040768E" w:rsidRDefault="0000000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  <w:u w:val="single" w:color="000000"/>
              </w:rPr>
              <w:t>Jednostka</w:t>
            </w:r>
          </w:p>
        </w:tc>
      </w:tr>
      <w:tr w:rsidR="0004747B" w:rsidRPr="0040768E" w14:paraId="7A116590" w14:textId="77777777">
        <w:trPr>
          <w:trHeight w:val="336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85B48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2A25C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Ograniczenie zużycia energii końcowej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81B8F05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44A865D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MWh/rok</w:t>
            </w:r>
          </w:p>
        </w:tc>
      </w:tr>
      <w:tr w:rsidR="0004747B" w:rsidRPr="0040768E" w14:paraId="7D2887E0" w14:textId="77777777">
        <w:trPr>
          <w:trHeight w:val="336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245F8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2E9ED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Ograniczenie emisji pyłu PM10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C04F0BA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4940249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Mg/rok</w:t>
            </w:r>
          </w:p>
        </w:tc>
      </w:tr>
      <w:tr w:rsidR="0004747B" w:rsidRPr="0040768E" w14:paraId="1DACA70F" w14:textId="77777777">
        <w:trPr>
          <w:trHeight w:val="336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1A905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DD60B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Ograniczenie emisji 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benzo</w:t>
            </w:r>
            <w:proofErr w:type="spellEnd"/>
            <w:r w:rsidRPr="0040768E">
              <w:rPr>
                <w:b w:val="0"/>
                <w:i/>
                <w:sz w:val="20"/>
                <w:szCs w:val="20"/>
              </w:rPr>
              <w:t>(a)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pirenu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2394ACC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AF7560B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Mg/rok</w:t>
            </w:r>
          </w:p>
        </w:tc>
      </w:tr>
      <w:tr w:rsidR="0004747B" w:rsidRPr="0040768E" w14:paraId="15B568A4" w14:textId="77777777">
        <w:trPr>
          <w:trHeight w:val="336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1B3BC" w14:textId="77777777" w:rsidR="0004747B" w:rsidRPr="0040768E" w:rsidRDefault="00000000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8D924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Zmniejszenie emisji CO </w:t>
            </w:r>
            <w:r w:rsidRPr="0040768E">
              <w:rPr>
                <w:b w:val="0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39EE323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17CA43C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sz w:val="20"/>
                <w:szCs w:val="20"/>
              </w:rPr>
              <w:t>Mg/rok</w:t>
            </w:r>
          </w:p>
        </w:tc>
      </w:tr>
      <w:tr w:rsidR="0004747B" w:rsidRPr="0040768E" w14:paraId="5B72448A" w14:textId="77777777">
        <w:trPr>
          <w:trHeight w:val="336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B7C230F" w14:textId="77777777" w:rsidR="0004747B" w:rsidRPr="0040768E" w:rsidRDefault="00000000">
            <w:pPr>
              <w:spacing w:after="0" w:line="259" w:lineRule="auto"/>
              <w:ind w:left="0" w:right="24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5.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459DB3B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Dodatkowa zdolność wytwarzania energii elektrycznej z zainstalowanych 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mikroinstalacji</w:t>
            </w:r>
            <w:proofErr w:type="spellEnd"/>
            <w:r w:rsidRPr="0040768E">
              <w:rPr>
                <w:b w:val="0"/>
                <w:i/>
                <w:sz w:val="20"/>
                <w:szCs w:val="20"/>
              </w:rPr>
              <w:t xml:space="preserve"> fotowoltaicznych </w:t>
            </w:r>
            <w:r w:rsidRPr="0040768E">
              <w:rPr>
                <w:b w:val="0"/>
                <w:i/>
                <w:sz w:val="20"/>
                <w:szCs w:val="20"/>
                <w:vertAlign w:val="superscript"/>
              </w:rPr>
              <w:t>5 )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</w:tcPr>
          <w:p w14:paraId="563C25B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C80FCE2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proofErr w:type="spellStart"/>
            <w:r w:rsidRPr="0040768E">
              <w:rPr>
                <w:b w:val="0"/>
                <w:sz w:val="20"/>
                <w:szCs w:val="20"/>
              </w:rPr>
              <w:t>MWe</w:t>
            </w:r>
            <w:proofErr w:type="spellEnd"/>
          </w:p>
        </w:tc>
      </w:tr>
      <w:tr w:rsidR="0004747B" w:rsidRPr="0040768E" w14:paraId="56B72139" w14:textId="77777777">
        <w:trPr>
          <w:trHeight w:val="269"/>
        </w:trPr>
        <w:tc>
          <w:tcPr>
            <w:tcW w:w="1053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BC4530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i/>
                <w:sz w:val="20"/>
                <w:szCs w:val="20"/>
              </w:rPr>
              <w:t>V. Oświadczenia Audytora</w:t>
            </w:r>
          </w:p>
        </w:tc>
      </w:tr>
      <w:tr w:rsidR="0004747B" w:rsidRPr="0040768E" w14:paraId="220A7C05" w14:textId="77777777">
        <w:trPr>
          <w:trHeight w:val="456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258EE" w14:textId="77777777" w:rsidR="0004747B" w:rsidRPr="0040768E" w:rsidRDefault="00000000">
            <w:pPr>
              <w:spacing w:after="0" w:line="259" w:lineRule="auto"/>
              <w:ind w:left="79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7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A7868" w14:textId="77777777" w:rsidR="0004747B" w:rsidRPr="0040768E" w:rsidRDefault="00000000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Oświadczam, że wykonałem/wykonałam audyt energetyczny dotyczący budynku mieszkalnego wskazanego w części I  niniejszego Dokumentu i przekazałem/przekazałam go Beneficjentowi w dniu: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09EE5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07448690" w14:textId="77777777" w:rsidR="0004747B" w:rsidRPr="0040768E" w:rsidRDefault="0004747B">
      <w:pPr>
        <w:spacing w:after="0" w:line="259" w:lineRule="auto"/>
        <w:ind w:left="-1440" w:right="10466" w:firstLine="0"/>
        <w:rPr>
          <w:sz w:val="20"/>
          <w:szCs w:val="20"/>
        </w:rPr>
      </w:pPr>
    </w:p>
    <w:tbl>
      <w:tblPr>
        <w:tblStyle w:val="TableGrid"/>
        <w:tblW w:w="10531" w:type="dxa"/>
        <w:tblInd w:w="-751" w:type="dxa"/>
        <w:tblCellMar>
          <w:top w:w="23" w:type="dxa"/>
          <w:left w:w="2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326"/>
        <w:gridCol w:w="4528"/>
        <w:gridCol w:w="5677"/>
      </w:tblGrid>
      <w:tr w:rsidR="0004747B" w:rsidRPr="0040768E" w14:paraId="40870F25" w14:textId="77777777">
        <w:trPr>
          <w:trHeight w:val="760"/>
        </w:trPr>
        <w:tc>
          <w:tcPr>
            <w:tcW w:w="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EB055F" w14:textId="77777777" w:rsidR="0004747B" w:rsidRPr="0040768E" w:rsidRDefault="00000000">
            <w:pPr>
              <w:spacing w:after="180" w:line="259" w:lineRule="auto"/>
              <w:ind w:left="23" w:firstLine="0"/>
              <w:jc w:val="center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2. </w:t>
            </w:r>
          </w:p>
          <w:p w14:paraId="5539FD27" w14:textId="77777777" w:rsidR="0004747B" w:rsidRPr="0040768E" w:rsidRDefault="00000000">
            <w:pPr>
              <w:spacing w:after="0" w:line="259" w:lineRule="auto"/>
              <w:ind w:left="74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B1B3E2" w14:textId="77777777" w:rsidR="0004747B" w:rsidRPr="0040768E" w:rsidRDefault="00000000">
            <w:pPr>
              <w:spacing w:after="0" w:line="252" w:lineRule="auto"/>
              <w:ind w:left="7" w:right="1207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Oświadczam, że dane wpisane w niniejszym Dokumencie podsumowującym audyt energetyczny są zgodne z audytem energetycznym, o którym mowa w Oświadczeniu nr 1. </w:t>
            </w:r>
          </w:p>
          <w:p w14:paraId="384EC277" w14:textId="77777777" w:rsidR="0004747B" w:rsidRPr="0040768E" w:rsidRDefault="0000000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Oświadczam, że w ramach audytu energetycznego wykonałem/wykonałam inwentaryzację techniczno-budowlaną budynku oraz wynikającą z niej ocenę stanu technicznego budynku w zakresie istotnym dla wskazania właściwych ulepszeń i przedsięwzięć termomodernizacyjnych.</w:t>
            </w:r>
          </w:p>
        </w:tc>
      </w:tr>
      <w:tr w:rsidR="0004747B" w:rsidRPr="0040768E" w14:paraId="3C88F7D6" w14:textId="77777777">
        <w:trPr>
          <w:trHeight w:val="269"/>
        </w:trPr>
        <w:tc>
          <w:tcPr>
            <w:tcW w:w="105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85CD5F6" w14:textId="77777777" w:rsidR="0004747B" w:rsidRPr="0040768E" w:rsidRDefault="00000000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40768E">
              <w:rPr>
                <w:i/>
                <w:sz w:val="20"/>
                <w:szCs w:val="20"/>
              </w:rPr>
              <w:t>VI. Uwagi, komentarze, podpis</w:t>
            </w:r>
          </w:p>
        </w:tc>
      </w:tr>
      <w:tr w:rsidR="0004747B" w:rsidRPr="0040768E" w14:paraId="7EABC51D" w14:textId="77777777">
        <w:trPr>
          <w:trHeight w:val="156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8B2CB" w14:textId="77777777" w:rsidR="0004747B" w:rsidRPr="0040768E" w:rsidRDefault="00000000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Uwagi/komentarze: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0FFEB9" w14:textId="77777777" w:rsidR="0004747B" w:rsidRPr="0040768E" w:rsidRDefault="00000000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Imię, nazwisko, data i podpis Audytora:</w:t>
            </w:r>
          </w:p>
        </w:tc>
      </w:tr>
      <w:tr w:rsidR="0004747B" w:rsidRPr="0040768E" w14:paraId="18B282E7" w14:textId="77777777">
        <w:trPr>
          <w:trHeight w:val="900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B5D56F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9CC61" w14:textId="77777777" w:rsidR="0004747B" w:rsidRPr="0040768E" w:rsidRDefault="0004747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4747B" w:rsidRPr="0040768E" w14:paraId="2DBF3001" w14:textId="77777777">
        <w:trPr>
          <w:trHeight w:val="149"/>
        </w:trPr>
        <w:tc>
          <w:tcPr>
            <w:tcW w:w="10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3548D58" w14:textId="77777777" w:rsidR="0004747B" w:rsidRPr="0040768E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0768E">
              <w:rPr>
                <w:i/>
                <w:sz w:val="20"/>
                <w:szCs w:val="20"/>
              </w:rPr>
              <w:t>Objaśnienia</w:t>
            </w:r>
          </w:p>
        </w:tc>
      </w:tr>
      <w:tr w:rsidR="0004747B" w:rsidRPr="0040768E" w14:paraId="39BA01D8" w14:textId="77777777">
        <w:trPr>
          <w:trHeight w:val="149"/>
        </w:trPr>
        <w:tc>
          <w:tcPr>
            <w:tcW w:w="105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A15156" w14:textId="77777777" w:rsidR="0004747B" w:rsidRPr="0040768E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>1) W tabeli należy wpisać rodzaje zadań (ulepszeń, usprawnień) wskazanych przez audytora do realizacji na podstawie wariantu optymalnego</w:t>
            </w:r>
          </w:p>
        </w:tc>
      </w:tr>
      <w:tr w:rsidR="0004747B" w:rsidRPr="0040768E" w14:paraId="27EB3920" w14:textId="77777777">
        <w:trPr>
          <w:trHeight w:val="300"/>
        </w:trPr>
        <w:tc>
          <w:tcPr>
            <w:tcW w:w="105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E59EC0" w14:textId="77777777" w:rsidR="0004747B" w:rsidRPr="0040768E" w:rsidRDefault="00000000">
            <w:pPr>
              <w:numPr>
                <w:ilvl w:val="0"/>
                <w:numId w:val="1"/>
              </w:numPr>
              <w:spacing w:after="0" w:line="259" w:lineRule="auto"/>
              <w:ind w:hanging="117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Jeżeli w budynku znajduje się 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wiecej</w:t>
            </w:r>
            <w:proofErr w:type="spellEnd"/>
            <w:r w:rsidRPr="0040768E">
              <w:rPr>
                <w:b w:val="0"/>
                <w:i/>
                <w:sz w:val="20"/>
                <w:szCs w:val="20"/>
              </w:rPr>
              <w:t xml:space="preserve"> niż jedno źródeł ciepła, należy podać źródło, które jest wykorzystywane do ogrzewania największej powierzchni budynku.</w:t>
            </w:r>
          </w:p>
          <w:p w14:paraId="1707F914" w14:textId="77777777" w:rsidR="0004747B" w:rsidRPr="0040768E" w:rsidRDefault="00000000">
            <w:pPr>
              <w:numPr>
                <w:ilvl w:val="0"/>
                <w:numId w:val="1"/>
              </w:numPr>
              <w:spacing w:after="0" w:line="259" w:lineRule="auto"/>
              <w:ind w:hanging="117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t xml:space="preserve">Zgodnie z pozycją 6.9 w Tabeli 2. Karta audytu energetycznego budynku w Załączniku nr 1 do Rozporządzenia (Dz. U. 2009 nr 43 poz. 346 z 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późn</w:t>
            </w:r>
            <w:proofErr w:type="spellEnd"/>
            <w:r w:rsidRPr="0040768E">
              <w:rPr>
                <w:b w:val="0"/>
                <w:i/>
                <w:sz w:val="20"/>
                <w:szCs w:val="20"/>
              </w:rPr>
              <w:t>. zm.)</w:t>
            </w:r>
          </w:p>
        </w:tc>
      </w:tr>
      <w:tr w:rsidR="0004747B" w:rsidRPr="0040768E" w14:paraId="165FFDB1" w14:textId="77777777">
        <w:trPr>
          <w:trHeight w:val="329"/>
        </w:trPr>
        <w:tc>
          <w:tcPr>
            <w:tcW w:w="105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FB57B2" w14:textId="77777777" w:rsidR="0004747B" w:rsidRPr="0040768E" w:rsidRDefault="00000000">
            <w:pPr>
              <w:spacing w:after="0" w:line="259" w:lineRule="auto"/>
              <w:ind w:left="0" w:right="6497" w:firstLine="0"/>
              <w:rPr>
                <w:sz w:val="20"/>
                <w:szCs w:val="20"/>
              </w:rPr>
            </w:pPr>
            <w:r w:rsidRPr="0040768E">
              <w:rPr>
                <w:b w:val="0"/>
                <w:i/>
                <w:sz w:val="20"/>
                <w:szCs w:val="20"/>
              </w:rPr>
              <w:lastRenderedPageBreak/>
              <w:t xml:space="preserve">4) Wyliczenie efektów ekologicznych na podstawie danych wprowadzonych w pkt III. 5) Rozumiane jako moc zainstalowanych </w:t>
            </w:r>
            <w:proofErr w:type="spellStart"/>
            <w:r w:rsidRPr="0040768E">
              <w:rPr>
                <w:b w:val="0"/>
                <w:i/>
                <w:sz w:val="20"/>
                <w:szCs w:val="20"/>
              </w:rPr>
              <w:t>mikroinstalacji</w:t>
            </w:r>
            <w:proofErr w:type="spellEnd"/>
            <w:r w:rsidRPr="0040768E">
              <w:rPr>
                <w:b w:val="0"/>
                <w:i/>
                <w:sz w:val="20"/>
                <w:szCs w:val="20"/>
              </w:rPr>
              <w:t xml:space="preserve"> fotowoltaicznych.</w:t>
            </w:r>
          </w:p>
        </w:tc>
      </w:tr>
    </w:tbl>
    <w:p w14:paraId="7B942159" w14:textId="77777777" w:rsidR="009147EA" w:rsidRPr="0040768E" w:rsidRDefault="009147EA">
      <w:pPr>
        <w:rPr>
          <w:sz w:val="20"/>
          <w:szCs w:val="20"/>
        </w:rPr>
      </w:pPr>
    </w:p>
    <w:sectPr w:rsidR="009147EA" w:rsidRPr="0040768E">
      <w:pgSz w:w="11906" w:h="16838"/>
      <w:pgMar w:top="1432" w:right="1440" w:bottom="13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B6C"/>
    <w:multiLevelType w:val="hybridMultilevel"/>
    <w:tmpl w:val="70283670"/>
    <w:lvl w:ilvl="0" w:tplc="EB4C67EE">
      <w:start w:val="2"/>
      <w:numFmt w:val="decimal"/>
      <w:lvlText w:val="%1)"/>
      <w:lvlJc w:val="left"/>
      <w:pPr>
        <w:ind w:left="1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81F2C02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C2527A5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820EF2F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11AC782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33C42CE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2B258E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6287F5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410DE1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8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7B"/>
    <w:rsid w:val="0004747B"/>
    <w:rsid w:val="0040768E"/>
    <w:rsid w:val="00485B62"/>
    <w:rsid w:val="009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0E1B"/>
  <w15:docId w15:val="{F86118E3-502F-43E6-AA49-5108290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57" w:lineRule="auto"/>
      <w:ind w:left="1196" w:hanging="339"/>
    </w:pPr>
    <w:rPr>
      <w:rFonts w:ascii="Calibri" w:eastAsia="Calibri" w:hAnsi="Calibri" w:cs="Calibri"/>
      <w:b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podsumowujący audyt energetyczny Wersja 1.0</dc:title>
  <dc:subject/>
  <dc:creator>Piotr Oblekowski</dc:creator>
  <cp:keywords/>
  <cp:lastModifiedBy>Lewandowska Marta</cp:lastModifiedBy>
  <cp:revision>2</cp:revision>
  <dcterms:created xsi:type="dcterms:W3CDTF">2024-06-12T11:04:00Z</dcterms:created>
  <dcterms:modified xsi:type="dcterms:W3CDTF">2024-06-12T11:04:00Z</dcterms:modified>
</cp:coreProperties>
</file>