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BE85E" w14:textId="77777777" w:rsidR="00362916" w:rsidRDefault="00362916" w:rsidP="00C61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403E5E" w14:textId="734BE958" w:rsidR="00362916" w:rsidRDefault="00C6123B" w:rsidP="00B95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3CE2BC0" wp14:editId="48C158D5">
            <wp:extent cx="1905000" cy="1476375"/>
            <wp:effectExtent l="0" t="0" r="0" b="9525"/>
            <wp:docPr id="197510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1E65" w14:textId="77777777" w:rsidR="007D5E50" w:rsidRDefault="007D5E50" w:rsidP="00B95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A2A0E" w14:textId="2E5B5123" w:rsidR="001358A5" w:rsidRPr="007D5E50" w:rsidRDefault="00DC7F15" w:rsidP="00DC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D01" w:rsidRPr="007D5E5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D5E50">
        <w:rPr>
          <w:rFonts w:ascii="Times New Roman" w:hAnsi="Times New Roman" w:cs="Times New Roman"/>
          <w:b/>
          <w:bCs/>
          <w:sz w:val="24"/>
          <w:szCs w:val="24"/>
        </w:rPr>
        <w:t xml:space="preserve"> jaki sposób</w:t>
      </w:r>
      <w:r w:rsidR="00641711" w:rsidRPr="007D5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6E0" w:rsidRPr="007D5E50">
        <w:rPr>
          <w:rFonts w:ascii="Times New Roman" w:hAnsi="Times New Roman" w:cs="Times New Roman"/>
          <w:b/>
          <w:bCs/>
          <w:sz w:val="24"/>
          <w:szCs w:val="24"/>
        </w:rPr>
        <w:t xml:space="preserve">prawidłowo </w:t>
      </w:r>
      <w:r w:rsidR="00641711" w:rsidRPr="007D5E50">
        <w:rPr>
          <w:rFonts w:ascii="Times New Roman" w:hAnsi="Times New Roman" w:cs="Times New Roman"/>
          <w:b/>
          <w:bCs/>
          <w:sz w:val="24"/>
          <w:szCs w:val="24"/>
        </w:rPr>
        <w:t>postępować</w:t>
      </w:r>
      <w:r w:rsidR="00525D01" w:rsidRPr="007D5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711" w:rsidRPr="007D5E50">
        <w:rPr>
          <w:rFonts w:ascii="Times New Roman" w:hAnsi="Times New Roman" w:cs="Times New Roman"/>
          <w:b/>
          <w:bCs/>
          <w:sz w:val="24"/>
          <w:szCs w:val="24"/>
        </w:rPr>
        <w:t>ze ściekami</w:t>
      </w:r>
      <w:r w:rsidR="00525D01" w:rsidRPr="007D5E5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CD34C24" w14:textId="65147DD1" w:rsidR="000506E0" w:rsidRPr="007D5E50" w:rsidRDefault="000506E0" w:rsidP="00DC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E50">
        <w:rPr>
          <w:rFonts w:ascii="Times New Roman" w:hAnsi="Times New Roman" w:cs="Times New Roman"/>
          <w:b/>
          <w:bCs/>
          <w:sz w:val="24"/>
          <w:szCs w:val="24"/>
        </w:rPr>
        <w:t>Umowa ustna nie wystarczy.</w:t>
      </w:r>
    </w:p>
    <w:p w14:paraId="3B2B58D6" w14:textId="0D4FAEA1" w:rsidR="00525D01" w:rsidRPr="007D5E50" w:rsidRDefault="00E07516" w:rsidP="00BF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E50">
        <w:rPr>
          <w:rFonts w:ascii="Times New Roman" w:hAnsi="Times New Roman" w:cs="Times New Roman"/>
          <w:sz w:val="24"/>
          <w:szCs w:val="24"/>
        </w:rPr>
        <w:t>Postępowanie przez właścicieli nieruchomości ze ściekami gromadzonymi</w:t>
      </w:r>
      <w:r w:rsidR="007D5E50">
        <w:rPr>
          <w:rFonts w:ascii="Times New Roman" w:hAnsi="Times New Roman" w:cs="Times New Roman"/>
          <w:sz w:val="24"/>
          <w:szCs w:val="24"/>
        </w:rPr>
        <w:t xml:space="preserve"> </w:t>
      </w:r>
      <w:r w:rsidRPr="007D5E50">
        <w:rPr>
          <w:rFonts w:ascii="Times New Roman" w:hAnsi="Times New Roman" w:cs="Times New Roman"/>
          <w:sz w:val="24"/>
          <w:szCs w:val="24"/>
        </w:rPr>
        <w:t xml:space="preserve">w zbiornikach bezodpływowych reguluje ustawa </w:t>
      </w:r>
      <w:r w:rsidR="008D3696" w:rsidRPr="007D5E50">
        <w:rPr>
          <w:rFonts w:ascii="Times New Roman" w:hAnsi="Times New Roman" w:cs="Times New Roman"/>
          <w:sz w:val="24"/>
          <w:szCs w:val="24"/>
        </w:rPr>
        <w:t xml:space="preserve">z dnia 13 września 1996 r. </w:t>
      </w:r>
      <w:bookmarkStart w:id="0" w:name="_Hlk167106799"/>
      <w:r w:rsidRPr="007D5E50">
        <w:rPr>
          <w:rFonts w:ascii="Times New Roman" w:hAnsi="Times New Roman" w:cs="Times New Roman"/>
          <w:sz w:val="24"/>
          <w:szCs w:val="24"/>
        </w:rPr>
        <w:t>o utrzymaniu czystości i porządku w gminach</w:t>
      </w:r>
      <w:bookmarkEnd w:id="0"/>
      <w:r w:rsidRPr="007D5E50">
        <w:rPr>
          <w:rFonts w:ascii="Times New Roman" w:hAnsi="Times New Roman" w:cs="Times New Roman"/>
          <w:sz w:val="24"/>
          <w:szCs w:val="24"/>
        </w:rPr>
        <w:t xml:space="preserve"> (t. j. Dz. U. z 2024 r., poz. 399). </w:t>
      </w:r>
      <w:r w:rsidR="0067005C" w:rsidRPr="007D5E50">
        <w:rPr>
          <w:rFonts w:ascii="Times New Roman" w:hAnsi="Times New Roman" w:cs="Times New Roman"/>
          <w:sz w:val="24"/>
          <w:szCs w:val="24"/>
        </w:rPr>
        <w:t>Nałożony na właściciela nieruchomości w</w:t>
      </w:r>
      <w:r w:rsidRPr="007D5E50">
        <w:rPr>
          <w:rFonts w:ascii="Times New Roman" w:hAnsi="Times New Roman" w:cs="Times New Roman"/>
          <w:sz w:val="24"/>
          <w:szCs w:val="24"/>
        </w:rPr>
        <w:t xml:space="preserve"> art. 6 ust. 1 </w:t>
      </w:r>
      <w:r w:rsidR="0067005C" w:rsidRPr="007D5E50">
        <w:rPr>
          <w:rFonts w:ascii="Times New Roman" w:hAnsi="Times New Roman" w:cs="Times New Roman"/>
          <w:sz w:val="24"/>
          <w:szCs w:val="24"/>
        </w:rPr>
        <w:t xml:space="preserve">ustawy </w:t>
      </w:r>
      <w:r w:rsidRPr="007D5E50">
        <w:rPr>
          <w:rFonts w:ascii="Times New Roman" w:hAnsi="Times New Roman" w:cs="Times New Roman"/>
          <w:sz w:val="24"/>
          <w:szCs w:val="24"/>
        </w:rPr>
        <w:t xml:space="preserve">obowiązek udokumentowania prawidłowego postępowania ze ściekami w formie umowy oraz </w:t>
      </w:r>
      <w:r w:rsidR="0067005C" w:rsidRPr="007D5E50">
        <w:rPr>
          <w:rFonts w:ascii="Times New Roman" w:hAnsi="Times New Roman" w:cs="Times New Roman"/>
          <w:sz w:val="24"/>
          <w:szCs w:val="24"/>
        </w:rPr>
        <w:t xml:space="preserve">poprzez </w:t>
      </w:r>
      <w:r w:rsidRPr="007D5E50">
        <w:rPr>
          <w:rFonts w:ascii="Times New Roman" w:hAnsi="Times New Roman" w:cs="Times New Roman"/>
          <w:sz w:val="24"/>
          <w:szCs w:val="24"/>
        </w:rPr>
        <w:t xml:space="preserve">okazanie umowy, wyklucza </w:t>
      </w:r>
      <w:r w:rsidR="008D3696" w:rsidRPr="007D5E50">
        <w:rPr>
          <w:rFonts w:ascii="Times New Roman" w:hAnsi="Times New Roman" w:cs="Times New Roman"/>
          <w:sz w:val="24"/>
          <w:szCs w:val="24"/>
        </w:rPr>
        <w:t xml:space="preserve">formę </w:t>
      </w:r>
      <w:r w:rsidRPr="007D5E50">
        <w:rPr>
          <w:rFonts w:ascii="Times New Roman" w:hAnsi="Times New Roman" w:cs="Times New Roman"/>
          <w:sz w:val="24"/>
          <w:szCs w:val="24"/>
        </w:rPr>
        <w:t>umowy ustne</w:t>
      </w:r>
      <w:r w:rsidR="008D3696" w:rsidRPr="007D5E50">
        <w:rPr>
          <w:rFonts w:ascii="Times New Roman" w:hAnsi="Times New Roman" w:cs="Times New Roman"/>
          <w:sz w:val="24"/>
          <w:szCs w:val="24"/>
        </w:rPr>
        <w:t>j</w:t>
      </w:r>
      <w:r w:rsidRPr="007D5E50">
        <w:rPr>
          <w:rFonts w:ascii="Times New Roman" w:hAnsi="Times New Roman" w:cs="Times New Roman"/>
          <w:sz w:val="24"/>
          <w:szCs w:val="24"/>
        </w:rPr>
        <w:t>.</w:t>
      </w:r>
    </w:p>
    <w:p w14:paraId="4B546A33" w14:textId="418C1E8A" w:rsidR="00E07516" w:rsidRPr="007D5E50" w:rsidRDefault="008D3696" w:rsidP="00BF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E50">
        <w:rPr>
          <w:rFonts w:ascii="Times New Roman" w:hAnsi="Times New Roman" w:cs="Times New Roman"/>
          <w:sz w:val="24"/>
          <w:szCs w:val="24"/>
        </w:rPr>
        <w:t>Zawarta z uprawnionym przedsiębiorcą umowa w formie pisemnej winna zawierać c</w:t>
      </w:r>
      <w:r w:rsidR="00E07516" w:rsidRPr="007D5E50">
        <w:rPr>
          <w:rFonts w:ascii="Times New Roman" w:hAnsi="Times New Roman" w:cs="Times New Roman"/>
          <w:sz w:val="24"/>
          <w:szCs w:val="24"/>
        </w:rPr>
        <w:t>zęstotliwość pozbywania się nieczystości ciekłych gromadzonych w zbiornikach bezodpływowych</w:t>
      </w:r>
      <w:r w:rsidRPr="007D5E50">
        <w:rPr>
          <w:rFonts w:ascii="Times New Roman" w:hAnsi="Times New Roman" w:cs="Times New Roman"/>
          <w:sz w:val="24"/>
          <w:szCs w:val="24"/>
        </w:rPr>
        <w:t xml:space="preserve">, zgodnie z przepisami aktu prawa miejscowego, tj. </w:t>
      </w:r>
      <w:r w:rsidR="00E07516" w:rsidRPr="007D5E50">
        <w:rPr>
          <w:rFonts w:ascii="Times New Roman" w:hAnsi="Times New Roman" w:cs="Times New Roman"/>
          <w:sz w:val="24"/>
          <w:szCs w:val="24"/>
        </w:rPr>
        <w:t xml:space="preserve">§ 12 Regulaminu utrzymania czystości i porządku na terenie gminy Osielsko (Dziennik Urzędowy Woj. Kuj-Pom. </w:t>
      </w:r>
      <w:r w:rsidR="00BF74F3" w:rsidRPr="007D5E50">
        <w:rPr>
          <w:rFonts w:ascii="Times New Roman" w:hAnsi="Times New Roman" w:cs="Times New Roman"/>
          <w:sz w:val="24"/>
          <w:szCs w:val="24"/>
        </w:rPr>
        <w:t>z</w:t>
      </w:r>
      <w:r w:rsidR="00E07516" w:rsidRPr="007D5E50">
        <w:rPr>
          <w:rFonts w:ascii="Times New Roman" w:hAnsi="Times New Roman" w:cs="Times New Roman"/>
          <w:sz w:val="24"/>
          <w:szCs w:val="24"/>
        </w:rPr>
        <w:t xml:space="preserve"> 2023 r., poz. 1174).</w:t>
      </w:r>
      <w:r w:rsidRPr="007D5E50">
        <w:rPr>
          <w:rFonts w:ascii="Times New Roman" w:hAnsi="Times New Roman" w:cs="Times New Roman"/>
          <w:sz w:val="24"/>
          <w:szCs w:val="24"/>
        </w:rPr>
        <w:t xml:space="preserve"> Przywołany przepis określa obowiązek wywozu nieczystości ciekłych z częstotliwością nie rzadziej, niż raz na trzy miesiące.</w:t>
      </w:r>
      <w:r w:rsidR="006D615D" w:rsidRPr="007D5E50">
        <w:rPr>
          <w:rFonts w:ascii="Times New Roman" w:hAnsi="Times New Roman" w:cs="Times New Roman"/>
          <w:sz w:val="24"/>
          <w:szCs w:val="24"/>
        </w:rPr>
        <w:t xml:space="preserve"> W przypadku osadników </w:t>
      </w:r>
      <w:r w:rsidR="004E2DF3" w:rsidRPr="007D5E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615D" w:rsidRPr="007D5E50">
        <w:rPr>
          <w:rFonts w:ascii="Times New Roman" w:hAnsi="Times New Roman" w:cs="Times New Roman"/>
          <w:sz w:val="24"/>
          <w:szCs w:val="24"/>
        </w:rPr>
        <w:t xml:space="preserve">w instalacjach przydomowych oczyszczalni ścieków </w:t>
      </w:r>
      <w:r w:rsidR="00D01DEB" w:rsidRPr="007D5E50">
        <w:rPr>
          <w:rFonts w:ascii="Times New Roman" w:hAnsi="Times New Roman" w:cs="Times New Roman"/>
          <w:sz w:val="24"/>
          <w:szCs w:val="24"/>
        </w:rPr>
        <w:t xml:space="preserve">wywóz osadów </w:t>
      </w:r>
      <w:r w:rsidR="006D615D" w:rsidRPr="007D5E50">
        <w:rPr>
          <w:rFonts w:ascii="Times New Roman" w:hAnsi="Times New Roman" w:cs="Times New Roman"/>
          <w:sz w:val="24"/>
          <w:szCs w:val="24"/>
        </w:rPr>
        <w:t>powin</w:t>
      </w:r>
      <w:r w:rsidR="00D01DEB" w:rsidRPr="007D5E50">
        <w:rPr>
          <w:rFonts w:ascii="Times New Roman" w:hAnsi="Times New Roman" w:cs="Times New Roman"/>
          <w:sz w:val="24"/>
          <w:szCs w:val="24"/>
        </w:rPr>
        <w:t>ien</w:t>
      </w:r>
      <w:r w:rsidR="006D615D" w:rsidRPr="007D5E50">
        <w:rPr>
          <w:rFonts w:ascii="Times New Roman" w:hAnsi="Times New Roman" w:cs="Times New Roman"/>
          <w:sz w:val="24"/>
          <w:szCs w:val="24"/>
        </w:rPr>
        <w:t xml:space="preserve"> odbywać się zgodnie </w:t>
      </w:r>
      <w:r w:rsidR="007D5E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D615D" w:rsidRPr="007D5E50">
        <w:rPr>
          <w:rFonts w:ascii="Times New Roman" w:hAnsi="Times New Roman" w:cs="Times New Roman"/>
          <w:sz w:val="24"/>
          <w:szCs w:val="24"/>
        </w:rPr>
        <w:t>z zaleceniami producenta, jednak nie rzadziej niż jeden raz w roku.</w:t>
      </w:r>
    </w:p>
    <w:p w14:paraId="127886F8" w14:textId="3DA12120" w:rsidR="00E07516" w:rsidRPr="007D5E50" w:rsidRDefault="006D615D" w:rsidP="00BF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E50">
        <w:rPr>
          <w:rFonts w:ascii="Times New Roman" w:hAnsi="Times New Roman" w:cs="Times New Roman"/>
          <w:sz w:val="24"/>
          <w:szCs w:val="24"/>
        </w:rPr>
        <w:t>Wysyłane od kilku miesięcy do mieszkańców pisma z dyspozycją podania podstawowych danych</w:t>
      </w:r>
      <w:r w:rsidR="00D01DEB" w:rsidRPr="007D5E50">
        <w:rPr>
          <w:rFonts w:ascii="Times New Roman" w:hAnsi="Times New Roman" w:cs="Times New Roman"/>
          <w:sz w:val="24"/>
          <w:szCs w:val="24"/>
        </w:rPr>
        <w:t>,</w:t>
      </w:r>
      <w:r w:rsidRPr="007D5E50">
        <w:rPr>
          <w:rFonts w:ascii="Times New Roman" w:hAnsi="Times New Roman" w:cs="Times New Roman"/>
          <w:sz w:val="24"/>
          <w:szCs w:val="24"/>
        </w:rPr>
        <w:t xml:space="preserve"> dotyczących zbiorników bezodpływowych </w:t>
      </w:r>
      <w:r w:rsidR="00D01DEB" w:rsidRPr="007D5E50">
        <w:rPr>
          <w:rFonts w:ascii="Times New Roman" w:hAnsi="Times New Roman" w:cs="Times New Roman"/>
          <w:sz w:val="24"/>
          <w:szCs w:val="24"/>
        </w:rPr>
        <w:t xml:space="preserve">oraz oczyszczalni przydomowych, </w:t>
      </w:r>
      <w:r w:rsidRPr="007D5E50">
        <w:rPr>
          <w:rFonts w:ascii="Times New Roman" w:hAnsi="Times New Roman" w:cs="Times New Roman"/>
          <w:sz w:val="24"/>
          <w:szCs w:val="24"/>
        </w:rPr>
        <w:t xml:space="preserve">stanowią formę kontroli Wójta Gminy Osielsko nad przestrzeganiem przez właścicieli nieruchomości przepisów ustawy. </w:t>
      </w:r>
      <w:r w:rsidR="00E07516" w:rsidRPr="007D5E50">
        <w:rPr>
          <w:rFonts w:ascii="Times New Roman" w:hAnsi="Times New Roman" w:cs="Times New Roman"/>
          <w:sz w:val="24"/>
          <w:szCs w:val="24"/>
        </w:rPr>
        <w:t xml:space="preserve">Wójt gminy jest ustawowo </w:t>
      </w:r>
      <w:r w:rsidR="008D3696" w:rsidRPr="007D5E50">
        <w:rPr>
          <w:rFonts w:ascii="Times New Roman" w:hAnsi="Times New Roman" w:cs="Times New Roman"/>
          <w:sz w:val="24"/>
          <w:szCs w:val="24"/>
        </w:rPr>
        <w:t>z</w:t>
      </w:r>
      <w:r w:rsidR="00E07516" w:rsidRPr="007D5E50">
        <w:rPr>
          <w:rFonts w:ascii="Times New Roman" w:hAnsi="Times New Roman" w:cs="Times New Roman"/>
          <w:sz w:val="24"/>
          <w:szCs w:val="24"/>
        </w:rPr>
        <w:t>obowiązany</w:t>
      </w:r>
      <w:r w:rsidR="007D5E50">
        <w:rPr>
          <w:rFonts w:ascii="Times New Roman" w:hAnsi="Times New Roman" w:cs="Times New Roman"/>
          <w:sz w:val="24"/>
          <w:szCs w:val="24"/>
        </w:rPr>
        <w:t xml:space="preserve"> </w:t>
      </w:r>
      <w:r w:rsidR="00E07516" w:rsidRPr="007D5E50">
        <w:rPr>
          <w:rFonts w:ascii="Times New Roman" w:hAnsi="Times New Roman" w:cs="Times New Roman"/>
          <w:sz w:val="24"/>
          <w:szCs w:val="24"/>
        </w:rPr>
        <w:t>do prowadzenia kontroli prawidłowego pozbywania się z terenu nieruchomości nieczystości ciekłych poprzez m. in. kontrole umów oraz dowodów uiszczania opłat za usługi na podstawie art. 6 ust. 5a ustawy o utrzymaniu czystości i porządku w gminach.</w:t>
      </w:r>
      <w:r w:rsidRPr="007D5E50">
        <w:rPr>
          <w:rFonts w:ascii="Times New Roman" w:hAnsi="Times New Roman" w:cs="Times New Roman"/>
          <w:sz w:val="24"/>
          <w:szCs w:val="24"/>
        </w:rPr>
        <w:t xml:space="preserve"> Ustawa o utrzymaniu czystości i porządku w gminach, po nowelizacji w 2022 roku, zobowiązuje Wójta</w:t>
      </w:r>
      <w:r w:rsidR="007D5E50">
        <w:rPr>
          <w:rFonts w:ascii="Times New Roman" w:hAnsi="Times New Roman" w:cs="Times New Roman"/>
          <w:sz w:val="24"/>
          <w:szCs w:val="24"/>
        </w:rPr>
        <w:t xml:space="preserve"> </w:t>
      </w:r>
      <w:r w:rsidRPr="007D5E50">
        <w:rPr>
          <w:rFonts w:ascii="Times New Roman" w:hAnsi="Times New Roman" w:cs="Times New Roman"/>
          <w:sz w:val="24"/>
          <w:szCs w:val="24"/>
        </w:rPr>
        <w:t>do prowadzenia kontroli co najmniej raz na dwa lata.</w:t>
      </w:r>
    </w:p>
    <w:p w14:paraId="02008399" w14:textId="64B86496" w:rsidR="00EF4DAB" w:rsidRPr="007D5E50" w:rsidRDefault="00D01DEB" w:rsidP="00BF7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E50">
        <w:rPr>
          <w:rFonts w:ascii="Times New Roman" w:hAnsi="Times New Roman" w:cs="Times New Roman"/>
          <w:sz w:val="24"/>
          <w:szCs w:val="24"/>
        </w:rPr>
        <w:t xml:space="preserve">Bardzo Państwa proszę o rzetelne udzielanie informacji i nieutrudnianie czynności kontrolnych. </w:t>
      </w:r>
      <w:r w:rsidR="00EF4DAB" w:rsidRPr="007D5E50">
        <w:rPr>
          <w:rFonts w:ascii="Times New Roman" w:hAnsi="Times New Roman" w:cs="Times New Roman"/>
          <w:sz w:val="24"/>
          <w:szCs w:val="24"/>
        </w:rPr>
        <w:t>Ustawa o utrzymaniu czystości i porządku w gminach zawiera przepisy karne określone w art. 10</w:t>
      </w:r>
      <w:r w:rsidRPr="007D5E50">
        <w:rPr>
          <w:rFonts w:ascii="Times New Roman" w:hAnsi="Times New Roman" w:cs="Times New Roman"/>
          <w:sz w:val="24"/>
          <w:szCs w:val="24"/>
        </w:rPr>
        <w:t>:</w:t>
      </w:r>
      <w:r w:rsidR="00EF4DAB" w:rsidRPr="007D5E50">
        <w:rPr>
          <w:rFonts w:ascii="Times New Roman" w:hAnsi="Times New Roman" w:cs="Times New Roman"/>
          <w:sz w:val="24"/>
          <w:szCs w:val="24"/>
        </w:rPr>
        <w:t xml:space="preserve"> „Kto utrudnia lub udaremnia przeprowadzenie kontroli, o której mowa</w:t>
      </w:r>
      <w:r w:rsidR="007D5E50">
        <w:rPr>
          <w:rFonts w:ascii="Times New Roman" w:hAnsi="Times New Roman" w:cs="Times New Roman"/>
          <w:sz w:val="24"/>
          <w:szCs w:val="24"/>
        </w:rPr>
        <w:t xml:space="preserve"> </w:t>
      </w:r>
      <w:r w:rsidR="00EF4DAB" w:rsidRPr="007D5E50">
        <w:rPr>
          <w:rFonts w:ascii="Times New Roman" w:hAnsi="Times New Roman" w:cs="Times New Roman"/>
          <w:sz w:val="24"/>
          <w:szCs w:val="24"/>
        </w:rPr>
        <w:t>w art. 6 ust. 5a</w:t>
      </w:r>
      <w:r w:rsidRPr="007D5E50">
        <w:rPr>
          <w:rFonts w:ascii="Times New Roman" w:hAnsi="Times New Roman" w:cs="Times New Roman"/>
          <w:sz w:val="24"/>
          <w:szCs w:val="24"/>
        </w:rPr>
        <w:t xml:space="preserve"> </w:t>
      </w:r>
      <w:r w:rsidR="00EF4DAB" w:rsidRPr="007D5E50">
        <w:rPr>
          <w:rFonts w:ascii="Times New Roman" w:hAnsi="Times New Roman" w:cs="Times New Roman"/>
          <w:sz w:val="24"/>
          <w:szCs w:val="24"/>
        </w:rPr>
        <w:t>- podlega karze grzywny”.</w:t>
      </w:r>
    </w:p>
    <w:sectPr w:rsidR="00EF4DAB" w:rsidRPr="007D5E50" w:rsidSect="00B95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7473"/>
    <w:multiLevelType w:val="hybridMultilevel"/>
    <w:tmpl w:val="AA065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7D"/>
    <w:rsid w:val="0000477D"/>
    <w:rsid w:val="000506E0"/>
    <w:rsid w:val="00096D21"/>
    <w:rsid w:val="000E19A1"/>
    <w:rsid w:val="001358A5"/>
    <w:rsid w:val="001C157E"/>
    <w:rsid w:val="002E0BF9"/>
    <w:rsid w:val="00362916"/>
    <w:rsid w:val="004954CF"/>
    <w:rsid w:val="004C77AD"/>
    <w:rsid w:val="004E2DF3"/>
    <w:rsid w:val="0052579C"/>
    <w:rsid w:val="00525D01"/>
    <w:rsid w:val="00641711"/>
    <w:rsid w:val="0067005C"/>
    <w:rsid w:val="00673832"/>
    <w:rsid w:val="006D615D"/>
    <w:rsid w:val="007615F0"/>
    <w:rsid w:val="007D5E50"/>
    <w:rsid w:val="00813B01"/>
    <w:rsid w:val="008D3696"/>
    <w:rsid w:val="00A00113"/>
    <w:rsid w:val="00A843C0"/>
    <w:rsid w:val="00B95CB4"/>
    <w:rsid w:val="00BF74F3"/>
    <w:rsid w:val="00C044F2"/>
    <w:rsid w:val="00C16B8F"/>
    <w:rsid w:val="00C6123B"/>
    <w:rsid w:val="00C70655"/>
    <w:rsid w:val="00C875F1"/>
    <w:rsid w:val="00D01DEB"/>
    <w:rsid w:val="00D55D4B"/>
    <w:rsid w:val="00DC7F15"/>
    <w:rsid w:val="00E03EFC"/>
    <w:rsid w:val="00E07516"/>
    <w:rsid w:val="00E208A3"/>
    <w:rsid w:val="00EA109C"/>
    <w:rsid w:val="00EF4DAB"/>
    <w:rsid w:val="00F67D03"/>
    <w:rsid w:val="00F75FF2"/>
    <w:rsid w:val="00FA3B04"/>
    <w:rsid w:val="00FD22AE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E7B0"/>
  <w15:chartTrackingRefBased/>
  <w15:docId w15:val="{C1E901FA-5430-4CAC-AF81-E5EEF046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2</cp:revision>
  <cp:lastPrinted>2024-05-20T12:27:00Z</cp:lastPrinted>
  <dcterms:created xsi:type="dcterms:W3CDTF">2024-06-12T12:45:00Z</dcterms:created>
  <dcterms:modified xsi:type="dcterms:W3CDTF">2024-06-12T12:45:00Z</dcterms:modified>
</cp:coreProperties>
</file>