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CFCF1" w14:textId="2BA5F0A1" w:rsidR="00C52691" w:rsidRPr="00C52691" w:rsidRDefault="00C52691" w:rsidP="00C52691">
      <w:pPr>
        <w:spacing w:line="264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sz w:val="22"/>
          <w:szCs w:val="22"/>
        </w:rPr>
        <w:t xml:space="preserve">Osielsko, </w:t>
      </w:r>
      <w:r w:rsidRPr="00C52691">
        <w:rPr>
          <w:rFonts w:asciiTheme="minorHAnsi" w:hAnsiTheme="minorHAnsi" w:cstheme="minorHAnsi"/>
          <w:sz w:val="22"/>
          <w:szCs w:val="22"/>
        </w:rPr>
        <w:t>28</w:t>
      </w:r>
      <w:r w:rsidRPr="00C52691">
        <w:rPr>
          <w:rFonts w:asciiTheme="minorHAnsi" w:hAnsiTheme="minorHAnsi" w:cstheme="minorHAnsi"/>
          <w:sz w:val="22"/>
          <w:szCs w:val="22"/>
        </w:rPr>
        <w:t xml:space="preserve"> maja 2024 r.</w:t>
      </w:r>
    </w:p>
    <w:p w14:paraId="47917E90" w14:textId="77777777" w:rsidR="00C52691" w:rsidRPr="00C52691" w:rsidRDefault="00C52691" w:rsidP="00C52691">
      <w:pPr>
        <w:spacing w:line="264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9D09048" w14:textId="77777777" w:rsidR="00C52691" w:rsidRPr="00C52691" w:rsidRDefault="00C52691" w:rsidP="00C52691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691">
        <w:rPr>
          <w:rFonts w:asciiTheme="minorHAnsi" w:hAnsiTheme="minorHAnsi" w:cstheme="minorHAnsi"/>
          <w:b/>
          <w:sz w:val="22"/>
          <w:szCs w:val="22"/>
        </w:rPr>
        <w:t xml:space="preserve">          Na podstawie art. 37 ust. 1 pkt 2 ustawy z dnia 27 sierpnia 2009 r. o finansach publicznych (tekst jednolity Dz. U. 2023 poz. 1270 ze zm.) Wójt Gminy Osielsko podaje do publicznej wiadomości informacje dotyczące gospodarki finansowej Gminy Osielsko za rok 2023:</w:t>
      </w:r>
    </w:p>
    <w:p w14:paraId="713BCED4" w14:textId="77777777" w:rsidR="00C52691" w:rsidRPr="00C52691" w:rsidRDefault="00C52691" w:rsidP="00C52691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b/>
          <w:sz w:val="22"/>
          <w:szCs w:val="22"/>
        </w:rPr>
        <w:t>I.</w:t>
      </w:r>
      <w:r w:rsidRPr="00C52691">
        <w:rPr>
          <w:rFonts w:asciiTheme="minorHAnsi" w:hAnsiTheme="minorHAnsi" w:cstheme="minorHAnsi"/>
          <w:sz w:val="22"/>
          <w:szCs w:val="22"/>
        </w:rPr>
        <w:t xml:space="preserve">  Wykonanie budżetu gminy:</w:t>
      </w:r>
    </w:p>
    <w:p w14:paraId="1E7A8F75" w14:textId="0120AB83" w:rsidR="00C52691" w:rsidRPr="00C52691" w:rsidRDefault="00C52691" w:rsidP="00C52691">
      <w:pPr>
        <w:pStyle w:val="Akapitzlist"/>
        <w:numPr>
          <w:ilvl w:val="0"/>
          <w:numId w:val="6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sz w:val="22"/>
          <w:szCs w:val="22"/>
        </w:rPr>
        <w:t xml:space="preserve">Dochody 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EDE3978" w14:textId="77777777" w:rsidR="00C52691" w:rsidRPr="00C52691" w:rsidRDefault="00C52691" w:rsidP="00C52691">
      <w:pPr>
        <w:pStyle w:val="Akapitzlist"/>
        <w:numPr>
          <w:ilvl w:val="1"/>
          <w:numId w:val="6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sz w:val="22"/>
          <w:szCs w:val="22"/>
        </w:rPr>
        <w:t xml:space="preserve"> Plan  – 139.383.888,93 zł</w:t>
      </w:r>
    </w:p>
    <w:p w14:paraId="0E4F92C1" w14:textId="77777777" w:rsidR="00C52691" w:rsidRPr="00C52691" w:rsidRDefault="00C52691" w:rsidP="00C52691">
      <w:pPr>
        <w:pStyle w:val="Akapitzlist"/>
        <w:numPr>
          <w:ilvl w:val="1"/>
          <w:numId w:val="6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sz w:val="22"/>
          <w:szCs w:val="22"/>
        </w:rPr>
        <w:t>Wykonanie  – 137.538.971,44 zł</w:t>
      </w:r>
    </w:p>
    <w:p w14:paraId="1DBDA7A5" w14:textId="57434E01" w:rsidR="00C52691" w:rsidRPr="00C52691" w:rsidRDefault="00C52691" w:rsidP="00C52691">
      <w:pPr>
        <w:pStyle w:val="Akapitzlist"/>
        <w:numPr>
          <w:ilvl w:val="0"/>
          <w:numId w:val="6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sz w:val="22"/>
          <w:szCs w:val="22"/>
        </w:rPr>
        <w:t xml:space="preserve">Wydatki 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FD51AE5" w14:textId="77777777" w:rsidR="00C52691" w:rsidRPr="00C52691" w:rsidRDefault="00C52691" w:rsidP="00C52691">
      <w:pPr>
        <w:pStyle w:val="Akapitzlist"/>
        <w:numPr>
          <w:ilvl w:val="1"/>
          <w:numId w:val="6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sz w:val="22"/>
          <w:szCs w:val="22"/>
        </w:rPr>
        <w:t>Plan - 157.851.427,51 zł</w:t>
      </w:r>
    </w:p>
    <w:p w14:paraId="7D756E46" w14:textId="77777777" w:rsidR="00C52691" w:rsidRPr="00C52691" w:rsidRDefault="00C52691" w:rsidP="00C52691">
      <w:pPr>
        <w:pStyle w:val="Akapitzlist"/>
        <w:numPr>
          <w:ilvl w:val="1"/>
          <w:numId w:val="6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sz w:val="22"/>
          <w:szCs w:val="22"/>
        </w:rPr>
        <w:t>Wykonanie – 136.856.159,19 zł</w:t>
      </w:r>
    </w:p>
    <w:p w14:paraId="1D145E48" w14:textId="77777777" w:rsidR="00C52691" w:rsidRPr="00C52691" w:rsidRDefault="00C52691" w:rsidP="00C52691">
      <w:pPr>
        <w:pStyle w:val="Akapitzlist"/>
        <w:numPr>
          <w:ilvl w:val="0"/>
          <w:numId w:val="6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sz w:val="22"/>
          <w:szCs w:val="22"/>
        </w:rPr>
        <w:t>Wynik budżetu – nadwyżka w kwocie – 682.812,25 zł.</w:t>
      </w:r>
      <w:r w:rsidRPr="00C5269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52691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171A488" w14:textId="0FD591C1" w:rsidR="00C52691" w:rsidRPr="00C52691" w:rsidRDefault="00C52691" w:rsidP="00C52691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b/>
          <w:sz w:val="22"/>
          <w:szCs w:val="22"/>
        </w:rPr>
        <w:t>II.</w:t>
      </w:r>
      <w:r w:rsidRPr="00C52691">
        <w:rPr>
          <w:rFonts w:asciiTheme="minorHAnsi" w:hAnsiTheme="minorHAnsi" w:cstheme="minorHAnsi"/>
          <w:sz w:val="22"/>
          <w:szCs w:val="22"/>
        </w:rPr>
        <w:t xml:space="preserve">  Kwota wykorzystanych środków, o których mowa w art. 5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2691">
        <w:rPr>
          <w:rFonts w:asciiTheme="minorHAnsi" w:hAnsiTheme="minorHAnsi" w:cstheme="minorHAnsi"/>
          <w:sz w:val="22"/>
          <w:szCs w:val="22"/>
        </w:rPr>
        <w:t xml:space="preserve">1 pkt 2 (otrzymane środki z budżetu Unii Europejskiej) -  131.780,33 zł, kwota wydatkowanych środków z budżetu Unii Europejskiej – 104.625,60 zł </w:t>
      </w:r>
    </w:p>
    <w:p w14:paraId="6FC1CDF8" w14:textId="45E356D8" w:rsidR="00C52691" w:rsidRPr="00C52691" w:rsidRDefault="00C52691" w:rsidP="00C52691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Pr="00C52691">
        <w:rPr>
          <w:rFonts w:asciiTheme="minorHAnsi" w:hAnsiTheme="minorHAnsi" w:cstheme="minorHAnsi"/>
          <w:sz w:val="22"/>
          <w:szCs w:val="22"/>
        </w:rPr>
        <w:t>Kwota zobowiązań, o których mowa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2691">
        <w:rPr>
          <w:rFonts w:asciiTheme="minorHAnsi" w:hAnsiTheme="minorHAnsi" w:cstheme="minorHAnsi"/>
          <w:sz w:val="22"/>
          <w:szCs w:val="22"/>
        </w:rPr>
        <w:t>72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2691">
        <w:rPr>
          <w:rFonts w:asciiTheme="minorHAnsi" w:hAnsiTheme="minorHAnsi" w:cstheme="minorHAnsi"/>
          <w:sz w:val="22"/>
          <w:szCs w:val="22"/>
        </w:rPr>
        <w:t>1 pkt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2691">
        <w:rPr>
          <w:rFonts w:asciiTheme="minorHAnsi" w:hAnsiTheme="minorHAnsi" w:cstheme="minorHAnsi"/>
          <w:sz w:val="22"/>
          <w:szCs w:val="22"/>
        </w:rPr>
        <w:t>4, tj. zobowiązań wymagalnych – nie występują.</w:t>
      </w:r>
    </w:p>
    <w:p w14:paraId="790797C1" w14:textId="77777777" w:rsidR="00C52691" w:rsidRPr="00C52691" w:rsidRDefault="00C52691" w:rsidP="00C52691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Pr="00C52691">
        <w:rPr>
          <w:rFonts w:asciiTheme="minorHAnsi" w:hAnsiTheme="minorHAnsi" w:cstheme="minorHAnsi"/>
          <w:sz w:val="22"/>
          <w:szCs w:val="22"/>
        </w:rPr>
        <w:t>Kwoty dotacji otrzymanych z budżetu jednostek samorządu terytorialnego oraz kwoty dotacji udzielonych innym jednostkom samorządu terytorialnego:</w:t>
      </w:r>
    </w:p>
    <w:p w14:paraId="3355C046" w14:textId="7321B14C" w:rsidR="00C52691" w:rsidRPr="00C52691" w:rsidRDefault="00C52691" w:rsidP="00C52691">
      <w:pPr>
        <w:pStyle w:val="Akapitzlist"/>
        <w:numPr>
          <w:ilvl w:val="0"/>
          <w:numId w:val="8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sz w:val="22"/>
          <w:szCs w:val="22"/>
        </w:rPr>
        <w:t>Dotacje otrzymane: 37.823,55 zł. w tym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BBE0C53" w14:textId="77777777" w:rsidR="00C52691" w:rsidRPr="00C52691" w:rsidRDefault="00C52691" w:rsidP="00C52691">
      <w:pPr>
        <w:pStyle w:val="Akapitzlist"/>
        <w:numPr>
          <w:ilvl w:val="0"/>
          <w:numId w:val="1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sz w:val="22"/>
          <w:szCs w:val="22"/>
        </w:rPr>
        <w:t xml:space="preserve">Starostwo Powiatowe w Bydgoszczy – 37.823,55 zł, </w:t>
      </w:r>
      <w:bookmarkStart w:id="0" w:name="_Hlk166484546"/>
      <w:r w:rsidRPr="00C52691">
        <w:rPr>
          <w:rFonts w:asciiTheme="minorHAnsi" w:hAnsiTheme="minorHAnsi" w:cstheme="minorHAnsi"/>
          <w:sz w:val="22"/>
          <w:szCs w:val="22"/>
        </w:rPr>
        <w:t xml:space="preserve">dotacja celowa otrzymana </w:t>
      </w:r>
      <w:r w:rsidRPr="00C52691">
        <w:rPr>
          <w:rFonts w:asciiTheme="minorHAnsi" w:hAnsiTheme="minorHAnsi" w:cstheme="minorHAnsi"/>
          <w:sz w:val="22"/>
          <w:szCs w:val="22"/>
        </w:rPr>
        <w:br/>
        <w:t xml:space="preserve">z powiatu na zadania bieżące realizowane na podstawie porozumień pomiędzy jst </w:t>
      </w:r>
      <w:bookmarkEnd w:id="0"/>
      <w:r w:rsidRPr="00C52691">
        <w:rPr>
          <w:rFonts w:asciiTheme="minorHAnsi" w:hAnsiTheme="minorHAnsi" w:cstheme="minorHAnsi"/>
          <w:sz w:val="22"/>
          <w:szCs w:val="22"/>
        </w:rPr>
        <w:t>– na zimowe utrzymanie dróg powiatowych na terenie gminy Osielsko.</w:t>
      </w:r>
    </w:p>
    <w:p w14:paraId="44EBD69F" w14:textId="6E9BA5B8" w:rsidR="00C52691" w:rsidRPr="00C52691" w:rsidRDefault="00C52691" w:rsidP="00C52691">
      <w:pPr>
        <w:pStyle w:val="Akapitzlist"/>
        <w:numPr>
          <w:ilvl w:val="0"/>
          <w:numId w:val="8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sz w:val="22"/>
          <w:szCs w:val="22"/>
        </w:rPr>
        <w:t>Dotacje przekazane: 3.922.927,41 zł, w tym:</w:t>
      </w:r>
    </w:p>
    <w:p w14:paraId="26955F04" w14:textId="77777777" w:rsidR="00C52691" w:rsidRPr="00C52691" w:rsidRDefault="00C52691" w:rsidP="00C52691">
      <w:pPr>
        <w:pStyle w:val="Default"/>
        <w:numPr>
          <w:ilvl w:val="0"/>
          <w:numId w:val="9"/>
        </w:numPr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2691">
        <w:rPr>
          <w:rFonts w:asciiTheme="minorHAnsi" w:hAnsiTheme="minorHAnsi" w:cstheme="minorHAnsi"/>
          <w:color w:val="auto"/>
          <w:sz w:val="22"/>
          <w:szCs w:val="22"/>
        </w:rPr>
        <w:t xml:space="preserve">Miasto Bydgoszcz – 3.826.095,21 zł, </w:t>
      </w:r>
      <w:bookmarkStart w:id="1" w:name="_Hlk166486736"/>
      <w:r w:rsidRPr="00C52691">
        <w:rPr>
          <w:rFonts w:asciiTheme="minorHAnsi" w:hAnsiTheme="minorHAnsi" w:cstheme="minorHAnsi"/>
          <w:sz w:val="22"/>
          <w:szCs w:val="22"/>
        </w:rPr>
        <w:t>dotacje celowe przekazane na zadania bieżące realizowane na podstawie porozumień pomiędzy jst – 3.826.095,21 zł, z tego:</w:t>
      </w:r>
    </w:p>
    <w:bookmarkEnd w:id="1"/>
    <w:p w14:paraId="4B6ADA58" w14:textId="77777777" w:rsidR="00C52691" w:rsidRPr="00C52691" w:rsidRDefault="00C52691" w:rsidP="00C52691">
      <w:pPr>
        <w:pStyle w:val="Default"/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2691">
        <w:rPr>
          <w:rFonts w:asciiTheme="minorHAnsi" w:hAnsiTheme="minorHAnsi" w:cstheme="minorHAnsi"/>
          <w:color w:val="auto"/>
          <w:sz w:val="22"/>
          <w:szCs w:val="22"/>
        </w:rPr>
        <w:t>finansowanie komunikacji międzygminnej – 3.693.695,77 zł,</w:t>
      </w:r>
    </w:p>
    <w:p w14:paraId="5D473D28" w14:textId="77777777" w:rsidR="00C52691" w:rsidRPr="00C52691" w:rsidRDefault="00C52691" w:rsidP="00C52691">
      <w:pPr>
        <w:pStyle w:val="Default"/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2691">
        <w:rPr>
          <w:rFonts w:asciiTheme="minorHAnsi" w:hAnsiTheme="minorHAnsi" w:cstheme="minorHAnsi"/>
          <w:color w:val="auto"/>
          <w:sz w:val="22"/>
          <w:szCs w:val="22"/>
        </w:rPr>
        <w:t>wsparcie działania podmiotu realizującego ZIT – 5.344 zł,</w:t>
      </w:r>
    </w:p>
    <w:p w14:paraId="1102038C" w14:textId="77777777" w:rsidR="00C52691" w:rsidRPr="00C52691" w:rsidRDefault="00C52691" w:rsidP="00C52691">
      <w:pPr>
        <w:pStyle w:val="Default"/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2691">
        <w:rPr>
          <w:rFonts w:asciiTheme="minorHAnsi" w:hAnsiTheme="minorHAnsi" w:cstheme="minorHAnsi"/>
          <w:color w:val="auto"/>
          <w:sz w:val="22"/>
          <w:szCs w:val="22"/>
        </w:rPr>
        <w:t>finansowanie pobytu w ośrodku wsparcia dzieci niepełnosprawnych z terenu gminy – 37.351,44 zł,</w:t>
      </w:r>
    </w:p>
    <w:p w14:paraId="154EC770" w14:textId="77777777" w:rsidR="00C52691" w:rsidRPr="00C52691" w:rsidRDefault="00C52691" w:rsidP="00C52691">
      <w:pPr>
        <w:pStyle w:val="Default"/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2691">
        <w:rPr>
          <w:rFonts w:asciiTheme="minorHAnsi" w:hAnsiTheme="minorHAnsi" w:cstheme="minorHAnsi"/>
          <w:color w:val="auto"/>
          <w:sz w:val="22"/>
          <w:szCs w:val="22"/>
        </w:rPr>
        <w:t>finansowanie pobytu dzieci z terenu gminy w żłobkach – 63.504 zł,</w:t>
      </w:r>
    </w:p>
    <w:p w14:paraId="0A45C24C" w14:textId="77777777" w:rsidR="00C52691" w:rsidRPr="00C52691" w:rsidRDefault="00C52691" w:rsidP="00C52691">
      <w:pPr>
        <w:pStyle w:val="Default"/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2691">
        <w:rPr>
          <w:rFonts w:asciiTheme="minorHAnsi" w:hAnsiTheme="minorHAnsi" w:cstheme="minorHAnsi"/>
          <w:color w:val="auto"/>
          <w:sz w:val="22"/>
          <w:szCs w:val="22"/>
        </w:rPr>
        <w:t>współfinansowanie schroniska dla zwierząt w Bydgoszczy – 26.200 zł;</w:t>
      </w:r>
    </w:p>
    <w:p w14:paraId="313B9056" w14:textId="77777777" w:rsidR="00C52691" w:rsidRPr="00C52691" w:rsidRDefault="00C52691" w:rsidP="00C52691">
      <w:pPr>
        <w:pStyle w:val="Default"/>
        <w:numPr>
          <w:ilvl w:val="0"/>
          <w:numId w:val="9"/>
        </w:numPr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2691">
        <w:rPr>
          <w:rFonts w:asciiTheme="minorHAnsi" w:hAnsiTheme="minorHAnsi" w:cstheme="minorHAnsi"/>
          <w:color w:val="auto"/>
          <w:sz w:val="22"/>
          <w:szCs w:val="22"/>
        </w:rPr>
        <w:t xml:space="preserve">Województwo Kujawsko-Pomorskie – 8.032,20 zł, dotacje celowe </w:t>
      </w:r>
      <w:bookmarkStart w:id="2" w:name="_Hlk166486790"/>
      <w:r w:rsidRPr="00C52691">
        <w:rPr>
          <w:rFonts w:asciiTheme="minorHAnsi" w:hAnsiTheme="minorHAnsi" w:cstheme="minorHAnsi"/>
          <w:color w:val="auto"/>
          <w:sz w:val="22"/>
          <w:szCs w:val="22"/>
        </w:rPr>
        <w:t>na pomoc finansową udzielaną pomiędzy jednostkami samorządu terytorialnego, w tym:</w:t>
      </w:r>
    </w:p>
    <w:bookmarkEnd w:id="2"/>
    <w:p w14:paraId="551D0BF5" w14:textId="77777777" w:rsidR="00C52691" w:rsidRPr="00C52691" w:rsidRDefault="00C52691" w:rsidP="00C52691">
      <w:pPr>
        <w:pStyle w:val="Default"/>
        <w:numPr>
          <w:ilvl w:val="0"/>
          <w:numId w:val="7"/>
        </w:numPr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2691">
        <w:rPr>
          <w:rFonts w:asciiTheme="minorHAnsi" w:hAnsiTheme="minorHAnsi" w:cstheme="minorHAnsi"/>
          <w:color w:val="auto"/>
          <w:sz w:val="22"/>
          <w:szCs w:val="22"/>
        </w:rPr>
        <w:t>realizacja zadania „Kujawsko – Pomorska Niebieska Linia” pogotowia ofiar przemocy w rodzinie – 782,20 zł,</w:t>
      </w:r>
    </w:p>
    <w:p w14:paraId="5660923D" w14:textId="77777777" w:rsidR="00C52691" w:rsidRPr="00C52691" w:rsidRDefault="00C52691" w:rsidP="00C52691">
      <w:pPr>
        <w:pStyle w:val="Default"/>
        <w:numPr>
          <w:ilvl w:val="0"/>
          <w:numId w:val="7"/>
        </w:numPr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2691">
        <w:rPr>
          <w:rFonts w:asciiTheme="minorHAnsi" w:hAnsiTheme="minorHAnsi" w:cstheme="minorHAnsi"/>
          <w:color w:val="auto"/>
          <w:sz w:val="22"/>
          <w:szCs w:val="22"/>
        </w:rPr>
        <w:t>na wypłatę odszkodowania za grunt pozyskany w ramach inwestycji pod nazwą:  „Budowa zatoki autobusowej przy ul. Bydgoskiej w Żołędowie” – 7.250 zł;</w:t>
      </w:r>
    </w:p>
    <w:p w14:paraId="51D71F00" w14:textId="77777777" w:rsidR="00C52691" w:rsidRPr="00C52691" w:rsidRDefault="00C52691" w:rsidP="00C52691">
      <w:pPr>
        <w:pStyle w:val="Default"/>
        <w:numPr>
          <w:ilvl w:val="0"/>
          <w:numId w:val="9"/>
        </w:numPr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2691">
        <w:rPr>
          <w:rFonts w:asciiTheme="minorHAnsi" w:hAnsiTheme="minorHAnsi" w:cstheme="minorHAnsi"/>
          <w:color w:val="auto"/>
          <w:sz w:val="22"/>
          <w:szCs w:val="22"/>
        </w:rPr>
        <w:t>Starostwo Powiatowe w Bydgoszczy – 88.800 zł,</w:t>
      </w:r>
      <w:r w:rsidRPr="00C5269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52691">
        <w:rPr>
          <w:rFonts w:asciiTheme="minorHAnsi" w:hAnsiTheme="minorHAnsi" w:cstheme="minorHAnsi"/>
          <w:sz w:val="22"/>
          <w:szCs w:val="22"/>
        </w:rPr>
        <w:t xml:space="preserve">dotacje celowe </w:t>
      </w:r>
      <w:r w:rsidRPr="00C52691">
        <w:rPr>
          <w:rFonts w:asciiTheme="minorHAnsi" w:hAnsiTheme="minorHAnsi" w:cstheme="minorHAnsi"/>
          <w:color w:val="auto"/>
          <w:sz w:val="22"/>
          <w:szCs w:val="22"/>
        </w:rPr>
        <w:t>na pomoc finansową udzielaną pomiędzy jednostkami samorządu terytorialnego, w tym:</w:t>
      </w:r>
    </w:p>
    <w:p w14:paraId="44CD31F8" w14:textId="77777777" w:rsidR="00C52691" w:rsidRPr="00C52691" w:rsidRDefault="00C52691" w:rsidP="00C52691">
      <w:pPr>
        <w:pStyle w:val="Default"/>
        <w:numPr>
          <w:ilvl w:val="0"/>
          <w:numId w:val="12"/>
        </w:numPr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2691">
        <w:rPr>
          <w:rFonts w:asciiTheme="minorHAnsi" w:hAnsiTheme="minorHAnsi" w:cstheme="minorHAnsi"/>
          <w:sz w:val="22"/>
          <w:szCs w:val="22"/>
        </w:rPr>
        <w:t>prowadzenie w gminie Osielsko Filii Wydziału Komunikacji Starostwa Powiatowego w Bydgoszczy – 88.800 zł.</w:t>
      </w:r>
      <w:bookmarkStart w:id="3" w:name="_Hlk166485186"/>
    </w:p>
    <w:bookmarkEnd w:id="3"/>
    <w:p w14:paraId="0F02D150" w14:textId="77777777" w:rsidR="00C52691" w:rsidRPr="00C52691" w:rsidRDefault="00C52691" w:rsidP="00C5269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A2491D9" w14:textId="64318073" w:rsidR="00C52691" w:rsidRPr="00C52691" w:rsidRDefault="00C52691" w:rsidP="00C5269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b/>
          <w:sz w:val="22"/>
          <w:szCs w:val="22"/>
        </w:rPr>
        <w:t xml:space="preserve">V.  </w:t>
      </w:r>
      <w:r w:rsidRPr="00C52691">
        <w:rPr>
          <w:rFonts w:asciiTheme="minorHAnsi" w:hAnsiTheme="minorHAnsi" w:cstheme="minorHAnsi"/>
          <w:sz w:val="22"/>
          <w:szCs w:val="22"/>
        </w:rPr>
        <w:t>Udzielone poręczenia i gwarancje:</w:t>
      </w:r>
    </w:p>
    <w:p w14:paraId="67FC1CFA" w14:textId="77777777" w:rsidR="00C52691" w:rsidRPr="00C52691" w:rsidRDefault="00C52691" w:rsidP="00C5269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sz w:val="22"/>
          <w:szCs w:val="22"/>
        </w:rPr>
        <w:t>Według stanu na dzień 31.12.2023 roku saldo zobowiązań Gminy z tytułu udzielonych poręczeń i gwarancji  wynosi 0 zł. Gmina nie udzieliła poręczeń i gwarancji w roku 2023.</w:t>
      </w:r>
    </w:p>
    <w:p w14:paraId="4DF0996E" w14:textId="77777777" w:rsidR="00C52691" w:rsidRPr="00C52691" w:rsidRDefault="00C52691" w:rsidP="00C52691">
      <w:pPr>
        <w:pStyle w:val="Akapitzlist"/>
        <w:spacing w:after="120"/>
        <w:ind w:left="912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223AFF68" w14:textId="279F5D28" w:rsidR="00C52691" w:rsidRPr="00C52691" w:rsidRDefault="00C52691" w:rsidP="00C5269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b/>
          <w:sz w:val="22"/>
          <w:szCs w:val="22"/>
        </w:rPr>
        <w:t>VI</w:t>
      </w:r>
      <w:r w:rsidR="009F2845">
        <w:rPr>
          <w:rFonts w:asciiTheme="minorHAnsi" w:hAnsiTheme="minorHAnsi" w:cstheme="minorHAnsi"/>
          <w:b/>
          <w:sz w:val="22"/>
          <w:szCs w:val="22"/>
        </w:rPr>
        <w:t>.</w:t>
      </w:r>
      <w:r w:rsidRPr="00C526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2691">
        <w:rPr>
          <w:rFonts w:asciiTheme="minorHAnsi" w:hAnsiTheme="minorHAnsi" w:cstheme="minorHAnsi"/>
          <w:sz w:val="22"/>
          <w:szCs w:val="22"/>
        </w:rPr>
        <w:t>Wykaz osób prawnych i fizycznych oraz jednostek organizacyjnych nieposiadających osobowości prawnej, którym w zakresie podatków lub opłat udzielono ulg, odroczeń, umorzeń lub rozłożono spłatę na raty w kwocie przewyższającej łącznie 500 zł w roku 2023 wraz ze wskazaniem wysokości umorzonych kwot i przyczyn umorzenia według załącznika nr 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650894" w14:textId="27C59D8D" w:rsidR="00C52691" w:rsidRPr="00C52691" w:rsidRDefault="00C52691" w:rsidP="00C5269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52691">
        <w:rPr>
          <w:rFonts w:asciiTheme="minorHAnsi" w:hAnsiTheme="minorHAnsi" w:cstheme="minorHAnsi"/>
          <w:b/>
          <w:sz w:val="22"/>
          <w:szCs w:val="22"/>
        </w:rPr>
        <w:t>VII</w:t>
      </w:r>
      <w:r w:rsidR="009F2845">
        <w:rPr>
          <w:rFonts w:asciiTheme="minorHAnsi" w:hAnsiTheme="minorHAnsi" w:cstheme="minorHAnsi"/>
          <w:b/>
          <w:sz w:val="22"/>
          <w:szCs w:val="22"/>
        </w:rPr>
        <w:t>.</w:t>
      </w:r>
      <w:r w:rsidRPr="00C526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2691">
        <w:rPr>
          <w:rFonts w:asciiTheme="minorHAnsi" w:hAnsiTheme="minorHAnsi" w:cstheme="minorHAnsi"/>
          <w:sz w:val="22"/>
          <w:szCs w:val="22"/>
        </w:rPr>
        <w:t>Wykaz osób prawnych i fizycznych oraz jednostek organizacyjnych nieposiadających osobowości prawnej, którym udzielono pomocy publicznej w roku 2023, według załącznika nr 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B0700C3" w14:textId="77777777" w:rsidR="00C52691" w:rsidRDefault="00C52691" w:rsidP="00C52691">
      <w:pPr>
        <w:spacing w:after="120"/>
        <w:jc w:val="both"/>
        <w:rPr>
          <w:color w:val="FF0000"/>
        </w:rPr>
      </w:pPr>
    </w:p>
    <w:p w14:paraId="6DA88F43" w14:textId="77777777" w:rsidR="00C52691" w:rsidRDefault="00C52691" w:rsidP="00AB0A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C20C413" w14:textId="77777777" w:rsidR="00AB0A7B" w:rsidRDefault="00AB0A7B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29A388" w14:textId="77777777" w:rsidR="00AB0A7B" w:rsidRDefault="00AB0A7B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102585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4200DF0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52E9A9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3EBF4A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DBC1DA7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D22E3C3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028AC9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BBAABB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AE43288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2741EF5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EACA77E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BC6E614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8D96150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F0A3033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C6C0EF7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B214662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53959A7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8A582C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5F9561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F5F86CE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90D4F1B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2DBE0AB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CE0352E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252A06F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0B37F32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D19979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D4160B8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61F335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AB93ACE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23B49D8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27195E2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90FC36A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1F741A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591CE83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D616F0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193AB7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EB44205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1A3C34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CCDDA9A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B38DD2" w14:textId="77777777" w:rsidR="00C52691" w:rsidRDefault="00C52691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6374395" w14:textId="77777777" w:rsidR="00AB0A7B" w:rsidRDefault="00AB0A7B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8880688" w14:textId="77777777" w:rsidR="00AB0A7B" w:rsidRDefault="00AB0A7B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CDF7F4" w14:textId="16942374" w:rsidR="00B35F02" w:rsidRPr="00E35960" w:rsidRDefault="006004AE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35960">
        <w:rPr>
          <w:rFonts w:asciiTheme="minorHAnsi" w:hAnsiTheme="minorHAnsi" w:cstheme="minorHAnsi"/>
          <w:b/>
          <w:sz w:val="22"/>
          <w:szCs w:val="22"/>
        </w:rPr>
        <w:lastRenderedPageBreak/>
        <w:t>Załącznik Nr 1</w:t>
      </w:r>
    </w:p>
    <w:p w14:paraId="5DAE1764" w14:textId="77777777" w:rsidR="006004AE" w:rsidRPr="00E35960" w:rsidRDefault="006004AE" w:rsidP="00B35F02">
      <w:pPr>
        <w:rPr>
          <w:rFonts w:asciiTheme="minorHAnsi" w:hAnsiTheme="minorHAnsi" w:cstheme="minorHAnsi"/>
          <w:b/>
          <w:sz w:val="22"/>
          <w:szCs w:val="22"/>
        </w:rPr>
      </w:pPr>
    </w:p>
    <w:p w14:paraId="7AC449AA" w14:textId="7DC0B368" w:rsidR="00B35F02" w:rsidRPr="00E35960" w:rsidRDefault="00B35F02" w:rsidP="00B35F02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5960">
        <w:rPr>
          <w:rFonts w:asciiTheme="minorHAnsi" w:hAnsiTheme="minorHAnsi" w:cstheme="minorHAnsi"/>
          <w:b/>
          <w:sz w:val="22"/>
          <w:szCs w:val="22"/>
        </w:rPr>
        <w:t xml:space="preserve">Wykaz osób prawnych i fizycznych oraz jednostek organizacyjnych nieposiadających osobowości prawnej, którym w zakresie podatków </w:t>
      </w:r>
      <w:r w:rsidR="006004AE" w:rsidRPr="00E35960">
        <w:rPr>
          <w:rFonts w:asciiTheme="minorHAnsi" w:hAnsiTheme="minorHAnsi" w:cstheme="minorHAnsi"/>
          <w:b/>
          <w:sz w:val="22"/>
          <w:szCs w:val="22"/>
        </w:rPr>
        <w:t xml:space="preserve">lub opłat </w:t>
      </w:r>
      <w:r w:rsidRPr="00E35960">
        <w:rPr>
          <w:rFonts w:asciiTheme="minorHAnsi" w:hAnsiTheme="minorHAnsi" w:cstheme="minorHAnsi"/>
          <w:b/>
          <w:sz w:val="22"/>
          <w:szCs w:val="22"/>
        </w:rPr>
        <w:t>udzielono ulg, odroczeń, umorzeń lub rozłożono spłatę na raty w kwocie przewyższającej łącznie 500 zł w roku 20</w:t>
      </w:r>
      <w:r w:rsidR="00CC5A5B" w:rsidRPr="00E35960">
        <w:rPr>
          <w:rFonts w:asciiTheme="minorHAnsi" w:hAnsiTheme="minorHAnsi" w:cstheme="minorHAnsi"/>
          <w:b/>
          <w:sz w:val="22"/>
          <w:szCs w:val="22"/>
        </w:rPr>
        <w:t>2</w:t>
      </w:r>
      <w:r w:rsidR="00BB5DF5">
        <w:rPr>
          <w:rFonts w:asciiTheme="minorHAnsi" w:hAnsiTheme="minorHAnsi" w:cstheme="minorHAnsi"/>
          <w:b/>
          <w:sz w:val="22"/>
          <w:szCs w:val="22"/>
        </w:rPr>
        <w:t>3</w:t>
      </w:r>
      <w:r w:rsidR="006004AE" w:rsidRPr="00E35960">
        <w:rPr>
          <w:rFonts w:asciiTheme="minorHAnsi" w:hAnsiTheme="minorHAnsi" w:cstheme="minorHAnsi"/>
          <w:b/>
          <w:sz w:val="22"/>
          <w:szCs w:val="22"/>
        </w:rPr>
        <w:t>,</w:t>
      </w:r>
      <w:r w:rsidRPr="00E35960">
        <w:rPr>
          <w:rFonts w:asciiTheme="minorHAnsi" w:hAnsiTheme="minorHAnsi" w:cstheme="minorHAnsi"/>
          <w:b/>
          <w:sz w:val="22"/>
          <w:szCs w:val="22"/>
        </w:rPr>
        <w:t xml:space="preserve"> wraz ze wskazaniem wysokości umorzonych kwot i przyczyn umorzenia (art. 37 ust. 1 pkt 2 lit. f ustawy z dnia 27 sierpnia 2009 r. o finansach publicznych (t. j. Dz. U. z 20</w:t>
      </w:r>
      <w:r w:rsidR="00CC5A5B" w:rsidRPr="00E35960">
        <w:rPr>
          <w:rFonts w:asciiTheme="minorHAnsi" w:hAnsiTheme="minorHAnsi" w:cstheme="minorHAnsi"/>
          <w:b/>
          <w:sz w:val="22"/>
          <w:szCs w:val="22"/>
        </w:rPr>
        <w:t>2</w:t>
      </w:r>
      <w:r w:rsidR="00BB5DF5">
        <w:rPr>
          <w:rFonts w:asciiTheme="minorHAnsi" w:hAnsiTheme="minorHAnsi" w:cstheme="minorHAnsi"/>
          <w:b/>
          <w:sz w:val="22"/>
          <w:szCs w:val="22"/>
        </w:rPr>
        <w:t>3</w:t>
      </w:r>
      <w:r w:rsidRPr="00E35960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CC5A5B" w:rsidRPr="00E35960">
        <w:rPr>
          <w:rFonts w:asciiTheme="minorHAnsi" w:hAnsiTheme="minorHAnsi" w:cstheme="minorHAnsi"/>
          <w:b/>
          <w:sz w:val="22"/>
          <w:szCs w:val="22"/>
        </w:rPr>
        <w:t>1</w:t>
      </w:r>
      <w:r w:rsidR="00BB5DF5">
        <w:rPr>
          <w:rFonts w:asciiTheme="minorHAnsi" w:hAnsiTheme="minorHAnsi" w:cstheme="minorHAnsi"/>
          <w:b/>
          <w:sz w:val="22"/>
          <w:szCs w:val="22"/>
        </w:rPr>
        <w:t>270</w:t>
      </w:r>
      <w:r w:rsidR="00CC5A5B" w:rsidRPr="00E35960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Pr="00E35960">
        <w:rPr>
          <w:rFonts w:asciiTheme="minorHAnsi" w:hAnsiTheme="minorHAnsi" w:cstheme="minorHAnsi"/>
          <w:b/>
          <w:sz w:val="22"/>
          <w:szCs w:val="22"/>
        </w:rPr>
        <w:t>e zm.)</w:t>
      </w:r>
    </w:p>
    <w:p w14:paraId="574B0601" w14:textId="77777777" w:rsidR="00B35F02" w:rsidRPr="00E35960" w:rsidRDefault="00B35F02" w:rsidP="00B35F02">
      <w:pPr>
        <w:rPr>
          <w:rFonts w:asciiTheme="minorHAnsi" w:hAnsiTheme="minorHAnsi" w:cstheme="minorHAnsi"/>
          <w:sz w:val="22"/>
          <w:szCs w:val="22"/>
        </w:rPr>
      </w:pPr>
    </w:p>
    <w:p w14:paraId="743228F4" w14:textId="77777777" w:rsidR="00B35F02" w:rsidRPr="00E35960" w:rsidRDefault="006004AE" w:rsidP="00B35F02">
      <w:pPr>
        <w:rPr>
          <w:rFonts w:asciiTheme="minorHAnsi" w:hAnsiTheme="minorHAnsi" w:cstheme="minorHAnsi"/>
          <w:b/>
          <w:sz w:val="22"/>
          <w:szCs w:val="22"/>
        </w:rPr>
      </w:pPr>
      <w:r w:rsidRPr="00E35960">
        <w:rPr>
          <w:rFonts w:asciiTheme="minorHAnsi" w:hAnsiTheme="minorHAnsi" w:cstheme="minorHAnsi"/>
          <w:b/>
          <w:sz w:val="22"/>
          <w:szCs w:val="22"/>
        </w:rPr>
        <w:t>U</w:t>
      </w:r>
      <w:r w:rsidR="00B35F02" w:rsidRPr="00E35960">
        <w:rPr>
          <w:rFonts w:asciiTheme="minorHAnsi" w:hAnsiTheme="minorHAnsi" w:cstheme="minorHAnsi"/>
          <w:b/>
          <w:sz w:val="22"/>
          <w:szCs w:val="22"/>
        </w:rPr>
        <w:t>morzenia</w:t>
      </w:r>
      <w:r w:rsidR="00637555" w:rsidRPr="00E35960">
        <w:rPr>
          <w:rFonts w:asciiTheme="minorHAnsi" w:hAnsiTheme="minorHAnsi" w:cstheme="minorHAnsi"/>
          <w:b/>
          <w:sz w:val="22"/>
          <w:szCs w:val="22"/>
        </w:rPr>
        <w:t>:</w:t>
      </w:r>
      <w:r w:rsidR="00B35F02" w:rsidRPr="00E3596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2E2435A" w14:textId="6D427AF4" w:rsidR="00567D8A" w:rsidRPr="000A17E5" w:rsidRDefault="00567D8A" w:rsidP="008D7899">
      <w:pPr>
        <w:tabs>
          <w:tab w:val="right" w:pos="3402"/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Cichańsk</w:t>
      </w:r>
      <w:r w:rsidR="00AD6A8E" w:rsidRPr="000A17E5">
        <w:rPr>
          <w:rFonts w:asciiTheme="minorHAnsi" w:hAnsiTheme="minorHAnsi" w:cstheme="minorHAnsi"/>
          <w:sz w:val="22"/>
          <w:szCs w:val="22"/>
        </w:rPr>
        <w:t>a</w:t>
      </w:r>
      <w:r w:rsidRPr="000A17E5">
        <w:rPr>
          <w:rFonts w:asciiTheme="minorHAnsi" w:hAnsiTheme="minorHAnsi" w:cstheme="minorHAnsi"/>
          <w:sz w:val="22"/>
          <w:szCs w:val="22"/>
        </w:rPr>
        <w:t xml:space="preserve"> </w:t>
      </w:r>
      <w:r w:rsidR="00AD6A8E" w:rsidRPr="000A17E5">
        <w:rPr>
          <w:rFonts w:asciiTheme="minorHAnsi" w:hAnsiTheme="minorHAnsi" w:cstheme="minorHAnsi"/>
          <w:sz w:val="22"/>
          <w:szCs w:val="22"/>
        </w:rPr>
        <w:t>Jadwiga</w:t>
      </w:r>
      <w:r w:rsidRPr="000A17E5">
        <w:rPr>
          <w:rFonts w:asciiTheme="minorHAnsi" w:hAnsiTheme="minorHAnsi" w:cstheme="minorHAnsi"/>
          <w:sz w:val="22"/>
          <w:szCs w:val="22"/>
        </w:rPr>
        <w:t xml:space="preserve"> </w:t>
      </w:r>
      <w:r w:rsidR="009B5E5D" w:rsidRPr="000A17E5">
        <w:rPr>
          <w:rFonts w:asciiTheme="minorHAnsi" w:hAnsiTheme="minorHAnsi" w:cstheme="minorHAnsi"/>
          <w:sz w:val="22"/>
          <w:szCs w:val="22"/>
        </w:rPr>
        <w:t>Maria</w:t>
      </w:r>
      <w:r w:rsidRPr="000A17E5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5C6FC3" w:rsidRPr="000A17E5">
        <w:rPr>
          <w:rFonts w:asciiTheme="minorHAnsi" w:hAnsiTheme="minorHAnsi" w:cstheme="minorHAnsi"/>
          <w:sz w:val="22"/>
          <w:szCs w:val="22"/>
        </w:rPr>
        <w:t xml:space="preserve">    </w:t>
      </w:r>
      <w:r w:rsidR="004613E4" w:rsidRPr="000A17E5">
        <w:rPr>
          <w:rFonts w:asciiTheme="minorHAnsi" w:hAnsiTheme="minorHAnsi" w:cstheme="minorHAnsi"/>
          <w:sz w:val="22"/>
          <w:szCs w:val="22"/>
        </w:rPr>
        <w:t>803</w:t>
      </w:r>
      <w:r w:rsidRPr="000A17E5">
        <w:rPr>
          <w:rFonts w:asciiTheme="minorHAnsi" w:hAnsiTheme="minorHAnsi" w:cstheme="minorHAnsi"/>
          <w:sz w:val="22"/>
          <w:szCs w:val="22"/>
        </w:rPr>
        <w:t xml:space="preserve">,00 zł, odsetki </w:t>
      </w:r>
      <w:r w:rsidR="004613E4" w:rsidRPr="000A17E5">
        <w:rPr>
          <w:rFonts w:asciiTheme="minorHAnsi" w:hAnsiTheme="minorHAnsi" w:cstheme="minorHAnsi"/>
          <w:sz w:val="22"/>
          <w:szCs w:val="22"/>
        </w:rPr>
        <w:t>20</w:t>
      </w:r>
      <w:r w:rsidRPr="000A17E5">
        <w:rPr>
          <w:rFonts w:asciiTheme="minorHAnsi" w:hAnsiTheme="minorHAnsi" w:cstheme="minorHAnsi"/>
          <w:sz w:val="22"/>
          <w:szCs w:val="22"/>
        </w:rPr>
        <w:t xml:space="preserve">,00 zł </w:t>
      </w:r>
      <w:r w:rsidR="008F461C" w:rsidRPr="000A17E5">
        <w:rPr>
          <w:rFonts w:asciiTheme="minorHAnsi" w:hAnsiTheme="minorHAnsi" w:cstheme="minorHAnsi"/>
          <w:sz w:val="22"/>
          <w:szCs w:val="22"/>
        </w:rPr>
        <w:t xml:space="preserve">    </w:t>
      </w:r>
      <w:r w:rsidRPr="000A17E5">
        <w:rPr>
          <w:rFonts w:asciiTheme="minorHAnsi" w:hAnsiTheme="minorHAnsi" w:cstheme="minorHAnsi"/>
          <w:sz w:val="22"/>
          <w:szCs w:val="22"/>
        </w:rPr>
        <w:t xml:space="preserve">   z uwagi na ważny interes podatnika</w:t>
      </w:r>
    </w:p>
    <w:p w14:paraId="19265F83" w14:textId="24D32455" w:rsidR="00901A0D" w:rsidRDefault="00901A0D" w:rsidP="008D7899">
      <w:pPr>
        <w:tabs>
          <w:tab w:val="right" w:pos="3969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K</w:t>
      </w:r>
      <w:r w:rsidR="004613E4" w:rsidRPr="000A17E5">
        <w:rPr>
          <w:rFonts w:asciiTheme="minorHAnsi" w:hAnsiTheme="minorHAnsi" w:cstheme="minorHAnsi"/>
          <w:sz w:val="22"/>
          <w:szCs w:val="22"/>
        </w:rPr>
        <w:t xml:space="preserve">lett Ewa               </w:t>
      </w:r>
      <w:r w:rsidRPr="000A17E5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4613E4" w:rsidRPr="000A17E5">
        <w:rPr>
          <w:rFonts w:asciiTheme="minorHAnsi" w:hAnsiTheme="minorHAnsi" w:cstheme="minorHAnsi"/>
          <w:sz w:val="22"/>
          <w:szCs w:val="22"/>
        </w:rPr>
        <w:t>2</w:t>
      </w:r>
      <w:r w:rsidRPr="000A17E5">
        <w:rPr>
          <w:rFonts w:asciiTheme="minorHAnsi" w:hAnsiTheme="minorHAnsi" w:cstheme="minorHAnsi"/>
          <w:sz w:val="22"/>
          <w:szCs w:val="22"/>
        </w:rPr>
        <w:t>.</w:t>
      </w:r>
      <w:r w:rsidR="004613E4" w:rsidRPr="000A17E5">
        <w:rPr>
          <w:rFonts w:asciiTheme="minorHAnsi" w:hAnsiTheme="minorHAnsi" w:cstheme="minorHAnsi"/>
          <w:sz w:val="22"/>
          <w:szCs w:val="22"/>
        </w:rPr>
        <w:t>186</w:t>
      </w:r>
      <w:r w:rsidRPr="000A17E5">
        <w:rPr>
          <w:rFonts w:asciiTheme="minorHAnsi" w:hAnsiTheme="minorHAnsi" w:cstheme="minorHAnsi"/>
          <w:sz w:val="22"/>
          <w:szCs w:val="22"/>
        </w:rPr>
        <w:t>,</w:t>
      </w:r>
      <w:r w:rsidR="004613E4" w:rsidRPr="000A17E5">
        <w:rPr>
          <w:rFonts w:asciiTheme="minorHAnsi" w:hAnsiTheme="minorHAnsi" w:cstheme="minorHAnsi"/>
          <w:sz w:val="22"/>
          <w:szCs w:val="22"/>
        </w:rPr>
        <w:t>75</w:t>
      </w:r>
      <w:r w:rsidRPr="000A17E5">
        <w:rPr>
          <w:rFonts w:asciiTheme="minorHAnsi" w:hAnsiTheme="minorHAnsi" w:cstheme="minorHAnsi"/>
          <w:sz w:val="22"/>
          <w:szCs w:val="22"/>
        </w:rPr>
        <w:t xml:space="preserve"> zł, </w:t>
      </w:r>
      <w:r w:rsidR="009B5E5D" w:rsidRPr="000A17E5">
        <w:rPr>
          <w:rFonts w:asciiTheme="minorHAnsi" w:hAnsiTheme="minorHAnsi" w:cstheme="minorHAnsi"/>
          <w:sz w:val="22"/>
          <w:szCs w:val="22"/>
        </w:rPr>
        <w:t xml:space="preserve">odsetki </w:t>
      </w:r>
      <w:r w:rsidR="004613E4" w:rsidRPr="000A17E5">
        <w:rPr>
          <w:rFonts w:asciiTheme="minorHAnsi" w:hAnsiTheme="minorHAnsi" w:cstheme="minorHAnsi"/>
          <w:sz w:val="22"/>
          <w:szCs w:val="22"/>
        </w:rPr>
        <w:t>456</w:t>
      </w:r>
      <w:r w:rsidR="009B5E5D" w:rsidRPr="000A17E5">
        <w:rPr>
          <w:rFonts w:asciiTheme="minorHAnsi" w:hAnsiTheme="minorHAnsi" w:cstheme="minorHAnsi"/>
          <w:sz w:val="22"/>
          <w:szCs w:val="22"/>
        </w:rPr>
        <w:t>,00 zł</w:t>
      </w:r>
      <w:r w:rsidRPr="000A17E5">
        <w:rPr>
          <w:rFonts w:asciiTheme="minorHAnsi" w:hAnsiTheme="minorHAnsi" w:cstheme="minorHAnsi"/>
          <w:sz w:val="22"/>
          <w:szCs w:val="22"/>
        </w:rPr>
        <w:t xml:space="preserve">      z uwagi na ważny interes podatnika</w:t>
      </w:r>
    </w:p>
    <w:p w14:paraId="7C7661B1" w14:textId="3AFB1C28" w:rsidR="000367F3" w:rsidRDefault="000367F3" w:rsidP="008D7899">
      <w:pPr>
        <w:tabs>
          <w:tab w:val="right" w:pos="3969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Kriger Leszek                                        840,08 zł, odsetki 157,74 zł      </w:t>
      </w:r>
      <w:r w:rsidRPr="000A17E5">
        <w:rPr>
          <w:rFonts w:asciiTheme="minorHAnsi" w:hAnsiTheme="minorHAnsi" w:cstheme="minorHAnsi"/>
          <w:sz w:val="22"/>
          <w:szCs w:val="22"/>
        </w:rPr>
        <w:t>z uwagi na ważny interes podatnika</w:t>
      </w:r>
    </w:p>
    <w:p w14:paraId="545F9C1B" w14:textId="18584517" w:rsidR="000367F3" w:rsidRDefault="000367F3" w:rsidP="008D7899">
      <w:pPr>
        <w:tabs>
          <w:tab w:val="right" w:pos="3969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Puczkowska Urszula                           491,49 zł, odsetki 119,02 zł       </w:t>
      </w:r>
      <w:r w:rsidRPr="000A17E5">
        <w:rPr>
          <w:rFonts w:asciiTheme="minorHAnsi" w:hAnsiTheme="minorHAnsi" w:cstheme="minorHAnsi"/>
          <w:sz w:val="22"/>
          <w:szCs w:val="22"/>
        </w:rPr>
        <w:t>z uwagi na ważny interes podatnika</w:t>
      </w:r>
    </w:p>
    <w:p w14:paraId="19069835" w14:textId="57F2D7CE" w:rsidR="000367F3" w:rsidRPr="000A17E5" w:rsidRDefault="000367F3" w:rsidP="008D7899">
      <w:pPr>
        <w:tabs>
          <w:tab w:val="right" w:pos="3969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Trocha Tymoteusz                          1.389,26 zł, odsetki 805,29 zł       </w:t>
      </w:r>
      <w:r w:rsidRPr="000A17E5">
        <w:rPr>
          <w:rFonts w:asciiTheme="minorHAnsi" w:hAnsiTheme="minorHAnsi" w:cstheme="minorHAnsi"/>
          <w:sz w:val="22"/>
          <w:szCs w:val="22"/>
        </w:rPr>
        <w:t>z uwagi na ważny interes podatnika</w:t>
      </w:r>
    </w:p>
    <w:p w14:paraId="6EAED613" w14:textId="44578B6A" w:rsidR="004613E4" w:rsidRPr="00E35960" w:rsidRDefault="004613E4" w:rsidP="004613E4">
      <w:pPr>
        <w:tabs>
          <w:tab w:val="right" w:pos="3402"/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Zawidzka Patrycja</w:t>
      </w:r>
      <w:r w:rsidRPr="00E35960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</w:rPr>
        <w:t>1.707</w:t>
      </w:r>
      <w:r w:rsidRPr="00E359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E35960">
        <w:rPr>
          <w:rFonts w:asciiTheme="minorHAnsi" w:hAnsiTheme="minorHAnsi" w:cstheme="minorHAnsi"/>
          <w:sz w:val="22"/>
          <w:szCs w:val="22"/>
        </w:rPr>
        <w:t xml:space="preserve"> zł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960">
        <w:rPr>
          <w:rFonts w:asciiTheme="minorHAnsi" w:hAnsiTheme="minorHAnsi" w:cstheme="minorHAnsi"/>
          <w:sz w:val="22"/>
          <w:szCs w:val="22"/>
        </w:rPr>
        <w:t xml:space="preserve">   z uwagi na ważny interes podatnika</w:t>
      </w:r>
    </w:p>
    <w:p w14:paraId="5DE7FA09" w14:textId="77777777" w:rsidR="004E43CE" w:rsidRPr="00E35960" w:rsidRDefault="004E43CE" w:rsidP="006004AE">
      <w:pPr>
        <w:tabs>
          <w:tab w:val="left" w:pos="3969"/>
          <w:tab w:val="right" w:pos="5103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5DA001E" w14:textId="77777777" w:rsidR="006004AE" w:rsidRPr="00E35960" w:rsidRDefault="006004AE" w:rsidP="006004AE">
      <w:pPr>
        <w:tabs>
          <w:tab w:val="left" w:pos="3969"/>
          <w:tab w:val="right" w:pos="5103"/>
        </w:tabs>
        <w:rPr>
          <w:rFonts w:asciiTheme="minorHAnsi" w:hAnsiTheme="minorHAnsi" w:cstheme="minorHAnsi"/>
          <w:b/>
          <w:sz w:val="22"/>
          <w:szCs w:val="22"/>
        </w:rPr>
      </w:pPr>
      <w:r w:rsidRPr="00E35960">
        <w:rPr>
          <w:rFonts w:asciiTheme="minorHAnsi" w:hAnsiTheme="minorHAnsi" w:cstheme="minorHAnsi"/>
          <w:b/>
          <w:sz w:val="22"/>
          <w:szCs w:val="22"/>
        </w:rPr>
        <w:t>Rozłożenie na raty:</w:t>
      </w:r>
    </w:p>
    <w:p w14:paraId="1E4F72EB" w14:textId="2B9149DA" w:rsidR="000367F3" w:rsidRDefault="000367F3" w:rsidP="006F4899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Domański Wojciech</w:t>
      </w:r>
    </w:p>
    <w:p w14:paraId="3822D742" w14:textId="01A7D2D2" w:rsidR="000367F3" w:rsidRDefault="000367F3" w:rsidP="006F4899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Gondek Piotr</w:t>
      </w:r>
    </w:p>
    <w:p w14:paraId="76A4CC49" w14:textId="468A065C" w:rsidR="00510C42" w:rsidRPr="000A17E5" w:rsidRDefault="00510C42" w:rsidP="006F4899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K</w:t>
      </w:r>
      <w:r w:rsidR="00BB5DF5" w:rsidRPr="000A17E5">
        <w:rPr>
          <w:rFonts w:asciiTheme="minorHAnsi" w:hAnsiTheme="minorHAnsi" w:cstheme="minorHAnsi"/>
          <w:sz w:val="22"/>
          <w:szCs w:val="22"/>
        </w:rPr>
        <w:t>uta Barbara</w:t>
      </w:r>
    </w:p>
    <w:p w14:paraId="4B4D04CF" w14:textId="0CCC701F" w:rsidR="00510C42" w:rsidRPr="000A17E5" w:rsidRDefault="00BB5DF5" w:rsidP="006F4899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Kuta</w:t>
      </w:r>
      <w:r w:rsidR="00510C42" w:rsidRPr="000A17E5">
        <w:rPr>
          <w:rFonts w:asciiTheme="minorHAnsi" w:hAnsiTheme="minorHAnsi" w:cstheme="minorHAnsi"/>
          <w:sz w:val="22"/>
          <w:szCs w:val="22"/>
        </w:rPr>
        <w:t xml:space="preserve"> Mi</w:t>
      </w:r>
      <w:r w:rsidRPr="000A17E5">
        <w:rPr>
          <w:rFonts w:asciiTheme="minorHAnsi" w:hAnsiTheme="minorHAnsi" w:cstheme="minorHAnsi"/>
          <w:sz w:val="22"/>
          <w:szCs w:val="22"/>
        </w:rPr>
        <w:t>rosław</w:t>
      </w:r>
    </w:p>
    <w:p w14:paraId="1EB4BF2C" w14:textId="1B8BDF91" w:rsidR="004613E4" w:rsidRDefault="004613E4" w:rsidP="006F4899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Lupa Anna</w:t>
      </w:r>
    </w:p>
    <w:p w14:paraId="26F17F1F" w14:textId="3022510A" w:rsidR="000367F3" w:rsidRDefault="000367F3" w:rsidP="006F4899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Seyda Jan</w:t>
      </w:r>
    </w:p>
    <w:p w14:paraId="1E1C3AB8" w14:textId="77777777" w:rsidR="000367F3" w:rsidRDefault="000367F3" w:rsidP="006F4899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</w:p>
    <w:p w14:paraId="38DCDCA1" w14:textId="632F1D68" w:rsidR="000367F3" w:rsidRPr="000367F3" w:rsidRDefault="000367F3" w:rsidP="006F4899">
      <w:pPr>
        <w:tabs>
          <w:tab w:val="left" w:pos="3969"/>
          <w:tab w:val="right" w:pos="510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367F3">
        <w:rPr>
          <w:rFonts w:asciiTheme="minorHAnsi" w:hAnsiTheme="minorHAnsi" w:cstheme="minorHAnsi"/>
          <w:b/>
          <w:bCs/>
          <w:sz w:val="22"/>
          <w:szCs w:val="22"/>
        </w:rPr>
        <w:t>Odroczenie terminu płatności:</w:t>
      </w:r>
    </w:p>
    <w:p w14:paraId="7B8CF893" w14:textId="29588DB7" w:rsidR="000367F3" w:rsidRPr="000A17E5" w:rsidRDefault="000367F3" w:rsidP="006F4899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Publiczne Przedszkole Nr 1</w:t>
      </w:r>
    </w:p>
    <w:p w14:paraId="5D65CF46" w14:textId="77777777" w:rsidR="006004AE" w:rsidRPr="00E35960" w:rsidRDefault="006004AE" w:rsidP="00B35F02">
      <w:pPr>
        <w:rPr>
          <w:rFonts w:asciiTheme="minorHAnsi" w:hAnsiTheme="minorHAnsi" w:cstheme="minorHAnsi"/>
          <w:sz w:val="22"/>
          <w:szCs w:val="22"/>
        </w:rPr>
      </w:pPr>
    </w:p>
    <w:p w14:paraId="25CDA0AD" w14:textId="77777777" w:rsidR="00B35F02" w:rsidRPr="00E35960" w:rsidRDefault="006004AE" w:rsidP="00B35F02">
      <w:pPr>
        <w:rPr>
          <w:rFonts w:asciiTheme="minorHAnsi" w:hAnsiTheme="minorHAnsi" w:cstheme="minorHAnsi"/>
          <w:b/>
          <w:sz w:val="22"/>
          <w:szCs w:val="22"/>
        </w:rPr>
      </w:pPr>
      <w:r w:rsidRPr="00E35960">
        <w:rPr>
          <w:rFonts w:asciiTheme="minorHAnsi" w:hAnsiTheme="minorHAnsi" w:cstheme="minorHAnsi"/>
          <w:b/>
          <w:sz w:val="22"/>
          <w:szCs w:val="22"/>
        </w:rPr>
        <w:t xml:space="preserve">Ulgi </w:t>
      </w:r>
      <w:r w:rsidR="00B35F02" w:rsidRPr="00E35960">
        <w:rPr>
          <w:rFonts w:asciiTheme="minorHAnsi" w:hAnsiTheme="minorHAnsi" w:cstheme="minorHAnsi"/>
          <w:b/>
          <w:sz w:val="22"/>
          <w:szCs w:val="22"/>
        </w:rPr>
        <w:t>udzielone przez Radę Gminy</w:t>
      </w:r>
      <w:r w:rsidRPr="00E35960">
        <w:rPr>
          <w:rFonts w:asciiTheme="minorHAnsi" w:hAnsiTheme="minorHAnsi" w:cstheme="minorHAnsi"/>
          <w:b/>
          <w:sz w:val="22"/>
          <w:szCs w:val="22"/>
        </w:rPr>
        <w:t>:</w:t>
      </w:r>
    </w:p>
    <w:p w14:paraId="5C99C412" w14:textId="77777777" w:rsidR="00B35F02" w:rsidRPr="000A17E5" w:rsidRDefault="00B35F02" w:rsidP="00B35F02">
      <w:pPr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Dom Pomocy Społecznej</w:t>
      </w:r>
      <w:r w:rsidR="006004AE" w:rsidRPr="000A17E5">
        <w:rPr>
          <w:rFonts w:asciiTheme="minorHAnsi" w:hAnsiTheme="minorHAnsi" w:cstheme="minorHAnsi"/>
          <w:sz w:val="22"/>
          <w:szCs w:val="22"/>
        </w:rPr>
        <w:t xml:space="preserve"> w Bożenkowie</w:t>
      </w:r>
    </w:p>
    <w:p w14:paraId="1203BB5C" w14:textId="77777777" w:rsidR="00B35F02" w:rsidRPr="000A17E5" w:rsidRDefault="00B35F02" w:rsidP="00B35F02">
      <w:pPr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Gminna Biblioteka Publiczna</w:t>
      </w:r>
      <w:r w:rsidR="006004AE" w:rsidRPr="000A17E5">
        <w:rPr>
          <w:rFonts w:asciiTheme="minorHAnsi" w:hAnsiTheme="minorHAnsi" w:cstheme="minorHAnsi"/>
          <w:sz w:val="22"/>
          <w:szCs w:val="22"/>
        </w:rPr>
        <w:t xml:space="preserve"> w Osielsku</w:t>
      </w:r>
    </w:p>
    <w:p w14:paraId="34378393" w14:textId="77777777" w:rsidR="00B35F02" w:rsidRPr="000A17E5" w:rsidRDefault="00B35F02" w:rsidP="00B35F02">
      <w:pPr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Gminny Ośrodek Kultury</w:t>
      </w:r>
      <w:r w:rsidR="006004AE" w:rsidRPr="000A17E5">
        <w:rPr>
          <w:rFonts w:asciiTheme="minorHAnsi" w:hAnsiTheme="minorHAnsi" w:cstheme="minorHAnsi"/>
          <w:sz w:val="22"/>
          <w:szCs w:val="22"/>
        </w:rPr>
        <w:t xml:space="preserve"> w Osielsku</w:t>
      </w:r>
    </w:p>
    <w:p w14:paraId="15A4703B" w14:textId="77777777" w:rsidR="008F32AE" w:rsidRPr="000A17E5" w:rsidRDefault="008F32AE" w:rsidP="008F32AE">
      <w:pPr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Gminny Ośrodek Pomocy Społecznej</w:t>
      </w:r>
    </w:p>
    <w:p w14:paraId="50BF7F5C" w14:textId="08B58C2A" w:rsidR="00B35F02" w:rsidRPr="000A17E5" w:rsidRDefault="00B35F02" w:rsidP="00B35F02">
      <w:pPr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Gminny Ośrodek Sportu i Rekreacji</w:t>
      </w:r>
    </w:p>
    <w:p w14:paraId="5D85C7E8" w14:textId="77777777" w:rsidR="00B35F02" w:rsidRPr="000A17E5" w:rsidRDefault="00B35F02" w:rsidP="00B35F02">
      <w:pPr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Gminny Zakład Komunalny</w:t>
      </w:r>
      <w:r w:rsidR="006004AE" w:rsidRPr="000A17E5">
        <w:rPr>
          <w:rFonts w:asciiTheme="minorHAnsi" w:hAnsiTheme="minorHAnsi" w:cstheme="minorHAnsi"/>
          <w:sz w:val="22"/>
          <w:szCs w:val="22"/>
        </w:rPr>
        <w:t xml:space="preserve"> w Żołędowie</w:t>
      </w:r>
    </w:p>
    <w:p w14:paraId="7053072A" w14:textId="77777777" w:rsidR="00B35F02" w:rsidRPr="000A17E5" w:rsidRDefault="00B35F02" w:rsidP="00637555">
      <w:pPr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Komenda Wojewódzka Policji</w:t>
      </w:r>
      <w:r w:rsidR="006004AE" w:rsidRPr="000A17E5">
        <w:rPr>
          <w:rFonts w:asciiTheme="minorHAnsi" w:hAnsiTheme="minorHAnsi" w:cstheme="minorHAnsi"/>
          <w:sz w:val="22"/>
          <w:szCs w:val="22"/>
        </w:rPr>
        <w:t xml:space="preserve"> w Bydgoszczy</w:t>
      </w:r>
    </w:p>
    <w:p w14:paraId="3C46C813" w14:textId="77777777" w:rsidR="00CA20A4" w:rsidRPr="000C0869" w:rsidRDefault="00CA20A4" w:rsidP="00CA20A4">
      <w:pPr>
        <w:ind w:firstLine="708"/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2765773" w14:textId="77777777" w:rsidR="00CA20A4" w:rsidRPr="00E35960" w:rsidRDefault="00CA20A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1058264" w14:textId="77777777" w:rsidR="00CA20A4" w:rsidRPr="00E35960" w:rsidRDefault="00CA20A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67DEDF" w14:textId="77777777" w:rsidR="00A768C4" w:rsidRPr="00E35960" w:rsidRDefault="00A768C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ADDBF64" w14:textId="77777777" w:rsidR="00A768C4" w:rsidRPr="00E35960" w:rsidRDefault="00A768C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80449E1" w14:textId="77777777" w:rsidR="00A768C4" w:rsidRPr="00E35960" w:rsidRDefault="00A768C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748C8FC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75B2986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ED81E3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CB31B06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891699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BEF124F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0171BB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1B1A252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950AFB5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903BE0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06ACFA0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78A0C8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10E602D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A75C06A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CB2BFE" w14:textId="77777777" w:rsidR="00CA20A4" w:rsidRPr="00E35960" w:rsidRDefault="00CA20A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35960">
        <w:rPr>
          <w:rFonts w:asciiTheme="minorHAnsi" w:hAnsiTheme="minorHAnsi" w:cstheme="minorHAnsi"/>
          <w:b/>
          <w:sz w:val="22"/>
          <w:szCs w:val="22"/>
        </w:rPr>
        <w:lastRenderedPageBreak/>
        <w:t>Załącznik Nr 2</w:t>
      </w:r>
    </w:p>
    <w:p w14:paraId="4963A270" w14:textId="77777777" w:rsidR="00CA20A4" w:rsidRPr="00E35960" w:rsidRDefault="00CA20A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E5B8393" w14:textId="0407B360" w:rsidR="00CA20A4" w:rsidRPr="00E35960" w:rsidRDefault="00CA20A4" w:rsidP="00CA20A4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5960">
        <w:rPr>
          <w:rFonts w:asciiTheme="minorHAnsi" w:hAnsiTheme="minorHAnsi" w:cstheme="minorHAnsi"/>
          <w:b/>
          <w:sz w:val="22"/>
          <w:szCs w:val="22"/>
        </w:rPr>
        <w:t>Wykaz osób prawnych i fizycznych oraz jednostek organizacyjnych nieposiadających osobowości prawnej, którym udzielono pomocy publicznej w roku 20</w:t>
      </w:r>
      <w:r w:rsidR="00CC5A5B" w:rsidRPr="00E35960">
        <w:rPr>
          <w:rFonts w:asciiTheme="minorHAnsi" w:hAnsiTheme="minorHAnsi" w:cstheme="minorHAnsi"/>
          <w:b/>
          <w:sz w:val="22"/>
          <w:szCs w:val="22"/>
        </w:rPr>
        <w:t>2</w:t>
      </w:r>
      <w:r w:rsidR="003F3A35">
        <w:rPr>
          <w:rFonts w:asciiTheme="minorHAnsi" w:hAnsiTheme="minorHAnsi" w:cstheme="minorHAnsi"/>
          <w:b/>
          <w:sz w:val="22"/>
          <w:szCs w:val="22"/>
        </w:rPr>
        <w:t>3</w:t>
      </w:r>
      <w:r w:rsidRPr="00E35960">
        <w:rPr>
          <w:rFonts w:asciiTheme="minorHAnsi" w:hAnsiTheme="minorHAnsi" w:cstheme="minorHAnsi"/>
          <w:b/>
          <w:sz w:val="22"/>
          <w:szCs w:val="22"/>
        </w:rPr>
        <w:t xml:space="preserve"> (art. 37 ust. 1 pkt 2 lit. g ustawy z dnia 27 sierpnia 2009 r. o finansach publicznych (t. j. Dz. U. z 20</w:t>
      </w:r>
      <w:r w:rsidR="00CC5A5B" w:rsidRPr="00E35960">
        <w:rPr>
          <w:rFonts w:asciiTheme="minorHAnsi" w:hAnsiTheme="minorHAnsi" w:cstheme="minorHAnsi"/>
          <w:b/>
          <w:sz w:val="22"/>
          <w:szCs w:val="22"/>
        </w:rPr>
        <w:t>2</w:t>
      </w:r>
      <w:r w:rsidR="003F3A35">
        <w:rPr>
          <w:rFonts w:asciiTheme="minorHAnsi" w:hAnsiTheme="minorHAnsi" w:cstheme="minorHAnsi"/>
          <w:b/>
          <w:sz w:val="22"/>
          <w:szCs w:val="22"/>
        </w:rPr>
        <w:t>3</w:t>
      </w:r>
      <w:r w:rsidRPr="00E35960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CC5A5B" w:rsidRPr="00E35960">
        <w:rPr>
          <w:rFonts w:asciiTheme="minorHAnsi" w:hAnsiTheme="minorHAnsi" w:cstheme="minorHAnsi"/>
          <w:b/>
          <w:sz w:val="22"/>
          <w:szCs w:val="22"/>
        </w:rPr>
        <w:t>1</w:t>
      </w:r>
      <w:r w:rsidR="003F3A35">
        <w:rPr>
          <w:rFonts w:asciiTheme="minorHAnsi" w:hAnsiTheme="minorHAnsi" w:cstheme="minorHAnsi"/>
          <w:b/>
          <w:sz w:val="22"/>
          <w:szCs w:val="22"/>
        </w:rPr>
        <w:t>270</w:t>
      </w:r>
      <w:r w:rsidRPr="00E35960">
        <w:rPr>
          <w:rFonts w:asciiTheme="minorHAnsi" w:hAnsiTheme="minorHAnsi" w:cstheme="minorHAnsi"/>
          <w:b/>
          <w:sz w:val="22"/>
          <w:szCs w:val="22"/>
        </w:rPr>
        <w:t xml:space="preserve"> ze zm.)</w:t>
      </w:r>
    </w:p>
    <w:p w14:paraId="67D34C8E" w14:textId="77777777" w:rsidR="00CA20A4" w:rsidRPr="00E35960" w:rsidRDefault="00CA20A4" w:rsidP="00CA20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91F39" w14:textId="77777777" w:rsidR="00E516B5" w:rsidRPr="00E516B5" w:rsidRDefault="00E516B5" w:rsidP="00110BFA">
      <w:pPr>
        <w:rPr>
          <w:rFonts w:asciiTheme="minorHAnsi" w:hAnsiTheme="minorHAnsi" w:cstheme="minorHAnsi"/>
          <w:sz w:val="22"/>
          <w:szCs w:val="22"/>
        </w:rPr>
      </w:pPr>
    </w:p>
    <w:p w14:paraId="5357815C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Bagniewski Ryszard</w:t>
      </w:r>
    </w:p>
    <w:p w14:paraId="6B26FC39" w14:textId="22928D93" w:rsidR="0050384F" w:rsidRPr="000A17E5" w:rsidRDefault="0050384F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Bielarz Janusz</w:t>
      </w:r>
    </w:p>
    <w:p w14:paraId="5F0A8415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Brzeziński Tadeusz</w:t>
      </w:r>
    </w:p>
    <w:p w14:paraId="3179F56B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Cichański Henryk</w:t>
      </w:r>
    </w:p>
    <w:p w14:paraId="2EC8D0E8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Chrapkowski Jan</w:t>
      </w:r>
    </w:p>
    <w:p w14:paraId="69030F3F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Czyżak Anna</w:t>
      </w:r>
    </w:p>
    <w:p w14:paraId="356CE237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Dembek-Mańkowska Anna</w:t>
      </w:r>
    </w:p>
    <w:p w14:paraId="080146AB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Fames Sp. z o.o.</w:t>
      </w:r>
    </w:p>
    <w:p w14:paraId="3400D2FB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Gąsior Józef</w:t>
      </w:r>
    </w:p>
    <w:p w14:paraId="1EAABE41" w14:textId="6FC49153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 xml:space="preserve">Gilewski </w:t>
      </w:r>
      <w:r w:rsidR="0050384F" w:rsidRPr="000A17E5">
        <w:rPr>
          <w:rFonts w:asciiTheme="minorHAnsi" w:hAnsiTheme="minorHAnsi" w:cstheme="minorHAnsi"/>
          <w:sz w:val="22"/>
          <w:szCs w:val="22"/>
        </w:rPr>
        <w:t>Eugeniusz</w:t>
      </w:r>
    </w:p>
    <w:p w14:paraId="47C9FFCF" w14:textId="240FDC6B" w:rsidR="0050384F" w:rsidRPr="000A17E5" w:rsidRDefault="0050384F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Gilewski Paweł</w:t>
      </w:r>
    </w:p>
    <w:p w14:paraId="175179A4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Gołata Henryk</w:t>
      </w:r>
    </w:p>
    <w:p w14:paraId="2BB43AA2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Gołąbiewski Krzysztof</w:t>
      </w:r>
    </w:p>
    <w:p w14:paraId="3C3A1937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Guzik Piotr</w:t>
      </w:r>
    </w:p>
    <w:p w14:paraId="1BE62DF2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Januszkiewicz Bożena</w:t>
      </w:r>
    </w:p>
    <w:p w14:paraId="2D72FC1E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Kaszewski Patryk</w:t>
      </w:r>
    </w:p>
    <w:p w14:paraId="41179704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Koszowski Marcin</w:t>
      </w:r>
    </w:p>
    <w:p w14:paraId="41094B12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Kowalkowski Kazimierz</w:t>
      </w:r>
    </w:p>
    <w:p w14:paraId="6B5C0098" w14:textId="3EB20F91" w:rsidR="005C132F" w:rsidRPr="000A17E5" w:rsidRDefault="005C132F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Kulikowski Marek</w:t>
      </w:r>
    </w:p>
    <w:p w14:paraId="3B9C0DA5" w14:textId="77777777" w:rsidR="00DC6304" w:rsidRPr="000A17E5" w:rsidRDefault="00DC6304" w:rsidP="00DC6304">
      <w:pPr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Kuta Barbara</w:t>
      </w:r>
    </w:p>
    <w:p w14:paraId="6CC435C6" w14:textId="77777777" w:rsidR="00DC6304" w:rsidRPr="000A17E5" w:rsidRDefault="00DC6304" w:rsidP="00DC6304">
      <w:pPr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Kuta Mirosław</w:t>
      </w:r>
    </w:p>
    <w:p w14:paraId="1C91CA7B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Leśniewski Tomasz</w:t>
      </w:r>
    </w:p>
    <w:p w14:paraId="20119B77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Madej Florian</w:t>
      </w:r>
    </w:p>
    <w:p w14:paraId="5E85E258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Majewska Teresa</w:t>
      </w:r>
    </w:p>
    <w:p w14:paraId="51493A10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Majewski Ireneusz</w:t>
      </w:r>
    </w:p>
    <w:p w14:paraId="01454777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Majewski Paweł</w:t>
      </w:r>
    </w:p>
    <w:p w14:paraId="59D356ED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Mentel Henryk</w:t>
      </w:r>
    </w:p>
    <w:p w14:paraId="1BBAB2DE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Mikulski Leszek</w:t>
      </w:r>
    </w:p>
    <w:p w14:paraId="646CBBBF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Mikulski Rafał</w:t>
      </w:r>
    </w:p>
    <w:p w14:paraId="3A6B8B11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Nowak Dawid</w:t>
      </w:r>
    </w:p>
    <w:p w14:paraId="4AC2EE9B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Pacholczyk Zygmunt</w:t>
      </w:r>
    </w:p>
    <w:p w14:paraId="33488B93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Paliwoda Grzegorz</w:t>
      </w:r>
    </w:p>
    <w:p w14:paraId="011F4306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Piaskowski Jacek</w:t>
      </w:r>
    </w:p>
    <w:p w14:paraId="275AEEA2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Pic Grzegorz</w:t>
      </w:r>
    </w:p>
    <w:p w14:paraId="66819232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Piechota Józef</w:t>
      </w:r>
    </w:p>
    <w:p w14:paraId="13D2693D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Pisanko Marek</w:t>
      </w:r>
    </w:p>
    <w:p w14:paraId="1FDF9997" w14:textId="77777777" w:rsidR="00DC6304" w:rsidRPr="000A17E5" w:rsidRDefault="00DC6304" w:rsidP="00DC6304">
      <w:pPr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Przedsiębiorstwo Handlowo-Usługowe „PELIKAN” Małgorzata Frydrychowicz</w:t>
      </w:r>
    </w:p>
    <w:p w14:paraId="0A1BF585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Radziński Robert</w:t>
      </w:r>
    </w:p>
    <w:p w14:paraId="2FCDF43E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Russ Jarosław</w:t>
      </w:r>
    </w:p>
    <w:p w14:paraId="0B1FBFAD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Sadaj Szymon</w:t>
      </w:r>
    </w:p>
    <w:p w14:paraId="5C08F875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Saganowski Artur</w:t>
      </w:r>
    </w:p>
    <w:p w14:paraId="5F308B93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Strzałka Sławomir</w:t>
      </w:r>
    </w:p>
    <w:p w14:paraId="646775E5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Suszek Jakub</w:t>
      </w:r>
    </w:p>
    <w:p w14:paraId="7022B6D1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Szmudanowski Sebastian</w:t>
      </w:r>
    </w:p>
    <w:p w14:paraId="7ECC6DF4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Ściesiński Artur</w:t>
      </w:r>
    </w:p>
    <w:p w14:paraId="03A31790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Ściesiński Marek</w:t>
      </w:r>
    </w:p>
    <w:p w14:paraId="22CBB4C6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Truś Ryszard Paweł</w:t>
      </w:r>
    </w:p>
    <w:p w14:paraId="3159B7AE" w14:textId="73D7D8C0" w:rsidR="00E516B5" w:rsidRPr="000A17E5" w:rsidRDefault="00E516B5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Walczak Jan</w:t>
      </w:r>
    </w:p>
    <w:p w14:paraId="7BE2D203" w14:textId="7B9F8261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lastRenderedPageBreak/>
        <w:t>Wiekierak Jerzy</w:t>
      </w:r>
    </w:p>
    <w:p w14:paraId="479FC53C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Wietrzychowski Adrian</w:t>
      </w:r>
    </w:p>
    <w:p w14:paraId="575E6A49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Winiecki Łukasz</w:t>
      </w:r>
    </w:p>
    <w:p w14:paraId="5C20440A" w14:textId="77777777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Włodarczyk Wojciech</w:t>
      </w:r>
    </w:p>
    <w:p w14:paraId="247840C9" w14:textId="0CCED07A" w:rsidR="00E516B5" w:rsidRPr="000A17E5" w:rsidRDefault="00E516B5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Zespół Szkół Agro-Ekonomicznych</w:t>
      </w:r>
    </w:p>
    <w:p w14:paraId="5CDF2573" w14:textId="3AA34419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Zientara Bogdan</w:t>
      </w:r>
    </w:p>
    <w:p w14:paraId="5F91E8F1" w14:textId="77AC833E" w:rsidR="00CC5A5B" w:rsidRPr="000A17E5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0A17E5">
        <w:rPr>
          <w:rFonts w:asciiTheme="minorHAnsi" w:hAnsiTheme="minorHAnsi" w:cstheme="minorHAnsi"/>
          <w:sz w:val="22"/>
          <w:szCs w:val="22"/>
        </w:rPr>
        <w:t>Zmudziński Janusz</w:t>
      </w:r>
    </w:p>
    <w:p w14:paraId="14DA810F" w14:textId="0CAA9600" w:rsidR="00110BFA" w:rsidRPr="000A17E5" w:rsidRDefault="00110BFA" w:rsidP="00110BFA">
      <w:pPr>
        <w:rPr>
          <w:rFonts w:asciiTheme="minorHAnsi" w:hAnsiTheme="minorHAnsi" w:cstheme="minorHAnsi"/>
          <w:sz w:val="22"/>
          <w:szCs w:val="22"/>
        </w:rPr>
      </w:pPr>
    </w:p>
    <w:sectPr w:rsidR="00110BFA" w:rsidRPr="000A17E5" w:rsidSect="000A73A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C13F1"/>
    <w:multiLevelType w:val="hybridMultilevel"/>
    <w:tmpl w:val="8702D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11AD"/>
    <w:multiLevelType w:val="hybridMultilevel"/>
    <w:tmpl w:val="536CDE00"/>
    <w:lvl w:ilvl="0" w:tplc="6A2A3A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CC7C24"/>
    <w:multiLevelType w:val="hybridMultilevel"/>
    <w:tmpl w:val="CD42DC96"/>
    <w:lvl w:ilvl="0" w:tplc="A2A62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7814"/>
    <w:multiLevelType w:val="hybridMultilevel"/>
    <w:tmpl w:val="989ACB8A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28CF53B8"/>
    <w:multiLevelType w:val="hybridMultilevel"/>
    <w:tmpl w:val="3D4E61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FD3384"/>
    <w:multiLevelType w:val="hybridMultilevel"/>
    <w:tmpl w:val="8CA62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33DA3"/>
    <w:multiLevelType w:val="hybridMultilevel"/>
    <w:tmpl w:val="BF2EB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0B00"/>
    <w:multiLevelType w:val="hybridMultilevel"/>
    <w:tmpl w:val="9DC8A1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F34D7C"/>
    <w:multiLevelType w:val="hybridMultilevel"/>
    <w:tmpl w:val="E2C2B8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64CC1"/>
    <w:multiLevelType w:val="hybridMultilevel"/>
    <w:tmpl w:val="1F0ED112"/>
    <w:lvl w:ilvl="0" w:tplc="9E8AAAD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8102FF"/>
    <w:multiLevelType w:val="hybridMultilevel"/>
    <w:tmpl w:val="E9AAA010"/>
    <w:lvl w:ilvl="0" w:tplc="F0B63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880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4935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9838741">
    <w:abstractNumId w:val="1"/>
  </w:num>
  <w:num w:numId="4" w16cid:durableId="1606957328">
    <w:abstractNumId w:val="4"/>
  </w:num>
  <w:num w:numId="5" w16cid:durableId="1719234157">
    <w:abstractNumId w:val="3"/>
  </w:num>
  <w:num w:numId="6" w16cid:durableId="1247812475">
    <w:abstractNumId w:val="0"/>
  </w:num>
  <w:num w:numId="7" w16cid:durableId="1754203324">
    <w:abstractNumId w:val="9"/>
  </w:num>
  <w:num w:numId="8" w16cid:durableId="453404890">
    <w:abstractNumId w:val="7"/>
  </w:num>
  <w:num w:numId="9" w16cid:durableId="1181355760">
    <w:abstractNumId w:val="2"/>
  </w:num>
  <w:num w:numId="10" w16cid:durableId="1567646768">
    <w:abstractNumId w:val="8"/>
  </w:num>
  <w:num w:numId="11" w16cid:durableId="1457409055">
    <w:abstractNumId w:val="10"/>
  </w:num>
  <w:num w:numId="12" w16cid:durableId="1905752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F02"/>
    <w:rsid w:val="000035D5"/>
    <w:rsid w:val="00024BBC"/>
    <w:rsid w:val="000367F3"/>
    <w:rsid w:val="000752E1"/>
    <w:rsid w:val="000A17E5"/>
    <w:rsid w:val="000A73A1"/>
    <w:rsid w:val="000C0869"/>
    <w:rsid w:val="000C37BC"/>
    <w:rsid w:val="00110BFA"/>
    <w:rsid w:val="00114733"/>
    <w:rsid w:val="00117767"/>
    <w:rsid w:val="001E47C0"/>
    <w:rsid w:val="00232EC3"/>
    <w:rsid w:val="002420F9"/>
    <w:rsid w:val="00293A2C"/>
    <w:rsid w:val="002A30C0"/>
    <w:rsid w:val="002D396D"/>
    <w:rsid w:val="00303188"/>
    <w:rsid w:val="00367CA5"/>
    <w:rsid w:val="003B5332"/>
    <w:rsid w:val="003B6CCD"/>
    <w:rsid w:val="003D58DD"/>
    <w:rsid w:val="003F3A35"/>
    <w:rsid w:val="003F5961"/>
    <w:rsid w:val="00400F74"/>
    <w:rsid w:val="0040431C"/>
    <w:rsid w:val="004613E4"/>
    <w:rsid w:val="0047346A"/>
    <w:rsid w:val="004756F5"/>
    <w:rsid w:val="00481D18"/>
    <w:rsid w:val="004C66CC"/>
    <w:rsid w:val="004E43CE"/>
    <w:rsid w:val="004E511C"/>
    <w:rsid w:val="0050384F"/>
    <w:rsid w:val="00510C42"/>
    <w:rsid w:val="0052133D"/>
    <w:rsid w:val="00567D8A"/>
    <w:rsid w:val="005C132F"/>
    <w:rsid w:val="005C6FC3"/>
    <w:rsid w:val="005D107C"/>
    <w:rsid w:val="005F3B65"/>
    <w:rsid w:val="006004AE"/>
    <w:rsid w:val="00637555"/>
    <w:rsid w:val="006F4899"/>
    <w:rsid w:val="00704D3C"/>
    <w:rsid w:val="00720662"/>
    <w:rsid w:val="00732586"/>
    <w:rsid w:val="00744779"/>
    <w:rsid w:val="007A0763"/>
    <w:rsid w:val="00893F36"/>
    <w:rsid w:val="008D7899"/>
    <w:rsid w:val="008E17D3"/>
    <w:rsid w:val="008E40BB"/>
    <w:rsid w:val="008E6A4A"/>
    <w:rsid w:val="008F080F"/>
    <w:rsid w:val="008F28D7"/>
    <w:rsid w:val="008F32AE"/>
    <w:rsid w:val="008F461C"/>
    <w:rsid w:val="00901A0D"/>
    <w:rsid w:val="00936421"/>
    <w:rsid w:val="0095633A"/>
    <w:rsid w:val="009576F3"/>
    <w:rsid w:val="00990301"/>
    <w:rsid w:val="009B5E5D"/>
    <w:rsid w:val="009F2845"/>
    <w:rsid w:val="00A66211"/>
    <w:rsid w:val="00A768C4"/>
    <w:rsid w:val="00AB0A7B"/>
    <w:rsid w:val="00AD6A8E"/>
    <w:rsid w:val="00B35F02"/>
    <w:rsid w:val="00B44344"/>
    <w:rsid w:val="00BB5DF5"/>
    <w:rsid w:val="00C4300A"/>
    <w:rsid w:val="00C52691"/>
    <w:rsid w:val="00CA20A4"/>
    <w:rsid w:val="00CB6D26"/>
    <w:rsid w:val="00CC22E3"/>
    <w:rsid w:val="00CC5A5B"/>
    <w:rsid w:val="00D96D95"/>
    <w:rsid w:val="00DC6304"/>
    <w:rsid w:val="00E011BF"/>
    <w:rsid w:val="00E01326"/>
    <w:rsid w:val="00E05EE0"/>
    <w:rsid w:val="00E35960"/>
    <w:rsid w:val="00E516B5"/>
    <w:rsid w:val="00EB09E0"/>
    <w:rsid w:val="00F444B0"/>
    <w:rsid w:val="00F7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F78A"/>
  <w15:docId w15:val="{B41A9634-B37C-49E1-B336-55845DE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4BBC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4BB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BBC"/>
    <w:pPr>
      <w:ind w:left="720"/>
      <w:contextualSpacing/>
    </w:pPr>
  </w:style>
  <w:style w:type="paragraph" w:customStyle="1" w:styleId="Default">
    <w:name w:val="Default"/>
    <w:rsid w:val="00AB0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Aneta_2</dc:creator>
  <cp:keywords/>
  <dc:description/>
  <cp:lastModifiedBy>Krawczewska Karolina</cp:lastModifiedBy>
  <cp:revision>57</cp:revision>
  <cp:lastPrinted>2023-05-30T12:56:00Z</cp:lastPrinted>
  <dcterms:created xsi:type="dcterms:W3CDTF">2019-05-29T08:16:00Z</dcterms:created>
  <dcterms:modified xsi:type="dcterms:W3CDTF">2024-05-28T12:37:00Z</dcterms:modified>
</cp:coreProperties>
</file>