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0AAF0" w14:textId="77777777" w:rsidR="00AA7E68" w:rsidRDefault="00AA7E68" w:rsidP="00AA7E68">
      <w:pPr>
        <w:jc w:val="right"/>
        <w:rPr>
          <w:rFonts w:ascii="Times New Roman" w:hAnsi="Times New Roman"/>
        </w:rPr>
      </w:pPr>
      <w:bookmarkStart w:id="0" w:name="_Hlk165973270"/>
      <w:bookmarkEnd w:id="0"/>
    </w:p>
    <w:p w14:paraId="059A0921" w14:textId="315812A4" w:rsidR="00AA7E68" w:rsidRPr="00D05FCC" w:rsidRDefault="00AA7E68" w:rsidP="00AA7E68">
      <w:pPr>
        <w:jc w:val="right"/>
      </w:pPr>
      <w:r w:rsidRPr="00D05FCC">
        <w:rPr>
          <w:rFonts w:ascii="Times New Roman" w:hAnsi="Times New Roman"/>
        </w:rPr>
        <w:t xml:space="preserve">Osielsko, dnia </w:t>
      </w:r>
      <w:r w:rsidR="00131EAF">
        <w:rPr>
          <w:rFonts w:ascii="Times New Roman" w:hAnsi="Times New Roman"/>
        </w:rPr>
        <w:t>1</w:t>
      </w:r>
      <w:r w:rsidR="00166A4C">
        <w:rPr>
          <w:rFonts w:ascii="Times New Roman" w:hAnsi="Times New Roman"/>
        </w:rPr>
        <w:t>6</w:t>
      </w:r>
      <w:r w:rsidRPr="00D05FCC">
        <w:rPr>
          <w:rFonts w:ascii="Times New Roman" w:hAnsi="Times New Roman"/>
        </w:rPr>
        <w:t xml:space="preserve"> </w:t>
      </w:r>
      <w:r w:rsidR="00131EAF">
        <w:rPr>
          <w:rFonts w:ascii="Times New Roman" w:hAnsi="Times New Roman"/>
        </w:rPr>
        <w:t>maja</w:t>
      </w:r>
      <w:r w:rsidRPr="00D05FCC">
        <w:rPr>
          <w:rFonts w:ascii="Times New Roman" w:hAnsi="Times New Roman"/>
        </w:rPr>
        <w:t xml:space="preserve"> 202</w:t>
      </w:r>
      <w:r w:rsidR="00131EAF">
        <w:rPr>
          <w:rFonts w:ascii="Times New Roman" w:hAnsi="Times New Roman"/>
        </w:rPr>
        <w:t>4</w:t>
      </w:r>
      <w:r w:rsidRPr="00D05FCC">
        <w:rPr>
          <w:rFonts w:ascii="Times New Roman" w:hAnsi="Times New Roman"/>
        </w:rPr>
        <w:t xml:space="preserve"> r. </w:t>
      </w:r>
    </w:p>
    <w:p w14:paraId="015CE1C7" w14:textId="6B588391" w:rsidR="00AA7E68" w:rsidRPr="009E7D05" w:rsidRDefault="00AA7E68" w:rsidP="00AA7E68">
      <w:r w:rsidRPr="009E7D05">
        <w:rPr>
          <w:rFonts w:ascii="Times New Roman" w:hAnsi="Times New Roman"/>
        </w:rPr>
        <w:t>OŚ.6220.</w:t>
      </w:r>
      <w:r w:rsidR="00131EAF">
        <w:rPr>
          <w:rFonts w:ascii="Times New Roman" w:hAnsi="Times New Roman"/>
        </w:rPr>
        <w:t>1</w:t>
      </w:r>
      <w:r>
        <w:rPr>
          <w:rFonts w:ascii="Times New Roman" w:hAnsi="Times New Roman"/>
        </w:rPr>
        <w:t>7</w:t>
      </w:r>
      <w:r w:rsidRPr="009E7D05">
        <w:rPr>
          <w:rFonts w:ascii="Times New Roman" w:hAnsi="Times New Roman"/>
        </w:rPr>
        <w:t>.202</w:t>
      </w:r>
      <w:r>
        <w:rPr>
          <w:rFonts w:ascii="Times New Roman" w:hAnsi="Times New Roman"/>
        </w:rPr>
        <w:t>3</w:t>
      </w:r>
    </w:p>
    <w:p w14:paraId="634E37E7" w14:textId="77777777" w:rsidR="00AA7E68" w:rsidRDefault="00AA7E68" w:rsidP="00AA7E68">
      <w:pPr>
        <w:jc w:val="center"/>
      </w:pPr>
      <w:r>
        <w:rPr>
          <w:rFonts w:ascii="Times New Roman" w:hAnsi="Times New Roman"/>
          <w:b/>
          <w:bCs/>
          <w:sz w:val="32"/>
          <w:szCs w:val="32"/>
        </w:rPr>
        <w:t xml:space="preserve">DECYZJA </w:t>
      </w:r>
    </w:p>
    <w:p w14:paraId="4AC383FE" w14:textId="77777777" w:rsidR="00AA7E68" w:rsidRDefault="00AA7E68" w:rsidP="00AA7E68">
      <w:pPr>
        <w:jc w:val="center"/>
        <w:rPr>
          <w:rFonts w:ascii="Times New Roman" w:hAnsi="Times New Roman"/>
          <w:b/>
          <w:bCs/>
          <w:sz w:val="8"/>
          <w:szCs w:val="8"/>
        </w:rPr>
      </w:pPr>
    </w:p>
    <w:p w14:paraId="49AB7BDE" w14:textId="77777777" w:rsidR="00AA7E68" w:rsidRDefault="00AA7E68" w:rsidP="00AA7E68">
      <w:pPr>
        <w:jc w:val="center"/>
      </w:pPr>
      <w:r>
        <w:rPr>
          <w:rFonts w:ascii="Times New Roman" w:hAnsi="Times New Roman"/>
          <w:b/>
          <w:bCs/>
          <w:sz w:val="28"/>
          <w:szCs w:val="28"/>
        </w:rPr>
        <w:t>o środowiskowych uwarunkowaniach</w:t>
      </w:r>
    </w:p>
    <w:p w14:paraId="52BBD042" w14:textId="77777777" w:rsidR="00AA7E68" w:rsidRDefault="00AA7E68" w:rsidP="00AA7E68">
      <w:pPr>
        <w:spacing w:line="360" w:lineRule="auto"/>
        <w:jc w:val="center"/>
        <w:rPr>
          <w:rFonts w:ascii="Times New Roman" w:hAnsi="Times New Roman"/>
          <w:sz w:val="28"/>
          <w:szCs w:val="28"/>
        </w:rPr>
      </w:pPr>
    </w:p>
    <w:p w14:paraId="0A31614D" w14:textId="030DE4CE" w:rsidR="00AA7E68" w:rsidRPr="009E7D05" w:rsidRDefault="00AA7E68" w:rsidP="00AA7E68">
      <w:pPr>
        <w:spacing w:line="360" w:lineRule="auto"/>
        <w:jc w:val="both"/>
        <w:rPr>
          <w:rFonts w:ascii="Times New Roman" w:hAnsi="Times New Roman"/>
        </w:rPr>
      </w:pPr>
      <w:r w:rsidRPr="00B71F64">
        <w:rPr>
          <w:rFonts w:ascii="Times New Roman" w:hAnsi="Times New Roman"/>
          <w:color w:val="FF0000"/>
          <w:sz w:val="28"/>
          <w:szCs w:val="28"/>
        </w:rPr>
        <w:tab/>
      </w:r>
      <w:r w:rsidRPr="009E7D05">
        <w:rPr>
          <w:rFonts w:ascii="Times New Roman" w:hAnsi="Times New Roman"/>
        </w:rPr>
        <w:t>Na podstawie art. 104 ustawy z dnia 14 czerwca 1960 r. Kodeks postępowania administracyjnego (</w:t>
      </w:r>
      <w:proofErr w:type="spellStart"/>
      <w:r w:rsidRPr="009E7D05">
        <w:rPr>
          <w:rFonts w:ascii="Times New Roman" w:hAnsi="Times New Roman"/>
        </w:rPr>
        <w:t>t.j</w:t>
      </w:r>
      <w:proofErr w:type="spellEnd"/>
      <w:r w:rsidRPr="009E7D05">
        <w:rPr>
          <w:rFonts w:ascii="Times New Roman" w:hAnsi="Times New Roman"/>
        </w:rPr>
        <w:t>. Dz. U. z 202</w:t>
      </w:r>
      <w:r w:rsidR="00131EAF">
        <w:rPr>
          <w:rFonts w:ascii="Times New Roman" w:hAnsi="Times New Roman"/>
        </w:rPr>
        <w:t>4</w:t>
      </w:r>
      <w:r w:rsidRPr="009E7D05">
        <w:rPr>
          <w:rFonts w:ascii="Times New Roman" w:hAnsi="Times New Roman"/>
        </w:rPr>
        <w:t xml:space="preserve"> r., poz. </w:t>
      </w:r>
      <w:r w:rsidR="00131EAF">
        <w:rPr>
          <w:rFonts w:ascii="Times New Roman" w:hAnsi="Times New Roman"/>
        </w:rPr>
        <w:t>572</w:t>
      </w:r>
      <w:r w:rsidRPr="009E7D05">
        <w:rPr>
          <w:rFonts w:ascii="Times New Roman" w:hAnsi="Times New Roman"/>
        </w:rPr>
        <w:t>),</w:t>
      </w:r>
      <w:r w:rsidRPr="009E7D05">
        <w:rPr>
          <w:rFonts w:ascii="Times New Roman" w:hAnsi="Times New Roman"/>
          <w:color w:val="FF0000"/>
        </w:rPr>
        <w:t xml:space="preserve"> </w:t>
      </w:r>
      <w:r w:rsidRPr="009E7D05">
        <w:rPr>
          <w:rFonts w:ascii="Times New Roman" w:hAnsi="Times New Roman"/>
        </w:rPr>
        <w:t xml:space="preserve">art. 71 ust. 2 pkt 2, art. 72 ust. 1 pkt </w:t>
      </w:r>
      <w:r w:rsidR="009B0976">
        <w:rPr>
          <w:rFonts w:ascii="Times New Roman" w:hAnsi="Times New Roman"/>
        </w:rPr>
        <w:t>6</w:t>
      </w:r>
      <w:r w:rsidRPr="009E7D05">
        <w:rPr>
          <w:rFonts w:ascii="Times New Roman" w:hAnsi="Times New Roman"/>
        </w:rPr>
        <w:t>,</w:t>
      </w:r>
      <w:r w:rsidRPr="009E7D05">
        <w:rPr>
          <w:rFonts w:ascii="Times New Roman" w:hAnsi="Times New Roman"/>
          <w:color w:val="FF0000"/>
        </w:rPr>
        <w:t xml:space="preserve"> </w:t>
      </w:r>
      <w:r w:rsidRPr="009E7D05">
        <w:rPr>
          <w:rFonts w:ascii="Times New Roman" w:hAnsi="Times New Roman"/>
        </w:rPr>
        <w:t>art. 75 ust. 1 pkt 4 oraz art. 84 ustawy z dnia 3 października 2008 r. o udostępnianiu informacji</w:t>
      </w:r>
      <w:r>
        <w:rPr>
          <w:rFonts w:ascii="Times New Roman" w:hAnsi="Times New Roman"/>
        </w:rPr>
        <w:t xml:space="preserve"> </w:t>
      </w:r>
      <w:r w:rsidRPr="009E7D05">
        <w:rPr>
          <w:rFonts w:ascii="Times New Roman" w:hAnsi="Times New Roman"/>
        </w:rPr>
        <w:t>o środowisku i jego ochronie, udziale społeczeństwa w ochronie środowiska oraz</w:t>
      </w:r>
      <w:r>
        <w:rPr>
          <w:rFonts w:ascii="Times New Roman" w:hAnsi="Times New Roman"/>
        </w:rPr>
        <w:br/>
      </w:r>
      <w:r w:rsidRPr="009E7D05">
        <w:rPr>
          <w:rFonts w:ascii="Times New Roman" w:hAnsi="Times New Roman"/>
        </w:rPr>
        <w:t>o ocenach oddziaływania na środowisko (</w:t>
      </w:r>
      <w:proofErr w:type="spellStart"/>
      <w:r w:rsidRPr="009E7D05">
        <w:rPr>
          <w:rFonts w:ascii="Times New Roman" w:hAnsi="Times New Roman"/>
        </w:rPr>
        <w:t>t.j</w:t>
      </w:r>
      <w:proofErr w:type="spellEnd"/>
      <w:r w:rsidRPr="009E7D05">
        <w:rPr>
          <w:rFonts w:ascii="Times New Roman" w:hAnsi="Times New Roman"/>
        </w:rPr>
        <w:t>. Dz. U. z 202</w:t>
      </w:r>
      <w:r>
        <w:rPr>
          <w:rFonts w:ascii="Times New Roman" w:hAnsi="Times New Roman"/>
        </w:rPr>
        <w:t>3</w:t>
      </w:r>
      <w:r w:rsidRPr="009E7D05">
        <w:rPr>
          <w:rFonts w:ascii="Times New Roman" w:hAnsi="Times New Roman"/>
        </w:rPr>
        <w:t xml:space="preserve"> r., poz. 10</w:t>
      </w:r>
      <w:r>
        <w:rPr>
          <w:rFonts w:ascii="Times New Roman" w:hAnsi="Times New Roman"/>
        </w:rPr>
        <w:t>94</w:t>
      </w:r>
      <w:r w:rsidRPr="009E7D05">
        <w:rPr>
          <w:rFonts w:ascii="Times New Roman" w:hAnsi="Times New Roman"/>
        </w:rPr>
        <w:t xml:space="preserve"> ze zm.),</w:t>
      </w:r>
      <w:r w:rsidRPr="009E7D05">
        <w:rPr>
          <w:rFonts w:ascii="Times New Roman" w:hAnsi="Times New Roman"/>
          <w:color w:val="FF0000"/>
        </w:rPr>
        <w:t xml:space="preserve">  </w:t>
      </w:r>
      <w:r w:rsidRPr="009E7D05">
        <w:rPr>
          <w:rFonts w:ascii="Times New Roman" w:hAnsi="Times New Roman"/>
        </w:rPr>
        <w:t>w związku</w:t>
      </w:r>
      <w:r w:rsidR="00A1056F">
        <w:rPr>
          <w:rFonts w:ascii="Times New Roman" w:hAnsi="Times New Roman"/>
        </w:rPr>
        <w:br/>
      </w:r>
      <w:r w:rsidRPr="009E7D05">
        <w:rPr>
          <w:rFonts w:ascii="Times New Roman" w:hAnsi="Times New Roman"/>
        </w:rPr>
        <w:t xml:space="preserve">z § 3 ust. 1 pkt </w:t>
      </w:r>
      <w:r w:rsidR="00131EAF">
        <w:rPr>
          <w:rFonts w:ascii="Times New Roman" w:hAnsi="Times New Roman"/>
        </w:rPr>
        <w:t>43 lit. b) oraz pkt 73</w:t>
      </w:r>
      <w:r w:rsidRPr="009E7D05">
        <w:rPr>
          <w:rFonts w:ascii="Times New Roman" w:hAnsi="Times New Roman"/>
        </w:rPr>
        <w:t xml:space="preserve"> rozporządzenia Rady Ministrów z dnia 10 września 2019 r. w sprawie przedsięwzięć mogących znacząco oddziaływać na środowisko (Dz. U. z 2019 r., poz. 1839</w:t>
      </w:r>
      <w:r>
        <w:rPr>
          <w:rFonts w:ascii="Times New Roman" w:hAnsi="Times New Roman"/>
        </w:rPr>
        <w:t xml:space="preserve"> ze zm.</w:t>
      </w:r>
      <w:r w:rsidRPr="009E7D05">
        <w:rPr>
          <w:rFonts w:ascii="Times New Roman" w:hAnsi="Times New Roman"/>
        </w:rPr>
        <w:t>),</w:t>
      </w:r>
      <w:r w:rsidRPr="009E7D05">
        <w:rPr>
          <w:rFonts w:ascii="Times New Roman" w:hAnsi="Times New Roman"/>
          <w:color w:val="FF0000"/>
        </w:rPr>
        <w:t xml:space="preserve"> </w:t>
      </w:r>
      <w:r w:rsidRPr="009E7D05">
        <w:rPr>
          <w:rFonts w:ascii="Times New Roman" w:hAnsi="Times New Roman"/>
        </w:rPr>
        <w:t xml:space="preserve">po rozpatrzeniu </w:t>
      </w:r>
      <w:bookmarkStart w:id="1" w:name="_Hlk109734374"/>
      <w:r w:rsidRPr="009E7D05">
        <w:rPr>
          <w:rFonts w:ascii="Times New Roman" w:hAnsi="Times New Roman"/>
        </w:rPr>
        <w:t xml:space="preserve">wniosku </w:t>
      </w:r>
      <w:bookmarkStart w:id="2" w:name="_Hlk165968771"/>
      <w:r w:rsidRPr="00222931">
        <w:rPr>
          <w:rFonts w:ascii="Times New Roman" w:hAnsi="Times New Roman"/>
        </w:rPr>
        <w:t xml:space="preserve">z </w:t>
      </w:r>
      <w:r w:rsidRPr="00897C41">
        <w:rPr>
          <w:rFonts w:ascii="Times New Roman" w:hAnsi="Times New Roman"/>
        </w:rPr>
        <w:t xml:space="preserve">dnia </w:t>
      </w:r>
      <w:r w:rsidR="009B0976">
        <w:rPr>
          <w:rFonts w:ascii="Times New Roman" w:hAnsi="Times New Roman"/>
        </w:rPr>
        <w:t>26</w:t>
      </w:r>
      <w:r w:rsidRPr="00897C41">
        <w:rPr>
          <w:rFonts w:ascii="Times New Roman" w:hAnsi="Times New Roman"/>
        </w:rPr>
        <w:t xml:space="preserve"> </w:t>
      </w:r>
      <w:r w:rsidR="009B0976">
        <w:rPr>
          <w:rFonts w:ascii="Times New Roman" w:hAnsi="Times New Roman"/>
        </w:rPr>
        <w:t>października</w:t>
      </w:r>
      <w:r>
        <w:rPr>
          <w:rFonts w:ascii="Times New Roman" w:hAnsi="Times New Roman"/>
        </w:rPr>
        <w:t xml:space="preserve"> </w:t>
      </w:r>
      <w:r w:rsidRPr="00897C41">
        <w:rPr>
          <w:rFonts w:ascii="Times New Roman" w:hAnsi="Times New Roman"/>
        </w:rPr>
        <w:t>202</w:t>
      </w:r>
      <w:r>
        <w:rPr>
          <w:rFonts w:ascii="Times New Roman" w:hAnsi="Times New Roman"/>
        </w:rPr>
        <w:t>3</w:t>
      </w:r>
      <w:r w:rsidRPr="00897C41">
        <w:rPr>
          <w:rFonts w:ascii="Times New Roman" w:hAnsi="Times New Roman"/>
        </w:rPr>
        <w:t xml:space="preserve"> r. (data wpływu do Urzędu Gminy Osielsko: </w:t>
      </w:r>
      <w:r w:rsidR="009B0976">
        <w:rPr>
          <w:rFonts w:ascii="Times New Roman" w:hAnsi="Times New Roman"/>
        </w:rPr>
        <w:t>26</w:t>
      </w:r>
      <w:r>
        <w:rPr>
          <w:rFonts w:ascii="Times New Roman" w:hAnsi="Times New Roman"/>
        </w:rPr>
        <w:t xml:space="preserve"> </w:t>
      </w:r>
      <w:r w:rsidR="009B0976">
        <w:rPr>
          <w:rFonts w:ascii="Times New Roman" w:hAnsi="Times New Roman"/>
        </w:rPr>
        <w:t>października</w:t>
      </w:r>
      <w:r>
        <w:rPr>
          <w:rFonts w:ascii="Times New Roman" w:hAnsi="Times New Roman"/>
        </w:rPr>
        <w:t xml:space="preserve"> </w:t>
      </w:r>
      <w:r w:rsidRPr="00897C41">
        <w:rPr>
          <w:rFonts w:ascii="Times New Roman" w:hAnsi="Times New Roman"/>
        </w:rPr>
        <w:t>202</w:t>
      </w:r>
      <w:r>
        <w:rPr>
          <w:rFonts w:ascii="Times New Roman" w:hAnsi="Times New Roman"/>
        </w:rPr>
        <w:t>3</w:t>
      </w:r>
      <w:r w:rsidRPr="00897C41">
        <w:rPr>
          <w:rFonts w:ascii="Times New Roman" w:hAnsi="Times New Roman"/>
        </w:rPr>
        <w:t xml:space="preserve"> r.)</w:t>
      </w:r>
      <w:r w:rsidR="009B0976">
        <w:rPr>
          <w:rFonts w:ascii="Times New Roman" w:hAnsi="Times New Roman"/>
        </w:rPr>
        <w:t xml:space="preserve"> skorygowanego wnioskiem </w:t>
      </w:r>
      <w:r w:rsidR="009B0976" w:rsidRPr="00222931">
        <w:rPr>
          <w:rFonts w:ascii="Times New Roman" w:hAnsi="Times New Roman"/>
        </w:rPr>
        <w:t xml:space="preserve">z </w:t>
      </w:r>
      <w:r w:rsidR="009B0976" w:rsidRPr="00897C41">
        <w:rPr>
          <w:rFonts w:ascii="Times New Roman" w:hAnsi="Times New Roman"/>
        </w:rPr>
        <w:t xml:space="preserve">dnia </w:t>
      </w:r>
      <w:r w:rsidR="009B0976">
        <w:rPr>
          <w:rFonts w:ascii="Times New Roman" w:hAnsi="Times New Roman"/>
        </w:rPr>
        <w:t>14</w:t>
      </w:r>
      <w:r w:rsidR="009B0976" w:rsidRPr="00897C41">
        <w:rPr>
          <w:rFonts w:ascii="Times New Roman" w:hAnsi="Times New Roman"/>
        </w:rPr>
        <w:t xml:space="preserve"> </w:t>
      </w:r>
      <w:r w:rsidR="009B0976">
        <w:rPr>
          <w:rFonts w:ascii="Times New Roman" w:hAnsi="Times New Roman"/>
        </w:rPr>
        <w:t xml:space="preserve">grudnia </w:t>
      </w:r>
      <w:r w:rsidR="009B0976" w:rsidRPr="00897C41">
        <w:rPr>
          <w:rFonts w:ascii="Times New Roman" w:hAnsi="Times New Roman"/>
        </w:rPr>
        <w:t>202</w:t>
      </w:r>
      <w:r w:rsidR="009B0976">
        <w:rPr>
          <w:rFonts w:ascii="Times New Roman" w:hAnsi="Times New Roman"/>
        </w:rPr>
        <w:t>3</w:t>
      </w:r>
      <w:r w:rsidR="009B0976" w:rsidRPr="00897C41">
        <w:rPr>
          <w:rFonts w:ascii="Times New Roman" w:hAnsi="Times New Roman"/>
        </w:rPr>
        <w:t xml:space="preserve"> r. (data wpływu do Urzędu Gminy Osielsko: </w:t>
      </w:r>
      <w:r w:rsidR="009B0976">
        <w:rPr>
          <w:rFonts w:ascii="Times New Roman" w:hAnsi="Times New Roman"/>
        </w:rPr>
        <w:t xml:space="preserve">18 grudnia </w:t>
      </w:r>
      <w:r w:rsidR="009B0976" w:rsidRPr="00897C41">
        <w:rPr>
          <w:rFonts w:ascii="Times New Roman" w:hAnsi="Times New Roman"/>
        </w:rPr>
        <w:t>202</w:t>
      </w:r>
      <w:r w:rsidR="009B0976">
        <w:rPr>
          <w:rFonts w:ascii="Times New Roman" w:hAnsi="Times New Roman"/>
        </w:rPr>
        <w:t>3</w:t>
      </w:r>
      <w:r w:rsidR="009B0976" w:rsidRPr="00897C41">
        <w:rPr>
          <w:rFonts w:ascii="Times New Roman" w:hAnsi="Times New Roman"/>
        </w:rPr>
        <w:t xml:space="preserve"> r.)</w:t>
      </w:r>
      <w:r w:rsidR="009B0976">
        <w:rPr>
          <w:rFonts w:ascii="Times New Roman" w:hAnsi="Times New Roman"/>
        </w:rPr>
        <w:t xml:space="preserve"> </w:t>
      </w:r>
      <w:r w:rsidRPr="009E7D05">
        <w:rPr>
          <w:rStyle w:val="alb"/>
          <w:rFonts w:ascii="Times New Roman" w:hAnsi="Times New Roman"/>
        </w:rPr>
        <w:t>Gminy Osielsko reprezentowan</w:t>
      </w:r>
      <w:r>
        <w:rPr>
          <w:rStyle w:val="alb"/>
          <w:rFonts w:ascii="Times New Roman" w:hAnsi="Times New Roman"/>
        </w:rPr>
        <w:t>ej</w:t>
      </w:r>
      <w:r w:rsidRPr="009E7D05">
        <w:rPr>
          <w:rStyle w:val="alb"/>
          <w:rFonts w:ascii="Times New Roman" w:hAnsi="Times New Roman"/>
        </w:rPr>
        <w:t xml:space="preserve"> przez pełnomocnika</w:t>
      </w:r>
      <w:r>
        <w:rPr>
          <w:rStyle w:val="alb"/>
          <w:rFonts w:ascii="Times New Roman" w:hAnsi="Times New Roman"/>
        </w:rPr>
        <w:t xml:space="preserve"> </w:t>
      </w:r>
      <w:r w:rsidRPr="00685259">
        <w:rPr>
          <w:rFonts w:ascii="Times New Roman" w:hAnsi="Times New Roman"/>
          <w:highlight w:val="black"/>
        </w:rPr>
        <w:t xml:space="preserve">Pana </w:t>
      </w:r>
      <w:r w:rsidR="009B0976" w:rsidRPr="00685259">
        <w:rPr>
          <w:rFonts w:ascii="Times New Roman" w:hAnsi="Times New Roman"/>
          <w:highlight w:val="black"/>
        </w:rPr>
        <w:t>Jaromira Smietana</w:t>
      </w:r>
      <w:bookmarkEnd w:id="2"/>
      <w:r w:rsidR="009B0976">
        <w:rPr>
          <w:rFonts w:ascii="Times New Roman" w:hAnsi="Times New Roman"/>
        </w:rPr>
        <w:t xml:space="preserve"> </w:t>
      </w:r>
      <w:r w:rsidRPr="009E7D05">
        <w:rPr>
          <w:rStyle w:val="alb"/>
          <w:rFonts w:ascii="Times New Roman" w:hAnsi="Times New Roman"/>
        </w:rPr>
        <w:t>w sprawie wydania decyzji</w:t>
      </w:r>
      <w:r w:rsidR="008975F6">
        <w:rPr>
          <w:rStyle w:val="alb"/>
          <w:rFonts w:ascii="Times New Roman" w:hAnsi="Times New Roman"/>
        </w:rPr>
        <w:br/>
      </w:r>
      <w:r w:rsidRPr="009E7D05">
        <w:rPr>
          <w:rStyle w:val="alb"/>
          <w:rFonts w:ascii="Times New Roman" w:hAnsi="Times New Roman"/>
        </w:rPr>
        <w:t xml:space="preserve">o środowiskowych uwarunkowaniach dla przedsięwzięcia </w:t>
      </w:r>
      <w:bookmarkStart w:id="3" w:name="_Hlk165968814"/>
      <w:bookmarkStart w:id="4" w:name="_Hlk146101269"/>
      <w:r w:rsidR="009B0976" w:rsidRPr="009B0976">
        <w:rPr>
          <w:rStyle w:val="alb"/>
          <w:rFonts w:ascii="Times New Roman" w:hAnsi="Times New Roman"/>
        </w:rPr>
        <w:t xml:space="preserve">polegającego na wykonaniu otworów studziennych na terenie komunalnego ujęcia wody w m. Żołędowo gm. Osielsko pow. </w:t>
      </w:r>
      <w:r w:rsidR="00B55C29">
        <w:rPr>
          <w:rStyle w:val="alb"/>
          <w:rFonts w:ascii="Times New Roman" w:hAnsi="Times New Roman"/>
        </w:rPr>
        <w:t>b</w:t>
      </w:r>
      <w:r w:rsidR="009B0976" w:rsidRPr="009B0976">
        <w:rPr>
          <w:rStyle w:val="alb"/>
          <w:rFonts w:ascii="Times New Roman" w:hAnsi="Times New Roman"/>
        </w:rPr>
        <w:t>ydgoski</w:t>
      </w:r>
      <w:bookmarkEnd w:id="3"/>
      <w:r w:rsidR="009B0976">
        <w:rPr>
          <w:rStyle w:val="alb"/>
          <w:rFonts w:ascii="Times New Roman" w:hAnsi="Times New Roman"/>
        </w:rPr>
        <w:t>.</w:t>
      </w:r>
    </w:p>
    <w:bookmarkEnd w:id="1"/>
    <w:bookmarkEnd w:id="4"/>
    <w:p w14:paraId="7F106F2A" w14:textId="73AD497A" w:rsidR="00AA7E68" w:rsidRPr="009B0976" w:rsidRDefault="00AA7E68" w:rsidP="009B0976">
      <w:pPr>
        <w:spacing w:line="360" w:lineRule="auto"/>
        <w:jc w:val="both"/>
      </w:pPr>
      <w:r w:rsidRPr="009E7D05">
        <w:rPr>
          <w:rFonts w:ascii="Times New Roman" w:hAnsi="Times New Roman"/>
          <w:b/>
        </w:rPr>
        <w:t>po zasięgnięciu opinii:</w:t>
      </w:r>
    </w:p>
    <w:p w14:paraId="348599D1" w14:textId="77777777" w:rsidR="00AA7E68" w:rsidRPr="00922D91" w:rsidRDefault="00AA7E68" w:rsidP="00AA7E68">
      <w:pPr>
        <w:numPr>
          <w:ilvl w:val="0"/>
          <w:numId w:val="3"/>
        </w:numPr>
        <w:suppressAutoHyphens/>
        <w:spacing w:line="360" w:lineRule="auto"/>
        <w:jc w:val="both"/>
      </w:pPr>
      <w:r w:rsidRPr="00922D91">
        <w:rPr>
          <w:rFonts w:ascii="Times New Roman" w:hAnsi="Times New Roman"/>
        </w:rPr>
        <w:t xml:space="preserve">Regionalnego Dyrektora Ochrony Środowiska w Bydgoszczy – znak: </w:t>
      </w:r>
    </w:p>
    <w:p w14:paraId="046AAEA3" w14:textId="0AE506F3" w:rsidR="00AA7E68" w:rsidRPr="00922D91" w:rsidRDefault="00AA7E68" w:rsidP="00AA7E68">
      <w:pPr>
        <w:pStyle w:val="Bezodstpw"/>
        <w:spacing w:line="360" w:lineRule="auto"/>
        <w:ind w:left="708"/>
        <w:rPr>
          <w:rFonts w:ascii="Times New Roman" w:hAnsi="Times New Roman"/>
          <w:sz w:val="24"/>
          <w:szCs w:val="24"/>
        </w:rPr>
      </w:pPr>
      <w:r w:rsidRPr="00922D91">
        <w:rPr>
          <w:rFonts w:ascii="Times New Roman" w:hAnsi="Times New Roman"/>
          <w:sz w:val="24"/>
          <w:szCs w:val="24"/>
        </w:rPr>
        <w:t>WOO.4220.</w:t>
      </w:r>
      <w:r w:rsidR="00E90062">
        <w:rPr>
          <w:rFonts w:ascii="Times New Roman" w:hAnsi="Times New Roman"/>
          <w:sz w:val="24"/>
          <w:szCs w:val="24"/>
        </w:rPr>
        <w:t>1063</w:t>
      </w:r>
      <w:r w:rsidRPr="00922D91">
        <w:rPr>
          <w:rFonts w:ascii="Times New Roman" w:hAnsi="Times New Roman"/>
          <w:sz w:val="24"/>
          <w:szCs w:val="24"/>
        </w:rPr>
        <w:t>.2023.</w:t>
      </w:r>
      <w:r w:rsidR="00E90062">
        <w:rPr>
          <w:rFonts w:ascii="Times New Roman" w:hAnsi="Times New Roman"/>
          <w:sz w:val="24"/>
          <w:szCs w:val="24"/>
        </w:rPr>
        <w:t>PP</w:t>
      </w:r>
      <w:r w:rsidRPr="00922D91">
        <w:rPr>
          <w:rFonts w:ascii="Times New Roman" w:hAnsi="Times New Roman"/>
          <w:sz w:val="24"/>
          <w:szCs w:val="24"/>
        </w:rPr>
        <w:t>.</w:t>
      </w:r>
      <w:r w:rsidR="00E90062">
        <w:rPr>
          <w:rFonts w:ascii="Times New Roman" w:hAnsi="Times New Roman"/>
          <w:sz w:val="24"/>
          <w:szCs w:val="24"/>
        </w:rPr>
        <w:t>6</w:t>
      </w:r>
      <w:r w:rsidRPr="00922D91">
        <w:rPr>
          <w:rFonts w:ascii="Times New Roman" w:hAnsi="Times New Roman"/>
          <w:sz w:val="24"/>
          <w:szCs w:val="24"/>
        </w:rPr>
        <w:t xml:space="preserve"> z dnia </w:t>
      </w:r>
      <w:r w:rsidR="00E90062">
        <w:rPr>
          <w:rFonts w:ascii="Times New Roman" w:hAnsi="Times New Roman"/>
          <w:sz w:val="24"/>
          <w:szCs w:val="24"/>
        </w:rPr>
        <w:t>9</w:t>
      </w:r>
      <w:r w:rsidRPr="00922D91">
        <w:rPr>
          <w:rFonts w:ascii="Times New Roman" w:hAnsi="Times New Roman"/>
          <w:sz w:val="24"/>
          <w:szCs w:val="24"/>
        </w:rPr>
        <w:t xml:space="preserve"> </w:t>
      </w:r>
      <w:r w:rsidR="00E90062">
        <w:rPr>
          <w:rFonts w:ascii="Times New Roman" w:hAnsi="Times New Roman"/>
          <w:sz w:val="24"/>
          <w:szCs w:val="24"/>
        </w:rPr>
        <w:t xml:space="preserve">kwietnia </w:t>
      </w:r>
      <w:r w:rsidRPr="00922D91">
        <w:rPr>
          <w:rFonts w:ascii="Times New Roman" w:hAnsi="Times New Roman"/>
          <w:sz w:val="24"/>
          <w:szCs w:val="24"/>
        </w:rPr>
        <w:t>202</w:t>
      </w:r>
      <w:r w:rsidR="00E90062">
        <w:rPr>
          <w:rFonts w:ascii="Times New Roman" w:hAnsi="Times New Roman"/>
          <w:sz w:val="24"/>
          <w:szCs w:val="24"/>
        </w:rPr>
        <w:t>4</w:t>
      </w:r>
      <w:r w:rsidRPr="00922D91">
        <w:rPr>
          <w:rFonts w:ascii="Times New Roman" w:hAnsi="Times New Roman"/>
          <w:sz w:val="24"/>
          <w:szCs w:val="24"/>
        </w:rPr>
        <w:t xml:space="preserve"> r.                                                                     (data wpływu do Urzędu Gminy Osielsko: </w:t>
      </w:r>
      <w:r w:rsidR="00E90062">
        <w:rPr>
          <w:rFonts w:ascii="Times New Roman" w:hAnsi="Times New Roman"/>
          <w:sz w:val="24"/>
          <w:szCs w:val="24"/>
        </w:rPr>
        <w:t>9</w:t>
      </w:r>
      <w:r w:rsidRPr="00922D91">
        <w:rPr>
          <w:rFonts w:ascii="Times New Roman" w:hAnsi="Times New Roman"/>
          <w:sz w:val="24"/>
          <w:szCs w:val="24"/>
        </w:rPr>
        <w:t xml:space="preserve"> </w:t>
      </w:r>
      <w:r w:rsidR="00E90062">
        <w:rPr>
          <w:rFonts w:ascii="Times New Roman" w:hAnsi="Times New Roman"/>
          <w:sz w:val="24"/>
          <w:szCs w:val="24"/>
        </w:rPr>
        <w:t>kwietnia</w:t>
      </w:r>
      <w:r w:rsidRPr="00922D91">
        <w:rPr>
          <w:rFonts w:ascii="Times New Roman" w:hAnsi="Times New Roman"/>
          <w:sz w:val="24"/>
          <w:szCs w:val="24"/>
        </w:rPr>
        <w:t xml:space="preserve"> 202</w:t>
      </w:r>
      <w:r w:rsidR="00E90062">
        <w:rPr>
          <w:rFonts w:ascii="Times New Roman" w:hAnsi="Times New Roman"/>
          <w:sz w:val="24"/>
          <w:szCs w:val="24"/>
        </w:rPr>
        <w:t>4</w:t>
      </w:r>
      <w:r w:rsidRPr="00922D91">
        <w:rPr>
          <w:rFonts w:ascii="Times New Roman" w:hAnsi="Times New Roman"/>
          <w:sz w:val="24"/>
          <w:szCs w:val="24"/>
        </w:rPr>
        <w:t xml:space="preserve"> r.)</w:t>
      </w:r>
    </w:p>
    <w:p w14:paraId="0BBA502D" w14:textId="77777777" w:rsidR="00AA7E68" w:rsidRPr="00543297" w:rsidRDefault="00AA7E68" w:rsidP="00AA7E68">
      <w:pPr>
        <w:pStyle w:val="Bezodstpw"/>
        <w:spacing w:line="360" w:lineRule="auto"/>
        <w:ind w:left="708"/>
        <w:rPr>
          <w:color w:val="FF0000"/>
          <w:sz w:val="24"/>
          <w:szCs w:val="24"/>
        </w:rPr>
      </w:pPr>
    </w:p>
    <w:p w14:paraId="05A2813A" w14:textId="77777777" w:rsidR="00AA7E68" w:rsidRPr="00D05FCC" w:rsidRDefault="00AA7E68" w:rsidP="00AA7E68">
      <w:pPr>
        <w:numPr>
          <w:ilvl w:val="0"/>
          <w:numId w:val="3"/>
        </w:numPr>
        <w:suppressAutoHyphens/>
        <w:spacing w:line="360" w:lineRule="auto"/>
      </w:pPr>
      <w:r w:rsidRPr="00D05FCC">
        <w:rPr>
          <w:rFonts w:ascii="Times New Roman" w:hAnsi="Times New Roman"/>
        </w:rPr>
        <w:t xml:space="preserve">Państwowego Gospodarstwa Wodnego Wody Polskie </w:t>
      </w:r>
    </w:p>
    <w:p w14:paraId="46444E5C" w14:textId="77777777" w:rsidR="00AA7E68" w:rsidRPr="00D05FCC" w:rsidRDefault="00AA7E68" w:rsidP="00AA7E68">
      <w:pPr>
        <w:spacing w:line="360" w:lineRule="auto"/>
        <w:jc w:val="both"/>
      </w:pPr>
      <w:r w:rsidRPr="00D05FCC">
        <w:rPr>
          <w:rFonts w:ascii="Times New Roman" w:hAnsi="Times New Roman"/>
        </w:rPr>
        <w:t xml:space="preserve">            Dyrektora Zarządu Zlewni w Chojnicach</w:t>
      </w:r>
    </w:p>
    <w:p w14:paraId="457EF36B" w14:textId="59AFF5E8" w:rsidR="00AA7E68" w:rsidRPr="00D05FCC" w:rsidRDefault="00AA7E68" w:rsidP="00AA7E68">
      <w:pPr>
        <w:pStyle w:val="Bezodstpw"/>
        <w:spacing w:line="360" w:lineRule="auto"/>
        <w:ind w:left="708"/>
        <w:rPr>
          <w:sz w:val="24"/>
          <w:szCs w:val="24"/>
        </w:rPr>
      </w:pPr>
      <w:r w:rsidRPr="00D05FCC">
        <w:rPr>
          <w:rFonts w:ascii="Times New Roman" w:hAnsi="Times New Roman"/>
          <w:sz w:val="24"/>
          <w:szCs w:val="24"/>
        </w:rPr>
        <w:t>GD.ZZŚ.1.4901.</w:t>
      </w:r>
      <w:r w:rsidR="00E90062">
        <w:rPr>
          <w:rFonts w:ascii="Times New Roman" w:hAnsi="Times New Roman"/>
          <w:sz w:val="24"/>
          <w:szCs w:val="24"/>
        </w:rPr>
        <w:t>283</w:t>
      </w:r>
      <w:r w:rsidRPr="00D05FCC">
        <w:rPr>
          <w:rFonts w:ascii="Times New Roman" w:hAnsi="Times New Roman"/>
          <w:sz w:val="24"/>
          <w:szCs w:val="24"/>
        </w:rPr>
        <w:t xml:space="preserve">.2023.SJ z dnia </w:t>
      </w:r>
      <w:r w:rsidR="00E90062">
        <w:rPr>
          <w:rFonts w:ascii="Times New Roman" w:hAnsi="Times New Roman"/>
          <w:sz w:val="24"/>
          <w:szCs w:val="24"/>
        </w:rPr>
        <w:t>8</w:t>
      </w:r>
      <w:r w:rsidRPr="00D05FCC">
        <w:rPr>
          <w:rFonts w:ascii="Times New Roman" w:hAnsi="Times New Roman"/>
          <w:sz w:val="24"/>
          <w:szCs w:val="24"/>
        </w:rPr>
        <w:t xml:space="preserve"> </w:t>
      </w:r>
      <w:r w:rsidR="00E90062">
        <w:rPr>
          <w:rFonts w:ascii="Times New Roman" w:hAnsi="Times New Roman"/>
          <w:sz w:val="24"/>
          <w:szCs w:val="24"/>
        </w:rPr>
        <w:t>stycznia</w:t>
      </w:r>
      <w:r w:rsidRPr="00D05FCC">
        <w:rPr>
          <w:rFonts w:ascii="Times New Roman" w:hAnsi="Times New Roman"/>
          <w:sz w:val="24"/>
          <w:szCs w:val="24"/>
        </w:rPr>
        <w:t xml:space="preserve"> 202</w:t>
      </w:r>
      <w:r w:rsidR="00E90062">
        <w:rPr>
          <w:rFonts w:ascii="Times New Roman" w:hAnsi="Times New Roman"/>
          <w:sz w:val="24"/>
          <w:szCs w:val="24"/>
        </w:rPr>
        <w:t>4</w:t>
      </w:r>
      <w:r w:rsidRPr="00D05FCC">
        <w:rPr>
          <w:rFonts w:ascii="Times New Roman" w:hAnsi="Times New Roman"/>
          <w:sz w:val="24"/>
          <w:szCs w:val="24"/>
        </w:rPr>
        <w:t xml:space="preserve"> r.                                                                             (data wpływu do Urzędu Gminy Osielsko: </w:t>
      </w:r>
      <w:r w:rsidR="00E90062">
        <w:rPr>
          <w:rFonts w:ascii="Times New Roman" w:hAnsi="Times New Roman"/>
          <w:sz w:val="24"/>
          <w:szCs w:val="24"/>
        </w:rPr>
        <w:t>12</w:t>
      </w:r>
      <w:r w:rsidRPr="00D05FCC">
        <w:rPr>
          <w:rFonts w:ascii="Times New Roman" w:hAnsi="Times New Roman"/>
          <w:sz w:val="24"/>
          <w:szCs w:val="24"/>
        </w:rPr>
        <w:t xml:space="preserve"> </w:t>
      </w:r>
      <w:r w:rsidR="00E90062">
        <w:rPr>
          <w:rFonts w:ascii="Times New Roman" w:hAnsi="Times New Roman"/>
          <w:sz w:val="24"/>
          <w:szCs w:val="24"/>
        </w:rPr>
        <w:t>stycznia</w:t>
      </w:r>
      <w:r w:rsidRPr="00D05FCC">
        <w:rPr>
          <w:rFonts w:ascii="Times New Roman" w:hAnsi="Times New Roman"/>
          <w:sz w:val="24"/>
          <w:szCs w:val="24"/>
        </w:rPr>
        <w:t xml:space="preserve"> 202</w:t>
      </w:r>
      <w:r w:rsidR="00E90062">
        <w:rPr>
          <w:rFonts w:ascii="Times New Roman" w:hAnsi="Times New Roman"/>
          <w:sz w:val="24"/>
          <w:szCs w:val="24"/>
        </w:rPr>
        <w:t>4</w:t>
      </w:r>
      <w:r w:rsidRPr="00D05FCC">
        <w:rPr>
          <w:rFonts w:ascii="Times New Roman" w:hAnsi="Times New Roman"/>
          <w:sz w:val="24"/>
          <w:szCs w:val="24"/>
        </w:rPr>
        <w:t xml:space="preserve"> r.)</w:t>
      </w:r>
    </w:p>
    <w:p w14:paraId="53157602" w14:textId="77777777" w:rsidR="00AA7E68" w:rsidRDefault="00AA7E68" w:rsidP="00AA7E68">
      <w:pPr>
        <w:spacing w:line="360" w:lineRule="auto"/>
        <w:jc w:val="center"/>
        <w:rPr>
          <w:rFonts w:ascii="Times New Roman" w:hAnsi="Times New Roman"/>
          <w:b/>
          <w:spacing w:val="40"/>
        </w:rPr>
      </w:pPr>
    </w:p>
    <w:p w14:paraId="6ADFCD3E" w14:textId="77777777" w:rsidR="00A1056F" w:rsidRDefault="00A1056F" w:rsidP="00AA7E68">
      <w:pPr>
        <w:spacing w:line="360" w:lineRule="auto"/>
        <w:jc w:val="center"/>
        <w:rPr>
          <w:rFonts w:ascii="Times New Roman" w:hAnsi="Times New Roman"/>
          <w:b/>
          <w:spacing w:val="40"/>
        </w:rPr>
      </w:pPr>
    </w:p>
    <w:p w14:paraId="50024361" w14:textId="77777777" w:rsidR="009B0976" w:rsidRDefault="009B0976" w:rsidP="00AA7E68">
      <w:pPr>
        <w:spacing w:line="360" w:lineRule="auto"/>
        <w:jc w:val="center"/>
        <w:rPr>
          <w:rFonts w:ascii="Times New Roman" w:hAnsi="Times New Roman"/>
          <w:b/>
          <w:spacing w:val="40"/>
        </w:rPr>
      </w:pPr>
    </w:p>
    <w:p w14:paraId="43163CF7" w14:textId="77777777" w:rsidR="0071382C" w:rsidRDefault="0071382C" w:rsidP="007442E7">
      <w:pPr>
        <w:spacing w:line="360" w:lineRule="auto"/>
        <w:rPr>
          <w:rFonts w:ascii="Times New Roman" w:hAnsi="Times New Roman"/>
          <w:b/>
          <w:spacing w:val="40"/>
        </w:rPr>
      </w:pPr>
    </w:p>
    <w:p w14:paraId="795D0217" w14:textId="77777777" w:rsidR="00AA7E68" w:rsidRPr="009E7D05" w:rsidRDefault="00AA7E68" w:rsidP="00AA7E68">
      <w:pPr>
        <w:spacing w:line="360" w:lineRule="auto"/>
        <w:jc w:val="center"/>
      </w:pPr>
      <w:r w:rsidRPr="009E7D05">
        <w:rPr>
          <w:rFonts w:ascii="Times New Roman" w:hAnsi="Times New Roman"/>
          <w:b/>
          <w:spacing w:val="40"/>
        </w:rPr>
        <w:lastRenderedPageBreak/>
        <w:t>orzekam</w:t>
      </w:r>
    </w:p>
    <w:p w14:paraId="0026249F" w14:textId="35D79119" w:rsidR="00AA7E68" w:rsidRPr="009E7D05" w:rsidRDefault="00AA7E68" w:rsidP="00AA7E68">
      <w:pPr>
        <w:pStyle w:val="Bezodstpw"/>
        <w:numPr>
          <w:ilvl w:val="0"/>
          <w:numId w:val="4"/>
        </w:numPr>
        <w:spacing w:line="360" w:lineRule="auto"/>
        <w:jc w:val="both"/>
        <w:rPr>
          <w:rFonts w:ascii="Times New Roman" w:hAnsi="Times New Roman"/>
          <w:b/>
          <w:sz w:val="24"/>
          <w:szCs w:val="24"/>
        </w:rPr>
      </w:pPr>
      <w:r w:rsidRPr="009E7D05">
        <w:rPr>
          <w:rFonts w:ascii="Times New Roman" w:hAnsi="Times New Roman"/>
          <w:b/>
          <w:sz w:val="24"/>
          <w:szCs w:val="24"/>
        </w:rPr>
        <w:t xml:space="preserve">stwierdzić, że dla przedsięwzięcia </w:t>
      </w:r>
      <w:r w:rsidR="00866D2C" w:rsidRPr="00866D2C">
        <w:rPr>
          <w:rFonts w:ascii="Times New Roman" w:hAnsi="Times New Roman"/>
          <w:b/>
          <w:sz w:val="24"/>
          <w:szCs w:val="24"/>
        </w:rPr>
        <w:t xml:space="preserve">polegającego na wykonaniu otworów studziennych na terenie komunalnego ujęcia wody w m. Żołędowo gm. Osielsko pow. </w:t>
      </w:r>
      <w:r w:rsidR="00B55C29">
        <w:rPr>
          <w:rFonts w:ascii="Times New Roman" w:hAnsi="Times New Roman"/>
          <w:b/>
          <w:sz w:val="24"/>
          <w:szCs w:val="24"/>
        </w:rPr>
        <w:t>b</w:t>
      </w:r>
      <w:r w:rsidR="00866D2C" w:rsidRPr="00866D2C">
        <w:rPr>
          <w:rFonts w:ascii="Times New Roman" w:hAnsi="Times New Roman"/>
          <w:b/>
          <w:sz w:val="24"/>
          <w:szCs w:val="24"/>
        </w:rPr>
        <w:t>ydgoski</w:t>
      </w:r>
      <w:r w:rsidRPr="00F7111C">
        <w:rPr>
          <w:rFonts w:ascii="Times New Roman" w:hAnsi="Times New Roman"/>
          <w:b/>
          <w:bCs/>
          <w:sz w:val="24"/>
          <w:szCs w:val="24"/>
        </w:rPr>
        <w:t>,</w:t>
      </w:r>
      <w:r w:rsidRPr="009E7D05">
        <w:rPr>
          <w:rFonts w:ascii="Times New Roman" w:hAnsi="Times New Roman"/>
          <w:b/>
          <w:sz w:val="24"/>
          <w:szCs w:val="24"/>
        </w:rPr>
        <w:t xml:space="preserve"> nie istnieje konieczność przeprowadzenia oceny</w:t>
      </w:r>
      <w:r>
        <w:rPr>
          <w:rFonts w:ascii="Times New Roman" w:hAnsi="Times New Roman"/>
          <w:b/>
          <w:sz w:val="24"/>
          <w:szCs w:val="24"/>
        </w:rPr>
        <w:t xml:space="preserve"> </w:t>
      </w:r>
      <w:r w:rsidRPr="009E7D05">
        <w:rPr>
          <w:rFonts w:ascii="Times New Roman" w:hAnsi="Times New Roman"/>
          <w:b/>
          <w:sz w:val="24"/>
          <w:szCs w:val="24"/>
        </w:rPr>
        <w:t xml:space="preserve">oddziaływania na środowisko. </w:t>
      </w:r>
    </w:p>
    <w:p w14:paraId="52578967" w14:textId="77777777" w:rsidR="00AA7E68" w:rsidRPr="009E7D05" w:rsidRDefault="00AA7E68" w:rsidP="00AA7E68">
      <w:pPr>
        <w:pStyle w:val="Bezodstpw"/>
        <w:spacing w:line="360" w:lineRule="auto"/>
        <w:ind w:left="1080"/>
        <w:rPr>
          <w:rFonts w:ascii="Times New Roman" w:hAnsi="Times New Roman"/>
          <w:b/>
          <w:bCs/>
          <w:iCs/>
          <w:sz w:val="24"/>
          <w:szCs w:val="24"/>
        </w:rPr>
      </w:pPr>
    </w:p>
    <w:p w14:paraId="033F239E" w14:textId="77777777" w:rsidR="00AA7E68" w:rsidRPr="009E7D05" w:rsidRDefault="00AA7E68" w:rsidP="00AA7E68">
      <w:pPr>
        <w:pStyle w:val="Bezodstpw"/>
        <w:numPr>
          <w:ilvl w:val="0"/>
          <w:numId w:val="4"/>
        </w:numPr>
        <w:spacing w:line="360" w:lineRule="auto"/>
        <w:jc w:val="both"/>
        <w:rPr>
          <w:sz w:val="24"/>
          <w:szCs w:val="24"/>
        </w:rPr>
      </w:pPr>
      <w:r w:rsidRPr="009E7D05">
        <w:rPr>
          <w:rFonts w:ascii="Times New Roman" w:hAnsi="Times New Roman"/>
          <w:iCs/>
          <w:sz w:val="24"/>
          <w:szCs w:val="24"/>
        </w:rPr>
        <w:t xml:space="preserve">wskazać, </w:t>
      </w:r>
      <w:r w:rsidRPr="009E7D05">
        <w:rPr>
          <w:rFonts w:ascii="Times New Roman" w:hAnsi="Times New Roman"/>
          <w:sz w:val="24"/>
          <w:szCs w:val="24"/>
        </w:rPr>
        <w:t>na podstawie</w:t>
      </w:r>
      <w:r w:rsidRPr="009E7D05">
        <w:rPr>
          <w:rFonts w:ascii="Times New Roman" w:hAnsi="Times New Roman"/>
          <w:color w:val="000000"/>
          <w:sz w:val="24"/>
          <w:szCs w:val="24"/>
        </w:rPr>
        <w:t xml:space="preserve"> art</w:t>
      </w:r>
      <w:r w:rsidRPr="009E7D05">
        <w:rPr>
          <w:rFonts w:ascii="Times New Roman" w:hAnsi="Times New Roman"/>
          <w:sz w:val="24"/>
          <w:szCs w:val="24"/>
        </w:rPr>
        <w:t>. 84 ust. 1a ustawy o udostępnianiu informacji</w:t>
      </w:r>
      <w:r w:rsidRPr="009E7D05">
        <w:rPr>
          <w:rFonts w:ascii="Times New Roman" w:hAnsi="Times New Roman"/>
          <w:sz w:val="24"/>
          <w:szCs w:val="24"/>
        </w:rPr>
        <w:br/>
        <w:t>o środowisku i jego ochronie, udziale społeczeństwa w ochronie środowiska oraz</w:t>
      </w:r>
      <w:r>
        <w:rPr>
          <w:rFonts w:ascii="Times New Roman" w:hAnsi="Times New Roman"/>
          <w:sz w:val="24"/>
          <w:szCs w:val="24"/>
        </w:rPr>
        <w:t xml:space="preserve"> </w:t>
      </w:r>
      <w:r w:rsidRPr="009E7D05">
        <w:rPr>
          <w:rFonts w:ascii="Times New Roman" w:hAnsi="Times New Roman"/>
          <w:sz w:val="24"/>
          <w:szCs w:val="24"/>
        </w:rPr>
        <w:t xml:space="preserve">o ocenach oddziaływania na środowisko (dalej zwanej </w:t>
      </w:r>
      <w:proofErr w:type="spellStart"/>
      <w:r w:rsidRPr="009E7D05">
        <w:rPr>
          <w:rFonts w:ascii="Times New Roman" w:hAnsi="Times New Roman"/>
          <w:sz w:val="24"/>
          <w:szCs w:val="24"/>
        </w:rPr>
        <w:t>uouioś</w:t>
      </w:r>
      <w:proofErr w:type="spellEnd"/>
      <w:r w:rsidRPr="009E7D05">
        <w:rPr>
          <w:rFonts w:ascii="Times New Roman" w:hAnsi="Times New Roman"/>
          <w:sz w:val="24"/>
          <w:szCs w:val="24"/>
        </w:rPr>
        <w:t>) następujące warunki</w:t>
      </w:r>
      <w:r>
        <w:rPr>
          <w:rFonts w:ascii="Times New Roman" w:hAnsi="Times New Roman"/>
          <w:sz w:val="24"/>
          <w:szCs w:val="24"/>
        </w:rPr>
        <w:t xml:space="preserve"> </w:t>
      </w:r>
      <w:r w:rsidRPr="009E7D05">
        <w:rPr>
          <w:rFonts w:ascii="Times New Roman" w:hAnsi="Times New Roman"/>
          <w:sz w:val="24"/>
          <w:szCs w:val="24"/>
        </w:rPr>
        <w:t>i wymagania:</w:t>
      </w:r>
    </w:p>
    <w:p w14:paraId="2846152E" w14:textId="77777777" w:rsidR="00AA7E68" w:rsidRPr="009E7D05" w:rsidRDefault="00AA7E68" w:rsidP="00AA7E68">
      <w:pPr>
        <w:pStyle w:val="Bezodstpw"/>
        <w:spacing w:line="360" w:lineRule="auto"/>
        <w:jc w:val="both"/>
        <w:rPr>
          <w:sz w:val="24"/>
          <w:szCs w:val="24"/>
        </w:rPr>
      </w:pPr>
    </w:p>
    <w:p w14:paraId="0FF4FFD5" w14:textId="77777777" w:rsidR="00866D2C" w:rsidRDefault="00AA7E68" w:rsidP="00866D2C">
      <w:pPr>
        <w:numPr>
          <w:ilvl w:val="1"/>
          <w:numId w:val="6"/>
        </w:numPr>
        <w:spacing w:line="360" w:lineRule="auto"/>
        <w:contextualSpacing/>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Istotne warunki korzystania ze środowiska w fazie realizacji i eksploatacji</w:t>
      </w:r>
      <w:r w:rsidRPr="00866D2C">
        <w:rPr>
          <w:rFonts w:ascii="Times New Roman" w:eastAsia="Andale Sans UI" w:hAnsi="Times New Roman" w:cs="Times New Roman"/>
          <w:kern w:val="2"/>
          <w:lang w:eastAsia="pl-PL"/>
        </w:rPr>
        <w:br/>
        <w:t xml:space="preserve">lub użytkowania przedsięwzięcia, ze szczególnym uwzględnieniem konieczności ochrony cennych wartości przyrodniczych, zasobów naturalnych i zabytków </w:t>
      </w:r>
      <w:r w:rsidRPr="00866D2C">
        <w:rPr>
          <w:rFonts w:ascii="Times New Roman" w:eastAsia="Andale Sans UI" w:hAnsi="Times New Roman" w:cs="Times New Roman"/>
          <w:kern w:val="2"/>
          <w:lang w:eastAsia="pl-PL"/>
        </w:rPr>
        <w:br/>
        <w:t>oraz ograniczenia uciążliwości dla terenów sąsiednich:</w:t>
      </w:r>
    </w:p>
    <w:p w14:paraId="6204F4C0" w14:textId="0CF272D5"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hAnsi="Times New Roman" w:cs="Times New Roman"/>
        </w:rPr>
        <w:t>Wodę ze studni głębinowych pobierać na potrzeby zaopatrzenia ludności</w:t>
      </w:r>
      <w:r>
        <w:rPr>
          <w:rFonts w:ascii="Times New Roman" w:hAnsi="Times New Roman" w:cs="Times New Roman"/>
        </w:rPr>
        <w:br/>
      </w:r>
      <w:r w:rsidRPr="00866D2C">
        <w:rPr>
          <w:rFonts w:ascii="Times New Roman" w:hAnsi="Times New Roman" w:cs="Times New Roman"/>
        </w:rPr>
        <w:t>w wodę pitną.</w:t>
      </w:r>
    </w:p>
    <w:p w14:paraId="66F1BD15" w14:textId="6220D61A"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hAnsi="Times New Roman" w:cs="Times New Roman"/>
        </w:rPr>
        <w:t>Nie przekraczać wysokości ustalonych wydajności eksploatacyjnych studni czwartorzędowych nr 4 i 5, tj.: Q = 70 m</w:t>
      </w:r>
      <w:r w:rsidRPr="00866D2C">
        <w:rPr>
          <w:rFonts w:ascii="Times New Roman" w:hAnsi="Times New Roman" w:cs="Times New Roman"/>
          <w:vertAlign w:val="superscript"/>
        </w:rPr>
        <w:t>3</w:t>
      </w:r>
      <w:r w:rsidRPr="00866D2C">
        <w:rPr>
          <w:rFonts w:ascii="Times New Roman" w:hAnsi="Times New Roman" w:cs="Times New Roman"/>
        </w:rPr>
        <w:t>/h przy depresji s</w:t>
      </w:r>
      <w:r w:rsidR="00B55C29">
        <w:rPr>
          <w:rFonts w:ascii="Times New Roman" w:hAnsi="Times New Roman" w:cs="Times New Roman"/>
        </w:rPr>
        <w:t xml:space="preserve"> =</w:t>
      </w:r>
      <w:r w:rsidRPr="00866D2C">
        <w:rPr>
          <w:rFonts w:ascii="Times New Roman" w:hAnsi="Times New Roman" w:cs="Times New Roman"/>
        </w:rPr>
        <w:t xml:space="preserve"> 3,74 m</w:t>
      </w:r>
      <w:r>
        <w:rPr>
          <w:rFonts w:ascii="Times New Roman" w:hAnsi="Times New Roman" w:cs="Times New Roman"/>
        </w:rPr>
        <w:br/>
      </w:r>
      <w:r w:rsidRPr="00866D2C">
        <w:rPr>
          <w:rFonts w:ascii="Times New Roman" w:hAnsi="Times New Roman" w:cs="Times New Roman"/>
        </w:rPr>
        <w:t>i maksymalnym zasięgu leja depresji R = 283 m.</w:t>
      </w:r>
    </w:p>
    <w:p w14:paraId="1258E6D2" w14:textId="77777777"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hAnsi="Times New Roman" w:cs="Times New Roman"/>
        </w:rPr>
        <w:t>Nie przekraczać wysokości ustalonych wydajności eksploatacyjnych studni trzeciorzędowej, tj.: Q = 50 m</w:t>
      </w:r>
      <w:r w:rsidRPr="00866D2C">
        <w:rPr>
          <w:rFonts w:ascii="Times New Roman" w:hAnsi="Times New Roman" w:cs="Times New Roman"/>
          <w:vertAlign w:val="superscript"/>
        </w:rPr>
        <w:t>3</w:t>
      </w:r>
      <w:r w:rsidRPr="00866D2C">
        <w:rPr>
          <w:rFonts w:ascii="Times New Roman" w:hAnsi="Times New Roman" w:cs="Times New Roman"/>
        </w:rPr>
        <w:t>/h przy depresji s = 28,6 m i maksymalnym zasięgu leja depresji R = 283 m.</w:t>
      </w:r>
    </w:p>
    <w:p w14:paraId="3102B9E8" w14:textId="0E80FAF2"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hAnsi="Times New Roman" w:cs="Times New Roman"/>
        </w:rPr>
        <w:t>Nie przekraczać dopuszczalnego rocznego poboru na ujęciu w Żołędowie</w:t>
      </w:r>
      <w:r w:rsidRPr="00866D2C">
        <w:rPr>
          <w:rFonts w:ascii="Times New Roman" w:hAnsi="Times New Roman" w:cs="Times New Roman"/>
        </w:rPr>
        <w:br/>
        <w:t xml:space="preserve">w wysokości </w:t>
      </w:r>
      <w:proofErr w:type="spellStart"/>
      <w:r w:rsidRPr="00866D2C">
        <w:rPr>
          <w:rFonts w:ascii="Times New Roman" w:hAnsi="Times New Roman" w:cs="Times New Roman"/>
        </w:rPr>
        <w:t>Qdop.r</w:t>
      </w:r>
      <w:proofErr w:type="spellEnd"/>
      <w:r w:rsidR="00B55C29">
        <w:rPr>
          <w:rFonts w:ascii="Times New Roman" w:hAnsi="Times New Roman" w:cs="Times New Roman"/>
        </w:rPr>
        <w:t xml:space="preserve"> =</w:t>
      </w:r>
      <w:r w:rsidRPr="00866D2C">
        <w:rPr>
          <w:rFonts w:ascii="Times New Roman" w:hAnsi="Times New Roman" w:cs="Times New Roman"/>
        </w:rPr>
        <w:t xml:space="preserve"> 660 510 m</w:t>
      </w:r>
      <w:r w:rsidRPr="00866D2C">
        <w:rPr>
          <w:rFonts w:ascii="Times New Roman" w:hAnsi="Times New Roman" w:cs="Times New Roman"/>
          <w:vertAlign w:val="superscript"/>
        </w:rPr>
        <w:t>3</w:t>
      </w:r>
      <w:r w:rsidRPr="00866D2C">
        <w:rPr>
          <w:rFonts w:ascii="Times New Roman" w:hAnsi="Times New Roman" w:cs="Times New Roman"/>
        </w:rPr>
        <w:t>/rok oraz maksymalnego godzinowego</w:t>
      </w:r>
      <w:r w:rsidRPr="00866D2C">
        <w:rPr>
          <w:rFonts w:ascii="Times New Roman" w:hAnsi="Times New Roman" w:cs="Times New Roman"/>
        </w:rPr>
        <w:br/>
        <w:t xml:space="preserve">w wysokości </w:t>
      </w:r>
      <w:proofErr w:type="spellStart"/>
      <w:r w:rsidRPr="00866D2C">
        <w:rPr>
          <w:rFonts w:ascii="Times New Roman" w:hAnsi="Times New Roman" w:cs="Times New Roman"/>
        </w:rPr>
        <w:t>Qmaxh</w:t>
      </w:r>
      <w:proofErr w:type="spellEnd"/>
      <w:r w:rsidR="00B55C29">
        <w:rPr>
          <w:rFonts w:ascii="Times New Roman" w:hAnsi="Times New Roman" w:cs="Times New Roman"/>
        </w:rPr>
        <w:t xml:space="preserve"> = </w:t>
      </w:r>
      <w:r w:rsidRPr="00866D2C">
        <w:rPr>
          <w:rFonts w:ascii="Times New Roman" w:hAnsi="Times New Roman" w:cs="Times New Roman"/>
        </w:rPr>
        <w:t>190 m</w:t>
      </w:r>
      <w:r w:rsidRPr="00866D2C">
        <w:rPr>
          <w:rFonts w:ascii="Times New Roman" w:hAnsi="Times New Roman" w:cs="Times New Roman"/>
          <w:vertAlign w:val="superscript"/>
        </w:rPr>
        <w:t>3</w:t>
      </w:r>
      <w:r w:rsidRPr="00866D2C">
        <w:rPr>
          <w:rFonts w:ascii="Times New Roman" w:hAnsi="Times New Roman" w:cs="Times New Roman"/>
        </w:rPr>
        <w:t>/h.</w:t>
      </w:r>
    </w:p>
    <w:p w14:paraId="32906AB3" w14:textId="583CD6A1"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hAnsi="Times New Roman" w:cs="Times New Roman"/>
        </w:rPr>
        <w:t>Otwory studzienne zabezpieczyć szczelnymi obudowami, gwarantującymi ochronę warstwy wodonośnej przed zanieczyszczeniami z powierzchni terenu.</w:t>
      </w:r>
    </w:p>
    <w:p w14:paraId="4EA603B6" w14:textId="77777777"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bookmarkStart w:id="5" w:name="_Hlk165972285"/>
      <w:r w:rsidRPr="00866D2C">
        <w:rPr>
          <w:rFonts w:ascii="Times New Roman" w:eastAsia="Andale Sans UI" w:hAnsi="Times New Roman" w:cs="Times New Roman"/>
          <w:kern w:val="2"/>
          <w:lang w:eastAsia="pl-PL"/>
        </w:rPr>
        <w:t>Prace związane z realizacją przedsięwzięła prowadzić z należytą ostrożnością z wykorzystałem sprawnego technicznie sprzętu.</w:t>
      </w:r>
    </w:p>
    <w:p w14:paraId="51E93CCD" w14:textId="77777777"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 xml:space="preserve">Na etapie realizacji przedsięwzięcia zorganizować plac budowy w sposób zapewniający oszczędne korzystanie z terenu oraz minimalne jego </w:t>
      </w:r>
      <w:r w:rsidRPr="00866D2C">
        <w:rPr>
          <w:rFonts w:ascii="Times New Roman" w:eastAsia="Andale Sans UI" w:hAnsi="Times New Roman" w:cs="Times New Roman"/>
          <w:kern w:val="2"/>
          <w:lang w:eastAsia="pl-PL"/>
        </w:rPr>
        <w:lastRenderedPageBreak/>
        <w:t>przekształcenie; zorganizować miejsca postojowe dla maszyn budowlanych na terenie utwardzonym, zabezpieczonym przed ewentualnym wyciekiem substancji ropopochodnych do środowiska gruntowo - wodnego.</w:t>
      </w:r>
    </w:p>
    <w:p w14:paraId="7BCE5C96" w14:textId="77777777"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Tereny zajęte na czas realizacji przedsięwzięcia oraz tereny wokół inwestycji utrzymać w należytej czystości.</w:t>
      </w:r>
    </w:p>
    <w:p w14:paraId="36C2D7B6" w14:textId="39E71832"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 xml:space="preserve">Należy używać tylko sprawnego i sprawdzonego sprzętu (posiadającego ważne przeglądy) zgodnie z </w:t>
      </w:r>
      <w:r w:rsidR="00B55C29">
        <w:rPr>
          <w:rFonts w:ascii="Times New Roman" w:eastAsia="Andale Sans UI" w:hAnsi="Times New Roman" w:cs="Times New Roman"/>
          <w:kern w:val="2"/>
          <w:lang w:eastAsia="pl-PL"/>
        </w:rPr>
        <w:t>i</w:t>
      </w:r>
      <w:r w:rsidRPr="00866D2C">
        <w:rPr>
          <w:rFonts w:ascii="Times New Roman" w:eastAsia="Andale Sans UI" w:hAnsi="Times New Roman" w:cs="Times New Roman"/>
          <w:kern w:val="2"/>
          <w:lang w:eastAsia="pl-PL"/>
        </w:rPr>
        <w:t xml:space="preserve">nstrukcjami obsługi w celu uniknięcia wycieku substancji niebezpiecznych w </w:t>
      </w:r>
      <w:r w:rsidR="00B55C29">
        <w:rPr>
          <w:rFonts w:ascii="Times New Roman" w:eastAsia="Andale Sans UI" w:hAnsi="Times New Roman" w:cs="Times New Roman"/>
          <w:kern w:val="2"/>
          <w:lang w:eastAsia="pl-PL"/>
        </w:rPr>
        <w:t>t</w:t>
      </w:r>
      <w:r w:rsidRPr="00866D2C">
        <w:rPr>
          <w:rFonts w:ascii="Times New Roman" w:eastAsia="Andale Sans UI" w:hAnsi="Times New Roman" w:cs="Times New Roman"/>
          <w:kern w:val="2"/>
          <w:lang w:eastAsia="pl-PL"/>
        </w:rPr>
        <w:t>ym ropopochodnych do środowiska gruntowo - wodnego; prace wykonywać z należytą dbałością oraz ostrożnością.</w:t>
      </w:r>
    </w:p>
    <w:p w14:paraId="6BDA2646" w14:textId="40C6FBEC"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Tankowane maszyn powinno odbywać się ze szczególną ostrożnością</w:t>
      </w:r>
      <w:r>
        <w:rPr>
          <w:rFonts w:ascii="Times New Roman" w:eastAsia="Andale Sans UI" w:hAnsi="Times New Roman" w:cs="Times New Roman"/>
          <w:kern w:val="2"/>
          <w:lang w:eastAsia="pl-PL"/>
        </w:rPr>
        <w:br/>
      </w:r>
      <w:r w:rsidRPr="00866D2C">
        <w:rPr>
          <w:rFonts w:ascii="Times New Roman" w:eastAsia="Andale Sans UI" w:hAnsi="Times New Roman" w:cs="Times New Roman"/>
          <w:kern w:val="2"/>
          <w:lang w:eastAsia="pl-PL"/>
        </w:rPr>
        <w:t>w miejscach do tego wyznaczonych.</w:t>
      </w:r>
    </w:p>
    <w:p w14:paraId="2AFB3E5F" w14:textId="77777777"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Plac budowy wyposażyć w materiały sorpcyjne o dużej chłonności służące do neutralizacji substancji szkodliwych, w tym ropopochodnych pochodzących ze sprzętu lub pojazdów.</w:t>
      </w:r>
    </w:p>
    <w:p w14:paraId="03948E91" w14:textId="77777777"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W sytuacjach awaryjnych związanych z wyciekiem substancji ropopochodnych podjąć natychmiastowe działała związane z usunięciem skutków awarii wpływających na jakość środowiska gruntowo — wodnego.</w:t>
      </w:r>
    </w:p>
    <w:p w14:paraId="752E1229" w14:textId="77777777"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Odpady wytwarzane podczas realizacji oraz eksploatacji przedsięwzięcia składować w szczelnych pojemnikach i zapewnić ich sukcesywny wywóz przez firmy posiadające odpowiednie zezwolenia na ich zagospodarowanie.</w:t>
      </w:r>
    </w:p>
    <w:p w14:paraId="037BA5A9" w14:textId="77777777"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Na etapie budowy zapewnić pracownikom zaplecze sanitarne; wyposażyć plac budowy w przenośne toalety ze szczelnym zbiornikiem oraz zapewnić systematyczny wywóz nieczystości przez wyspecjalizowaną firmę.</w:t>
      </w:r>
    </w:p>
    <w:p w14:paraId="398EF420" w14:textId="52BB1098"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Urządzenia do poboru wód podziemnych oraz pompę głębinową dobrać</w:t>
      </w:r>
      <w:r>
        <w:rPr>
          <w:rFonts w:ascii="Times New Roman" w:eastAsia="Andale Sans UI" w:hAnsi="Times New Roman" w:cs="Times New Roman"/>
          <w:kern w:val="2"/>
          <w:lang w:eastAsia="pl-PL"/>
        </w:rPr>
        <w:br/>
      </w:r>
      <w:r w:rsidRPr="00866D2C">
        <w:rPr>
          <w:rFonts w:ascii="Times New Roman" w:eastAsia="Andale Sans UI" w:hAnsi="Times New Roman" w:cs="Times New Roman"/>
          <w:kern w:val="2"/>
          <w:lang w:eastAsia="pl-PL"/>
        </w:rPr>
        <w:t>w taki sposób, aby podczas eksploatacji nie przekroczyć zasobów eksploatacyjnych ujęcia, ani wydajności eksploatacyjnej otworu.</w:t>
      </w:r>
    </w:p>
    <w:p w14:paraId="5B2D1CB0" w14:textId="77777777"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Korzystanie z wód podziemnych nie powinno wpłynąć na zmiany ilościowe, prowadzące do regionalnego obniżenia poziomu wód podziemnych; należy zachować równowagę pomiędzy poborem, a zasilaniem wód podziemnych.</w:t>
      </w:r>
    </w:p>
    <w:p w14:paraId="6CB27EF3" w14:textId="2DF02772"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 xml:space="preserve">Realizacja przedsięwzięcia wraz z towarzyszącą </w:t>
      </w:r>
      <w:r w:rsidR="00B55C29">
        <w:rPr>
          <w:rFonts w:ascii="Times New Roman" w:eastAsia="Andale Sans UI" w:hAnsi="Times New Roman" w:cs="Times New Roman"/>
          <w:kern w:val="2"/>
          <w:lang w:eastAsia="pl-PL"/>
        </w:rPr>
        <w:t>i</w:t>
      </w:r>
      <w:r w:rsidRPr="00866D2C">
        <w:rPr>
          <w:rFonts w:ascii="Times New Roman" w:eastAsia="Andale Sans UI" w:hAnsi="Times New Roman" w:cs="Times New Roman"/>
          <w:kern w:val="2"/>
          <w:lang w:eastAsia="pl-PL"/>
        </w:rPr>
        <w:t>nfrastrukturą powinna być wykonana zgodnie z projektem, uwzględniając wszystkie rozwiązan</w:t>
      </w:r>
      <w:r w:rsidR="00B55C29">
        <w:rPr>
          <w:rFonts w:ascii="Times New Roman" w:eastAsia="Andale Sans UI" w:hAnsi="Times New Roman" w:cs="Times New Roman"/>
          <w:kern w:val="2"/>
          <w:lang w:eastAsia="pl-PL"/>
        </w:rPr>
        <w:t>i</w:t>
      </w:r>
      <w:r w:rsidRPr="00866D2C">
        <w:rPr>
          <w:rFonts w:ascii="Times New Roman" w:eastAsia="Andale Sans UI" w:hAnsi="Times New Roman" w:cs="Times New Roman"/>
          <w:kern w:val="2"/>
          <w:lang w:eastAsia="pl-PL"/>
        </w:rPr>
        <w:t xml:space="preserve">a </w:t>
      </w:r>
      <w:r w:rsidRPr="00866D2C">
        <w:rPr>
          <w:rFonts w:ascii="Times New Roman" w:eastAsia="Andale Sans UI" w:hAnsi="Times New Roman" w:cs="Times New Roman"/>
          <w:kern w:val="2"/>
          <w:lang w:eastAsia="pl-PL"/>
        </w:rPr>
        <w:lastRenderedPageBreak/>
        <w:t>eliminujące zagrożenia związane z zanieczyszczeniem środowiska gruntowo - wodnego.</w:t>
      </w:r>
    </w:p>
    <w:p w14:paraId="16BD2984" w14:textId="1C3EDCB5"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Inwestor zobowiązany jest do uzyskania odpowiedniej zgody wodnoprawnej na wykonanie urządzenia wodnego (wykonanie nowych studni) oraz na usługę wodną polegającą na poborze wód podziemnych</w:t>
      </w:r>
      <w:r>
        <w:rPr>
          <w:rFonts w:ascii="Times New Roman" w:eastAsia="Andale Sans UI" w:hAnsi="Times New Roman" w:cs="Times New Roman"/>
          <w:kern w:val="2"/>
          <w:lang w:eastAsia="pl-PL"/>
        </w:rPr>
        <w:br/>
      </w:r>
      <w:r w:rsidRPr="00866D2C">
        <w:rPr>
          <w:rFonts w:ascii="Times New Roman" w:eastAsia="Andale Sans UI" w:hAnsi="Times New Roman" w:cs="Times New Roman"/>
          <w:kern w:val="2"/>
          <w:lang w:eastAsia="pl-PL"/>
        </w:rPr>
        <w:t>z przedmiotowego ujęcia.</w:t>
      </w:r>
    </w:p>
    <w:p w14:paraId="71EE5C88" w14:textId="6D352BCB"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 xml:space="preserve">Prace ziemne prowadzić w sposób, który uniemożliwi zmianę stosunków wodnych na terenach sąsiadujących z przedsięwzięciem </w:t>
      </w:r>
      <w:r w:rsidR="00B55C29">
        <w:rPr>
          <w:rFonts w:ascii="Times New Roman" w:eastAsia="Andale Sans UI" w:hAnsi="Times New Roman" w:cs="Times New Roman"/>
          <w:kern w:val="2"/>
          <w:lang w:eastAsia="pl-PL"/>
        </w:rPr>
        <w:t>i</w:t>
      </w:r>
      <w:r w:rsidRPr="00866D2C">
        <w:rPr>
          <w:rFonts w:ascii="Times New Roman" w:eastAsia="Andale Sans UI" w:hAnsi="Times New Roman" w:cs="Times New Roman"/>
          <w:kern w:val="2"/>
          <w:lang w:eastAsia="pl-PL"/>
        </w:rPr>
        <w:t xml:space="preserve"> niestanowiących zagrożenia dla wód powierzchniowych i podziemnych oraz nieskutkujący skażeniem gruntu.</w:t>
      </w:r>
    </w:p>
    <w:p w14:paraId="49D547F8" w14:textId="657A5C1B" w:rsidR="00866D2C" w:rsidRPr="00866D2C" w:rsidRDefault="00866D2C" w:rsidP="00866D2C">
      <w:pPr>
        <w:pStyle w:val="Akapitzlist"/>
        <w:numPr>
          <w:ilvl w:val="0"/>
          <w:numId w:val="13"/>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 xml:space="preserve">Inwestor zobowiązany jest do uzyskania odpowiedniego pozwolenia wodnoprawnego na </w:t>
      </w:r>
      <w:r>
        <w:rPr>
          <w:rFonts w:ascii="Times New Roman" w:eastAsia="Andale Sans UI" w:hAnsi="Times New Roman" w:cs="Times New Roman"/>
          <w:kern w:val="2"/>
          <w:lang w:eastAsia="pl-PL"/>
        </w:rPr>
        <w:t>wy</w:t>
      </w:r>
      <w:r w:rsidRPr="00866D2C">
        <w:rPr>
          <w:rFonts w:ascii="Times New Roman" w:eastAsia="Andale Sans UI" w:hAnsi="Times New Roman" w:cs="Times New Roman"/>
          <w:kern w:val="2"/>
          <w:lang w:eastAsia="pl-PL"/>
        </w:rPr>
        <w:t>konanie, rozbudowę, nadbudowę, przebudowę, rozbiórkę lub likwidację urządzeń wodnych, zgodnie z art. 388 ust. 1, art. 389 pkt 6 w związku z art. 17 ust. 1 pkt 3 i 4 ustawy Prawo wodne.</w:t>
      </w:r>
    </w:p>
    <w:bookmarkEnd w:id="5"/>
    <w:p w14:paraId="5B51EAEB" w14:textId="77777777" w:rsidR="00866D2C" w:rsidRDefault="00866D2C" w:rsidP="00866D2C">
      <w:pPr>
        <w:spacing w:line="360" w:lineRule="auto"/>
        <w:ind w:left="1080"/>
        <w:contextualSpacing/>
        <w:jc w:val="both"/>
        <w:rPr>
          <w:rFonts w:ascii="Times New Roman" w:eastAsia="Andale Sans UI" w:hAnsi="Times New Roman"/>
          <w:kern w:val="2"/>
          <w:lang w:eastAsia="pl-PL"/>
        </w:rPr>
      </w:pPr>
    </w:p>
    <w:p w14:paraId="3B3DA7A5" w14:textId="77777777" w:rsidR="00AA7E68" w:rsidRPr="009E7D05" w:rsidRDefault="00AA7E68" w:rsidP="00AA7E68">
      <w:pPr>
        <w:pStyle w:val="Tekstpodstawowy"/>
        <w:spacing w:line="360" w:lineRule="auto"/>
        <w:ind w:left="720"/>
        <w:jc w:val="center"/>
      </w:pPr>
      <w:r w:rsidRPr="009E7D05">
        <w:rPr>
          <w:b/>
          <w:color w:val="000000"/>
        </w:rPr>
        <w:t>Uzasadnienie</w:t>
      </w:r>
    </w:p>
    <w:p w14:paraId="35DD9A2A" w14:textId="7F120CB6" w:rsidR="00543126" w:rsidRDefault="00AA7E68" w:rsidP="00543126">
      <w:pPr>
        <w:spacing w:line="360" w:lineRule="auto"/>
        <w:ind w:firstLine="708"/>
        <w:jc w:val="both"/>
        <w:rPr>
          <w:rStyle w:val="alb"/>
          <w:rFonts w:ascii="Times New Roman" w:hAnsi="Times New Roman"/>
        </w:rPr>
      </w:pPr>
      <w:r w:rsidRPr="00DF5AD4">
        <w:rPr>
          <w:rFonts w:ascii="Times New Roman" w:hAnsi="Times New Roman"/>
        </w:rPr>
        <w:t>Procedura oddziaływania na środowisko została wszczęta w związku z wnioskiem</w:t>
      </w:r>
      <w:r w:rsidRPr="00DF5AD4">
        <w:rPr>
          <w:rFonts w:ascii="Times New Roman" w:hAnsi="Times New Roman"/>
        </w:rPr>
        <w:br/>
      </w:r>
      <w:r w:rsidR="00543126" w:rsidRPr="00543126">
        <w:rPr>
          <w:rFonts w:ascii="Times New Roman" w:hAnsi="Times New Roman"/>
        </w:rPr>
        <w:t>z dnia 26 października 2023 r. (data wpływu do Urzędu Gminy Osielsko: 26 października 2023 r.) skorygowan</w:t>
      </w:r>
      <w:r w:rsidR="00543126">
        <w:rPr>
          <w:rFonts w:ascii="Times New Roman" w:hAnsi="Times New Roman"/>
        </w:rPr>
        <w:t>ym</w:t>
      </w:r>
      <w:r w:rsidR="00543126" w:rsidRPr="00543126">
        <w:rPr>
          <w:rFonts w:ascii="Times New Roman" w:hAnsi="Times New Roman"/>
        </w:rPr>
        <w:t xml:space="preserve"> wnioskiem z dnia 14 grudnia 2023 r. (data wpływu do Urzędu Gminy Osielsko: 18 grudnia 2023 r.) Gminy Osielsko reprezentowanej przez pełnomocnika Pana </w:t>
      </w:r>
      <w:r w:rsidR="00543126" w:rsidRPr="00685259">
        <w:rPr>
          <w:rFonts w:ascii="Times New Roman" w:hAnsi="Times New Roman"/>
          <w:highlight w:val="black"/>
        </w:rPr>
        <w:t>Jaromira Smietana</w:t>
      </w:r>
      <w:r w:rsidR="00543126">
        <w:rPr>
          <w:rFonts w:ascii="Times New Roman" w:hAnsi="Times New Roman"/>
        </w:rPr>
        <w:t xml:space="preserve"> </w:t>
      </w:r>
      <w:r w:rsidRPr="00DF5AD4">
        <w:rPr>
          <w:rStyle w:val="alb"/>
          <w:rFonts w:ascii="Times New Roman" w:hAnsi="Times New Roman"/>
        </w:rPr>
        <w:t xml:space="preserve">w sprawie wydania decyzji o środowiskowych uwarunkowaniach dla przedsięwzięcia </w:t>
      </w:r>
      <w:bookmarkStart w:id="6" w:name="_Hlk165972370"/>
      <w:r w:rsidR="00543126" w:rsidRPr="00543126">
        <w:rPr>
          <w:rStyle w:val="alb"/>
          <w:rFonts w:ascii="Times New Roman" w:hAnsi="Times New Roman"/>
        </w:rPr>
        <w:t xml:space="preserve">polegającego na wykonaniu otworów studziennych na terenie komunalnego ujęcia wody w m. Żołędowo gm. Osielsko pow. </w:t>
      </w:r>
      <w:r w:rsidR="00B55C29">
        <w:rPr>
          <w:rStyle w:val="alb"/>
          <w:rFonts w:ascii="Times New Roman" w:hAnsi="Times New Roman"/>
        </w:rPr>
        <w:t>b</w:t>
      </w:r>
      <w:r w:rsidR="00543126" w:rsidRPr="00543126">
        <w:rPr>
          <w:rStyle w:val="alb"/>
          <w:rFonts w:ascii="Times New Roman" w:hAnsi="Times New Roman"/>
        </w:rPr>
        <w:t>ydgoski</w:t>
      </w:r>
      <w:r w:rsidR="00543126">
        <w:rPr>
          <w:rStyle w:val="alb"/>
          <w:rFonts w:ascii="Times New Roman" w:hAnsi="Times New Roman"/>
        </w:rPr>
        <w:t>.</w:t>
      </w:r>
    </w:p>
    <w:bookmarkEnd w:id="6"/>
    <w:p w14:paraId="79F84855" w14:textId="77777777" w:rsidR="00543126" w:rsidRDefault="00AA7E68" w:rsidP="00543126">
      <w:pPr>
        <w:spacing w:line="360" w:lineRule="auto"/>
        <w:ind w:firstLine="708"/>
        <w:jc w:val="both"/>
        <w:rPr>
          <w:rFonts w:ascii="Times New Roman" w:hAnsi="Times New Roman" w:cs="Times New Roman"/>
        </w:rPr>
      </w:pPr>
      <w:r w:rsidRPr="009E7D05">
        <w:t xml:space="preserve"> </w:t>
      </w:r>
      <w:r w:rsidR="00543126" w:rsidRPr="00543126">
        <w:rPr>
          <w:rFonts w:ascii="Times New Roman" w:hAnsi="Times New Roman" w:cs="Times New Roman"/>
        </w:rPr>
        <w:t xml:space="preserve">Pod względem administracyjnym ujęcie znajduje się na terenie woj. kujawsko-pomorskiego, w powiecie bydgoskim, gminie Osielsko, w miejscowości Żołędowo na działkach nr 347/6 oraz 347/5 obręb Żołędowo (0013) </w:t>
      </w:r>
    </w:p>
    <w:p w14:paraId="4B56BD2C" w14:textId="22CE6602" w:rsidR="00AA7E68" w:rsidRPr="00543126" w:rsidRDefault="00AA7E68" w:rsidP="00543126">
      <w:pPr>
        <w:spacing w:line="360" w:lineRule="auto"/>
        <w:ind w:firstLine="708"/>
        <w:jc w:val="both"/>
        <w:rPr>
          <w:rFonts w:ascii="Times New Roman" w:hAnsi="Times New Roman" w:cs="Times New Roman"/>
        </w:rPr>
      </w:pPr>
      <w:r w:rsidRPr="00543126">
        <w:rPr>
          <w:rFonts w:ascii="Times New Roman" w:hAnsi="Times New Roman" w:cs="Times New Roman"/>
        </w:rPr>
        <w:t>Na wstępie organ prowadzący postępowanie ustalił strony postępowania w sprawie wydania niniejszej decyzji. Zgodnie z art. 28 Kpa „stroną jest każdy, czyjego interesu prawnego lub obowiązku dotyczy postępowanie albo kto żąda czynności organu ze względu na swój interes prawny lub obowiązek”, jednakże w konkretnej sprawie należy stosować odpowiedni przepis prawa materialnego. W sprawach dotyczących wydania decyzji tzw. środowiskowej,</w:t>
      </w:r>
      <w:r w:rsidR="00A1056F" w:rsidRPr="00543126">
        <w:rPr>
          <w:rFonts w:ascii="Times New Roman" w:hAnsi="Times New Roman" w:cs="Times New Roman"/>
        </w:rPr>
        <w:br/>
      </w:r>
      <w:r w:rsidRPr="00543126">
        <w:rPr>
          <w:rFonts w:ascii="Times New Roman" w:hAnsi="Times New Roman" w:cs="Times New Roman"/>
        </w:rPr>
        <w:t xml:space="preserve">w celu ustalenia stron postępowania, oprócz art. 28 Kpa zastosowany został art. 74 ust. 3a </w:t>
      </w:r>
      <w:proofErr w:type="spellStart"/>
      <w:r w:rsidR="00B55C29">
        <w:rPr>
          <w:rFonts w:ascii="Times New Roman" w:hAnsi="Times New Roman" w:cs="Times New Roman"/>
        </w:rPr>
        <w:t>u</w:t>
      </w:r>
      <w:r w:rsidRPr="00543126">
        <w:rPr>
          <w:rFonts w:ascii="Times New Roman" w:hAnsi="Times New Roman" w:cs="Times New Roman"/>
        </w:rPr>
        <w:t>ouioś</w:t>
      </w:r>
      <w:proofErr w:type="spellEnd"/>
      <w:r w:rsidRPr="00543126">
        <w:rPr>
          <w:rFonts w:ascii="Times New Roman" w:hAnsi="Times New Roman" w:cs="Times New Roman"/>
        </w:rPr>
        <w:t xml:space="preserve">. Ponieważ w analizowanej sprawie zadeklarowano, że nie zostaną przekroczone </w:t>
      </w:r>
      <w:r w:rsidRPr="00543126">
        <w:rPr>
          <w:rFonts w:ascii="Times New Roman" w:hAnsi="Times New Roman" w:cs="Times New Roman"/>
        </w:rPr>
        <w:lastRenderedPageBreak/>
        <w:t>standardy jakości środowiska oraz że nie wystąpi ograniczenie</w:t>
      </w:r>
      <w:r w:rsidR="00A1056F" w:rsidRPr="00543126">
        <w:rPr>
          <w:rFonts w:ascii="Times New Roman" w:hAnsi="Times New Roman" w:cs="Times New Roman"/>
        </w:rPr>
        <w:t xml:space="preserve"> </w:t>
      </w:r>
      <w:r w:rsidRPr="00543126">
        <w:rPr>
          <w:rFonts w:ascii="Times New Roman" w:hAnsi="Times New Roman" w:cs="Times New Roman"/>
        </w:rPr>
        <w:t>w zagospodarowaniu nieruchomości zgodnie z przeznaczeniem, kręgiem stron postępowania stali się właściciele działek położonych na terenie, na którym będzie realizowane przedsięwzięcie (w granicy obszaru objętego wnioskiem i opracowaniem) oraz na obszarze znajdującym się w odległości 100 m od granic tego terenu (w granicy obszaru objętego opracowaniem). Ponadto ustalono, że w postępowaniu dotyczącym wydania decyzji</w:t>
      </w:r>
      <w:r w:rsidR="00A1056F" w:rsidRPr="00543126">
        <w:rPr>
          <w:rFonts w:ascii="Times New Roman" w:hAnsi="Times New Roman" w:cs="Times New Roman"/>
        </w:rPr>
        <w:t xml:space="preserve"> </w:t>
      </w:r>
      <w:r w:rsidRPr="00543126">
        <w:rPr>
          <w:rFonts w:ascii="Times New Roman" w:hAnsi="Times New Roman" w:cs="Times New Roman"/>
        </w:rPr>
        <w:t xml:space="preserve">o środowiskowych uwarunkowaniach liczba stron przekracza 10. W związku z tym działając na podstawie art. 74 ust. 3 </w:t>
      </w:r>
      <w:proofErr w:type="spellStart"/>
      <w:r w:rsidRPr="00543126">
        <w:rPr>
          <w:rFonts w:ascii="Times New Roman" w:hAnsi="Times New Roman" w:cs="Times New Roman"/>
        </w:rPr>
        <w:t>uouioś</w:t>
      </w:r>
      <w:proofErr w:type="spellEnd"/>
      <w:r w:rsidRPr="00543126">
        <w:rPr>
          <w:rFonts w:ascii="Times New Roman" w:hAnsi="Times New Roman" w:cs="Times New Roman"/>
        </w:rPr>
        <w:t>, w toku postępowania Wójt Gminy Osielsko zawiadomił strony o decyzjach i innych czynnościach organu administracji publicznej w formie publicznego obwieszczenia. Zgodnie z art. 49 Kpa, w przypadku gdy przepis szczególny,</w:t>
      </w:r>
      <w:r w:rsidR="00A1056F" w:rsidRPr="00543126">
        <w:rPr>
          <w:rFonts w:ascii="Times New Roman" w:hAnsi="Times New Roman" w:cs="Times New Roman"/>
        </w:rPr>
        <w:t xml:space="preserve"> </w:t>
      </w:r>
      <w:r w:rsidRPr="00543126">
        <w:rPr>
          <w:rFonts w:ascii="Times New Roman" w:hAnsi="Times New Roman" w:cs="Times New Roman"/>
        </w:rPr>
        <w:t xml:space="preserve">w tym przypadku art. 74 ust. 3 </w:t>
      </w:r>
      <w:proofErr w:type="spellStart"/>
      <w:r w:rsidRPr="00543126">
        <w:rPr>
          <w:rFonts w:ascii="Times New Roman" w:hAnsi="Times New Roman" w:cs="Times New Roman"/>
        </w:rPr>
        <w:t>uouioś</w:t>
      </w:r>
      <w:proofErr w:type="spellEnd"/>
      <w:r w:rsidRPr="00543126">
        <w:rPr>
          <w:rFonts w:ascii="Times New Roman" w:hAnsi="Times New Roman" w:cs="Times New Roman"/>
        </w:rPr>
        <w:t xml:space="preserve">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Zawiadomienie uważa się za dokonane po upływie czternastu dni od dnia, w którym nastąpiło publiczne obwieszczenie, inne publiczne ogłoszenie lub udostepnienie pisma </w:t>
      </w:r>
      <w:r w:rsidR="00B55C29">
        <w:rPr>
          <w:rFonts w:ascii="Times New Roman" w:hAnsi="Times New Roman" w:cs="Times New Roman"/>
        </w:rPr>
        <w:t>w</w:t>
      </w:r>
      <w:r w:rsidRPr="00543126">
        <w:rPr>
          <w:rFonts w:ascii="Times New Roman" w:hAnsi="Times New Roman" w:cs="Times New Roman"/>
        </w:rPr>
        <w:t xml:space="preserve"> Biuletynie Informacji Publicznej. Dla dopuszczalności zawiadomienia stron w sposób określony w art. 49 § 1 Kpa nie jest konieczne uprzedzanie o tym wszystkich stron. Oznacza to, że strona nie musi być wcześniej powiadomiona pisemnie o sposobie zawiadomienia poprzez obwieszczenie.</w:t>
      </w:r>
    </w:p>
    <w:p w14:paraId="6326D416" w14:textId="6D4AF235" w:rsidR="00BB3A56" w:rsidRPr="00BB3A56" w:rsidRDefault="00BB3A56" w:rsidP="00BB3A56">
      <w:pPr>
        <w:pStyle w:val="Tekstpodstawowy"/>
        <w:spacing w:line="360" w:lineRule="auto"/>
        <w:ind w:firstLine="708"/>
        <w:rPr>
          <w:rFonts w:eastAsia="Calibri"/>
        </w:rPr>
      </w:pPr>
      <w:r w:rsidRPr="00BB3A56">
        <w:rPr>
          <w:rFonts w:eastAsia="Calibri"/>
        </w:rPr>
        <w:t>Po zapoznaniu się z załączonymi do wniosku dokumentami, w tym K</w:t>
      </w:r>
      <w:r>
        <w:rPr>
          <w:rFonts w:eastAsia="Calibri"/>
        </w:rPr>
        <w:t>artą Informacyjną Przedsięwzięcia</w:t>
      </w:r>
      <w:r w:rsidRPr="00BB3A56">
        <w:rPr>
          <w:rFonts w:eastAsia="Calibri"/>
        </w:rPr>
        <w:t xml:space="preserve"> stwierdzono, że planowana inwestycja jest przedsięwzięciem mogącym potencjalnie znacząco oddziaływać na środowisko, wymienionym w </w:t>
      </w:r>
      <w:r w:rsidRPr="009E7D05">
        <w:t>§</w:t>
      </w:r>
      <w:r w:rsidRPr="00BB3A56">
        <w:rPr>
          <w:rFonts w:eastAsia="Calibri"/>
        </w:rPr>
        <w:t xml:space="preserve"> 3 ust. </w:t>
      </w:r>
      <w:r>
        <w:rPr>
          <w:rFonts w:eastAsia="Calibri"/>
        </w:rPr>
        <w:t>1</w:t>
      </w:r>
      <w:r w:rsidRPr="00BB3A56">
        <w:rPr>
          <w:rFonts w:eastAsia="Calibri"/>
        </w:rPr>
        <w:t xml:space="preserve"> pkt 43 lit. b) oraz pkt 73, ww. rozporządzenia Rady Ministrów z dnia 10 września 2019 r. w sprawie przedsięwzięć mogących znacząco oddziaływać na środowisko, tj.:</w:t>
      </w:r>
    </w:p>
    <w:p w14:paraId="63A34960" w14:textId="6F3ABBFC" w:rsidR="00BB3A56" w:rsidRPr="00BB3A56" w:rsidRDefault="00BB3A56" w:rsidP="00BB3A56">
      <w:pPr>
        <w:pStyle w:val="Tekstpodstawowy"/>
        <w:spacing w:line="360" w:lineRule="auto"/>
        <w:ind w:firstLine="708"/>
        <w:rPr>
          <w:rFonts w:eastAsia="Calibri"/>
        </w:rPr>
      </w:pPr>
      <w:r>
        <w:rPr>
          <w:rFonts w:eastAsia="Calibri"/>
        </w:rPr>
        <w:t>-</w:t>
      </w:r>
      <w:r w:rsidRPr="00BB3A56">
        <w:rPr>
          <w:rFonts w:eastAsia="Calibri"/>
        </w:rPr>
        <w:t xml:space="preserve">  „wiercenia wykonywane w celu: zaopatrzenia w wodę, z wyłączeniem wykonywania ujęć wód podziemnych o głębokości mniejszej niż 100 m”,</w:t>
      </w:r>
    </w:p>
    <w:p w14:paraId="604BA17C" w14:textId="11C6CF99" w:rsidR="00BB3A56" w:rsidRDefault="00BB3A56" w:rsidP="00BB3A56">
      <w:pPr>
        <w:pStyle w:val="Tekstpodstawowy"/>
        <w:spacing w:line="360" w:lineRule="auto"/>
        <w:ind w:firstLine="708"/>
        <w:rPr>
          <w:rFonts w:eastAsia="Calibri"/>
        </w:rPr>
      </w:pPr>
      <w:r w:rsidRPr="00BB3A56">
        <w:rPr>
          <w:rFonts w:eastAsia="Calibri"/>
        </w:rPr>
        <w:t xml:space="preserve"> </w:t>
      </w:r>
      <w:r>
        <w:rPr>
          <w:rFonts w:eastAsia="Calibri"/>
        </w:rPr>
        <w:t>-</w:t>
      </w:r>
      <w:r w:rsidRPr="00BB3A56">
        <w:rPr>
          <w:rFonts w:eastAsia="Calibri"/>
        </w:rPr>
        <w:t xml:space="preserve"> „urządzenia lub zespoły urządzeń umożliwiające pobór wód podziemnych lub sztuczne systemy zasilania wód podziemnych, inne niż wymienione w </w:t>
      </w:r>
      <w:r w:rsidRPr="009E7D05">
        <w:t>§</w:t>
      </w:r>
      <w:r>
        <w:t xml:space="preserve"> </w:t>
      </w:r>
      <w:r w:rsidRPr="00BB3A56">
        <w:rPr>
          <w:rFonts w:eastAsia="Calibri"/>
        </w:rPr>
        <w:t xml:space="preserve">2 ust. </w:t>
      </w:r>
      <w:r>
        <w:rPr>
          <w:rFonts w:eastAsia="Calibri"/>
        </w:rPr>
        <w:t>1</w:t>
      </w:r>
      <w:r w:rsidRPr="00BB3A56">
        <w:rPr>
          <w:rFonts w:eastAsia="Calibri"/>
        </w:rPr>
        <w:t xml:space="preserve"> pkt 37,</w:t>
      </w:r>
      <w:r>
        <w:rPr>
          <w:rFonts w:eastAsia="Calibri"/>
        </w:rPr>
        <w:br/>
      </w:r>
      <w:r w:rsidRPr="00BB3A56">
        <w:rPr>
          <w:rFonts w:eastAsia="Calibri"/>
        </w:rPr>
        <w:t>o zdolności poboru wody nie mniejszej niż 10 m</w:t>
      </w:r>
      <w:r w:rsidRPr="00BB3A56">
        <w:rPr>
          <w:rFonts w:eastAsia="Calibri"/>
          <w:vertAlign w:val="superscript"/>
        </w:rPr>
        <w:t>3</w:t>
      </w:r>
      <w:r w:rsidRPr="00BB3A56">
        <w:rPr>
          <w:rFonts w:eastAsia="Calibri"/>
        </w:rPr>
        <w:t xml:space="preserve"> na godzinę”.</w:t>
      </w:r>
    </w:p>
    <w:p w14:paraId="05589CD7" w14:textId="1099F5D0" w:rsidR="00AA7E68" w:rsidRPr="008C6D85" w:rsidRDefault="00AA7E68" w:rsidP="00BB3A56">
      <w:pPr>
        <w:pStyle w:val="Tekstpodstawowy"/>
        <w:spacing w:line="360" w:lineRule="auto"/>
        <w:ind w:firstLine="708"/>
      </w:pPr>
      <w:r w:rsidRPr="008C6D85">
        <w:rPr>
          <w:iCs/>
        </w:rPr>
        <w:t xml:space="preserve">Wójt Gminy Osielsko obwieszczeniem z dnia </w:t>
      </w:r>
      <w:r w:rsidR="00BB3A56">
        <w:rPr>
          <w:iCs/>
        </w:rPr>
        <w:t>20</w:t>
      </w:r>
      <w:r w:rsidRPr="008C6D85">
        <w:rPr>
          <w:iCs/>
        </w:rPr>
        <w:t xml:space="preserve"> </w:t>
      </w:r>
      <w:r w:rsidR="00BB3A56">
        <w:rPr>
          <w:iCs/>
        </w:rPr>
        <w:t xml:space="preserve">grudnia </w:t>
      </w:r>
      <w:r w:rsidRPr="008C6D85">
        <w:rPr>
          <w:iCs/>
        </w:rPr>
        <w:t>2023 r. znak: OŚ.6220.</w:t>
      </w:r>
      <w:r w:rsidR="00BB3A56">
        <w:rPr>
          <w:iCs/>
        </w:rPr>
        <w:t>1</w:t>
      </w:r>
      <w:r w:rsidRPr="008C6D85">
        <w:rPr>
          <w:iCs/>
        </w:rPr>
        <w:t xml:space="preserve">7.2023 zawiadomił strony o wszczęciu postępowania w przedmiotowej sprawie. </w:t>
      </w:r>
    </w:p>
    <w:p w14:paraId="338597F5" w14:textId="52FD8FB6" w:rsidR="00AA7E68" w:rsidRDefault="00AA7E68" w:rsidP="00AA7E68">
      <w:pPr>
        <w:pStyle w:val="Tekstpodstawowy"/>
        <w:spacing w:line="360" w:lineRule="auto"/>
        <w:ind w:firstLine="708"/>
      </w:pPr>
      <w:r w:rsidRPr="008C6D85">
        <w:rPr>
          <w:iCs/>
        </w:rPr>
        <w:t xml:space="preserve">Pismem z dnia </w:t>
      </w:r>
      <w:r w:rsidR="00BB3A56">
        <w:rPr>
          <w:iCs/>
        </w:rPr>
        <w:t>20</w:t>
      </w:r>
      <w:r w:rsidRPr="008C6D85">
        <w:rPr>
          <w:iCs/>
        </w:rPr>
        <w:t xml:space="preserve"> </w:t>
      </w:r>
      <w:r w:rsidR="00BB3A56">
        <w:rPr>
          <w:iCs/>
        </w:rPr>
        <w:t xml:space="preserve">grudnia </w:t>
      </w:r>
      <w:r w:rsidRPr="008C6D85">
        <w:rPr>
          <w:iCs/>
        </w:rPr>
        <w:t>2023 r. znak: OŚ.6220.</w:t>
      </w:r>
      <w:r w:rsidR="00BB3A56">
        <w:rPr>
          <w:iCs/>
        </w:rPr>
        <w:t>1</w:t>
      </w:r>
      <w:r w:rsidRPr="008C6D85">
        <w:rPr>
          <w:iCs/>
        </w:rPr>
        <w:t>7.2023 Wójt Gminy Osielsko zwrócił się</w:t>
      </w:r>
      <w:r w:rsidR="000173D6">
        <w:rPr>
          <w:iCs/>
        </w:rPr>
        <w:t xml:space="preserve"> do</w:t>
      </w:r>
      <w:r w:rsidRPr="008C6D85">
        <w:rPr>
          <w:iCs/>
        </w:rPr>
        <w:t xml:space="preserve"> Regionalnego Dyrektora Ochrony Środowiska w Bydgoszczy oraz Dyrektora Zarządu </w:t>
      </w:r>
      <w:r w:rsidRPr="008C6D85">
        <w:rPr>
          <w:iCs/>
        </w:rPr>
        <w:lastRenderedPageBreak/>
        <w:t>Zlewni w Chojnicach z p</w:t>
      </w:r>
      <w:r w:rsidRPr="008C6D85">
        <w:t>rośbą o wydanie opinii co do potrzeby przeprowadzenia oceny oddziaływania przedsięwzięcia na środowisko, a w przypadku stwierdzenia takiej potrzeby – co do zakresu raportu o oddziaływaniu przedsięwzięcia na środowisko. Ww. organy opiniujące odrębnymi pismami wyraziły opinię, że dla planowanego przedsięwzięcia nie zachodzi konieczność przeprowadzenia oceny oddziaływania przedsięwzięcia na środowisko</w:t>
      </w:r>
      <w:r>
        <w:t>.</w:t>
      </w:r>
    </w:p>
    <w:p w14:paraId="62247F7B" w14:textId="69CB26BE" w:rsidR="000173D6" w:rsidRPr="008C6D85" w:rsidRDefault="000173D6" w:rsidP="00AA7E68">
      <w:pPr>
        <w:pStyle w:val="Tekstpodstawowy"/>
        <w:spacing w:line="360" w:lineRule="auto"/>
        <w:ind w:firstLine="708"/>
      </w:pPr>
      <w:r w:rsidRPr="008C6D85">
        <w:rPr>
          <w:iCs/>
        </w:rPr>
        <w:t xml:space="preserve">Pismem z dnia </w:t>
      </w:r>
      <w:r>
        <w:rPr>
          <w:iCs/>
        </w:rPr>
        <w:t>20</w:t>
      </w:r>
      <w:r w:rsidRPr="008C6D85">
        <w:rPr>
          <w:iCs/>
        </w:rPr>
        <w:t xml:space="preserve"> </w:t>
      </w:r>
      <w:r>
        <w:rPr>
          <w:iCs/>
        </w:rPr>
        <w:t xml:space="preserve">grudnia </w:t>
      </w:r>
      <w:r w:rsidRPr="008C6D85">
        <w:rPr>
          <w:iCs/>
        </w:rPr>
        <w:t>2023 r. znak: OŚ.6220.</w:t>
      </w:r>
      <w:r>
        <w:rPr>
          <w:iCs/>
        </w:rPr>
        <w:t>1</w:t>
      </w:r>
      <w:r w:rsidRPr="008C6D85">
        <w:rPr>
          <w:iCs/>
        </w:rPr>
        <w:t>7.2023 Wójt Gminy Osielsko zwrócił się</w:t>
      </w:r>
      <w:r>
        <w:rPr>
          <w:iCs/>
        </w:rPr>
        <w:t xml:space="preserve"> do </w:t>
      </w:r>
      <w:r w:rsidR="006628B4" w:rsidRPr="006628B4">
        <w:rPr>
          <w:iCs/>
        </w:rPr>
        <w:t>Państwowego Powiatowego Inspektora Sanitarnego w Bydgoszczy</w:t>
      </w:r>
      <w:r w:rsidR="006628B4">
        <w:rPr>
          <w:iCs/>
        </w:rPr>
        <w:t xml:space="preserve"> </w:t>
      </w:r>
      <w:r w:rsidR="006628B4" w:rsidRPr="008C6D85">
        <w:t>o wydanie opinii co do potrzeby przeprowadzenia oceny oddziaływania przedsięwzięcia na środowisko,</w:t>
      </w:r>
      <w:r w:rsidR="006628B4">
        <w:br/>
      </w:r>
      <w:r w:rsidR="006628B4" w:rsidRPr="008C6D85">
        <w:t>a w przypadku stwierdzenia takiej potrzeby – co do zakresu raportu o oddziaływaniu przedsięwzięcia na środowisko</w:t>
      </w:r>
      <w:r w:rsidR="006628B4">
        <w:t xml:space="preserve">. Pismem z dnia 2 stycznia 2024 r. </w:t>
      </w:r>
      <w:r w:rsidR="006628B4" w:rsidRPr="00543126">
        <w:t xml:space="preserve">(data wpływu do Urzędu Gminy Osielsko: </w:t>
      </w:r>
      <w:r w:rsidR="006628B4">
        <w:t>8</w:t>
      </w:r>
      <w:r w:rsidR="006628B4" w:rsidRPr="00543126">
        <w:t xml:space="preserve"> </w:t>
      </w:r>
      <w:r w:rsidR="006628B4">
        <w:t>stycznia</w:t>
      </w:r>
      <w:r w:rsidR="006628B4" w:rsidRPr="00543126">
        <w:t xml:space="preserve"> 202</w:t>
      </w:r>
      <w:r w:rsidR="006628B4">
        <w:t>4</w:t>
      </w:r>
      <w:r w:rsidR="006628B4" w:rsidRPr="00543126">
        <w:t xml:space="preserve"> r.)</w:t>
      </w:r>
      <w:r w:rsidR="006628B4">
        <w:t xml:space="preserve"> ww. organ odpowiedział, że wymieniona inwestycja nie należy do katalogu przedsięwzięć, których opiniowanie leży w kompletacji Państwowej Inspekcji Sanitarnej. </w:t>
      </w:r>
    </w:p>
    <w:p w14:paraId="132CA352" w14:textId="301AB0AC" w:rsidR="00AA7E68" w:rsidRPr="008C6D85" w:rsidRDefault="00AA7E68" w:rsidP="00BB3A56">
      <w:pPr>
        <w:spacing w:after="29" w:line="360" w:lineRule="auto"/>
        <w:jc w:val="both"/>
        <w:rPr>
          <w:rFonts w:ascii="Times New Roman" w:hAnsi="Times New Roman"/>
        </w:rPr>
      </w:pPr>
      <w:r w:rsidRPr="00D62ED9">
        <w:rPr>
          <w:rFonts w:ascii="Times New Roman" w:hAnsi="Times New Roman"/>
          <w:color w:val="FF0000"/>
        </w:rPr>
        <w:tab/>
      </w:r>
      <w:r w:rsidRPr="008C6D85">
        <w:rPr>
          <w:rFonts w:ascii="Times New Roman" w:hAnsi="Times New Roman"/>
        </w:rPr>
        <w:t>Regionalny Dyrektor Ochrony Środowiska w Bydgoszczy postanowieniem z dnia</w:t>
      </w:r>
      <w:r w:rsidR="00E90062">
        <w:rPr>
          <w:rFonts w:ascii="Times New Roman" w:hAnsi="Times New Roman"/>
        </w:rPr>
        <w:br/>
        <w:t>9</w:t>
      </w:r>
      <w:r w:rsidRPr="008C6D85">
        <w:rPr>
          <w:rFonts w:ascii="Times New Roman" w:hAnsi="Times New Roman"/>
        </w:rPr>
        <w:t xml:space="preserve"> </w:t>
      </w:r>
      <w:r w:rsidR="00E90062">
        <w:rPr>
          <w:rFonts w:ascii="Times New Roman" w:hAnsi="Times New Roman"/>
        </w:rPr>
        <w:t>kwietnia</w:t>
      </w:r>
      <w:r w:rsidRPr="008C6D85">
        <w:rPr>
          <w:rFonts w:ascii="Times New Roman" w:hAnsi="Times New Roman"/>
        </w:rPr>
        <w:t xml:space="preserve"> 202</w:t>
      </w:r>
      <w:r w:rsidR="00E90062">
        <w:rPr>
          <w:rFonts w:ascii="Times New Roman" w:hAnsi="Times New Roman"/>
        </w:rPr>
        <w:t>4</w:t>
      </w:r>
      <w:r w:rsidRPr="008C6D85">
        <w:rPr>
          <w:rFonts w:ascii="Times New Roman" w:hAnsi="Times New Roman"/>
        </w:rPr>
        <w:t xml:space="preserve"> r. (data wpływu do Urzędu Gminy Osielsko: </w:t>
      </w:r>
      <w:r w:rsidR="00E90062">
        <w:rPr>
          <w:rFonts w:ascii="Times New Roman" w:hAnsi="Times New Roman"/>
        </w:rPr>
        <w:t>9</w:t>
      </w:r>
      <w:r w:rsidRPr="008C6D85">
        <w:rPr>
          <w:rFonts w:ascii="Times New Roman" w:hAnsi="Times New Roman"/>
        </w:rPr>
        <w:t xml:space="preserve"> </w:t>
      </w:r>
      <w:r w:rsidR="00E90062">
        <w:rPr>
          <w:rFonts w:ascii="Times New Roman" w:hAnsi="Times New Roman"/>
        </w:rPr>
        <w:t>kwietnia</w:t>
      </w:r>
      <w:r w:rsidRPr="008C6D85">
        <w:rPr>
          <w:rFonts w:ascii="Times New Roman" w:hAnsi="Times New Roman"/>
        </w:rPr>
        <w:t xml:space="preserve"> 20</w:t>
      </w:r>
      <w:r w:rsidR="00E90062">
        <w:rPr>
          <w:rFonts w:ascii="Times New Roman" w:hAnsi="Times New Roman"/>
        </w:rPr>
        <w:t>24</w:t>
      </w:r>
      <w:r w:rsidRPr="008C6D85">
        <w:rPr>
          <w:rFonts w:ascii="Times New Roman" w:hAnsi="Times New Roman"/>
        </w:rPr>
        <w:t xml:space="preserve"> r.) znak: WOO.4220.</w:t>
      </w:r>
      <w:r w:rsidR="00E90062">
        <w:rPr>
          <w:rFonts w:ascii="Times New Roman" w:hAnsi="Times New Roman"/>
        </w:rPr>
        <w:t>1063</w:t>
      </w:r>
      <w:r w:rsidRPr="008C6D85">
        <w:rPr>
          <w:rFonts w:ascii="Times New Roman" w:hAnsi="Times New Roman"/>
        </w:rPr>
        <w:t>.2023.</w:t>
      </w:r>
      <w:r w:rsidR="00E90062">
        <w:rPr>
          <w:rFonts w:ascii="Times New Roman" w:hAnsi="Times New Roman"/>
        </w:rPr>
        <w:t>PP</w:t>
      </w:r>
      <w:r w:rsidRPr="008C6D85">
        <w:rPr>
          <w:rFonts w:ascii="Times New Roman" w:hAnsi="Times New Roman"/>
        </w:rPr>
        <w:t>.</w:t>
      </w:r>
      <w:r w:rsidR="00E90062">
        <w:rPr>
          <w:rFonts w:ascii="Times New Roman" w:hAnsi="Times New Roman"/>
        </w:rPr>
        <w:t>6</w:t>
      </w:r>
      <w:r w:rsidRPr="008C6D85">
        <w:rPr>
          <w:rFonts w:ascii="Times New Roman" w:hAnsi="Times New Roman"/>
        </w:rPr>
        <w:t xml:space="preserve"> wyraził opinię, że dla przedsięwzięcia </w:t>
      </w:r>
      <w:r w:rsidR="00E90062" w:rsidRPr="00E90062">
        <w:rPr>
          <w:rFonts w:ascii="Times New Roman" w:hAnsi="Times New Roman"/>
        </w:rPr>
        <w:t xml:space="preserve">polegającego na wykonaniu otworów studziennych na terenie komunalnego ujęcia wody w m. Żołędowo gm. Osielsko pow. </w:t>
      </w:r>
      <w:r w:rsidR="00B55C29">
        <w:rPr>
          <w:rFonts w:ascii="Times New Roman" w:hAnsi="Times New Roman"/>
        </w:rPr>
        <w:t>b</w:t>
      </w:r>
      <w:r w:rsidR="00E90062" w:rsidRPr="00E90062">
        <w:rPr>
          <w:rFonts w:ascii="Times New Roman" w:hAnsi="Times New Roman"/>
        </w:rPr>
        <w:t>ydgoski</w:t>
      </w:r>
      <w:r w:rsidRPr="008C6D85">
        <w:rPr>
          <w:rFonts w:ascii="Times New Roman" w:hAnsi="Times New Roman"/>
        </w:rPr>
        <w:t>, nie istnieje konieczność przeprowadzenia oceny oddziaływania przedsięwzięcia na środowisko, natomiast wskazał istotne warunki korzystania ze środowiska w fazie realizacji</w:t>
      </w:r>
      <w:r w:rsidR="00E90062">
        <w:rPr>
          <w:rFonts w:ascii="Times New Roman" w:hAnsi="Times New Roman"/>
        </w:rPr>
        <w:br/>
      </w:r>
      <w:r w:rsidRPr="008C6D85">
        <w:rPr>
          <w:rFonts w:ascii="Times New Roman" w:hAnsi="Times New Roman"/>
        </w:rPr>
        <w:t>i eksploatacji lub użytkowania przedsięwzięcia oraz wymagania dotyczące ochrony środowiska, ze szczególnym uwzględnieniem konieczności ochrony cennych wartości przyrodniczych, zasobów naturalnych i zabytków oraz ograniczenia uciążliwości dla terenów sąsiednich:</w:t>
      </w:r>
    </w:p>
    <w:p w14:paraId="0D053662" w14:textId="68D95F04" w:rsidR="00E90062" w:rsidRPr="00E90062" w:rsidRDefault="00E90062" w:rsidP="00E90062">
      <w:pPr>
        <w:numPr>
          <w:ilvl w:val="1"/>
          <w:numId w:val="12"/>
        </w:numPr>
        <w:spacing w:after="5" w:line="357" w:lineRule="auto"/>
        <w:ind w:right="14" w:hanging="346"/>
        <w:jc w:val="both"/>
        <w:rPr>
          <w:rFonts w:ascii="Times New Roman" w:eastAsia="Times New Roman" w:hAnsi="Times New Roman" w:cs="Times New Roman"/>
          <w:color w:val="000000"/>
          <w:kern w:val="2"/>
          <w:szCs w:val="22"/>
          <w:lang w:eastAsia="pl-PL"/>
          <w14:ligatures w14:val="standardContextual"/>
        </w:rPr>
      </w:pPr>
      <w:r w:rsidRPr="00E90062">
        <w:rPr>
          <w:rFonts w:ascii="Times New Roman" w:eastAsia="Times New Roman" w:hAnsi="Times New Roman" w:cs="Times New Roman"/>
          <w:color w:val="000000"/>
          <w:kern w:val="2"/>
          <w:szCs w:val="22"/>
          <w:lang w:eastAsia="pl-PL"/>
          <w14:ligatures w14:val="standardContextual"/>
        </w:rPr>
        <w:t>Wodę ze studni głębinowych pobierać na potrzeby zaopatrzenia ludności</w:t>
      </w:r>
      <w:r>
        <w:rPr>
          <w:rFonts w:ascii="Times New Roman" w:eastAsia="Times New Roman" w:hAnsi="Times New Roman" w:cs="Times New Roman"/>
          <w:color w:val="000000"/>
          <w:kern w:val="2"/>
          <w:szCs w:val="22"/>
          <w:lang w:eastAsia="pl-PL"/>
          <w14:ligatures w14:val="standardContextual"/>
        </w:rPr>
        <w:br/>
      </w:r>
      <w:r w:rsidRPr="00E90062">
        <w:rPr>
          <w:rFonts w:ascii="Times New Roman" w:eastAsia="Times New Roman" w:hAnsi="Times New Roman" w:cs="Times New Roman"/>
          <w:color w:val="000000"/>
          <w:kern w:val="2"/>
          <w:szCs w:val="22"/>
          <w:lang w:eastAsia="pl-PL"/>
          <w14:ligatures w14:val="standardContextual"/>
        </w:rPr>
        <w:t>w wodę pitną.</w:t>
      </w:r>
    </w:p>
    <w:p w14:paraId="1C03FAB6" w14:textId="623852B2" w:rsidR="00E90062" w:rsidRPr="00E90062" w:rsidRDefault="00E90062" w:rsidP="00E90062">
      <w:pPr>
        <w:numPr>
          <w:ilvl w:val="1"/>
          <w:numId w:val="12"/>
        </w:numPr>
        <w:spacing w:after="5" w:line="357" w:lineRule="auto"/>
        <w:ind w:right="14" w:hanging="346"/>
        <w:jc w:val="both"/>
        <w:rPr>
          <w:rFonts w:ascii="Times New Roman" w:eastAsia="Times New Roman" w:hAnsi="Times New Roman" w:cs="Times New Roman"/>
          <w:color w:val="000000"/>
          <w:kern w:val="2"/>
          <w:szCs w:val="22"/>
          <w:lang w:eastAsia="pl-PL"/>
          <w14:ligatures w14:val="standardContextual"/>
        </w:rPr>
      </w:pPr>
      <w:r w:rsidRPr="00E90062">
        <w:rPr>
          <w:rFonts w:ascii="Times New Roman" w:eastAsia="Times New Roman" w:hAnsi="Times New Roman" w:cs="Times New Roman"/>
          <w:color w:val="000000"/>
          <w:kern w:val="2"/>
          <w:szCs w:val="22"/>
          <w:lang w:eastAsia="pl-PL"/>
          <w14:ligatures w14:val="standardContextual"/>
        </w:rPr>
        <w:t>Nie przekraczać wysokości ustalonych wydajności eksploatacyjnych studni czwartorzędowych nr 4 i 5, tj.: Q = 70 m</w:t>
      </w:r>
      <w:r w:rsidRPr="00E90062">
        <w:rPr>
          <w:rFonts w:ascii="Times New Roman" w:eastAsia="Times New Roman" w:hAnsi="Times New Roman" w:cs="Times New Roman"/>
          <w:color w:val="000000"/>
          <w:kern w:val="2"/>
          <w:szCs w:val="22"/>
          <w:vertAlign w:val="superscript"/>
          <w:lang w:eastAsia="pl-PL"/>
          <w14:ligatures w14:val="standardContextual"/>
        </w:rPr>
        <w:t>3</w:t>
      </w:r>
      <w:r w:rsidRPr="00E90062">
        <w:rPr>
          <w:rFonts w:ascii="Times New Roman" w:eastAsia="Times New Roman" w:hAnsi="Times New Roman" w:cs="Times New Roman"/>
          <w:color w:val="000000"/>
          <w:kern w:val="2"/>
          <w:szCs w:val="22"/>
          <w:lang w:eastAsia="pl-PL"/>
          <w14:ligatures w14:val="standardContextual"/>
        </w:rPr>
        <w:t xml:space="preserve">/h przy depresji </w:t>
      </w:r>
      <w:r>
        <w:rPr>
          <w:rFonts w:ascii="Times New Roman" w:eastAsia="Times New Roman" w:hAnsi="Times New Roman" w:cs="Times New Roman"/>
          <w:color w:val="000000"/>
          <w:kern w:val="2"/>
          <w:szCs w:val="22"/>
          <w:lang w:eastAsia="pl-PL"/>
          <w14:ligatures w14:val="standardContextual"/>
        </w:rPr>
        <w:t xml:space="preserve">s </w:t>
      </w:r>
      <w:r w:rsidR="00B55C29">
        <w:rPr>
          <w:rFonts w:ascii="Times New Roman" w:eastAsia="Times New Roman" w:hAnsi="Times New Roman" w:cs="Times New Roman"/>
          <w:color w:val="000000"/>
          <w:kern w:val="2"/>
          <w:szCs w:val="22"/>
          <w:lang w:eastAsia="pl-PL"/>
          <w14:ligatures w14:val="standardContextual"/>
        </w:rPr>
        <w:t xml:space="preserve">= </w:t>
      </w:r>
      <w:r w:rsidRPr="00E90062">
        <w:rPr>
          <w:rFonts w:ascii="Times New Roman" w:eastAsia="Times New Roman" w:hAnsi="Times New Roman" w:cs="Times New Roman"/>
          <w:color w:val="000000"/>
          <w:kern w:val="2"/>
          <w:szCs w:val="22"/>
          <w:lang w:eastAsia="pl-PL"/>
          <w14:ligatures w14:val="standardContextual"/>
        </w:rPr>
        <w:t>3,74 m</w:t>
      </w:r>
      <w:r w:rsidR="00B55C29">
        <w:rPr>
          <w:rFonts w:ascii="Times New Roman" w:eastAsia="Times New Roman" w:hAnsi="Times New Roman" w:cs="Times New Roman"/>
          <w:color w:val="000000"/>
          <w:kern w:val="2"/>
          <w:szCs w:val="22"/>
          <w:lang w:eastAsia="pl-PL"/>
          <w14:ligatures w14:val="standardContextual"/>
        </w:rPr>
        <w:br/>
      </w:r>
      <w:r w:rsidRPr="00E90062">
        <w:rPr>
          <w:rFonts w:ascii="Times New Roman" w:eastAsia="Times New Roman" w:hAnsi="Times New Roman" w:cs="Times New Roman"/>
          <w:color w:val="000000"/>
          <w:kern w:val="2"/>
          <w:szCs w:val="22"/>
          <w:lang w:eastAsia="pl-PL"/>
          <w14:ligatures w14:val="standardContextual"/>
        </w:rPr>
        <w:t>i maksymalnym zasięgu leja depresji R = 283 m.</w:t>
      </w:r>
    </w:p>
    <w:p w14:paraId="5FB5D8EE" w14:textId="77777777" w:rsidR="00E90062" w:rsidRPr="00E90062" w:rsidRDefault="00E90062" w:rsidP="00E90062">
      <w:pPr>
        <w:numPr>
          <w:ilvl w:val="1"/>
          <w:numId w:val="12"/>
        </w:numPr>
        <w:spacing w:after="5" w:line="357" w:lineRule="auto"/>
        <w:ind w:right="14" w:hanging="346"/>
        <w:jc w:val="both"/>
        <w:rPr>
          <w:rFonts w:ascii="Times New Roman" w:eastAsia="Times New Roman" w:hAnsi="Times New Roman" w:cs="Times New Roman"/>
          <w:color w:val="000000"/>
          <w:kern w:val="2"/>
          <w:szCs w:val="22"/>
          <w:lang w:eastAsia="pl-PL"/>
          <w14:ligatures w14:val="standardContextual"/>
        </w:rPr>
      </w:pPr>
      <w:r w:rsidRPr="00E90062">
        <w:rPr>
          <w:rFonts w:ascii="Times New Roman" w:eastAsia="Times New Roman" w:hAnsi="Times New Roman" w:cs="Times New Roman"/>
          <w:color w:val="000000"/>
          <w:kern w:val="2"/>
          <w:szCs w:val="22"/>
          <w:lang w:eastAsia="pl-PL"/>
          <w14:ligatures w14:val="standardContextual"/>
        </w:rPr>
        <w:t>Nie przekraczać wysokości ustalonych wydajności eksploatacyjnych studni trzeciorzędowej, tj.: Q = 50 m</w:t>
      </w:r>
      <w:r w:rsidRPr="00E90062">
        <w:rPr>
          <w:rFonts w:ascii="Times New Roman" w:eastAsia="Times New Roman" w:hAnsi="Times New Roman" w:cs="Times New Roman"/>
          <w:color w:val="000000"/>
          <w:kern w:val="2"/>
          <w:szCs w:val="22"/>
          <w:vertAlign w:val="superscript"/>
          <w:lang w:eastAsia="pl-PL"/>
          <w14:ligatures w14:val="standardContextual"/>
        </w:rPr>
        <w:t>3</w:t>
      </w:r>
      <w:r w:rsidRPr="00E90062">
        <w:rPr>
          <w:rFonts w:ascii="Times New Roman" w:eastAsia="Times New Roman" w:hAnsi="Times New Roman" w:cs="Times New Roman"/>
          <w:color w:val="000000"/>
          <w:kern w:val="2"/>
          <w:szCs w:val="22"/>
          <w:lang w:eastAsia="pl-PL"/>
          <w14:ligatures w14:val="standardContextual"/>
        </w:rPr>
        <w:t>/h przy depresji s = 28,6 m i maksymalnym zasięgu leja depresji R = 283 m.</w:t>
      </w:r>
    </w:p>
    <w:p w14:paraId="5E5000DE" w14:textId="0E570038" w:rsidR="00E90062" w:rsidRPr="00E90062" w:rsidRDefault="00E90062" w:rsidP="00E90062">
      <w:pPr>
        <w:numPr>
          <w:ilvl w:val="1"/>
          <w:numId w:val="12"/>
        </w:numPr>
        <w:spacing w:after="5" w:line="357" w:lineRule="auto"/>
        <w:ind w:right="14" w:hanging="346"/>
        <w:jc w:val="both"/>
        <w:rPr>
          <w:rFonts w:ascii="Times New Roman" w:eastAsia="Times New Roman" w:hAnsi="Times New Roman" w:cs="Times New Roman"/>
          <w:color w:val="000000"/>
          <w:kern w:val="2"/>
          <w:szCs w:val="22"/>
          <w:lang w:eastAsia="pl-PL"/>
          <w14:ligatures w14:val="standardContextual"/>
        </w:rPr>
      </w:pPr>
      <w:r w:rsidRPr="00E90062">
        <w:rPr>
          <w:rFonts w:ascii="Times New Roman" w:eastAsia="Times New Roman" w:hAnsi="Times New Roman" w:cs="Times New Roman"/>
          <w:color w:val="000000"/>
          <w:kern w:val="2"/>
          <w:szCs w:val="22"/>
          <w:lang w:eastAsia="pl-PL"/>
          <w14:ligatures w14:val="standardContextual"/>
        </w:rPr>
        <w:lastRenderedPageBreak/>
        <w:t>Nie przekraczać dopuszczalnego rocznego poboru na ujęciu w Żołędowie</w:t>
      </w:r>
      <w:r>
        <w:rPr>
          <w:rFonts w:ascii="Times New Roman" w:eastAsia="Times New Roman" w:hAnsi="Times New Roman" w:cs="Times New Roman"/>
          <w:color w:val="000000"/>
          <w:kern w:val="2"/>
          <w:szCs w:val="22"/>
          <w:lang w:eastAsia="pl-PL"/>
          <w14:ligatures w14:val="standardContextual"/>
        </w:rPr>
        <w:br/>
      </w:r>
      <w:r w:rsidRPr="00E90062">
        <w:rPr>
          <w:rFonts w:ascii="Times New Roman" w:eastAsia="Times New Roman" w:hAnsi="Times New Roman" w:cs="Times New Roman"/>
          <w:color w:val="000000"/>
          <w:kern w:val="2"/>
          <w:szCs w:val="22"/>
          <w:lang w:eastAsia="pl-PL"/>
          <w14:ligatures w14:val="standardContextual"/>
        </w:rPr>
        <w:t xml:space="preserve">w wysokości </w:t>
      </w:r>
      <w:proofErr w:type="spellStart"/>
      <w:r w:rsidRPr="00E90062">
        <w:rPr>
          <w:rFonts w:ascii="Times New Roman" w:eastAsia="Times New Roman" w:hAnsi="Times New Roman" w:cs="Times New Roman"/>
          <w:color w:val="000000"/>
          <w:kern w:val="2"/>
          <w:szCs w:val="22"/>
          <w:lang w:eastAsia="pl-PL"/>
          <w14:ligatures w14:val="standardContextual"/>
        </w:rPr>
        <w:t>Qdop.r</w:t>
      </w:r>
      <w:proofErr w:type="spellEnd"/>
      <w:r w:rsidRPr="00E90062">
        <w:rPr>
          <w:rFonts w:ascii="Times New Roman" w:eastAsia="Times New Roman" w:hAnsi="Times New Roman" w:cs="Times New Roman"/>
          <w:color w:val="000000"/>
          <w:kern w:val="2"/>
          <w:szCs w:val="22"/>
          <w:lang w:eastAsia="pl-PL"/>
          <w14:ligatures w14:val="standardContextual"/>
        </w:rPr>
        <w:t xml:space="preserve"> </w:t>
      </w:r>
      <w:r w:rsidR="00B55C29">
        <w:rPr>
          <w:rFonts w:ascii="Times New Roman" w:eastAsia="Times New Roman" w:hAnsi="Times New Roman" w:cs="Times New Roman"/>
          <w:color w:val="000000"/>
          <w:kern w:val="2"/>
          <w:szCs w:val="22"/>
          <w:lang w:eastAsia="pl-PL"/>
          <w14:ligatures w14:val="standardContextual"/>
        </w:rPr>
        <w:t xml:space="preserve">= </w:t>
      </w:r>
      <w:r w:rsidRPr="00E90062">
        <w:rPr>
          <w:rFonts w:ascii="Times New Roman" w:eastAsia="Times New Roman" w:hAnsi="Times New Roman" w:cs="Times New Roman"/>
          <w:color w:val="000000"/>
          <w:kern w:val="2"/>
          <w:szCs w:val="22"/>
          <w:lang w:eastAsia="pl-PL"/>
          <w14:ligatures w14:val="standardContextual"/>
        </w:rPr>
        <w:t>660 510 m</w:t>
      </w:r>
      <w:r w:rsidRPr="00E90062">
        <w:rPr>
          <w:rFonts w:ascii="Times New Roman" w:eastAsia="Times New Roman" w:hAnsi="Times New Roman" w:cs="Times New Roman"/>
          <w:color w:val="000000"/>
          <w:kern w:val="2"/>
          <w:szCs w:val="22"/>
          <w:vertAlign w:val="superscript"/>
          <w:lang w:eastAsia="pl-PL"/>
          <w14:ligatures w14:val="standardContextual"/>
        </w:rPr>
        <w:t>3</w:t>
      </w:r>
      <w:r w:rsidRPr="00E90062">
        <w:rPr>
          <w:rFonts w:ascii="Times New Roman" w:eastAsia="Times New Roman" w:hAnsi="Times New Roman" w:cs="Times New Roman"/>
          <w:color w:val="000000"/>
          <w:kern w:val="2"/>
          <w:szCs w:val="22"/>
          <w:lang w:eastAsia="pl-PL"/>
          <w14:ligatures w14:val="standardContextual"/>
        </w:rPr>
        <w:t>/rok oraz maksymalnego godzinowego</w:t>
      </w:r>
      <w:r>
        <w:rPr>
          <w:rFonts w:ascii="Times New Roman" w:eastAsia="Times New Roman" w:hAnsi="Times New Roman" w:cs="Times New Roman"/>
          <w:color w:val="000000"/>
          <w:kern w:val="2"/>
          <w:szCs w:val="22"/>
          <w:lang w:eastAsia="pl-PL"/>
          <w14:ligatures w14:val="standardContextual"/>
        </w:rPr>
        <w:br/>
      </w:r>
      <w:r w:rsidRPr="00E90062">
        <w:rPr>
          <w:rFonts w:ascii="Times New Roman" w:eastAsia="Times New Roman" w:hAnsi="Times New Roman" w:cs="Times New Roman"/>
          <w:color w:val="000000"/>
          <w:kern w:val="2"/>
          <w:szCs w:val="22"/>
          <w:lang w:eastAsia="pl-PL"/>
          <w14:ligatures w14:val="standardContextual"/>
        </w:rPr>
        <w:t xml:space="preserve">w wysokości </w:t>
      </w:r>
      <w:proofErr w:type="spellStart"/>
      <w:r w:rsidRPr="00E90062">
        <w:rPr>
          <w:rFonts w:ascii="Times New Roman" w:eastAsia="Times New Roman" w:hAnsi="Times New Roman" w:cs="Times New Roman"/>
          <w:color w:val="000000"/>
          <w:kern w:val="2"/>
          <w:szCs w:val="22"/>
          <w:lang w:eastAsia="pl-PL"/>
          <w14:ligatures w14:val="standardContextual"/>
        </w:rPr>
        <w:t>Qmaxh</w:t>
      </w:r>
      <w:proofErr w:type="spellEnd"/>
      <w:r w:rsidR="00B55C29">
        <w:rPr>
          <w:rFonts w:ascii="Times New Roman" w:eastAsia="Times New Roman" w:hAnsi="Times New Roman" w:cs="Times New Roman"/>
          <w:color w:val="000000"/>
          <w:kern w:val="2"/>
          <w:szCs w:val="22"/>
          <w:lang w:eastAsia="pl-PL"/>
          <w14:ligatures w14:val="standardContextual"/>
        </w:rPr>
        <w:t xml:space="preserve"> = </w:t>
      </w:r>
      <w:r w:rsidRPr="00E90062">
        <w:rPr>
          <w:rFonts w:ascii="Times New Roman" w:eastAsia="Times New Roman" w:hAnsi="Times New Roman" w:cs="Times New Roman"/>
          <w:color w:val="000000"/>
          <w:kern w:val="2"/>
          <w:szCs w:val="22"/>
          <w:lang w:eastAsia="pl-PL"/>
          <w14:ligatures w14:val="standardContextual"/>
        </w:rPr>
        <w:t>190 m</w:t>
      </w:r>
      <w:r w:rsidRPr="00E90062">
        <w:rPr>
          <w:rFonts w:ascii="Times New Roman" w:eastAsia="Times New Roman" w:hAnsi="Times New Roman" w:cs="Times New Roman"/>
          <w:color w:val="000000"/>
          <w:kern w:val="2"/>
          <w:szCs w:val="22"/>
          <w:vertAlign w:val="superscript"/>
          <w:lang w:eastAsia="pl-PL"/>
          <w14:ligatures w14:val="standardContextual"/>
        </w:rPr>
        <w:t>3</w:t>
      </w:r>
      <w:r w:rsidRPr="00E90062">
        <w:rPr>
          <w:rFonts w:ascii="Times New Roman" w:eastAsia="Times New Roman" w:hAnsi="Times New Roman" w:cs="Times New Roman"/>
          <w:color w:val="000000"/>
          <w:kern w:val="2"/>
          <w:szCs w:val="22"/>
          <w:lang w:eastAsia="pl-PL"/>
          <w14:ligatures w14:val="standardContextual"/>
        </w:rPr>
        <w:t>/h.</w:t>
      </w:r>
    </w:p>
    <w:p w14:paraId="11763CDA" w14:textId="1D6B5758" w:rsidR="00AA7E68" w:rsidRPr="00E90062" w:rsidRDefault="00E90062" w:rsidP="00E90062">
      <w:pPr>
        <w:numPr>
          <w:ilvl w:val="1"/>
          <w:numId w:val="12"/>
        </w:numPr>
        <w:spacing w:after="371" w:line="357" w:lineRule="auto"/>
        <w:ind w:right="14" w:hanging="346"/>
        <w:jc w:val="both"/>
        <w:rPr>
          <w:rFonts w:ascii="Times New Roman" w:eastAsia="Times New Roman" w:hAnsi="Times New Roman" w:cs="Times New Roman"/>
          <w:color w:val="000000"/>
          <w:kern w:val="2"/>
          <w:szCs w:val="22"/>
          <w:lang w:eastAsia="pl-PL"/>
          <w14:ligatures w14:val="standardContextual"/>
        </w:rPr>
      </w:pPr>
      <w:r w:rsidRPr="00E90062">
        <w:rPr>
          <w:rFonts w:ascii="Times New Roman" w:eastAsia="Times New Roman" w:hAnsi="Times New Roman" w:cs="Times New Roman"/>
          <w:color w:val="000000"/>
          <w:kern w:val="2"/>
          <w:szCs w:val="22"/>
          <w:lang w:eastAsia="pl-PL"/>
          <w14:ligatures w14:val="standardContextual"/>
        </w:rPr>
        <w:t>Otwory studzienne zabezpieczyć szczelnymi obudowami, gwarantującymi ochronę warstwy wodonośnej przed zanieczyszczeniami z powierzchni terenu.</w:t>
      </w:r>
    </w:p>
    <w:p w14:paraId="00092E92" w14:textId="31A8F974" w:rsidR="00AA7E68" w:rsidRDefault="00AA7E68" w:rsidP="00AA7E68">
      <w:pPr>
        <w:spacing w:after="86" w:line="360" w:lineRule="auto"/>
        <w:jc w:val="both"/>
        <w:rPr>
          <w:rFonts w:ascii="Times New Roman" w:hAnsi="Times New Roman"/>
        </w:rPr>
      </w:pPr>
      <w:r w:rsidRPr="009E7D05">
        <w:rPr>
          <w:rFonts w:ascii="Times New Roman" w:hAnsi="Times New Roman"/>
        </w:rPr>
        <w:tab/>
      </w:r>
      <w:r w:rsidRPr="009E7D05">
        <w:rPr>
          <w:rFonts w:ascii="Times New Roman" w:hAnsi="Times New Roman"/>
          <w:color w:val="000000"/>
        </w:rPr>
        <w:t>Dyrektor Zarządu Zlewni w Chojnicach reprezentujący Państwowe Gospodarstwo Wodne Wody Polskie</w:t>
      </w:r>
      <w:r w:rsidRPr="009E7D05">
        <w:rPr>
          <w:rFonts w:ascii="Times New Roman" w:hAnsi="Times New Roman"/>
        </w:rPr>
        <w:t xml:space="preserve"> pismem z dnia  </w:t>
      </w:r>
      <w:r w:rsidR="00E90062">
        <w:rPr>
          <w:rFonts w:ascii="Times New Roman" w:hAnsi="Times New Roman"/>
        </w:rPr>
        <w:t>8</w:t>
      </w:r>
      <w:r w:rsidRPr="009E7D05">
        <w:rPr>
          <w:rFonts w:ascii="Times New Roman" w:hAnsi="Times New Roman"/>
        </w:rPr>
        <w:t xml:space="preserve"> </w:t>
      </w:r>
      <w:r w:rsidR="00E90062">
        <w:rPr>
          <w:rFonts w:ascii="Times New Roman" w:hAnsi="Times New Roman"/>
        </w:rPr>
        <w:t>stycznia</w:t>
      </w:r>
      <w:r w:rsidRPr="009E7D05">
        <w:rPr>
          <w:rFonts w:ascii="Times New Roman" w:hAnsi="Times New Roman"/>
        </w:rPr>
        <w:t xml:space="preserve"> 202</w:t>
      </w:r>
      <w:r w:rsidR="00E90062">
        <w:rPr>
          <w:rFonts w:ascii="Times New Roman" w:hAnsi="Times New Roman"/>
        </w:rPr>
        <w:t>4</w:t>
      </w:r>
      <w:r w:rsidRPr="009E7D05">
        <w:rPr>
          <w:rFonts w:ascii="Times New Roman" w:hAnsi="Times New Roman"/>
        </w:rPr>
        <w:t xml:space="preserve"> r. (data wpływu do Urzędu Gminy Osielsko:</w:t>
      </w:r>
      <w:r>
        <w:rPr>
          <w:rFonts w:ascii="Times New Roman" w:hAnsi="Times New Roman"/>
        </w:rPr>
        <w:t xml:space="preserve"> </w:t>
      </w:r>
      <w:r w:rsidR="00E90062">
        <w:rPr>
          <w:rFonts w:ascii="Times New Roman" w:hAnsi="Times New Roman"/>
        </w:rPr>
        <w:t>12</w:t>
      </w:r>
      <w:r w:rsidRPr="009E7D05">
        <w:rPr>
          <w:rFonts w:ascii="Times New Roman" w:hAnsi="Times New Roman"/>
        </w:rPr>
        <w:t xml:space="preserve"> </w:t>
      </w:r>
      <w:r w:rsidR="00E90062">
        <w:rPr>
          <w:rFonts w:ascii="Times New Roman" w:hAnsi="Times New Roman"/>
        </w:rPr>
        <w:t>stycznia</w:t>
      </w:r>
      <w:r w:rsidRPr="009E7D05">
        <w:rPr>
          <w:rFonts w:ascii="Times New Roman" w:hAnsi="Times New Roman"/>
        </w:rPr>
        <w:t xml:space="preserve"> 202</w:t>
      </w:r>
      <w:r w:rsidR="00E90062">
        <w:rPr>
          <w:rFonts w:ascii="Times New Roman" w:hAnsi="Times New Roman"/>
        </w:rPr>
        <w:t>4</w:t>
      </w:r>
      <w:r w:rsidRPr="009E7D05">
        <w:rPr>
          <w:rFonts w:ascii="Times New Roman" w:hAnsi="Times New Roman"/>
        </w:rPr>
        <w:t xml:space="preserve"> r.) znak: GD.ZZŚ.1.</w:t>
      </w:r>
      <w:r>
        <w:rPr>
          <w:rFonts w:ascii="Times New Roman" w:hAnsi="Times New Roman"/>
        </w:rPr>
        <w:t>4901.</w:t>
      </w:r>
      <w:r w:rsidR="00E90062">
        <w:rPr>
          <w:rFonts w:ascii="Times New Roman" w:hAnsi="Times New Roman"/>
        </w:rPr>
        <w:t>283</w:t>
      </w:r>
      <w:r w:rsidRPr="009E7D05">
        <w:rPr>
          <w:rFonts w:ascii="Times New Roman" w:hAnsi="Times New Roman"/>
        </w:rPr>
        <w:t>.202</w:t>
      </w:r>
      <w:r>
        <w:rPr>
          <w:rFonts w:ascii="Times New Roman" w:hAnsi="Times New Roman"/>
        </w:rPr>
        <w:t>3</w:t>
      </w:r>
      <w:r w:rsidRPr="009E7D05">
        <w:rPr>
          <w:rFonts w:ascii="Times New Roman" w:hAnsi="Times New Roman"/>
        </w:rPr>
        <w:t>.</w:t>
      </w:r>
      <w:r>
        <w:rPr>
          <w:rFonts w:ascii="Times New Roman" w:hAnsi="Times New Roman"/>
        </w:rPr>
        <w:t>SJ</w:t>
      </w:r>
      <w:r w:rsidRPr="009E7D05">
        <w:rPr>
          <w:rFonts w:ascii="Times New Roman" w:hAnsi="Times New Roman"/>
        </w:rPr>
        <w:t xml:space="preserve"> nie stwierdził potrzeby przeprowadzenia oceny oddziaływania ww. przedsięwzięcia na stan zasobów wodnych</w:t>
      </w:r>
      <w:r>
        <w:rPr>
          <w:rFonts w:ascii="Times New Roman" w:hAnsi="Times New Roman"/>
        </w:rPr>
        <w:br/>
      </w:r>
      <w:r w:rsidRPr="009E7D05">
        <w:rPr>
          <w:rFonts w:ascii="Times New Roman" w:hAnsi="Times New Roman"/>
        </w:rPr>
        <w:t xml:space="preserve">i zagrożenie osiągnięcia przez nie celów środowiskowych </w:t>
      </w:r>
      <w:r>
        <w:rPr>
          <w:rFonts w:ascii="Times New Roman" w:hAnsi="Times New Roman"/>
        </w:rPr>
        <w:t>oraz</w:t>
      </w:r>
      <w:r w:rsidRPr="009E7D05">
        <w:rPr>
          <w:rFonts w:ascii="Times New Roman" w:hAnsi="Times New Roman"/>
        </w:rPr>
        <w:t xml:space="preserve"> wskazał na konieczność uwzględnienia w decyzji o środowiskowych uwarunkowaniach warunków i wymagań:</w:t>
      </w:r>
    </w:p>
    <w:p w14:paraId="7DB6DB76" w14:textId="77777777" w:rsidR="00E90062" w:rsidRPr="00866D2C" w:rsidRDefault="00E90062" w:rsidP="00E90062">
      <w:pPr>
        <w:pStyle w:val="Akapitzlist"/>
        <w:numPr>
          <w:ilvl w:val="0"/>
          <w:numId w:val="15"/>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Prace związane z realizacją przedsięwzięła prowadzić z należytą ostrożnością z wykorzystałem sprawnego technicznie sprzętu.</w:t>
      </w:r>
    </w:p>
    <w:p w14:paraId="6B0E3B4B" w14:textId="77777777" w:rsidR="00E90062" w:rsidRPr="00866D2C" w:rsidRDefault="00E90062" w:rsidP="00E90062">
      <w:pPr>
        <w:pStyle w:val="Akapitzlist"/>
        <w:numPr>
          <w:ilvl w:val="0"/>
          <w:numId w:val="15"/>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Na etapie realizacji przedsięwzięcia zorganizować plac budowy w sposób zapewniający oszczędne korzystanie z terenu oraz minimalne jego przekształcenie; zorganizować miejsca postojowe dla maszyn budowlanych na terenie utwardzonym, zabezpieczonym przed ewentualnym wyciekiem substancji ropopochodnych do środowiska gruntowo - wodnego.</w:t>
      </w:r>
    </w:p>
    <w:p w14:paraId="1C05AF26" w14:textId="77777777" w:rsidR="00E90062" w:rsidRPr="00866D2C" w:rsidRDefault="00E90062" w:rsidP="00E90062">
      <w:pPr>
        <w:pStyle w:val="Akapitzlist"/>
        <w:numPr>
          <w:ilvl w:val="0"/>
          <w:numId w:val="15"/>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Tereny zajęte na czas realizacji przedsięwzięcia oraz tereny wokół inwestycji utrzymać w należytej czystości.</w:t>
      </w:r>
    </w:p>
    <w:p w14:paraId="211D04DF" w14:textId="724EC86F" w:rsidR="00E90062" w:rsidRPr="00866D2C" w:rsidRDefault="00E90062" w:rsidP="00E90062">
      <w:pPr>
        <w:pStyle w:val="Akapitzlist"/>
        <w:numPr>
          <w:ilvl w:val="0"/>
          <w:numId w:val="15"/>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 xml:space="preserve">Należy używać tylko sprawnego i sprawdzonego sprzętu (posiadającego ważne przeglądy) zgodnie z </w:t>
      </w:r>
      <w:r w:rsidR="00B55C29">
        <w:rPr>
          <w:rFonts w:ascii="Times New Roman" w:eastAsia="Andale Sans UI" w:hAnsi="Times New Roman" w:cs="Times New Roman"/>
          <w:kern w:val="2"/>
          <w:lang w:eastAsia="pl-PL"/>
        </w:rPr>
        <w:t>i</w:t>
      </w:r>
      <w:r w:rsidRPr="00866D2C">
        <w:rPr>
          <w:rFonts w:ascii="Times New Roman" w:eastAsia="Andale Sans UI" w:hAnsi="Times New Roman" w:cs="Times New Roman"/>
          <w:kern w:val="2"/>
          <w:lang w:eastAsia="pl-PL"/>
        </w:rPr>
        <w:t xml:space="preserve">nstrukcjami obsługi w celu uniknięcia wycieku substancji niebezpiecznych w </w:t>
      </w:r>
      <w:r w:rsidR="00B55C29">
        <w:rPr>
          <w:rFonts w:ascii="Times New Roman" w:eastAsia="Andale Sans UI" w:hAnsi="Times New Roman" w:cs="Times New Roman"/>
          <w:kern w:val="2"/>
          <w:lang w:eastAsia="pl-PL"/>
        </w:rPr>
        <w:t>t</w:t>
      </w:r>
      <w:r w:rsidRPr="00866D2C">
        <w:rPr>
          <w:rFonts w:ascii="Times New Roman" w:eastAsia="Andale Sans UI" w:hAnsi="Times New Roman" w:cs="Times New Roman"/>
          <w:kern w:val="2"/>
          <w:lang w:eastAsia="pl-PL"/>
        </w:rPr>
        <w:t>ym ropopochodnych do środowiska gruntowo - wodnego; prace wykonywać z należytą dbałością oraz ostrożnością.</w:t>
      </w:r>
    </w:p>
    <w:p w14:paraId="71509E19" w14:textId="77777777" w:rsidR="00E90062" w:rsidRPr="00866D2C" w:rsidRDefault="00E90062" w:rsidP="00E90062">
      <w:pPr>
        <w:pStyle w:val="Akapitzlist"/>
        <w:numPr>
          <w:ilvl w:val="0"/>
          <w:numId w:val="15"/>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Tankowane maszyn powinno odbywać się ze szczególną ostrożnością</w:t>
      </w:r>
      <w:r>
        <w:rPr>
          <w:rFonts w:ascii="Times New Roman" w:eastAsia="Andale Sans UI" w:hAnsi="Times New Roman" w:cs="Times New Roman"/>
          <w:kern w:val="2"/>
          <w:lang w:eastAsia="pl-PL"/>
        </w:rPr>
        <w:br/>
      </w:r>
      <w:r w:rsidRPr="00866D2C">
        <w:rPr>
          <w:rFonts w:ascii="Times New Roman" w:eastAsia="Andale Sans UI" w:hAnsi="Times New Roman" w:cs="Times New Roman"/>
          <w:kern w:val="2"/>
          <w:lang w:eastAsia="pl-PL"/>
        </w:rPr>
        <w:t>w miejscach do tego wyznaczonych.</w:t>
      </w:r>
    </w:p>
    <w:p w14:paraId="3CCE2309" w14:textId="77777777" w:rsidR="00E90062" w:rsidRPr="00866D2C" w:rsidRDefault="00E90062" w:rsidP="00E90062">
      <w:pPr>
        <w:pStyle w:val="Akapitzlist"/>
        <w:numPr>
          <w:ilvl w:val="0"/>
          <w:numId w:val="15"/>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Plac budowy wyposażyć w materiały sorpcyjne o dużej chłonności służące do neutralizacji substancji szkodliwych, w tym ropopochodnych pochodzących ze sprzętu lub pojazdów.</w:t>
      </w:r>
    </w:p>
    <w:p w14:paraId="4B22F725" w14:textId="77777777" w:rsidR="00E90062" w:rsidRPr="00866D2C" w:rsidRDefault="00E90062" w:rsidP="00E90062">
      <w:pPr>
        <w:pStyle w:val="Akapitzlist"/>
        <w:numPr>
          <w:ilvl w:val="0"/>
          <w:numId w:val="15"/>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lastRenderedPageBreak/>
        <w:t>W sytuacjach awaryjnych związanych z wyciekiem substancji ropopochodnych podjąć natychmiastowe działała związane z usunięciem skutków awarii wpływających na jakość środowiska gruntowo — wodnego.</w:t>
      </w:r>
    </w:p>
    <w:p w14:paraId="17702F58" w14:textId="77777777" w:rsidR="00E90062" w:rsidRPr="00866D2C" w:rsidRDefault="00E90062" w:rsidP="00E90062">
      <w:pPr>
        <w:pStyle w:val="Akapitzlist"/>
        <w:numPr>
          <w:ilvl w:val="0"/>
          <w:numId w:val="15"/>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Odpady wytwarzane podczas realizacji oraz eksploatacji przedsięwzięcia składować w szczelnych pojemnikach i zapewnić ich sukcesywny wywóz przez firmy posiadające odpowiednie zezwolenia na ich zagospodarowanie.</w:t>
      </w:r>
    </w:p>
    <w:p w14:paraId="45D501D5" w14:textId="77777777" w:rsidR="00E90062" w:rsidRPr="00866D2C" w:rsidRDefault="00E90062" w:rsidP="00E90062">
      <w:pPr>
        <w:pStyle w:val="Akapitzlist"/>
        <w:numPr>
          <w:ilvl w:val="0"/>
          <w:numId w:val="15"/>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Na etapie budowy zapewnić pracownikom zaplecze sanitarne; wyposażyć plac budowy w przenośne toalety ze szczelnym zbiornikiem oraz zapewnić systematyczny wywóz nieczystości przez wyspecjalizowaną firmę.</w:t>
      </w:r>
    </w:p>
    <w:p w14:paraId="17B4316E" w14:textId="77777777" w:rsidR="00E90062" w:rsidRPr="00866D2C" w:rsidRDefault="00E90062" w:rsidP="00E90062">
      <w:pPr>
        <w:pStyle w:val="Akapitzlist"/>
        <w:numPr>
          <w:ilvl w:val="0"/>
          <w:numId w:val="15"/>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Urządzenia do poboru wód podziemnych oraz pompę głębinową dobrać</w:t>
      </w:r>
      <w:r>
        <w:rPr>
          <w:rFonts w:ascii="Times New Roman" w:eastAsia="Andale Sans UI" w:hAnsi="Times New Roman" w:cs="Times New Roman"/>
          <w:kern w:val="2"/>
          <w:lang w:eastAsia="pl-PL"/>
        </w:rPr>
        <w:br/>
      </w:r>
      <w:r w:rsidRPr="00866D2C">
        <w:rPr>
          <w:rFonts w:ascii="Times New Roman" w:eastAsia="Andale Sans UI" w:hAnsi="Times New Roman" w:cs="Times New Roman"/>
          <w:kern w:val="2"/>
          <w:lang w:eastAsia="pl-PL"/>
        </w:rPr>
        <w:t>w taki sposób, aby podczas eksploatacji nie przekroczyć zasobów eksploatacyjnych ujęcia, ani wydajności eksploatacyjnej otworu.</w:t>
      </w:r>
    </w:p>
    <w:p w14:paraId="76D915C2" w14:textId="77777777" w:rsidR="00E90062" w:rsidRPr="00866D2C" w:rsidRDefault="00E90062" w:rsidP="00E90062">
      <w:pPr>
        <w:pStyle w:val="Akapitzlist"/>
        <w:numPr>
          <w:ilvl w:val="0"/>
          <w:numId w:val="15"/>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Korzystanie z wód podziemnych nie powinno wpłynąć na zmiany ilościowe, prowadzące do regionalnego obniżenia poziomu wód podziemnych; należy zachować równowagę pomiędzy poborem, a zasilaniem wód podziemnych.</w:t>
      </w:r>
    </w:p>
    <w:p w14:paraId="0124BAA7" w14:textId="093E2E73" w:rsidR="00E90062" w:rsidRPr="00866D2C" w:rsidRDefault="00E90062" w:rsidP="00E90062">
      <w:pPr>
        <w:pStyle w:val="Akapitzlist"/>
        <w:numPr>
          <w:ilvl w:val="0"/>
          <w:numId w:val="15"/>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 xml:space="preserve">Realizacja przedsięwzięcia wraz z towarzyszącą </w:t>
      </w:r>
      <w:r w:rsidR="00B55C29">
        <w:rPr>
          <w:rFonts w:ascii="Times New Roman" w:eastAsia="Andale Sans UI" w:hAnsi="Times New Roman" w:cs="Times New Roman"/>
          <w:kern w:val="2"/>
          <w:lang w:eastAsia="pl-PL"/>
        </w:rPr>
        <w:t>i</w:t>
      </w:r>
      <w:r w:rsidRPr="00866D2C">
        <w:rPr>
          <w:rFonts w:ascii="Times New Roman" w:eastAsia="Andale Sans UI" w:hAnsi="Times New Roman" w:cs="Times New Roman"/>
          <w:kern w:val="2"/>
          <w:lang w:eastAsia="pl-PL"/>
        </w:rPr>
        <w:t>nfrastrukturą powinna być wykonana zgodnie z projektem, uwzględniając wszystkie rozwiązan</w:t>
      </w:r>
      <w:r w:rsidR="00B55C29">
        <w:rPr>
          <w:rFonts w:ascii="Times New Roman" w:eastAsia="Andale Sans UI" w:hAnsi="Times New Roman" w:cs="Times New Roman"/>
          <w:kern w:val="2"/>
          <w:lang w:eastAsia="pl-PL"/>
        </w:rPr>
        <w:t>i</w:t>
      </w:r>
      <w:r w:rsidRPr="00866D2C">
        <w:rPr>
          <w:rFonts w:ascii="Times New Roman" w:eastAsia="Andale Sans UI" w:hAnsi="Times New Roman" w:cs="Times New Roman"/>
          <w:kern w:val="2"/>
          <w:lang w:eastAsia="pl-PL"/>
        </w:rPr>
        <w:t>a eliminujące zagrożenia związane z zanieczyszczeniem środowiska gruntowo - wodnego.</w:t>
      </w:r>
    </w:p>
    <w:p w14:paraId="79193FDA" w14:textId="77777777" w:rsidR="00E90062" w:rsidRPr="00866D2C" w:rsidRDefault="00E90062" w:rsidP="00E90062">
      <w:pPr>
        <w:pStyle w:val="Akapitzlist"/>
        <w:numPr>
          <w:ilvl w:val="0"/>
          <w:numId w:val="15"/>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Inwestor zobowiązany jest do uzyskania odpowiedniej zgody wodnoprawnej na wykonanie urządzenia wodnego (wykonanie nowych studni) oraz na usługę wodną polegającą na poborze wód podziemnych</w:t>
      </w:r>
      <w:r>
        <w:rPr>
          <w:rFonts w:ascii="Times New Roman" w:eastAsia="Andale Sans UI" w:hAnsi="Times New Roman" w:cs="Times New Roman"/>
          <w:kern w:val="2"/>
          <w:lang w:eastAsia="pl-PL"/>
        </w:rPr>
        <w:br/>
      </w:r>
      <w:r w:rsidRPr="00866D2C">
        <w:rPr>
          <w:rFonts w:ascii="Times New Roman" w:eastAsia="Andale Sans UI" w:hAnsi="Times New Roman" w:cs="Times New Roman"/>
          <w:kern w:val="2"/>
          <w:lang w:eastAsia="pl-PL"/>
        </w:rPr>
        <w:t>z przedmiotowego ujęcia.</w:t>
      </w:r>
    </w:p>
    <w:p w14:paraId="58B38E53" w14:textId="77777777" w:rsidR="00E90062" w:rsidRPr="00866D2C" w:rsidRDefault="00E90062" w:rsidP="00E90062">
      <w:pPr>
        <w:pStyle w:val="Akapitzlist"/>
        <w:numPr>
          <w:ilvl w:val="0"/>
          <w:numId w:val="15"/>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Prace ziemne prowadzić w sposób, który uniemożliwi zmianę stosunków wodnych na terenach sąsiadujących z przedsięwzięciem 1 niestanowiących zagrożenia dla wód powierzchniowych i podziemnych oraz nieskutkujący ich skażeniem gruntu.</w:t>
      </w:r>
    </w:p>
    <w:p w14:paraId="7B67DC64" w14:textId="77777777" w:rsidR="00E90062" w:rsidRPr="00866D2C" w:rsidRDefault="00E90062" w:rsidP="00E90062">
      <w:pPr>
        <w:pStyle w:val="Akapitzlist"/>
        <w:numPr>
          <w:ilvl w:val="0"/>
          <w:numId w:val="15"/>
        </w:numPr>
        <w:spacing w:line="360" w:lineRule="auto"/>
        <w:jc w:val="both"/>
        <w:rPr>
          <w:rFonts w:ascii="Times New Roman" w:eastAsia="Andale Sans UI" w:hAnsi="Times New Roman" w:cs="Times New Roman"/>
          <w:kern w:val="2"/>
          <w:lang w:eastAsia="pl-PL"/>
        </w:rPr>
      </w:pPr>
      <w:r w:rsidRPr="00866D2C">
        <w:rPr>
          <w:rFonts w:ascii="Times New Roman" w:eastAsia="Andale Sans UI" w:hAnsi="Times New Roman" w:cs="Times New Roman"/>
          <w:kern w:val="2"/>
          <w:lang w:eastAsia="pl-PL"/>
        </w:rPr>
        <w:t xml:space="preserve">Inwestor zobowiązany jest do uzyskania odpowiedniego pozwolenia wodnoprawnego na </w:t>
      </w:r>
      <w:r>
        <w:rPr>
          <w:rFonts w:ascii="Times New Roman" w:eastAsia="Andale Sans UI" w:hAnsi="Times New Roman" w:cs="Times New Roman"/>
          <w:kern w:val="2"/>
          <w:lang w:eastAsia="pl-PL"/>
        </w:rPr>
        <w:t>wy</w:t>
      </w:r>
      <w:r w:rsidRPr="00866D2C">
        <w:rPr>
          <w:rFonts w:ascii="Times New Roman" w:eastAsia="Andale Sans UI" w:hAnsi="Times New Roman" w:cs="Times New Roman"/>
          <w:kern w:val="2"/>
          <w:lang w:eastAsia="pl-PL"/>
        </w:rPr>
        <w:t>konanie, rozbudowę, nadbudowę, przebudowę, rozbiórkę lub likwidację urządzeń wodnych, zgodnie z art. 388 ust. 1, art. 389 pkt 6 w związku z art. 17 ust. 1 pkt 3 i 4 ustawy Prawo wodne.</w:t>
      </w:r>
    </w:p>
    <w:p w14:paraId="153D18C7" w14:textId="77777777" w:rsidR="00E90062" w:rsidRDefault="00E90062" w:rsidP="00AA7E68">
      <w:pPr>
        <w:pStyle w:val="Tekstpodstawowy21"/>
        <w:spacing w:after="0" w:line="360" w:lineRule="auto"/>
        <w:ind w:firstLine="720"/>
        <w:jc w:val="both"/>
        <w:rPr>
          <w:iCs/>
          <w:sz w:val="24"/>
          <w:szCs w:val="24"/>
        </w:rPr>
      </w:pPr>
    </w:p>
    <w:p w14:paraId="034A9827" w14:textId="62FBF77D" w:rsidR="00AA7E68" w:rsidRDefault="00AA7E68" w:rsidP="00AA7E68">
      <w:pPr>
        <w:pStyle w:val="Tekstpodstawowy21"/>
        <w:spacing w:after="0" w:line="360" w:lineRule="auto"/>
        <w:ind w:firstLine="720"/>
        <w:jc w:val="both"/>
        <w:rPr>
          <w:iCs/>
          <w:sz w:val="24"/>
          <w:szCs w:val="24"/>
        </w:rPr>
      </w:pPr>
      <w:r w:rsidRPr="009E7D05">
        <w:rPr>
          <w:iCs/>
          <w:sz w:val="24"/>
          <w:szCs w:val="24"/>
        </w:rPr>
        <w:lastRenderedPageBreak/>
        <w:tab/>
        <w:t xml:space="preserve">Wójt Gminy Osielsko obwieszczeniem z dnia </w:t>
      </w:r>
      <w:r>
        <w:rPr>
          <w:iCs/>
          <w:sz w:val="24"/>
          <w:szCs w:val="24"/>
        </w:rPr>
        <w:t>1</w:t>
      </w:r>
      <w:r w:rsidR="0071382C">
        <w:rPr>
          <w:iCs/>
          <w:sz w:val="24"/>
          <w:szCs w:val="24"/>
        </w:rPr>
        <w:t>5</w:t>
      </w:r>
      <w:r w:rsidRPr="009E7D05">
        <w:rPr>
          <w:iCs/>
          <w:sz w:val="24"/>
          <w:szCs w:val="24"/>
        </w:rPr>
        <w:t xml:space="preserve"> </w:t>
      </w:r>
      <w:r w:rsidR="0071382C">
        <w:rPr>
          <w:iCs/>
          <w:sz w:val="24"/>
          <w:szCs w:val="24"/>
        </w:rPr>
        <w:t>kwietnia</w:t>
      </w:r>
      <w:r>
        <w:rPr>
          <w:iCs/>
          <w:sz w:val="24"/>
          <w:szCs w:val="24"/>
        </w:rPr>
        <w:t xml:space="preserve"> </w:t>
      </w:r>
      <w:r w:rsidRPr="009E7D05">
        <w:rPr>
          <w:iCs/>
          <w:sz w:val="24"/>
          <w:szCs w:val="24"/>
        </w:rPr>
        <w:t>202</w:t>
      </w:r>
      <w:r w:rsidR="0071382C">
        <w:rPr>
          <w:iCs/>
          <w:sz w:val="24"/>
          <w:szCs w:val="24"/>
        </w:rPr>
        <w:t>4</w:t>
      </w:r>
      <w:r w:rsidRPr="009E7D05">
        <w:rPr>
          <w:iCs/>
          <w:sz w:val="24"/>
          <w:szCs w:val="24"/>
        </w:rPr>
        <w:t xml:space="preserve"> r. znak: OŚ.6220.</w:t>
      </w:r>
      <w:r w:rsidR="0071382C">
        <w:rPr>
          <w:iCs/>
          <w:sz w:val="24"/>
          <w:szCs w:val="24"/>
        </w:rPr>
        <w:t>1</w:t>
      </w:r>
      <w:r>
        <w:rPr>
          <w:iCs/>
          <w:sz w:val="24"/>
          <w:szCs w:val="24"/>
        </w:rPr>
        <w:t>7</w:t>
      </w:r>
      <w:r w:rsidRPr="009E7D05">
        <w:rPr>
          <w:iCs/>
          <w:sz w:val="24"/>
          <w:szCs w:val="24"/>
        </w:rPr>
        <w:t>.202</w:t>
      </w:r>
      <w:r>
        <w:rPr>
          <w:iCs/>
          <w:sz w:val="24"/>
          <w:szCs w:val="24"/>
        </w:rPr>
        <w:t>3</w:t>
      </w:r>
      <w:r w:rsidRPr="009E7D05">
        <w:rPr>
          <w:iCs/>
          <w:sz w:val="24"/>
          <w:szCs w:val="24"/>
        </w:rPr>
        <w:t xml:space="preserve"> zawiadomił strony o możliwości wglądu do materiałów sprawy</w:t>
      </w:r>
      <w:r>
        <w:rPr>
          <w:iCs/>
          <w:sz w:val="24"/>
          <w:szCs w:val="24"/>
        </w:rPr>
        <w:br/>
      </w:r>
      <w:r w:rsidRPr="009E7D05">
        <w:rPr>
          <w:iCs/>
          <w:sz w:val="24"/>
          <w:szCs w:val="24"/>
        </w:rPr>
        <w:t xml:space="preserve">w postępowaniu administracyjnym w sprawie wydania decyzji o środowiskowych uwarunkowaniach dla przedsięwzięcia </w:t>
      </w:r>
      <w:r w:rsidR="0071382C" w:rsidRPr="0071382C">
        <w:rPr>
          <w:iCs/>
          <w:sz w:val="24"/>
          <w:szCs w:val="24"/>
        </w:rPr>
        <w:t xml:space="preserve">polegającego na wykonaniu otworów studziennych na terenie komunalnego ujęcia wody w m. Żołędowo gm. Osielsko pow. </w:t>
      </w:r>
      <w:r w:rsidR="00B55C29">
        <w:rPr>
          <w:iCs/>
          <w:sz w:val="24"/>
          <w:szCs w:val="24"/>
        </w:rPr>
        <w:t>b</w:t>
      </w:r>
      <w:r w:rsidR="0071382C" w:rsidRPr="0071382C">
        <w:rPr>
          <w:iCs/>
          <w:sz w:val="24"/>
          <w:szCs w:val="24"/>
        </w:rPr>
        <w:t>ydgoski.</w:t>
      </w:r>
    </w:p>
    <w:p w14:paraId="5FBBCE5B" w14:textId="77777777" w:rsidR="00AA7E68" w:rsidRPr="00D737CF" w:rsidRDefault="00AA7E68" w:rsidP="00AA7E68">
      <w:pPr>
        <w:pStyle w:val="Tekstpodstawowy21"/>
        <w:spacing w:after="0" w:line="360" w:lineRule="auto"/>
        <w:ind w:firstLine="720"/>
        <w:jc w:val="both"/>
        <w:rPr>
          <w:sz w:val="24"/>
          <w:szCs w:val="24"/>
        </w:rPr>
      </w:pPr>
      <w:r w:rsidRPr="00D737CF">
        <w:rPr>
          <w:sz w:val="24"/>
          <w:szCs w:val="24"/>
        </w:rPr>
        <w:t>Strony postępowania w terminie 7 dni od dnia uznania obwieszczenia jako dokonane nie wypowiedziały się co do zebranych dowodów i materiałów oraz nie zgłosili żądań.</w:t>
      </w:r>
    </w:p>
    <w:p w14:paraId="4A818B39" w14:textId="77777777" w:rsidR="0071382C" w:rsidRDefault="0071382C" w:rsidP="00AA7E68">
      <w:pPr>
        <w:spacing w:line="360" w:lineRule="auto"/>
        <w:ind w:firstLine="709"/>
        <w:contextualSpacing/>
        <w:jc w:val="both"/>
        <w:rPr>
          <w:rFonts w:ascii="Times New Roman" w:hAnsi="Times New Roman"/>
        </w:rPr>
      </w:pPr>
      <w:r w:rsidRPr="0071382C">
        <w:rPr>
          <w:rFonts w:ascii="Times New Roman" w:hAnsi="Times New Roman"/>
        </w:rPr>
        <w:t xml:space="preserve">Odstąpiono od oceny zgodności przedmiotowego zamierzenia z ustaleniami miejscowego planu zagospodarowania przestrzennego, ponieważ analizowana inwestycja dotyczy publicznych urządzeń służących do zaopatrzenia ludności w wodę, które w myśl art. 59a ust. 4 pkt. 3 </w:t>
      </w:r>
      <w:proofErr w:type="spellStart"/>
      <w:r w:rsidRPr="0071382C">
        <w:rPr>
          <w:rFonts w:ascii="Times New Roman" w:hAnsi="Times New Roman"/>
        </w:rPr>
        <w:t>uouioś</w:t>
      </w:r>
      <w:proofErr w:type="spellEnd"/>
      <w:r w:rsidRPr="0071382C">
        <w:rPr>
          <w:rFonts w:ascii="Times New Roman" w:hAnsi="Times New Roman"/>
        </w:rPr>
        <w:t xml:space="preserve"> nie wymagają stwierdzenia zgodności lokalizacji przedsięwzięcia z ustaleniami ww. planu, jeżeli został on uchwalony. </w:t>
      </w:r>
    </w:p>
    <w:p w14:paraId="6A2237CA" w14:textId="54AB4BA3" w:rsidR="00AA7E68" w:rsidRDefault="00AA7E68" w:rsidP="00AA7E68">
      <w:pPr>
        <w:spacing w:line="360" w:lineRule="auto"/>
        <w:ind w:firstLine="709"/>
        <w:contextualSpacing/>
        <w:jc w:val="both"/>
        <w:rPr>
          <w:rFonts w:ascii="Times New Roman" w:hAnsi="Times New Roman"/>
        </w:rPr>
      </w:pPr>
      <w:r w:rsidRPr="009E7D05">
        <w:rPr>
          <w:rFonts w:ascii="Times New Roman" w:hAnsi="Times New Roman"/>
        </w:rPr>
        <w:t xml:space="preserve">W odniesieniu do uwarunkowań wymienionych w art. 63 ust. 1 </w:t>
      </w:r>
      <w:proofErr w:type="spellStart"/>
      <w:r w:rsidRPr="009E7D05">
        <w:rPr>
          <w:rFonts w:ascii="Times New Roman" w:hAnsi="Times New Roman"/>
        </w:rPr>
        <w:t>uouioś</w:t>
      </w:r>
      <w:proofErr w:type="spellEnd"/>
      <w:r w:rsidRPr="009E7D05">
        <w:rPr>
          <w:rFonts w:ascii="Times New Roman" w:hAnsi="Times New Roman"/>
        </w:rPr>
        <w:t>, tutejszy Organ przeanalizował rodzaj i charakter planowanej inwestycji oraz jej usytuowanie zważywszy</w:t>
      </w:r>
      <w:r w:rsidRPr="009E7D05">
        <w:rPr>
          <w:rFonts w:ascii="Times New Roman" w:hAnsi="Times New Roman"/>
        </w:rPr>
        <w:br/>
        <w:t>na możliwe zagrożenia dla środowiska, jak również rodzaj i skalę możliwego oddziaływania.</w:t>
      </w:r>
    </w:p>
    <w:p w14:paraId="21C061B8" w14:textId="77777777" w:rsidR="0071382C" w:rsidRPr="0071382C" w:rsidRDefault="0071382C" w:rsidP="0071382C">
      <w:pPr>
        <w:spacing w:after="5" w:line="357" w:lineRule="auto"/>
        <w:ind w:left="14" w:right="259"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 xml:space="preserve">Analizowane przedsięwzięcie dotyczy wykonania otworów studziennych na terenie komunalnego ujęcia wody na działkach nr </w:t>
      </w:r>
      <w:proofErr w:type="spellStart"/>
      <w:r w:rsidRPr="0071382C">
        <w:rPr>
          <w:rFonts w:ascii="Times New Roman" w:eastAsia="Times New Roman" w:hAnsi="Times New Roman" w:cs="Times New Roman"/>
          <w:color w:val="000000"/>
          <w:kern w:val="2"/>
          <w:szCs w:val="22"/>
          <w:lang w:eastAsia="pl-PL"/>
          <w14:ligatures w14:val="standardContextual"/>
        </w:rPr>
        <w:t>ewid</w:t>
      </w:r>
      <w:proofErr w:type="spellEnd"/>
      <w:r w:rsidRPr="0071382C">
        <w:rPr>
          <w:rFonts w:ascii="Times New Roman" w:eastAsia="Times New Roman" w:hAnsi="Times New Roman" w:cs="Times New Roman"/>
          <w:color w:val="000000"/>
          <w:kern w:val="2"/>
          <w:szCs w:val="22"/>
          <w:lang w:eastAsia="pl-PL"/>
          <w14:ligatures w14:val="standardContextual"/>
        </w:rPr>
        <w:t>. 347/6 oraz 347/5 obręb 0013 Żołędowo, gmina Osielsko, powiat bydgoski. Użytkownikiem ujęcia będzie Gminny Zakład Komunalny w Żołędowie.</w:t>
      </w:r>
    </w:p>
    <w:p w14:paraId="6C7190A8" w14:textId="77777777" w:rsidR="0071382C" w:rsidRPr="0071382C" w:rsidRDefault="0071382C" w:rsidP="0071382C">
      <w:pPr>
        <w:spacing w:after="5" w:line="357" w:lineRule="auto"/>
        <w:ind w:left="14" w:right="259"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 xml:space="preserve">Na terenie działki nr </w:t>
      </w:r>
      <w:proofErr w:type="spellStart"/>
      <w:r w:rsidRPr="0071382C">
        <w:rPr>
          <w:rFonts w:ascii="Times New Roman" w:eastAsia="Times New Roman" w:hAnsi="Times New Roman" w:cs="Times New Roman"/>
          <w:color w:val="000000"/>
          <w:kern w:val="2"/>
          <w:szCs w:val="22"/>
          <w:lang w:eastAsia="pl-PL"/>
          <w14:ligatures w14:val="standardContextual"/>
        </w:rPr>
        <w:t>ewid</w:t>
      </w:r>
      <w:proofErr w:type="spellEnd"/>
      <w:r w:rsidRPr="0071382C">
        <w:rPr>
          <w:rFonts w:ascii="Times New Roman" w:eastAsia="Times New Roman" w:hAnsi="Times New Roman" w:cs="Times New Roman"/>
          <w:color w:val="000000"/>
          <w:kern w:val="2"/>
          <w:szCs w:val="22"/>
          <w:lang w:eastAsia="pl-PL"/>
          <w14:ligatures w14:val="standardContextual"/>
        </w:rPr>
        <w:t xml:space="preserve">. 347/5 obręb Żołędowo, znajduje się budynek hydroforni wraz ze zbiornikami i infrastrukturą podziemną (sieć energetyczna) oraz studniami nr 1 i 2, a na działce nr </w:t>
      </w:r>
      <w:proofErr w:type="spellStart"/>
      <w:r w:rsidRPr="0071382C">
        <w:rPr>
          <w:rFonts w:ascii="Times New Roman" w:eastAsia="Times New Roman" w:hAnsi="Times New Roman" w:cs="Times New Roman"/>
          <w:color w:val="000000"/>
          <w:kern w:val="2"/>
          <w:szCs w:val="22"/>
          <w:lang w:eastAsia="pl-PL"/>
          <w14:ligatures w14:val="standardContextual"/>
        </w:rPr>
        <w:t>ewid</w:t>
      </w:r>
      <w:proofErr w:type="spellEnd"/>
      <w:r w:rsidRPr="0071382C">
        <w:rPr>
          <w:rFonts w:ascii="Times New Roman" w:eastAsia="Times New Roman" w:hAnsi="Times New Roman" w:cs="Times New Roman"/>
          <w:color w:val="000000"/>
          <w:kern w:val="2"/>
          <w:szCs w:val="22"/>
          <w:lang w:eastAsia="pl-PL"/>
          <w14:ligatures w14:val="standardContextual"/>
        </w:rPr>
        <w:t>. 347/6 obręb Żołędowo znajduje się studnia nr 3. Część wspólna ww. działek stanowi strefę ochrony bezpośredniej ujęcia.</w:t>
      </w:r>
    </w:p>
    <w:p w14:paraId="5BC75B71" w14:textId="1E6ED9E1" w:rsidR="0071382C" w:rsidRPr="0071382C" w:rsidRDefault="0071382C" w:rsidP="0071382C">
      <w:pPr>
        <w:spacing w:after="5" w:line="357" w:lineRule="auto"/>
        <w:ind w:left="14" w:right="26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 xml:space="preserve">W ramach przedmiotowego zadania przewiduje się </w:t>
      </w:r>
      <w:r>
        <w:rPr>
          <w:rFonts w:ascii="Times New Roman" w:eastAsia="Times New Roman" w:hAnsi="Times New Roman" w:cs="Times New Roman"/>
          <w:color w:val="000000"/>
          <w:kern w:val="2"/>
          <w:szCs w:val="22"/>
          <w:lang w:eastAsia="pl-PL"/>
          <w14:ligatures w14:val="standardContextual"/>
        </w:rPr>
        <w:t>wy</w:t>
      </w:r>
      <w:r w:rsidRPr="0071382C">
        <w:rPr>
          <w:rFonts w:ascii="Times New Roman" w:eastAsia="Times New Roman" w:hAnsi="Times New Roman" w:cs="Times New Roman"/>
          <w:color w:val="000000"/>
          <w:kern w:val="2"/>
          <w:szCs w:val="22"/>
          <w:lang w:eastAsia="pl-PL"/>
          <w14:ligatures w14:val="standardContextual"/>
        </w:rPr>
        <w:t>konanie dwóch awaryjnych otworów studziennych nr 4 i 5 ujmujących utwory czwartorzędowe, o szacowanej głębokości 65 m p.p.t. oraz jednego otworu poszukiwawczego — trzeciorzędowego (PI),</w:t>
      </w:r>
      <w:r>
        <w:rPr>
          <w:rFonts w:ascii="Times New Roman" w:eastAsia="Times New Roman" w:hAnsi="Times New Roman" w:cs="Times New Roman"/>
          <w:color w:val="000000"/>
          <w:kern w:val="2"/>
          <w:szCs w:val="22"/>
          <w:lang w:eastAsia="pl-PL"/>
          <w14:ligatures w14:val="standardContextual"/>
        </w:rPr>
        <w:br/>
      </w:r>
      <w:r w:rsidRPr="0071382C">
        <w:rPr>
          <w:rFonts w:ascii="Times New Roman" w:eastAsia="Times New Roman" w:hAnsi="Times New Roman" w:cs="Times New Roman"/>
          <w:color w:val="000000"/>
          <w:kern w:val="2"/>
          <w:szCs w:val="22"/>
          <w:lang w:eastAsia="pl-PL"/>
          <w14:ligatures w14:val="standardContextual"/>
        </w:rPr>
        <w:t>o szacowanej głębokości 115 m p.p.t.</w:t>
      </w:r>
    </w:p>
    <w:p w14:paraId="0A0BD2CC" w14:textId="77777777" w:rsidR="0071382C" w:rsidRPr="0071382C" w:rsidRDefault="0071382C" w:rsidP="0071382C">
      <w:pPr>
        <w:spacing w:after="5" w:line="357" w:lineRule="auto"/>
        <w:ind w:left="14"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 xml:space="preserve">Studnie nr 4 i 5 planowane są na działce nr </w:t>
      </w:r>
      <w:proofErr w:type="spellStart"/>
      <w:r w:rsidRPr="0071382C">
        <w:rPr>
          <w:rFonts w:ascii="Times New Roman" w:eastAsia="Times New Roman" w:hAnsi="Times New Roman" w:cs="Times New Roman"/>
          <w:color w:val="000000"/>
          <w:kern w:val="2"/>
          <w:szCs w:val="22"/>
          <w:lang w:eastAsia="pl-PL"/>
          <w14:ligatures w14:val="standardContextual"/>
        </w:rPr>
        <w:t>ewid</w:t>
      </w:r>
      <w:proofErr w:type="spellEnd"/>
      <w:r w:rsidRPr="0071382C">
        <w:rPr>
          <w:rFonts w:ascii="Times New Roman" w:eastAsia="Times New Roman" w:hAnsi="Times New Roman" w:cs="Times New Roman"/>
          <w:color w:val="000000"/>
          <w:kern w:val="2"/>
          <w:szCs w:val="22"/>
          <w:lang w:eastAsia="pl-PL"/>
          <w14:ligatures w14:val="standardContextual"/>
        </w:rPr>
        <w:t xml:space="preserve">. 347/6 obręb Żołędowo, natomiast otwór poszukiwawczy PI — na działce nr </w:t>
      </w:r>
      <w:proofErr w:type="spellStart"/>
      <w:r w:rsidRPr="0071382C">
        <w:rPr>
          <w:rFonts w:ascii="Times New Roman" w:eastAsia="Times New Roman" w:hAnsi="Times New Roman" w:cs="Times New Roman"/>
          <w:color w:val="000000"/>
          <w:kern w:val="2"/>
          <w:szCs w:val="22"/>
          <w:lang w:eastAsia="pl-PL"/>
          <w14:ligatures w14:val="standardContextual"/>
        </w:rPr>
        <w:t>ewid</w:t>
      </w:r>
      <w:proofErr w:type="spellEnd"/>
      <w:r w:rsidRPr="0071382C">
        <w:rPr>
          <w:rFonts w:ascii="Times New Roman" w:eastAsia="Times New Roman" w:hAnsi="Times New Roman" w:cs="Times New Roman"/>
          <w:color w:val="000000"/>
          <w:kern w:val="2"/>
          <w:szCs w:val="22"/>
          <w:lang w:eastAsia="pl-PL"/>
          <w14:ligatures w14:val="standardContextual"/>
        </w:rPr>
        <w:t>. 347/5 obręb Żołędowo.</w:t>
      </w:r>
    </w:p>
    <w:p w14:paraId="02A2A04C" w14:textId="209073D2" w:rsidR="0071382C" w:rsidRPr="0071382C" w:rsidRDefault="0071382C" w:rsidP="0071382C">
      <w:pPr>
        <w:spacing w:after="5" w:line="357" w:lineRule="auto"/>
        <w:ind w:left="149"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 xml:space="preserve">Pobór wody ze studni nr 4 i 5 odbywać się będzie z wydajnością Q </w:t>
      </w:r>
      <w:r w:rsidR="00B55C29">
        <w:rPr>
          <w:rFonts w:ascii="Times New Roman" w:eastAsia="Times New Roman" w:hAnsi="Times New Roman" w:cs="Times New Roman"/>
          <w:color w:val="000000"/>
          <w:kern w:val="2"/>
          <w:szCs w:val="22"/>
          <w:lang w:eastAsia="pl-PL"/>
          <w14:ligatures w14:val="standardContextual"/>
        </w:rPr>
        <w:t>=</w:t>
      </w:r>
      <w:r w:rsidRPr="0071382C">
        <w:rPr>
          <w:rFonts w:ascii="Times New Roman" w:eastAsia="Times New Roman" w:hAnsi="Times New Roman" w:cs="Times New Roman"/>
          <w:color w:val="000000"/>
          <w:kern w:val="2"/>
          <w:szCs w:val="22"/>
          <w:lang w:eastAsia="pl-PL"/>
          <w14:ligatures w14:val="standardContextual"/>
        </w:rPr>
        <w:t xml:space="preserve"> 70 m</w:t>
      </w:r>
      <w:r w:rsidRPr="0071382C">
        <w:rPr>
          <w:rFonts w:ascii="Times New Roman" w:eastAsia="Times New Roman" w:hAnsi="Times New Roman" w:cs="Times New Roman"/>
          <w:color w:val="000000"/>
          <w:kern w:val="2"/>
          <w:szCs w:val="22"/>
          <w:vertAlign w:val="superscript"/>
          <w:lang w:eastAsia="pl-PL"/>
          <w14:ligatures w14:val="standardContextual"/>
        </w:rPr>
        <w:t>3</w:t>
      </w:r>
      <w:r w:rsidRPr="0071382C">
        <w:rPr>
          <w:rFonts w:ascii="Times New Roman" w:eastAsia="Times New Roman" w:hAnsi="Times New Roman" w:cs="Times New Roman"/>
          <w:color w:val="000000"/>
          <w:kern w:val="2"/>
          <w:szCs w:val="22"/>
          <w:lang w:eastAsia="pl-PL"/>
          <w14:ligatures w14:val="standardContextual"/>
        </w:rPr>
        <w:t xml:space="preserve">/h przy depresji s </w:t>
      </w:r>
      <w:r w:rsidR="00B55C29">
        <w:rPr>
          <w:rFonts w:ascii="Times New Roman" w:eastAsia="Times New Roman" w:hAnsi="Times New Roman" w:cs="Times New Roman"/>
          <w:color w:val="000000"/>
          <w:kern w:val="2"/>
          <w:szCs w:val="22"/>
          <w:lang w:eastAsia="pl-PL"/>
          <w14:ligatures w14:val="standardContextual"/>
        </w:rPr>
        <w:t>=</w:t>
      </w:r>
      <w:r w:rsidRPr="0071382C">
        <w:rPr>
          <w:rFonts w:ascii="Times New Roman" w:eastAsia="Times New Roman" w:hAnsi="Times New Roman" w:cs="Times New Roman"/>
          <w:color w:val="000000"/>
          <w:kern w:val="2"/>
          <w:szCs w:val="22"/>
          <w:lang w:eastAsia="pl-PL"/>
          <w14:ligatures w14:val="standardContextual"/>
        </w:rPr>
        <w:t xml:space="preserve"> 3,74 m, dla każdej ze studni.</w:t>
      </w:r>
    </w:p>
    <w:p w14:paraId="33EC4253" w14:textId="77777777" w:rsidR="0071382C" w:rsidRPr="0071382C" w:rsidRDefault="0071382C" w:rsidP="0071382C">
      <w:pPr>
        <w:spacing w:after="5" w:line="357" w:lineRule="auto"/>
        <w:ind w:left="158"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Zakłada się że otwór trzeciorzędowy umożliwi pobór wody z wydajnością Q = 50 m</w:t>
      </w:r>
      <w:r w:rsidRPr="0071382C">
        <w:rPr>
          <w:rFonts w:ascii="Times New Roman" w:eastAsia="Times New Roman" w:hAnsi="Times New Roman" w:cs="Times New Roman"/>
          <w:color w:val="000000"/>
          <w:kern w:val="2"/>
          <w:szCs w:val="22"/>
          <w:vertAlign w:val="superscript"/>
          <w:lang w:eastAsia="pl-PL"/>
          <w14:ligatures w14:val="standardContextual"/>
        </w:rPr>
        <w:t>3</w:t>
      </w:r>
      <w:r w:rsidRPr="0071382C">
        <w:rPr>
          <w:rFonts w:ascii="Times New Roman" w:eastAsia="Times New Roman" w:hAnsi="Times New Roman" w:cs="Times New Roman"/>
          <w:color w:val="000000"/>
          <w:kern w:val="2"/>
          <w:szCs w:val="22"/>
          <w:lang w:eastAsia="pl-PL"/>
          <w14:ligatures w14:val="standardContextual"/>
        </w:rPr>
        <w:t>/h przy depresji s = 28,6 m.</w:t>
      </w:r>
    </w:p>
    <w:p w14:paraId="09B94545" w14:textId="61838A01" w:rsidR="0071382C" w:rsidRPr="0071382C" w:rsidRDefault="00A256C7" w:rsidP="0071382C">
      <w:pPr>
        <w:spacing w:after="5" w:line="357" w:lineRule="auto"/>
        <w:ind w:left="158" w:right="125" w:firstLine="691"/>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lastRenderedPageBreak/>
        <w:t>Z</w:t>
      </w:r>
      <w:r w:rsidR="0071382C" w:rsidRPr="0071382C">
        <w:rPr>
          <w:rFonts w:ascii="Times New Roman" w:eastAsia="Times New Roman" w:hAnsi="Times New Roman" w:cs="Times New Roman"/>
          <w:color w:val="000000"/>
          <w:kern w:val="2"/>
          <w:szCs w:val="22"/>
          <w:lang w:eastAsia="pl-PL"/>
          <w14:ligatures w14:val="standardContextual"/>
        </w:rPr>
        <w:t>asięg odziaływania wnioskowanych studni nie będzie przekraczał zasięgu oddziaływania całego ujęcia, dla jego maksymalnej wydajności, tj. R = 283 m.</w:t>
      </w:r>
    </w:p>
    <w:p w14:paraId="23A32DC0" w14:textId="09E2EDBF" w:rsidR="0071382C" w:rsidRPr="0071382C" w:rsidRDefault="0071382C" w:rsidP="0071382C">
      <w:pPr>
        <w:spacing w:after="5" w:line="357" w:lineRule="auto"/>
        <w:ind w:left="154" w:right="125"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 xml:space="preserve">Nowe urządzenia wodne nr 4 i 5 będą eksploatowane z wydajnością: </w:t>
      </w:r>
      <w:proofErr w:type="spellStart"/>
      <w:r w:rsidRPr="0071382C">
        <w:rPr>
          <w:rFonts w:ascii="Times New Roman" w:eastAsia="Times New Roman" w:hAnsi="Times New Roman" w:cs="Times New Roman"/>
          <w:color w:val="000000"/>
          <w:kern w:val="2"/>
          <w:szCs w:val="22"/>
          <w:lang w:eastAsia="pl-PL"/>
          <w14:ligatures w14:val="standardContextual"/>
        </w:rPr>
        <w:t>Qmax</w:t>
      </w:r>
      <w:proofErr w:type="spellEnd"/>
      <w:r w:rsidRPr="0071382C">
        <w:rPr>
          <w:rFonts w:ascii="Times New Roman" w:eastAsia="Times New Roman" w:hAnsi="Times New Roman" w:cs="Times New Roman"/>
          <w:color w:val="000000"/>
          <w:kern w:val="2"/>
          <w:szCs w:val="22"/>
          <w:lang w:eastAsia="pl-PL"/>
          <w14:ligatures w14:val="standardContextual"/>
        </w:rPr>
        <w:t xml:space="preserve"> h = 70 m</w:t>
      </w:r>
      <w:r w:rsidRPr="0071382C">
        <w:rPr>
          <w:rFonts w:ascii="Times New Roman" w:eastAsia="Times New Roman" w:hAnsi="Times New Roman" w:cs="Times New Roman"/>
          <w:color w:val="000000"/>
          <w:kern w:val="2"/>
          <w:szCs w:val="22"/>
          <w:vertAlign w:val="superscript"/>
          <w:lang w:eastAsia="pl-PL"/>
          <w14:ligatures w14:val="standardContextual"/>
        </w:rPr>
        <w:t>3</w:t>
      </w:r>
      <w:r w:rsidRPr="0071382C">
        <w:rPr>
          <w:rFonts w:ascii="Times New Roman" w:eastAsia="Times New Roman" w:hAnsi="Times New Roman" w:cs="Times New Roman"/>
          <w:color w:val="000000"/>
          <w:kern w:val="2"/>
          <w:szCs w:val="22"/>
          <w:lang w:eastAsia="pl-PL"/>
          <w14:ligatures w14:val="standardContextual"/>
        </w:rPr>
        <w:t xml:space="preserve">/h, </w:t>
      </w:r>
      <w:proofErr w:type="spellStart"/>
      <w:r w:rsidRPr="0071382C">
        <w:rPr>
          <w:rFonts w:ascii="Times New Roman" w:eastAsia="Times New Roman" w:hAnsi="Times New Roman" w:cs="Times New Roman"/>
          <w:color w:val="000000"/>
          <w:kern w:val="2"/>
          <w:szCs w:val="22"/>
          <w:lang w:eastAsia="pl-PL"/>
          <w14:ligatures w14:val="standardContextual"/>
        </w:rPr>
        <w:t>Qmax.d</w:t>
      </w:r>
      <w:proofErr w:type="spellEnd"/>
      <w:r w:rsidR="00B55C29">
        <w:rPr>
          <w:rFonts w:ascii="Times New Roman" w:eastAsia="Times New Roman" w:hAnsi="Times New Roman" w:cs="Times New Roman"/>
          <w:color w:val="000000"/>
          <w:kern w:val="2"/>
          <w:szCs w:val="22"/>
          <w:lang w:eastAsia="pl-PL"/>
          <w14:ligatures w14:val="standardContextual"/>
        </w:rPr>
        <w:t xml:space="preserve"> =</w:t>
      </w:r>
      <w:r w:rsidRPr="0071382C">
        <w:rPr>
          <w:rFonts w:ascii="Times New Roman" w:eastAsia="Times New Roman" w:hAnsi="Times New Roman" w:cs="Times New Roman"/>
          <w:color w:val="000000"/>
          <w:kern w:val="2"/>
          <w:szCs w:val="22"/>
          <w:lang w:eastAsia="pl-PL"/>
          <w14:ligatures w14:val="standardContextual"/>
        </w:rPr>
        <w:t xml:space="preserve"> 1 680 m3/d, </w:t>
      </w:r>
      <w:proofErr w:type="spellStart"/>
      <w:r w:rsidRPr="0071382C">
        <w:rPr>
          <w:rFonts w:ascii="Times New Roman" w:eastAsia="Times New Roman" w:hAnsi="Times New Roman" w:cs="Times New Roman"/>
          <w:color w:val="000000"/>
          <w:kern w:val="2"/>
          <w:szCs w:val="22"/>
          <w:lang w:eastAsia="pl-PL"/>
          <w14:ligatures w14:val="standardContextual"/>
        </w:rPr>
        <w:t>Qmax.r</w:t>
      </w:r>
      <w:proofErr w:type="spellEnd"/>
      <w:r w:rsidR="00674F9B">
        <w:rPr>
          <w:rFonts w:ascii="Times New Roman" w:eastAsia="Times New Roman" w:hAnsi="Times New Roman" w:cs="Times New Roman"/>
          <w:color w:val="000000"/>
          <w:kern w:val="2"/>
          <w:szCs w:val="22"/>
          <w:lang w:eastAsia="pl-PL"/>
          <w14:ligatures w14:val="standardContextual"/>
        </w:rPr>
        <w:t>.</w:t>
      </w:r>
      <w:r w:rsidR="00B55C29">
        <w:rPr>
          <w:rFonts w:ascii="Times New Roman" w:eastAsia="Times New Roman" w:hAnsi="Times New Roman" w:cs="Times New Roman"/>
          <w:color w:val="000000"/>
          <w:kern w:val="2"/>
          <w:szCs w:val="22"/>
          <w:lang w:eastAsia="pl-PL"/>
          <w14:ligatures w14:val="standardContextual"/>
        </w:rPr>
        <w:t xml:space="preserve"> =</w:t>
      </w:r>
      <w:r w:rsidRPr="0071382C">
        <w:rPr>
          <w:rFonts w:ascii="Times New Roman" w:eastAsia="Times New Roman" w:hAnsi="Times New Roman" w:cs="Times New Roman"/>
          <w:color w:val="000000"/>
          <w:kern w:val="2"/>
          <w:szCs w:val="22"/>
          <w:lang w:eastAsia="pl-PL"/>
          <w14:ligatures w14:val="standardContextual"/>
        </w:rPr>
        <w:t xml:space="preserve"> 613 200 m</w:t>
      </w:r>
      <w:r w:rsidRPr="0071382C">
        <w:rPr>
          <w:rFonts w:ascii="Times New Roman" w:eastAsia="Times New Roman" w:hAnsi="Times New Roman" w:cs="Times New Roman"/>
          <w:color w:val="000000"/>
          <w:kern w:val="2"/>
          <w:szCs w:val="22"/>
          <w:vertAlign w:val="superscript"/>
          <w:lang w:eastAsia="pl-PL"/>
          <w14:ligatures w14:val="standardContextual"/>
        </w:rPr>
        <w:t>3</w:t>
      </w:r>
      <w:r w:rsidRPr="0071382C">
        <w:rPr>
          <w:rFonts w:ascii="Times New Roman" w:eastAsia="Times New Roman" w:hAnsi="Times New Roman" w:cs="Times New Roman"/>
          <w:color w:val="000000"/>
          <w:kern w:val="2"/>
          <w:szCs w:val="22"/>
          <w:lang w:eastAsia="pl-PL"/>
          <w14:ligatures w14:val="standardContextual"/>
        </w:rPr>
        <w:t>/rok, w systemie całodobowej i całorocznej eksploatacji, nie przekraczając ustalonych zasobów ujęcia w ramach obowiązującego pozwolenia wodnoprawnego. Realnie studnie pracować będą z przerwami, gdyż stacja uzdatniania wody w Żołędowie posiada zbiorniki na wodę uzdatnioną.</w:t>
      </w:r>
    </w:p>
    <w:p w14:paraId="461EF5BE" w14:textId="77777777" w:rsidR="0071382C" w:rsidRPr="0071382C" w:rsidRDefault="0071382C" w:rsidP="0071382C">
      <w:pPr>
        <w:spacing w:after="5" w:line="357" w:lineRule="auto"/>
        <w:ind w:left="139"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Powierzchnia niezbędna do wykonania nowych urządzeń wodnych, a więc zabudowa jednego otworu wraz z armaturą wyniesie około 10 m</w:t>
      </w:r>
      <w:r w:rsidRPr="0071382C">
        <w:rPr>
          <w:rFonts w:ascii="Times New Roman" w:eastAsia="Times New Roman" w:hAnsi="Times New Roman" w:cs="Times New Roman"/>
          <w:color w:val="000000"/>
          <w:kern w:val="2"/>
          <w:szCs w:val="22"/>
          <w:vertAlign w:val="superscript"/>
          <w:lang w:eastAsia="pl-PL"/>
          <w14:ligatures w14:val="standardContextual"/>
        </w:rPr>
        <w:t xml:space="preserve">2 </w:t>
      </w:r>
      <w:r w:rsidRPr="0071382C">
        <w:rPr>
          <w:rFonts w:ascii="Times New Roman" w:eastAsia="Times New Roman" w:hAnsi="Times New Roman" w:cs="Times New Roman"/>
          <w:color w:val="000000"/>
          <w:kern w:val="2"/>
          <w:szCs w:val="22"/>
          <w:lang w:eastAsia="pl-PL"/>
          <w14:ligatures w14:val="standardContextual"/>
        </w:rPr>
        <w:t>.</w:t>
      </w:r>
    </w:p>
    <w:p w14:paraId="2CC64F71" w14:textId="77777777" w:rsidR="0071382C" w:rsidRPr="0071382C" w:rsidRDefault="0071382C" w:rsidP="0071382C">
      <w:pPr>
        <w:spacing w:after="118" w:line="259" w:lineRule="auto"/>
        <w:ind w:left="854" w:right="14"/>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Dla studni zostanie wyznaczony teren ochrony bezpośredniej.</w:t>
      </w:r>
    </w:p>
    <w:p w14:paraId="4EE27E96" w14:textId="365DCE26" w:rsidR="0071382C" w:rsidRPr="0071382C" w:rsidRDefault="0071382C" w:rsidP="0071382C">
      <w:pPr>
        <w:spacing w:after="5" w:line="357" w:lineRule="auto"/>
        <w:ind w:left="158"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Inwestycja ma na celu wykorzystanie wód podziemnych do celów pitnych</w:t>
      </w:r>
      <w:r w:rsidR="00674F9B">
        <w:rPr>
          <w:rFonts w:ascii="Times New Roman" w:eastAsia="Times New Roman" w:hAnsi="Times New Roman" w:cs="Times New Roman"/>
          <w:color w:val="000000"/>
          <w:kern w:val="2"/>
          <w:szCs w:val="22"/>
          <w:lang w:eastAsia="pl-PL"/>
          <w14:ligatures w14:val="standardContextual"/>
        </w:rPr>
        <w:br/>
      </w:r>
      <w:r w:rsidRPr="0071382C">
        <w:rPr>
          <w:rFonts w:ascii="Times New Roman" w:eastAsia="Times New Roman" w:hAnsi="Times New Roman" w:cs="Times New Roman"/>
          <w:color w:val="000000"/>
          <w:kern w:val="2"/>
          <w:szCs w:val="22"/>
          <w:lang w:eastAsia="pl-PL"/>
          <w14:ligatures w14:val="standardContextual"/>
        </w:rPr>
        <w:t>i socjalnobytowych na potrzeby wodociągu gminnego w miejscowości Żołędowo.</w:t>
      </w:r>
    </w:p>
    <w:p w14:paraId="621F26D8" w14:textId="77777777" w:rsidR="0071382C" w:rsidRPr="0071382C" w:rsidRDefault="0071382C" w:rsidP="00674F9B">
      <w:pPr>
        <w:spacing w:after="5" w:line="360" w:lineRule="auto"/>
        <w:ind w:left="168"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Obecnie na potrzeby wodociągu gminnego, woda jest pobierana z ujęcia składającego się z trzech otworów studziennych nr l, 2 i 3 korzystających z wód piętra czwartorzędowego.</w:t>
      </w:r>
    </w:p>
    <w:p w14:paraId="60220AF4" w14:textId="7BAFA449" w:rsidR="0071382C" w:rsidRPr="0071382C" w:rsidRDefault="0071382C" w:rsidP="00674F9B">
      <w:pPr>
        <w:spacing w:after="5" w:line="360" w:lineRule="auto"/>
        <w:ind w:left="163" w:right="120"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Zasoby eksploatacyjne ujęcia w Żołędowie, wynoszące 190 m</w:t>
      </w:r>
      <w:r w:rsidRPr="0071382C">
        <w:rPr>
          <w:rFonts w:ascii="Times New Roman" w:eastAsia="Times New Roman" w:hAnsi="Times New Roman" w:cs="Times New Roman"/>
          <w:color w:val="000000"/>
          <w:kern w:val="2"/>
          <w:szCs w:val="22"/>
          <w:vertAlign w:val="superscript"/>
          <w:lang w:eastAsia="pl-PL"/>
          <w14:ligatures w14:val="standardContextual"/>
        </w:rPr>
        <w:t>3</w:t>
      </w:r>
      <w:r w:rsidRPr="0071382C">
        <w:rPr>
          <w:rFonts w:ascii="Times New Roman" w:eastAsia="Times New Roman" w:hAnsi="Times New Roman" w:cs="Times New Roman"/>
          <w:color w:val="000000"/>
          <w:kern w:val="2"/>
          <w:szCs w:val="22"/>
          <w:lang w:eastAsia="pl-PL"/>
          <w14:ligatures w14:val="standardContextual"/>
        </w:rPr>
        <w:t xml:space="preserve">/h przy depresji 5,8-7,70 m, zostały ustalone w opracowaniu pn.: „Dokumentacja hydrogeologiczna ustalająca zasoby eksploatacyjne ujęcia wód podziemnych z utworów czwartorzędowych na terenie wiejskiego grupowego ujęcia wody w m. Żołędowo, gm. Osielsko, woj. bydgoskie”. zatwierdzonym decyzją Wojewody Bydgoskiego z dnia 16.08.1996 r., znak: ROŚ-GL-II7530/115/286/3270/96. </w:t>
      </w:r>
      <w:r w:rsidR="00D2635F">
        <w:rPr>
          <w:rFonts w:ascii="Times New Roman" w:eastAsia="Times New Roman" w:hAnsi="Times New Roman" w:cs="Times New Roman"/>
          <w:color w:val="000000"/>
          <w:kern w:val="2"/>
          <w:szCs w:val="22"/>
          <w:lang w:eastAsia="pl-PL"/>
          <w14:ligatures w14:val="standardContextual"/>
        </w:rPr>
        <w:t>Z</w:t>
      </w:r>
      <w:r w:rsidRPr="0071382C">
        <w:rPr>
          <w:rFonts w:ascii="Times New Roman" w:eastAsia="Times New Roman" w:hAnsi="Times New Roman" w:cs="Times New Roman"/>
          <w:color w:val="000000"/>
          <w:kern w:val="2"/>
          <w:szCs w:val="22"/>
          <w:lang w:eastAsia="pl-PL"/>
          <w14:ligatures w14:val="standardContextual"/>
        </w:rPr>
        <w:t>asięg odziaływania ujęcia dla jego maksymalnej wydajności Q = 190 m</w:t>
      </w:r>
      <w:r w:rsidRPr="0071382C">
        <w:rPr>
          <w:rFonts w:ascii="Times New Roman" w:eastAsia="Times New Roman" w:hAnsi="Times New Roman" w:cs="Times New Roman"/>
          <w:color w:val="000000"/>
          <w:kern w:val="2"/>
          <w:szCs w:val="22"/>
          <w:vertAlign w:val="superscript"/>
          <w:lang w:eastAsia="pl-PL"/>
          <w14:ligatures w14:val="standardContextual"/>
        </w:rPr>
        <w:t>3</w:t>
      </w:r>
      <w:r w:rsidRPr="0071382C">
        <w:rPr>
          <w:rFonts w:ascii="Times New Roman" w:eastAsia="Times New Roman" w:hAnsi="Times New Roman" w:cs="Times New Roman"/>
          <w:color w:val="000000"/>
          <w:kern w:val="2"/>
          <w:szCs w:val="22"/>
          <w:lang w:eastAsia="pl-PL"/>
          <w14:ligatures w14:val="standardContextual"/>
        </w:rPr>
        <w:t>/h, wynosi R = 283 m.</w:t>
      </w:r>
    </w:p>
    <w:p w14:paraId="150B0E5B" w14:textId="77777777" w:rsidR="0071382C" w:rsidRPr="0071382C" w:rsidRDefault="0071382C" w:rsidP="0071382C">
      <w:pPr>
        <w:spacing w:after="110" w:line="259" w:lineRule="auto"/>
        <w:ind w:left="859" w:right="14"/>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Istniejące otwory na ujęciu w Żołędowie posiadają następujące parametry:</w:t>
      </w:r>
    </w:p>
    <w:p w14:paraId="7E1E842C" w14:textId="77777777" w:rsidR="00674F9B" w:rsidRDefault="00674F9B" w:rsidP="0071382C">
      <w:pPr>
        <w:spacing w:after="5" w:line="357" w:lineRule="auto"/>
        <w:ind w:left="523" w:right="125"/>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71382C" w:rsidRPr="0071382C">
        <w:rPr>
          <w:rFonts w:ascii="Times New Roman" w:eastAsia="Times New Roman" w:hAnsi="Times New Roman" w:cs="Times New Roman"/>
          <w:color w:val="000000"/>
          <w:kern w:val="2"/>
          <w:szCs w:val="22"/>
          <w:lang w:eastAsia="pl-PL"/>
          <w14:ligatures w14:val="standardContextual"/>
        </w:rPr>
        <w:t>studnia nr 1 (wykonana w 1972 r.), po rekonstrukcji w 2014 r., posiada głębokość 62 m p.p.t. i wydajność eksploatacyjną 70 m</w:t>
      </w:r>
      <w:r w:rsidR="0071382C" w:rsidRPr="0071382C">
        <w:rPr>
          <w:rFonts w:ascii="Times New Roman" w:eastAsia="Times New Roman" w:hAnsi="Times New Roman" w:cs="Times New Roman"/>
          <w:color w:val="000000"/>
          <w:kern w:val="2"/>
          <w:szCs w:val="22"/>
          <w:vertAlign w:val="superscript"/>
          <w:lang w:eastAsia="pl-PL"/>
          <w14:ligatures w14:val="standardContextual"/>
        </w:rPr>
        <w:t>3</w:t>
      </w:r>
      <w:r w:rsidR="0071382C" w:rsidRPr="0071382C">
        <w:rPr>
          <w:rFonts w:ascii="Times New Roman" w:eastAsia="Times New Roman" w:hAnsi="Times New Roman" w:cs="Times New Roman"/>
          <w:color w:val="000000"/>
          <w:kern w:val="2"/>
          <w:szCs w:val="22"/>
          <w:lang w:eastAsia="pl-PL"/>
          <w14:ligatures w14:val="standardContextual"/>
        </w:rPr>
        <w:t>/h, przy depresji 4 m,</w:t>
      </w:r>
    </w:p>
    <w:p w14:paraId="6432791F" w14:textId="6406555B" w:rsidR="0071382C" w:rsidRPr="0071382C" w:rsidRDefault="0071382C" w:rsidP="0071382C">
      <w:pPr>
        <w:spacing w:after="5" w:line="357" w:lineRule="auto"/>
        <w:ind w:left="523" w:right="125"/>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 xml:space="preserve"> </w:t>
      </w:r>
      <w:r w:rsidR="00674F9B">
        <w:rPr>
          <w:rFonts w:ascii="Times New Roman" w:eastAsia="Times New Roman" w:hAnsi="Times New Roman" w:cs="Times New Roman"/>
          <w:noProof/>
          <w:color w:val="000000"/>
          <w:kern w:val="2"/>
          <w:szCs w:val="22"/>
          <w:lang w:eastAsia="pl-PL"/>
          <w14:ligatures w14:val="standardContextual"/>
        </w:rPr>
        <w:t>-</w:t>
      </w:r>
      <w:r w:rsidRPr="0071382C">
        <w:rPr>
          <w:rFonts w:ascii="Times New Roman" w:eastAsia="Times New Roman" w:hAnsi="Times New Roman" w:cs="Times New Roman"/>
          <w:color w:val="000000"/>
          <w:kern w:val="2"/>
          <w:szCs w:val="22"/>
          <w:lang w:eastAsia="pl-PL"/>
          <w14:ligatures w14:val="standardContextual"/>
        </w:rPr>
        <w:t xml:space="preserve"> studnia nr 2 (wykonana w 1982 r.), po rekonstrukcji w 2011 r., posiada głębokość 68 m p.p.t. i wydajność eksploatacyjną 80 m</w:t>
      </w:r>
      <w:r w:rsidRPr="0071382C">
        <w:rPr>
          <w:rFonts w:ascii="Times New Roman" w:eastAsia="Times New Roman" w:hAnsi="Times New Roman" w:cs="Times New Roman"/>
          <w:color w:val="000000"/>
          <w:kern w:val="2"/>
          <w:szCs w:val="22"/>
          <w:vertAlign w:val="superscript"/>
          <w:lang w:eastAsia="pl-PL"/>
          <w14:ligatures w14:val="standardContextual"/>
        </w:rPr>
        <w:t>3</w:t>
      </w:r>
      <w:r w:rsidRPr="0071382C">
        <w:rPr>
          <w:rFonts w:ascii="Times New Roman" w:eastAsia="Times New Roman" w:hAnsi="Times New Roman" w:cs="Times New Roman"/>
          <w:color w:val="000000"/>
          <w:kern w:val="2"/>
          <w:szCs w:val="22"/>
          <w:lang w:eastAsia="pl-PL"/>
          <w14:ligatures w14:val="standardContextual"/>
        </w:rPr>
        <w:t>/h, przy depresji 3,27 m,</w:t>
      </w:r>
    </w:p>
    <w:p w14:paraId="7F5D7FB6" w14:textId="2B6701E8" w:rsidR="0071382C" w:rsidRPr="0071382C" w:rsidRDefault="00674F9B" w:rsidP="0071382C">
      <w:pPr>
        <w:spacing w:after="28" w:line="357" w:lineRule="auto"/>
        <w:ind w:left="729" w:right="14" w:hanging="355"/>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 </w:t>
      </w:r>
      <w:r w:rsidR="0071382C" w:rsidRPr="0071382C">
        <w:rPr>
          <w:rFonts w:ascii="Times New Roman" w:eastAsia="Times New Roman" w:hAnsi="Times New Roman" w:cs="Times New Roman"/>
          <w:color w:val="000000"/>
          <w:kern w:val="2"/>
          <w:szCs w:val="22"/>
          <w:lang w:eastAsia="pl-PL"/>
          <w14:ligatures w14:val="standardContextual"/>
        </w:rPr>
        <w:t>studnia nr 3, wykonana w 1996 r., posiada głębokość 55 m p.p.t. i wydajność eksploatacyjną 80 m</w:t>
      </w:r>
      <w:r w:rsidR="0071382C" w:rsidRPr="0071382C">
        <w:rPr>
          <w:rFonts w:ascii="Times New Roman" w:eastAsia="Times New Roman" w:hAnsi="Times New Roman" w:cs="Times New Roman"/>
          <w:color w:val="000000"/>
          <w:kern w:val="2"/>
          <w:szCs w:val="22"/>
          <w:vertAlign w:val="superscript"/>
          <w:lang w:eastAsia="pl-PL"/>
          <w14:ligatures w14:val="standardContextual"/>
        </w:rPr>
        <w:t>3</w:t>
      </w:r>
      <w:r w:rsidR="0071382C" w:rsidRPr="0071382C">
        <w:rPr>
          <w:rFonts w:ascii="Times New Roman" w:eastAsia="Times New Roman" w:hAnsi="Times New Roman" w:cs="Times New Roman"/>
          <w:color w:val="000000"/>
          <w:kern w:val="2"/>
          <w:szCs w:val="22"/>
          <w:lang w:eastAsia="pl-PL"/>
          <w14:ligatures w14:val="standardContextual"/>
        </w:rPr>
        <w:t>/h, przy depresji 6,9 m.</w:t>
      </w:r>
    </w:p>
    <w:p w14:paraId="40F96712" w14:textId="77777777" w:rsidR="0071382C" w:rsidRPr="0071382C" w:rsidRDefault="0071382C" w:rsidP="0071382C">
      <w:pPr>
        <w:spacing w:after="5" w:line="357" w:lineRule="auto"/>
        <w:ind w:left="14" w:right="240"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 xml:space="preserve">Istniejące studnie nr 1, 2 i 3 pomimo przeprowadzonej rekonstrukcji są problematyczne w eksploatacji, z uwagi na znaczną zawartość żelaza i manganu w wodzie oraz następującą wskutek tego kolmatacją zmniejszającą wydajność eksploatacyjną studni. Dodatkowo, doszło do przekroczenia ogólnej liczby mikroorganizmów, znacznie przekraczającej normę dla wód przeznaczonych do spożycia, co wymaga częstego </w:t>
      </w:r>
      <w:r w:rsidRPr="0071382C">
        <w:rPr>
          <w:rFonts w:ascii="Times New Roman" w:eastAsia="Times New Roman" w:hAnsi="Times New Roman" w:cs="Times New Roman"/>
          <w:color w:val="000000"/>
          <w:kern w:val="2"/>
          <w:szCs w:val="22"/>
          <w:lang w:eastAsia="pl-PL"/>
          <w14:ligatures w14:val="standardContextual"/>
        </w:rPr>
        <w:lastRenderedPageBreak/>
        <w:t xml:space="preserve">chlorowania studni oraz dodatkowego uzdatnienia. W związku z powyższym, postanowiono wykonać dwa awaryjne otwory studzienne ujmujące utwory czwartorzędowe (nr 4 i 5) oraz jeden otwór poszukiwawczy (PI), mający na celu rozpoznanie utworów </w:t>
      </w:r>
      <w:proofErr w:type="spellStart"/>
      <w:r w:rsidRPr="0071382C">
        <w:rPr>
          <w:rFonts w:ascii="Times New Roman" w:eastAsia="Times New Roman" w:hAnsi="Times New Roman" w:cs="Times New Roman"/>
          <w:color w:val="000000"/>
          <w:kern w:val="2"/>
          <w:szCs w:val="22"/>
          <w:lang w:eastAsia="pl-PL"/>
          <w14:ligatures w14:val="standardContextual"/>
        </w:rPr>
        <w:t>neogeńskich</w:t>
      </w:r>
      <w:proofErr w:type="spellEnd"/>
      <w:r w:rsidRPr="0071382C">
        <w:rPr>
          <w:rFonts w:ascii="Times New Roman" w:eastAsia="Times New Roman" w:hAnsi="Times New Roman" w:cs="Times New Roman"/>
          <w:color w:val="000000"/>
          <w:kern w:val="2"/>
          <w:szCs w:val="22"/>
          <w:lang w:eastAsia="pl-PL"/>
          <w14:ligatures w14:val="standardContextual"/>
        </w:rPr>
        <w:t xml:space="preserve"> (trzeciorzędowych), który w przypadku pozytywnego rozpoznania umożliwi wykonanie studni nr IT ujmującej utwory </w:t>
      </w:r>
      <w:proofErr w:type="spellStart"/>
      <w:r w:rsidRPr="0071382C">
        <w:rPr>
          <w:rFonts w:ascii="Times New Roman" w:eastAsia="Times New Roman" w:hAnsi="Times New Roman" w:cs="Times New Roman"/>
          <w:color w:val="000000"/>
          <w:kern w:val="2"/>
          <w:szCs w:val="22"/>
          <w:lang w:eastAsia="pl-PL"/>
          <w14:ligatures w14:val="standardContextual"/>
        </w:rPr>
        <w:t>neogeńskie</w:t>
      </w:r>
      <w:proofErr w:type="spellEnd"/>
      <w:r w:rsidRPr="0071382C">
        <w:rPr>
          <w:rFonts w:ascii="Times New Roman" w:eastAsia="Times New Roman" w:hAnsi="Times New Roman" w:cs="Times New Roman"/>
          <w:color w:val="000000"/>
          <w:kern w:val="2"/>
          <w:szCs w:val="22"/>
          <w:lang w:eastAsia="pl-PL"/>
          <w14:ligatures w14:val="standardContextual"/>
        </w:rPr>
        <w:t>.</w:t>
      </w:r>
    </w:p>
    <w:p w14:paraId="3AF4046B" w14:textId="388D8350" w:rsidR="0071382C" w:rsidRPr="0071382C" w:rsidRDefault="0071382C" w:rsidP="0071382C">
      <w:pPr>
        <w:spacing w:after="5" w:line="357" w:lineRule="auto"/>
        <w:ind w:left="14" w:right="25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Konieczność zapewnienia dostaw wody pitnej jest zadaniem własnym gminy w myśl art. 3 ust. 1 ustawy z dnia 7 czerwca 2001 r. o zbiorowym zaopatrzeniu w wodę i zbiorowym odprowadzaniu ścieków (</w:t>
      </w:r>
      <w:proofErr w:type="spellStart"/>
      <w:r w:rsidR="00983888">
        <w:rPr>
          <w:rFonts w:ascii="Times New Roman" w:eastAsia="Times New Roman" w:hAnsi="Times New Roman" w:cs="Times New Roman"/>
          <w:color w:val="000000"/>
          <w:kern w:val="2"/>
          <w:szCs w:val="22"/>
          <w:lang w:eastAsia="pl-PL"/>
          <w14:ligatures w14:val="standardContextual"/>
        </w:rPr>
        <w:t>t.j</w:t>
      </w:r>
      <w:proofErr w:type="spellEnd"/>
      <w:r w:rsidR="00983888">
        <w:rPr>
          <w:rFonts w:ascii="Times New Roman" w:eastAsia="Times New Roman" w:hAnsi="Times New Roman" w:cs="Times New Roman"/>
          <w:color w:val="000000"/>
          <w:kern w:val="2"/>
          <w:szCs w:val="22"/>
          <w:lang w:eastAsia="pl-PL"/>
          <w14:ligatures w14:val="standardContextual"/>
        </w:rPr>
        <w:t xml:space="preserve">. </w:t>
      </w:r>
      <w:r w:rsidRPr="0071382C">
        <w:rPr>
          <w:rFonts w:ascii="Times New Roman" w:eastAsia="Times New Roman" w:hAnsi="Times New Roman" w:cs="Times New Roman"/>
          <w:color w:val="000000"/>
          <w:kern w:val="2"/>
          <w:szCs w:val="22"/>
          <w:lang w:eastAsia="pl-PL"/>
          <w14:ligatures w14:val="standardContextual"/>
        </w:rPr>
        <w:t>Dz. U. z 2023 r., poz. 537 ze zm.).</w:t>
      </w:r>
    </w:p>
    <w:p w14:paraId="3E5A3F68" w14:textId="3E67C423" w:rsidR="0071382C" w:rsidRPr="0071382C" w:rsidRDefault="0071382C" w:rsidP="00A256C7">
      <w:pPr>
        <w:spacing w:after="5" w:line="360" w:lineRule="auto"/>
        <w:ind w:left="14" w:right="259"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Użytkownik przedmiotowego ujęcia posiada pozwolenie wodnoprawne w</w:t>
      </w:r>
      <w:r w:rsidR="00C80AE6">
        <w:rPr>
          <w:rFonts w:ascii="Times New Roman" w:eastAsia="Times New Roman" w:hAnsi="Times New Roman" w:cs="Times New Roman"/>
          <w:color w:val="000000"/>
          <w:kern w:val="2"/>
          <w:szCs w:val="22"/>
          <w:lang w:eastAsia="pl-PL"/>
          <w14:ligatures w14:val="standardContextual"/>
        </w:rPr>
        <w:t>y</w:t>
      </w:r>
      <w:r w:rsidRPr="0071382C">
        <w:rPr>
          <w:rFonts w:ascii="Times New Roman" w:eastAsia="Times New Roman" w:hAnsi="Times New Roman" w:cs="Times New Roman"/>
          <w:color w:val="000000"/>
          <w:kern w:val="2"/>
          <w:szCs w:val="22"/>
          <w:lang w:eastAsia="pl-PL"/>
          <w14:ligatures w14:val="standardContextual"/>
        </w:rPr>
        <w:t>dane przez PGW Wody Polskie, Zarząd Zlewni w Chojnicach, z dnia 26 lutego i 18 maja 2023 r., znak: GD.ZUZ.1.4210.PBD.4.2023.</w:t>
      </w:r>
      <w:r w:rsidR="00983888">
        <w:rPr>
          <w:rFonts w:ascii="Times New Roman" w:eastAsia="Times New Roman" w:hAnsi="Times New Roman" w:cs="Times New Roman"/>
          <w:color w:val="000000"/>
          <w:kern w:val="2"/>
          <w:szCs w:val="22"/>
          <w:lang w:eastAsia="pl-PL"/>
          <w14:ligatures w14:val="standardContextual"/>
        </w:rPr>
        <w:t>Ż</w:t>
      </w:r>
      <w:r w:rsidRPr="0071382C">
        <w:rPr>
          <w:rFonts w:ascii="Times New Roman" w:eastAsia="Times New Roman" w:hAnsi="Times New Roman" w:cs="Times New Roman"/>
          <w:color w:val="000000"/>
          <w:kern w:val="2"/>
          <w:szCs w:val="22"/>
          <w:lang w:eastAsia="pl-PL"/>
          <w14:ligatures w14:val="standardContextual"/>
        </w:rPr>
        <w:t xml:space="preserve">M, na pobór wody podziemnej ze studni nr 1, 2, 3. Dopuszczalny roczny pobór został określony w wysokości </w:t>
      </w:r>
      <w:proofErr w:type="spellStart"/>
      <w:r w:rsidRPr="0071382C">
        <w:rPr>
          <w:rFonts w:ascii="Times New Roman" w:eastAsia="Times New Roman" w:hAnsi="Times New Roman" w:cs="Times New Roman"/>
          <w:color w:val="000000"/>
          <w:kern w:val="2"/>
          <w:szCs w:val="22"/>
          <w:lang w:eastAsia="pl-PL"/>
          <w14:ligatures w14:val="standardContextual"/>
        </w:rPr>
        <w:t>Qdop</w:t>
      </w:r>
      <w:proofErr w:type="spellEnd"/>
      <w:r w:rsidRPr="0071382C">
        <w:rPr>
          <w:rFonts w:ascii="Times New Roman" w:eastAsia="Times New Roman" w:hAnsi="Times New Roman" w:cs="Times New Roman"/>
          <w:color w:val="000000"/>
          <w:kern w:val="2"/>
          <w:szCs w:val="22"/>
          <w:lang w:eastAsia="pl-PL"/>
          <w14:ligatures w14:val="standardContextual"/>
        </w:rPr>
        <w:t>. r = 660 510 m</w:t>
      </w:r>
      <w:r w:rsidRPr="0071382C">
        <w:rPr>
          <w:rFonts w:ascii="Times New Roman" w:eastAsia="Times New Roman" w:hAnsi="Times New Roman" w:cs="Times New Roman"/>
          <w:color w:val="000000"/>
          <w:kern w:val="2"/>
          <w:szCs w:val="22"/>
          <w:vertAlign w:val="superscript"/>
          <w:lang w:eastAsia="pl-PL"/>
          <w14:ligatures w14:val="standardContextual"/>
        </w:rPr>
        <w:t>3</w:t>
      </w:r>
      <w:r w:rsidRPr="0071382C">
        <w:rPr>
          <w:rFonts w:ascii="Times New Roman" w:eastAsia="Times New Roman" w:hAnsi="Times New Roman" w:cs="Times New Roman"/>
          <w:color w:val="000000"/>
          <w:kern w:val="2"/>
          <w:szCs w:val="22"/>
          <w:lang w:eastAsia="pl-PL"/>
          <w14:ligatures w14:val="standardContextual"/>
        </w:rPr>
        <w:t xml:space="preserve">/rok, natomiast maksymalny na </w:t>
      </w:r>
      <w:proofErr w:type="spellStart"/>
      <w:r w:rsidRPr="0071382C">
        <w:rPr>
          <w:rFonts w:ascii="Times New Roman" w:eastAsia="Times New Roman" w:hAnsi="Times New Roman" w:cs="Times New Roman"/>
          <w:color w:val="000000"/>
          <w:kern w:val="2"/>
          <w:szCs w:val="22"/>
          <w:lang w:eastAsia="pl-PL"/>
          <w14:ligatures w14:val="standardContextual"/>
        </w:rPr>
        <w:t>Qmaxh</w:t>
      </w:r>
      <w:proofErr w:type="spellEnd"/>
      <w:r w:rsidRPr="0071382C">
        <w:rPr>
          <w:rFonts w:ascii="Times New Roman" w:eastAsia="Times New Roman" w:hAnsi="Times New Roman" w:cs="Times New Roman"/>
          <w:color w:val="000000"/>
          <w:kern w:val="2"/>
          <w:szCs w:val="22"/>
          <w:lang w:eastAsia="pl-PL"/>
          <w14:ligatures w14:val="standardContextual"/>
        </w:rPr>
        <w:t xml:space="preserve"> =190 m</w:t>
      </w:r>
      <w:r w:rsidRPr="0071382C">
        <w:rPr>
          <w:rFonts w:ascii="Times New Roman" w:eastAsia="Times New Roman" w:hAnsi="Times New Roman" w:cs="Times New Roman"/>
          <w:color w:val="000000"/>
          <w:kern w:val="2"/>
          <w:szCs w:val="22"/>
          <w:vertAlign w:val="superscript"/>
          <w:lang w:eastAsia="pl-PL"/>
          <w14:ligatures w14:val="standardContextual"/>
        </w:rPr>
        <w:t>3</w:t>
      </w:r>
      <w:r w:rsidRPr="0071382C">
        <w:rPr>
          <w:rFonts w:ascii="Times New Roman" w:eastAsia="Times New Roman" w:hAnsi="Times New Roman" w:cs="Times New Roman"/>
          <w:color w:val="000000"/>
          <w:kern w:val="2"/>
          <w:szCs w:val="22"/>
          <w:lang w:eastAsia="pl-PL"/>
          <w14:ligatures w14:val="standardContextual"/>
        </w:rPr>
        <w:t>/h.</w:t>
      </w:r>
    </w:p>
    <w:p w14:paraId="273F5E03" w14:textId="77777777" w:rsidR="0071382C" w:rsidRPr="0071382C" w:rsidRDefault="0071382C" w:rsidP="0071382C">
      <w:pPr>
        <w:spacing w:after="5" w:line="357" w:lineRule="auto"/>
        <w:ind w:left="14" w:right="26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Nowe otwory, stanowić będą studnie awaryjne, które pracować będą w ramach dotychczas ustalonych zasobów ujęcia. Po wykonaniu inwestycji nie przewiduje się zwiększania pozwolenia wodnoprawnego. Projektowane studnie pracować będą w zespole wraz z istniejącymi już studniami, w ramach ustalonych zasobów eksploatacyjnych ujęcia wynoszących Q = 190 m</w:t>
      </w:r>
      <w:r w:rsidRPr="0071382C">
        <w:rPr>
          <w:rFonts w:ascii="Times New Roman" w:eastAsia="Times New Roman" w:hAnsi="Times New Roman" w:cs="Times New Roman"/>
          <w:color w:val="000000"/>
          <w:kern w:val="2"/>
          <w:szCs w:val="22"/>
          <w:vertAlign w:val="superscript"/>
          <w:lang w:eastAsia="pl-PL"/>
          <w14:ligatures w14:val="standardContextual"/>
        </w:rPr>
        <w:t>3</w:t>
      </w:r>
      <w:r w:rsidRPr="0071382C">
        <w:rPr>
          <w:rFonts w:ascii="Times New Roman" w:eastAsia="Times New Roman" w:hAnsi="Times New Roman" w:cs="Times New Roman"/>
          <w:color w:val="000000"/>
          <w:kern w:val="2"/>
          <w:szCs w:val="22"/>
          <w:lang w:eastAsia="pl-PL"/>
          <w14:ligatures w14:val="standardContextual"/>
        </w:rPr>
        <w:t>/h. Oznacza, to że pracować mogą razem lub osobno, w taki sposób aby nie przekroczyć wydajności 190 m</w:t>
      </w:r>
      <w:r w:rsidRPr="0071382C">
        <w:rPr>
          <w:rFonts w:ascii="Times New Roman" w:eastAsia="Times New Roman" w:hAnsi="Times New Roman" w:cs="Times New Roman"/>
          <w:color w:val="000000"/>
          <w:kern w:val="2"/>
          <w:szCs w:val="22"/>
          <w:vertAlign w:val="superscript"/>
          <w:lang w:eastAsia="pl-PL"/>
          <w14:ligatures w14:val="standardContextual"/>
        </w:rPr>
        <w:t>3</w:t>
      </w:r>
      <w:r w:rsidRPr="0071382C">
        <w:rPr>
          <w:rFonts w:ascii="Times New Roman" w:eastAsia="Times New Roman" w:hAnsi="Times New Roman" w:cs="Times New Roman"/>
          <w:color w:val="000000"/>
          <w:kern w:val="2"/>
          <w:szCs w:val="22"/>
          <w:lang w:eastAsia="pl-PL"/>
          <w14:ligatures w14:val="standardContextual"/>
        </w:rPr>
        <w:t>/h.</w:t>
      </w:r>
    </w:p>
    <w:p w14:paraId="45065BC7" w14:textId="03D5C7B2" w:rsidR="0071382C" w:rsidRPr="0071382C" w:rsidRDefault="00983888" w:rsidP="0071382C">
      <w:pPr>
        <w:spacing w:after="5" w:line="357" w:lineRule="auto"/>
        <w:ind w:left="14" w:right="259" w:firstLine="691"/>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R</w:t>
      </w:r>
      <w:r w:rsidR="0071382C" w:rsidRPr="0071382C">
        <w:rPr>
          <w:rFonts w:ascii="Times New Roman" w:eastAsia="Times New Roman" w:hAnsi="Times New Roman" w:cs="Times New Roman"/>
          <w:color w:val="000000"/>
          <w:kern w:val="2"/>
          <w:szCs w:val="22"/>
          <w:lang w:eastAsia="pl-PL"/>
          <w14:ligatures w14:val="standardContextual"/>
        </w:rPr>
        <w:t>oboty wiertnicze wykonane zostaną techniką mechaniczno-udarową w rurach osłonowych, bez użycia płuczki.</w:t>
      </w:r>
    </w:p>
    <w:p w14:paraId="1FFBAE19" w14:textId="77777777" w:rsidR="0071382C" w:rsidRPr="0071382C" w:rsidRDefault="0071382C" w:rsidP="0071382C">
      <w:pPr>
        <w:spacing w:after="5" w:line="357" w:lineRule="auto"/>
        <w:ind w:left="14" w:right="278"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Projektuje się wykonanie wiercenia studni czwartorzędowych o głębokości 65 m p.p.t. Czwartorzędową warstwę wodonośną projektuje się ująć filtrem PCV o następującej konstrukcji:</w:t>
      </w:r>
    </w:p>
    <w:p w14:paraId="1552AF87" w14:textId="5766F074" w:rsidR="0071382C" w:rsidRPr="0071382C" w:rsidRDefault="00C80AE6" w:rsidP="00C80AE6">
      <w:pPr>
        <w:spacing w:after="103" w:line="259" w:lineRule="auto"/>
        <w:ind w:left="10" w:right="38" w:hanging="10"/>
        <w:jc w:val="center"/>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71382C" w:rsidRPr="0071382C">
        <w:rPr>
          <w:rFonts w:ascii="Times New Roman" w:eastAsia="Times New Roman" w:hAnsi="Times New Roman" w:cs="Times New Roman"/>
          <w:color w:val="000000"/>
          <w:kern w:val="2"/>
          <w:szCs w:val="22"/>
          <w:lang w:eastAsia="pl-PL"/>
          <w14:ligatures w14:val="standardContextual"/>
        </w:rPr>
        <w:t xml:space="preserve"> rura </w:t>
      </w:r>
      <w:proofErr w:type="spellStart"/>
      <w:r w:rsidR="0071382C" w:rsidRPr="0071382C">
        <w:rPr>
          <w:rFonts w:ascii="Times New Roman" w:eastAsia="Times New Roman" w:hAnsi="Times New Roman" w:cs="Times New Roman"/>
          <w:color w:val="000000"/>
          <w:kern w:val="2"/>
          <w:szCs w:val="22"/>
          <w:lang w:eastAsia="pl-PL"/>
          <w14:ligatures w14:val="standardContextual"/>
        </w:rPr>
        <w:t>nadfiltrowa</w:t>
      </w:r>
      <w:proofErr w:type="spellEnd"/>
      <w:r w:rsidR="0071382C" w:rsidRPr="0071382C">
        <w:rPr>
          <w:rFonts w:ascii="Times New Roman" w:eastAsia="Times New Roman" w:hAnsi="Times New Roman" w:cs="Times New Roman"/>
          <w:color w:val="000000"/>
          <w:kern w:val="2"/>
          <w:szCs w:val="22"/>
          <w:lang w:eastAsia="pl-PL"/>
          <w14:ligatures w14:val="standardContextual"/>
        </w:rPr>
        <w:t xml:space="preserve"> PCV o średnicy 280 i długości 17 m, w interwale głębokości</w:t>
      </w:r>
    </w:p>
    <w:p w14:paraId="1BC24402" w14:textId="77777777" w:rsidR="00C80AE6" w:rsidRDefault="0071382C" w:rsidP="0071382C">
      <w:pPr>
        <w:spacing w:after="5" w:line="357" w:lineRule="auto"/>
        <w:ind w:left="600" w:right="14" w:firstLine="355"/>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 xml:space="preserve">26-43 m p.p.t., </w:t>
      </w:r>
    </w:p>
    <w:p w14:paraId="20249B99" w14:textId="6BD80A4C" w:rsidR="0071382C" w:rsidRPr="0071382C" w:rsidRDefault="00C80AE6" w:rsidP="00C80AE6">
      <w:pPr>
        <w:spacing w:after="5" w:line="357" w:lineRule="auto"/>
        <w:ind w:right="14" w:firstLine="708"/>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71382C" w:rsidRPr="0071382C">
        <w:rPr>
          <w:rFonts w:ascii="Times New Roman" w:eastAsia="Times New Roman" w:hAnsi="Times New Roman" w:cs="Times New Roman"/>
          <w:color w:val="000000"/>
          <w:kern w:val="2"/>
          <w:szCs w:val="22"/>
          <w:lang w:eastAsia="pl-PL"/>
          <w14:ligatures w14:val="standardContextual"/>
        </w:rPr>
        <w:t>filtr szczelinowy PCV o średnicy 280/256 mm i długości 17 m, w interwale głębokości</w:t>
      </w:r>
    </w:p>
    <w:p w14:paraId="48D5DB52" w14:textId="77777777" w:rsidR="00C80AE6" w:rsidRDefault="0071382C" w:rsidP="0071382C">
      <w:pPr>
        <w:spacing w:after="5" w:line="357" w:lineRule="auto"/>
        <w:ind w:left="605" w:right="14" w:firstLine="346"/>
        <w:jc w:val="both"/>
        <w:rPr>
          <w:rFonts w:ascii="Times New Roman" w:eastAsia="Times New Roman" w:hAnsi="Times New Roman" w:cs="Times New Roman"/>
          <w:noProof/>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 xml:space="preserve">43-60 m p.p.t., </w:t>
      </w:r>
    </w:p>
    <w:p w14:paraId="3771EFFC" w14:textId="5AC9E88D" w:rsidR="0071382C" w:rsidRPr="0071382C" w:rsidRDefault="00C80AE6" w:rsidP="00C80AE6">
      <w:pPr>
        <w:spacing w:after="5" w:line="357" w:lineRule="auto"/>
        <w:ind w:left="708" w:right="14"/>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noProof/>
          <w:color w:val="000000"/>
          <w:kern w:val="2"/>
          <w:szCs w:val="22"/>
          <w:lang w:eastAsia="pl-PL"/>
          <w14:ligatures w14:val="standardContextual"/>
        </w:rPr>
        <w:t xml:space="preserve">- </w:t>
      </w:r>
      <w:r w:rsidR="0071382C" w:rsidRPr="0071382C">
        <w:rPr>
          <w:rFonts w:ascii="Times New Roman" w:eastAsia="Times New Roman" w:hAnsi="Times New Roman" w:cs="Times New Roman"/>
          <w:color w:val="000000"/>
          <w:kern w:val="2"/>
          <w:szCs w:val="22"/>
          <w:lang w:eastAsia="pl-PL"/>
          <w14:ligatures w14:val="standardContextual"/>
        </w:rPr>
        <w:t xml:space="preserve"> rura </w:t>
      </w:r>
      <w:proofErr w:type="spellStart"/>
      <w:r w:rsidR="0071382C" w:rsidRPr="0071382C">
        <w:rPr>
          <w:rFonts w:ascii="Times New Roman" w:eastAsia="Times New Roman" w:hAnsi="Times New Roman" w:cs="Times New Roman"/>
          <w:color w:val="000000"/>
          <w:kern w:val="2"/>
          <w:szCs w:val="22"/>
          <w:lang w:eastAsia="pl-PL"/>
          <w14:ligatures w14:val="standardContextual"/>
        </w:rPr>
        <w:t>podflltrowa</w:t>
      </w:r>
      <w:proofErr w:type="spellEnd"/>
      <w:r w:rsidR="0071382C" w:rsidRPr="0071382C">
        <w:rPr>
          <w:rFonts w:ascii="Times New Roman" w:eastAsia="Times New Roman" w:hAnsi="Times New Roman" w:cs="Times New Roman"/>
          <w:color w:val="000000"/>
          <w:kern w:val="2"/>
          <w:szCs w:val="22"/>
          <w:lang w:eastAsia="pl-PL"/>
          <w14:ligatures w14:val="standardContextual"/>
        </w:rPr>
        <w:t xml:space="preserve"> PCV o średnicy 280/256 mm i długości 5 m, w interwale głębokości </w:t>
      </w:r>
      <w:r>
        <w:rPr>
          <w:rFonts w:ascii="Times New Roman" w:eastAsia="Times New Roman" w:hAnsi="Times New Roman" w:cs="Times New Roman"/>
          <w:color w:val="000000"/>
          <w:kern w:val="2"/>
          <w:szCs w:val="22"/>
          <w:lang w:eastAsia="pl-PL"/>
          <w14:ligatures w14:val="standardContextual"/>
        </w:rPr>
        <w:t xml:space="preserve">     </w:t>
      </w:r>
      <w:r w:rsidR="0071382C" w:rsidRPr="0071382C">
        <w:rPr>
          <w:rFonts w:ascii="Times New Roman" w:eastAsia="Times New Roman" w:hAnsi="Times New Roman" w:cs="Times New Roman"/>
          <w:color w:val="000000"/>
          <w:kern w:val="2"/>
          <w:szCs w:val="22"/>
          <w:lang w:eastAsia="pl-PL"/>
          <w14:ligatures w14:val="standardContextual"/>
        </w:rPr>
        <w:t>60-65 m p.p.t.</w:t>
      </w:r>
    </w:p>
    <w:p w14:paraId="6202D85F" w14:textId="2233B098" w:rsidR="006628B4" w:rsidRDefault="0071382C" w:rsidP="006628B4">
      <w:pPr>
        <w:spacing w:after="5" w:line="357" w:lineRule="auto"/>
        <w:ind w:left="254"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 xml:space="preserve">Projekt zakłada wiercenie otworu trzeciorzędowego do przewidywanej głębokości około 115 m p.p.t. W przypadku negatywnego wykształcenia litologicznego, niewielkiej wydajności studni lub problemów z jakością wody proponuje się częściowe wyciągnięcie </w:t>
      </w:r>
      <w:r w:rsidRPr="0071382C">
        <w:rPr>
          <w:rFonts w:ascii="Times New Roman" w:eastAsia="Times New Roman" w:hAnsi="Times New Roman" w:cs="Times New Roman"/>
          <w:color w:val="000000"/>
          <w:kern w:val="2"/>
          <w:szCs w:val="22"/>
          <w:lang w:eastAsia="pl-PL"/>
          <w14:ligatures w14:val="standardContextual"/>
        </w:rPr>
        <w:lastRenderedPageBreak/>
        <w:t>rur i wykonanie studni ujmującej utwory czwartorzędowe według schematu dla studni czwartorzędowej. Trzeciorzędową warstwę wodonośną projektuje się ująć filtrem PCV</w:t>
      </w:r>
      <w:r w:rsidR="00C80AE6">
        <w:rPr>
          <w:rFonts w:ascii="Times New Roman" w:eastAsia="Times New Roman" w:hAnsi="Times New Roman" w:cs="Times New Roman"/>
          <w:color w:val="000000"/>
          <w:kern w:val="2"/>
          <w:szCs w:val="22"/>
          <w:lang w:eastAsia="pl-PL"/>
          <w14:ligatures w14:val="standardContextual"/>
        </w:rPr>
        <w:br/>
      </w:r>
      <w:r w:rsidRPr="0071382C">
        <w:rPr>
          <w:rFonts w:ascii="Times New Roman" w:eastAsia="Times New Roman" w:hAnsi="Times New Roman" w:cs="Times New Roman"/>
          <w:color w:val="000000"/>
          <w:kern w:val="2"/>
          <w:szCs w:val="22"/>
          <w:lang w:eastAsia="pl-PL"/>
          <w14:ligatures w14:val="standardContextual"/>
        </w:rPr>
        <w:t xml:space="preserve"> o następującej konstrukcji:</w:t>
      </w:r>
    </w:p>
    <w:p w14:paraId="3152CDD8" w14:textId="77777777" w:rsidR="006628B4" w:rsidRDefault="006628B4" w:rsidP="006628B4">
      <w:pPr>
        <w:spacing w:after="5" w:line="357" w:lineRule="auto"/>
        <w:ind w:right="14" w:firstLine="708"/>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Pr="0071382C">
        <w:rPr>
          <w:rFonts w:ascii="Times New Roman" w:eastAsia="Times New Roman" w:hAnsi="Times New Roman" w:cs="Times New Roman"/>
          <w:color w:val="000000"/>
          <w:kern w:val="2"/>
          <w:szCs w:val="22"/>
          <w:lang w:eastAsia="pl-PL"/>
          <w14:ligatures w14:val="standardContextual"/>
        </w:rPr>
        <w:t xml:space="preserve">rura </w:t>
      </w:r>
      <w:proofErr w:type="spellStart"/>
      <w:r w:rsidRPr="0071382C">
        <w:rPr>
          <w:rFonts w:ascii="Times New Roman" w:eastAsia="Times New Roman" w:hAnsi="Times New Roman" w:cs="Times New Roman"/>
          <w:color w:val="000000"/>
          <w:kern w:val="2"/>
          <w:szCs w:val="22"/>
          <w:lang w:eastAsia="pl-PL"/>
          <w14:ligatures w14:val="standardContextual"/>
        </w:rPr>
        <w:t>nadfiltrowa</w:t>
      </w:r>
      <w:proofErr w:type="spellEnd"/>
      <w:r w:rsidRPr="0071382C">
        <w:rPr>
          <w:rFonts w:ascii="Times New Roman" w:eastAsia="Times New Roman" w:hAnsi="Times New Roman" w:cs="Times New Roman"/>
          <w:color w:val="000000"/>
          <w:kern w:val="2"/>
          <w:szCs w:val="22"/>
          <w:lang w:eastAsia="pl-PL"/>
          <w14:ligatures w14:val="standardContextual"/>
        </w:rPr>
        <w:t xml:space="preserve"> PCV o średnicy 225/8,6 mm i długości 15 m, w interwale głębokości 75-90 m p.p.t.,  </w:t>
      </w:r>
    </w:p>
    <w:p w14:paraId="50AFAAB7" w14:textId="77777777" w:rsidR="006628B4" w:rsidRDefault="006628B4" w:rsidP="006628B4">
      <w:pPr>
        <w:spacing w:after="5" w:line="357" w:lineRule="auto"/>
        <w:ind w:right="14" w:firstLine="708"/>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Pr="0071382C">
        <w:rPr>
          <w:rFonts w:ascii="Times New Roman" w:eastAsia="Times New Roman" w:hAnsi="Times New Roman" w:cs="Times New Roman"/>
          <w:color w:val="000000"/>
          <w:kern w:val="2"/>
          <w:szCs w:val="22"/>
          <w:lang w:eastAsia="pl-PL"/>
          <w14:ligatures w14:val="standardContextual"/>
        </w:rPr>
        <w:t>filtr szczelinowy PCV o średnicy 225/8,6 mm i długości 20 m, w interwale głębokości</w:t>
      </w:r>
      <w:r>
        <w:rPr>
          <w:rFonts w:ascii="Times New Roman" w:eastAsia="Times New Roman" w:hAnsi="Times New Roman" w:cs="Times New Roman"/>
          <w:color w:val="000000"/>
          <w:kern w:val="2"/>
          <w:szCs w:val="22"/>
          <w:lang w:eastAsia="pl-PL"/>
          <w14:ligatures w14:val="standardContextual"/>
        </w:rPr>
        <w:t xml:space="preserve"> </w:t>
      </w:r>
      <w:r w:rsidRPr="0071382C">
        <w:rPr>
          <w:rFonts w:ascii="Times New Roman" w:eastAsia="Times New Roman" w:hAnsi="Times New Roman" w:cs="Times New Roman"/>
          <w:color w:val="000000"/>
          <w:kern w:val="2"/>
          <w:szCs w:val="22"/>
          <w:lang w:eastAsia="pl-PL"/>
          <w14:ligatures w14:val="standardContextual"/>
        </w:rPr>
        <w:t>90-110 m p.p.t.,</w:t>
      </w:r>
    </w:p>
    <w:p w14:paraId="7E3500C0" w14:textId="77777777" w:rsidR="006628B4" w:rsidRPr="0071382C" w:rsidRDefault="006628B4" w:rsidP="006628B4">
      <w:pPr>
        <w:spacing w:after="5" w:line="357" w:lineRule="auto"/>
        <w:ind w:right="14" w:firstLine="708"/>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w:t>
      </w:r>
      <w:r w:rsidRPr="0071382C">
        <w:rPr>
          <w:rFonts w:ascii="Times New Roman" w:eastAsia="Times New Roman" w:hAnsi="Times New Roman" w:cs="Times New Roman"/>
          <w:color w:val="000000"/>
          <w:kern w:val="2"/>
          <w:szCs w:val="22"/>
          <w:lang w:eastAsia="pl-PL"/>
          <w14:ligatures w14:val="standardContextual"/>
        </w:rPr>
        <w:t xml:space="preserve"> rura </w:t>
      </w:r>
      <w:proofErr w:type="spellStart"/>
      <w:r w:rsidRPr="0071382C">
        <w:rPr>
          <w:rFonts w:ascii="Times New Roman" w:eastAsia="Times New Roman" w:hAnsi="Times New Roman" w:cs="Times New Roman"/>
          <w:color w:val="000000"/>
          <w:kern w:val="2"/>
          <w:szCs w:val="22"/>
          <w:lang w:eastAsia="pl-PL"/>
          <w14:ligatures w14:val="standardContextual"/>
        </w:rPr>
        <w:t>podfiltrowa</w:t>
      </w:r>
      <w:proofErr w:type="spellEnd"/>
      <w:r w:rsidRPr="0071382C">
        <w:rPr>
          <w:rFonts w:ascii="Times New Roman" w:eastAsia="Times New Roman" w:hAnsi="Times New Roman" w:cs="Times New Roman"/>
          <w:color w:val="000000"/>
          <w:kern w:val="2"/>
          <w:szCs w:val="22"/>
          <w:lang w:eastAsia="pl-PL"/>
          <w14:ligatures w14:val="standardContextual"/>
        </w:rPr>
        <w:t xml:space="preserve"> PCV o średnicy 225/8,6 mm i długości 5 m, w interwale głębokości 110-115 m p.p.t.</w:t>
      </w:r>
    </w:p>
    <w:p w14:paraId="1245FE97" w14:textId="77777777" w:rsidR="006628B4" w:rsidRPr="0071382C" w:rsidRDefault="006628B4" w:rsidP="006628B4">
      <w:pPr>
        <w:spacing w:after="5" w:line="357" w:lineRule="auto"/>
        <w:ind w:left="442"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Otwory wiertnicze zostaną wyposażone w szczelną obudowę, zabezpieczającą przed dostawaniem się i migracją zanieczyszczeń z powierzchni terenu. Ponadto, teren wokół obudowy studni zostanie wyprofilowany w celu zapewnienia odpływu wód opadowych z bezpośredniego sąsiedztwa. Wokół studni zostanie wyznaczona strefa ochrony bezpośredniej ujęcia.</w:t>
      </w:r>
    </w:p>
    <w:p w14:paraId="2244A69F" w14:textId="77777777" w:rsidR="006628B4" w:rsidRPr="0071382C" w:rsidRDefault="006628B4" w:rsidP="006628B4">
      <w:pPr>
        <w:spacing w:after="51" w:line="357" w:lineRule="auto"/>
        <w:ind w:left="446"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Przewidywany profil geologiczny projektowanych otworów studziennych jest następujący:</w:t>
      </w:r>
    </w:p>
    <w:p w14:paraId="3EB8EB57" w14:textId="77777777" w:rsidR="006628B4" w:rsidRPr="0071382C" w:rsidRDefault="006628B4" w:rsidP="006628B4">
      <w:pPr>
        <w:spacing w:after="151" w:line="259" w:lineRule="auto"/>
        <w:ind w:left="797" w:right="14"/>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Pr="0071382C">
        <w:rPr>
          <w:rFonts w:ascii="Times New Roman" w:eastAsia="Times New Roman" w:hAnsi="Times New Roman" w:cs="Times New Roman"/>
          <w:color w:val="000000"/>
          <w:kern w:val="2"/>
          <w:szCs w:val="22"/>
          <w:lang w:eastAsia="pl-PL"/>
          <w14:ligatures w14:val="standardContextual"/>
        </w:rPr>
        <w:t xml:space="preserve"> 0-6,0 m p.p.t. — glina zwałowa,</w:t>
      </w:r>
    </w:p>
    <w:p w14:paraId="572950AE" w14:textId="77777777" w:rsidR="006628B4" w:rsidRPr="0071382C" w:rsidRDefault="006628B4" w:rsidP="006628B4">
      <w:pPr>
        <w:spacing w:after="154" w:line="259" w:lineRule="auto"/>
        <w:ind w:left="797" w:right="14"/>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Pr="0071382C">
        <w:rPr>
          <w:rFonts w:ascii="Times New Roman" w:eastAsia="Times New Roman" w:hAnsi="Times New Roman" w:cs="Times New Roman"/>
          <w:color w:val="000000"/>
          <w:kern w:val="2"/>
          <w:szCs w:val="22"/>
          <w:lang w:eastAsia="pl-PL"/>
          <w14:ligatures w14:val="standardContextual"/>
        </w:rPr>
        <w:t xml:space="preserve"> 6,0-9,0 m p.p.t. — piasek drobnoziarnisty,</w:t>
      </w:r>
    </w:p>
    <w:p w14:paraId="67090883" w14:textId="77777777" w:rsidR="006628B4" w:rsidRPr="0071382C" w:rsidRDefault="006628B4" w:rsidP="006628B4">
      <w:pPr>
        <w:spacing w:after="122" w:line="259" w:lineRule="auto"/>
        <w:ind w:left="792" w:right="14"/>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Pr="0071382C">
        <w:rPr>
          <w:rFonts w:ascii="Times New Roman" w:eastAsia="Times New Roman" w:hAnsi="Times New Roman" w:cs="Times New Roman"/>
          <w:color w:val="000000"/>
          <w:kern w:val="2"/>
          <w:szCs w:val="22"/>
          <w:lang w:eastAsia="pl-PL"/>
          <w14:ligatures w14:val="standardContextual"/>
        </w:rPr>
        <w:t xml:space="preserve"> 9,0-22,0 m p.p.t. — ił mułkowaty, ciemnoszary,</w:t>
      </w:r>
    </w:p>
    <w:p w14:paraId="6098799B" w14:textId="77777777" w:rsidR="006628B4" w:rsidRDefault="006628B4" w:rsidP="006628B4">
      <w:pPr>
        <w:spacing w:after="43" w:line="357" w:lineRule="auto"/>
        <w:ind w:right="3600" w:firstLine="708"/>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noProof/>
          <w:color w:val="000000"/>
          <w:kern w:val="2"/>
          <w:szCs w:val="22"/>
          <w:lang w:eastAsia="pl-PL"/>
          <w14:ligatures w14:val="standardContextual"/>
        </w:rPr>
        <w:t xml:space="preserve"> - 26,0-38,0 </w:t>
      </w:r>
      <w:r w:rsidRPr="0071382C">
        <w:rPr>
          <w:rFonts w:ascii="Times New Roman" w:eastAsia="Times New Roman" w:hAnsi="Times New Roman" w:cs="Times New Roman"/>
          <w:color w:val="000000"/>
          <w:kern w:val="2"/>
          <w:szCs w:val="22"/>
          <w:lang w:eastAsia="pl-PL"/>
          <w14:ligatures w14:val="standardContextual"/>
        </w:rPr>
        <w:t>m p.p.t.</w:t>
      </w:r>
      <w:r>
        <w:rPr>
          <w:rFonts w:ascii="Times New Roman" w:eastAsia="Times New Roman" w:hAnsi="Times New Roman" w:cs="Times New Roman"/>
          <w:color w:val="000000"/>
          <w:kern w:val="2"/>
          <w:szCs w:val="22"/>
          <w:lang w:eastAsia="pl-PL"/>
          <w14:ligatures w14:val="standardContextual"/>
        </w:rPr>
        <w:t xml:space="preserve"> </w:t>
      </w:r>
      <w:r w:rsidRPr="0071382C">
        <w:rPr>
          <w:rFonts w:ascii="Times New Roman" w:eastAsia="Times New Roman" w:hAnsi="Times New Roman" w:cs="Times New Roman"/>
          <w:color w:val="000000"/>
          <w:kern w:val="2"/>
          <w:szCs w:val="22"/>
          <w:lang w:eastAsia="pl-PL"/>
          <w14:ligatures w14:val="standardContextual"/>
        </w:rPr>
        <w:t xml:space="preserve">— piasek drobnoziarnisty, </w:t>
      </w:r>
    </w:p>
    <w:p w14:paraId="547E1E5A" w14:textId="77777777" w:rsidR="006628B4" w:rsidRPr="0071382C" w:rsidRDefault="006628B4" w:rsidP="006628B4">
      <w:pPr>
        <w:spacing w:after="43" w:line="357" w:lineRule="auto"/>
        <w:ind w:right="3600" w:firstLine="708"/>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- 38,0-57,0 </w:t>
      </w:r>
      <w:r w:rsidRPr="0071382C">
        <w:rPr>
          <w:rFonts w:ascii="Times New Roman" w:eastAsia="Times New Roman" w:hAnsi="Times New Roman" w:cs="Times New Roman"/>
          <w:color w:val="000000"/>
          <w:kern w:val="2"/>
          <w:szCs w:val="22"/>
          <w:lang w:eastAsia="pl-PL"/>
          <w14:ligatures w14:val="standardContextual"/>
        </w:rPr>
        <w:t>m p.p.t. glina zwałowa,</w:t>
      </w:r>
    </w:p>
    <w:p w14:paraId="055F43E2" w14:textId="77777777" w:rsidR="006628B4" w:rsidRPr="0071382C" w:rsidRDefault="006628B4" w:rsidP="006628B4">
      <w:pPr>
        <w:spacing w:after="171" w:line="259" w:lineRule="auto"/>
        <w:ind w:left="792" w:right="14"/>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noProof/>
          <w:color w:val="000000"/>
          <w:kern w:val="2"/>
          <w:szCs w:val="22"/>
          <w:lang w:eastAsia="pl-PL"/>
          <w14:ligatures w14:val="standardContextual"/>
        </w:rPr>
        <w:t>-</w:t>
      </w:r>
      <w:r w:rsidRPr="0071382C">
        <w:rPr>
          <w:rFonts w:ascii="Times New Roman" w:eastAsia="Times New Roman" w:hAnsi="Times New Roman" w:cs="Times New Roman"/>
          <w:color w:val="000000"/>
          <w:kern w:val="2"/>
          <w:szCs w:val="22"/>
          <w:lang w:eastAsia="pl-PL"/>
          <w14:ligatures w14:val="standardContextual"/>
        </w:rPr>
        <w:t xml:space="preserve"> 38,0-41,0 m p.p.t. — piasek drobnoziarnisty, szary,</w:t>
      </w:r>
    </w:p>
    <w:p w14:paraId="32BBD8C5" w14:textId="77777777" w:rsidR="006628B4" w:rsidRDefault="006628B4" w:rsidP="006628B4">
      <w:pPr>
        <w:spacing w:after="35" w:line="357" w:lineRule="auto"/>
        <w:ind w:left="1258" w:right="-6" w:hanging="466"/>
        <w:jc w:val="both"/>
        <w:rPr>
          <w:rFonts w:ascii="Times New Roman" w:eastAsia="Times New Roman" w:hAnsi="Times New Roman" w:cs="Times New Roman"/>
          <w:noProof/>
          <w:color w:val="000000"/>
          <w:kern w:val="2"/>
          <w:szCs w:val="22"/>
          <w:lang w:eastAsia="pl-PL"/>
          <w14:ligatures w14:val="standardContextual"/>
        </w:rPr>
      </w:pPr>
      <w:r>
        <w:t xml:space="preserve">- </w:t>
      </w:r>
      <w:r w:rsidRPr="0071382C">
        <w:rPr>
          <w:rFonts w:ascii="Times New Roman" w:eastAsia="Times New Roman" w:hAnsi="Times New Roman" w:cs="Times New Roman"/>
          <w:color w:val="000000"/>
          <w:kern w:val="2"/>
          <w:szCs w:val="22"/>
          <w:lang w:eastAsia="pl-PL"/>
          <w14:ligatures w14:val="standardContextual"/>
        </w:rPr>
        <w:t>41</w:t>
      </w:r>
      <w:r>
        <w:rPr>
          <w:rFonts w:ascii="Times New Roman" w:eastAsia="Times New Roman" w:hAnsi="Times New Roman" w:cs="Times New Roman"/>
          <w:color w:val="000000"/>
          <w:kern w:val="2"/>
          <w:szCs w:val="22"/>
          <w:lang w:eastAsia="pl-PL"/>
          <w14:ligatures w14:val="standardContextual"/>
        </w:rPr>
        <w:t>,0-57,0</w:t>
      </w:r>
      <w:r w:rsidRPr="0071382C">
        <w:rPr>
          <w:rFonts w:ascii="Times New Roman" w:eastAsia="Times New Roman" w:hAnsi="Times New Roman" w:cs="Times New Roman"/>
          <w:color w:val="000000"/>
          <w:kern w:val="2"/>
          <w:szCs w:val="22"/>
          <w:lang w:eastAsia="pl-PL"/>
          <w14:ligatures w14:val="standardContextual"/>
        </w:rPr>
        <w:t xml:space="preserve"> m p.p.t. — piasek</w:t>
      </w:r>
      <w:r>
        <w:rPr>
          <w:rFonts w:ascii="Times New Roman" w:eastAsia="Times New Roman" w:hAnsi="Times New Roman" w:cs="Times New Roman"/>
          <w:color w:val="000000"/>
          <w:kern w:val="2"/>
          <w:szCs w:val="22"/>
          <w:lang w:eastAsia="pl-PL"/>
          <w14:ligatures w14:val="standardContextual"/>
        </w:rPr>
        <w:t xml:space="preserve"> </w:t>
      </w:r>
      <w:r w:rsidRPr="0071382C">
        <w:rPr>
          <w:rFonts w:ascii="Times New Roman" w:eastAsia="Times New Roman" w:hAnsi="Times New Roman" w:cs="Times New Roman"/>
          <w:color w:val="000000"/>
          <w:kern w:val="2"/>
          <w:szCs w:val="22"/>
          <w:lang w:eastAsia="pl-PL"/>
          <w14:ligatures w14:val="standardContextual"/>
        </w:rPr>
        <w:t xml:space="preserve">średnioziarnisty, </w:t>
      </w:r>
    </w:p>
    <w:p w14:paraId="6B77C2B9" w14:textId="77777777" w:rsidR="006628B4" w:rsidRDefault="006628B4" w:rsidP="006628B4">
      <w:pPr>
        <w:spacing w:after="35" w:line="357" w:lineRule="auto"/>
        <w:ind w:left="1258" w:right="3912" w:hanging="466"/>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- 57,0-60,0 </w:t>
      </w:r>
      <w:r w:rsidRPr="0071382C">
        <w:rPr>
          <w:rFonts w:ascii="Times New Roman" w:eastAsia="Times New Roman" w:hAnsi="Times New Roman" w:cs="Times New Roman"/>
          <w:color w:val="000000"/>
          <w:kern w:val="2"/>
          <w:szCs w:val="22"/>
          <w:lang w:eastAsia="pl-PL"/>
          <w14:ligatures w14:val="standardContextual"/>
        </w:rPr>
        <w:t>m p.p.t. — piasek drobnoziarnisty,</w:t>
      </w:r>
    </w:p>
    <w:p w14:paraId="6C762625" w14:textId="77777777" w:rsidR="006628B4" w:rsidRDefault="006628B4" w:rsidP="006628B4">
      <w:pPr>
        <w:spacing w:after="35" w:line="357" w:lineRule="auto"/>
        <w:ind w:left="1258" w:right="3912" w:hanging="466"/>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60-86,0</w:t>
      </w:r>
      <w:r w:rsidRPr="0050595B">
        <w:rPr>
          <w:rFonts w:ascii="Times New Roman" w:eastAsia="Times New Roman" w:hAnsi="Times New Roman" w:cs="Times New Roman"/>
          <w:color w:val="000000"/>
          <w:kern w:val="2"/>
          <w:szCs w:val="22"/>
          <w:lang w:eastAsia="pl-PL"/>
          <w14:ligatures w14:val="standardContextual"/>
        </w:rPr>
        <w:t xml:space="preserve"> </w:t>
      </w:r>
      <w:r w:rsidRPr="0071382C">
        <w:rPr>
          <w:rFonts w:ascii="Times New Roman" w:eastAsia="Times New Roman" w:hAnsi="Times New Roman" w:cs="Times New Roman"/>
          <w:color w:val="000000"/>
          <w:kern w:val="2"/>
          <w:szCs w:val="22"/>
          <w:lang w:eastAsia="pl-PL"/>
          <w14:ligatures w14:val="standardContextual"/>
        </w:rPr>
        <w:t>m p.p.t. —</w:t>
      </w:r>
      <w:r>
        <w:rPr>
          <w:rFonts w:ascii="Times New Roman" w:eastAsia="Times New Roman" w:hAnsi="Times New Roman" w:cs="Times New Roman"/>
          <w:color w:val="000000"/>
          <w:kern w:val="2"/>
          <w:szCs w:val="22"/>
          <w:lang w:eastAsia="pl-PL"/>
          <w14:ligatures w14:val="standardContextual"/>
        </w:rPr>
        <w:t xml:space="preserve"> ił,</w:t>
      </w:r>
    </w:p>
    <w:p w14:paraId="0BA24BDC" w14:textId="77777777" w:rsidR="006628B4" w:rsidRDefault="006628B4" w:rsidP="006628B4">
      <w:pPr>
        <w:spacing w:after="5" w:line="357" w:lineRule="auto"/>
        <w:ind w:left="691" w:right="135"/>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noProof/>
          <w:color w:val="000000"/>
          <w:kern w:val="2"/>
          <w:szCs w:val="22"/>
          <w:lang w:eastAsia="pl-PL"/>
          <w14:ligatures w14:val="standardContextual"/>
        </w:rPr>
        <w:t xml:space="preserve">   -</w:t>
      </w:r>
      <w:r w:rsidRPr="0071382C">
        <w:rPr>
          <w:rFonts w:ascii="Times New Roman" w:eastAsia="Times New Roman" w:hAnsi="Times New Roman" w:cs="Times New Roman"/>
          <w:color w:val="000000"/>
          <w:kern w:val="2"/>
          <w:szCs w:val="22"/>
          <w:lang w:eastAsia="pl-PL"/>
          <w14:ligatures w14:val="standardContextual"/>
        </w:rPr>
        <w:t>86,0-111,0 m p.p.t. — piasek drobnoziarnisty,</w:t>
      </w:r>
    </w:p>
    <w:p w14:paraId="6C44F87B" w14:textId="77777777" w:rsidR="006628B4" w:rsidRDefault="006628B4" w:rsidP="006628B4">
      <w:pPr>
        <w:spacing w:after="5" w:line="357" w:lineRule="auto"/>
        <w:ind w:left="691" w:right="135"/>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Pr>
          <w:rFonts w:ascii="Times New Roman" w:eastAsia="Times New Roman" w:hAnsi="Times New Roman" w:cs="Times New Roman"/>
          <w:noProof/>
          <w:color w:val="000000"/>
          <w:kern w:val="2"/>
          <w:szCs w:val="22"/>
          <w:lang w:eastAsia="pl-PL"/>
          <w14:ligatures w14:val="standardContextual"/>
        </w:rPr>
        <w:t xml:space="preserve">- </w:t>
      </w:r>
      <w:r w:rsidRPr="0071382C">
        <w:rPr>
          <w:rFonts w:ascii="Times New Roman" w:eastAsia="Times New Roman" w:hAnsi="Times New Roman" w:cs="Times New Roman"/>
          <w:color w:val="000000"/>
          <w:kern w:val="2"/>
          <w:szCs w:val="22"/>
          <w:lang w:eastAsia="pl-PL"/>
          <w14:ligatures w14:val="standardContextual"/>
        </w:rPr>
        <w:t xml:space="preserve"> </w:t>
      </w:r>
      <w:r>
        <w:rPr>
          <w:rFonts w:ascii="Times New Roman" w:eastAsia="Times New Roman" w:hAnsi="Times New Roman" w:cs="Times New Roman"/>
          <w:color w:val="000000"/>
          <w:kern w:val="2"/>
          <w:szCs w:val="22"/>
          <w:lang w:eastAsia="pl-PL"/>
          <w14:ligatures w14:val="standardContextual"/>
        </w:rPr>
        <w:t xml:space="preserve">111,0-138,00 </w:t>
      </w:r>
      <w:r w:rsidRPr="0071382C">
        <w:rPr>
          <w:rFonts w:ascii="Times New Roman" w:eastAsia="Times New Roman" w:hAnsi="Times New Roman" w:cs="Times New Roman"/>
          <w:color w:val="000000"/>
          <w:kern w:val="2"/>
          <w:szCs w:val="22"/>
          <w:lang w:eastAsia="pl-PL"/>
          <w14:ligatures w14:val="standardContextual"/>
        </w:rPr>
        <w:t>m p.p.t. — mułek/ił,</w:t>
      </w:r>
    </w:p>
    <w:p w14:paraId="2CFD846A" w14:textId="77777777" w:rsidR="006628B4" w:rsidRPr="0071382C" w:rsidRDefault="006628B4" w:rsidP="006628B4">
      <w:pPr>
        <w:spacing w:after="5" w:line="357" w:lineRule="auto"/>
        <w:ind w:left="691" w:right="135"/>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 xml:space="preserve"> </w:t>
      </w:r>
      <w:r>
        <w:rPr>
          <w:rFonts w:ascii="Times New Roman" w:eastAsia="Times New Roman" w:hAnsi="Times New Roman" w:cs="Times New Roman"/>
          <w:noProof/>
          <w:color w:val="000000"/>
          <w:kern w:val="2"/>
          <w:szCs w:val="22"/>
          <w:lang w:eastAsia="pl-PL"/>
          <w14:ligatures w14:val="standardContextual"/>
        </w:rPr>
        <w:t xml:space="preserve">  - 138-185  </w:t>
      </w:r>
      <w:r w:rsidRPr="0071382C">
        <w:rPr>
          <w:rFonts w:ascii="Times New Roman" w:eastAsia="Times New Roman" w:hAnsi="Times New Roman" w:cs="Times New Roman"/>
          <w:color w:val="000000"/>
          <w:kern w:val="2"/>
          <w:szCs w:val="22"/>
          <w:lang w:eastAsia="pl-PL"/>
          <w14:ligatures w14:val="standardContextual"/>
        </w:rPr>
        <w:t>m p.p.t. — piasek drobnoziarnisty,</w:t>
      </w:r>
    </w:p>
    <w:p w14:paraId="14CDA88F" w14:textId="77777777" w:rsidR="006628B4" w:rsidRPr="0071382C" w:rsidRDefault="006628B4" w:rsidP="006628B4">
      <w:pPr>
        <w:spacing w:after="127" w:line="259" w:lineRule="auto"/>
        <w:ind w:left="691" w:right="14"/>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noProof/>
          <w:color w:val="000000"/>
          <w:kern w:val="2"/>
          <w:szCs w:val="22"/>
          <w:lang w:eastAsia="pl-PL"/>
          <w14:ligatures w14:val="standardContextual"/>
        </w:rPr>
        <w:t xml:space="preserve">   - </w:t>
      </w:r>
      <w:r w:rsidRPr="0071382C">
        <w:rPr>
          <w:rFonts w:ascii="Times New Roman" w:eastAsia="Times New Roman" w:hAnsi="Times New Roman" w:cs="Times New Roman"/>
          <w:color w:val="000000"/>
          <w:kern w:val="2"/>
          <w:szCs w:val="22"/>
          <w:lang w:eastAsia="pl-PL"/>
          <w14:ligatures w14:val="standardContextual"/>
        </w:rPr>
        <w:t xml:space="preserve"> 185,0 m p.p.t. — mułek.</w:t>
      </w:r>
    </w:p>
    <w:p w14:paraId="30C82574" w14:textId="77777777" w:rsidR="006628B4" w:rsidRPr="0071382C" w:rsidRDefault="006628B4" w:rsidP="006628B4">
      <w:pPr>
        <w:spacing w:after="5" w:line="357" w:lineRule="auto"/>
        <w:ind w:left="331"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Zgodnie z Mapa Hydrogeologiczną Polski, arkusz Żołędowo, kierunek spływu wód podziemnych odbywa się z zachodu na wschód.</w:t>
      </w:r>
    </w:p>
    <w:p w14:paraId="43E908CE" w14:textId="149585EF" w:rsidR="007442E7" w:rsidRDefault="006628B4" w:rsidP="006628B4">
      <w:pPr>
        <w:spacing w:after="26" w:line="357" w:lineRule="auto"/>
        <w:ind w:left="336"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lastRenderedPageBreak/>
        <w:t xml:space="preserve">Ujęcie znajduje się w obrębie jednostki hydrogeologicznej oznaczonej symbolem </w:t>
      </w:r>
      <w:r>
        <w:rPr>
          <w:rFonts w:ascii="Times New Roman" w:eastAsia="Times New Roman" w:hAnsi="Times New Roman" w:cs="Times New Roman"/>
          <w:color w:val="000000"/>
          <w:kern w:val="2"/>
          <w:szCs w:val="22"/>
          <w:lang w:eastAsia="pl-PL"/>
          <w14:ligatures w14:val="standardContextual"/>
        </w:rPr>
        <w:br/>
      </w:r>
      <w:r w:rsidRPr="0071382C">
        <w:rPr>
          <w:rFonts w:ascii="Times New Roman" w:eastAsia="Times New Roman" w:hAnsi="Times New Roman" w:cs="Times New Roman"/>
          <w:color w:val="000000"/>
          <w:kern w:val="2"/>
          <w:szCs w:val="22"/>
          <w:lang w:eastAsia="pl-PL"/>
          <w14:ligatures w14:val="standardContextual"/>
        </w:rPr>
        <w:t>„</w:t>
      </w:r>
      <w:r>
        <w:rPr>
          <w:rFonts w:ascii="Times New Roman" w:eastAsia="Times New Roman" w:hAnsi="Times New Roman" w:cs="Times New Roman"/>
          <w:color w:val="000000"/>
          <w:kern w:val="2"/>
          <w:szCs w:val="22"/>
          <w:lang w:eastAsia="pl-PL"/>
          <w14:ligatures w14:val="standardContextual"/>
        </w:rPr>
        <w:t>1</w:t>
      </w:r>
      <w:r w:rsidRPr="0071382C">
        <w:rPr>
          <w:rFonts w:ascii="Times New Roman" w:eastAsia="Times New Roman" w:hAnsi="Times New Roman" w:cs="Times New Roman"/>
          <w:color w:val="000000"/>
          <w:kern w:val="2"/>
          <w:szCs w:val="22"/>
          <w:lang w:eastAsia="pl-PL"/>
          <w14:ligatures w14:val="standardContextual"/>
        </w:rPr>
        <w:t>bQ/Tr11”.</w:t>
      </w:r>
    </w:p>
    <w:p w14:paraId="47988E58" w14:textId="77777777" w:rsidR="006628B4" w:rsidRPr="0071382C" w:rsidRDefault="006628B4" w:rsidP="006628B4">
      <w:pPr>
        <w:spacing w:after="5" w:line="357" w:lineRule="auto"/>
        <w:ind w:left="326" w:right="125"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Na podstawie analizy przedłożonej dokumentacji nie stwierdza się negatywnego wpływu w zakresie zachowania różnorodności biologicznej. Zamierzenie wiązało się będzie głównie z zapotrzebowaniem na wodę oraz energię elektryczną, natomiast nie spowoduje emisji do środowiska odpadów, ścieków, zanieczyszczeń gazowych lub pyłowych oraz hałasu i pól elektromagnetycznych.</w:t>
      </w:r>
    </w:p>
    <w:p w14:paraId="42998DE6" w14:textId="77777777" w:rsidR="006628B4" w:rsidRPr="0071382C" w:rsidRDefault="006628B4" w:rsidP="006628B4">
      <w:pPr>
        <w:spacing w:after="5" w:line="357" w:lineRule="auto"/>
        <w:ind w:left="317"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W ramach inwestycji nie przewiduje się wystąpienia żadnych poważnych awarii, katastrofy naturalnej czy budowlanej, nie będą miały miejsca również prace rozbiórkowe.</w:t>
      </w:r>
    </w:p>
    <w:p w14:paraId="17E598C8" w14:textId="77777777" w:rsidR="006628B4" w:rsidRPr="0071382C" w:rsidRDefault="006628B4" w:rsidP="006628B4">
      <w:pPr>
        <w:spacing w:after="5" w:line="357" w:lineRule="auto"/>
        <w:ind w:left="317" w:right="130"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Zamierzenie nie będzie związane z emisją gazów cieplarnianych do atmosfery. Ponadto, przedsięwzięcie zlokalizowane zostanie poza terenami osuwisk oraz zagrożonymi podtopieniami. W związku z powyższym, nie przewiduje się ekstremalnych sytuacji klimatycznych w obrębie przedmiotowego zadania.</w:t>
      </w:r>
    </w:p>
    <w:p w14:paraId="5E22FD88" w14:textId="77777777" w:rsidR="006628B4" w:rsidRPr="0071382C" w:rsidRDefault="006628B4" w:rsidP="006628B4">
      <w:pPr>
        <w:spacing w:after="5" w:line="357" w:lineRule="auto"/>
        <w:ind w:left="317"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Skala i lokalizacja przedsięwzięcia nie spowoduje ujemnego oddziaływania na otoczenie oraz zdrowie i życie ludzi.</w:t>
      </w:r>
    </w:p>
    <w:p w14:paraId="7F65322E" w14:textId="77777777" w:rsidR="006628B4" w:rsidRPr="0071382C" w:rsidRDefault="006628B4" w:rsidP="006628B4">
      <w:pPr>
        <w:spacing w:after="5" w:line="357" w:lineRule="auto"/>
        <w:ind w:left="307" w:right="130"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Na terenie projektowanego zadania nie występują obszary wodno-błotne, inne obszary o płytkim zaleganiu wód podziemnych, w tym siedliska łęgowe oraz ujścia rzek, obszary wybrzeży i środowisko morskie, górskie lub leśne, obszary objęte ochroną, w tym strefy ochronne ujęć wód i obszary ochronne zbiorników wód śródlądowych, obszary wymagające specjalnej ochrony ze względu na występowanie gatunków roślin, grzybów i zwierząt lub ich siedlisk lub siedlisk przyrodniczych objętych ochroną, w tym obszary Natura 2000, oraz pozostałe formy ochrony przyrody, a także obszary o krajobrazie mającym znaczenie historyczne, kulturowe lub archeologiczne, przylegające do jezior, uzdrowiska i obszary ochrony uzdrowiskowej.</w:t>
      </w:r>
    </w:p>
    <w:p w14:paraId="50C123AB" w14:textId="5EE35D2E" w:rsidR="007442E7" w:rsidRDefault="006628B4" w:rsidP="006628B4">
      <w:pPr>
        <w:spacing w:after="5" w:line="357" w:lineRule="auto"/>
        <w:ind w:left="466"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Charakteryzowany teren znajduje się w granicach Głównego Zbiornika Wód Podziemnych nr 140 „</w:t>
      </w:r>
      <w:proofErr w:type="spellStart"/>
      <w:r w:rsidRPr="0071382C">
        <w:rPr>
          <w:rFonts w:ascii="Times New Roman" w:eastAsia="Times New Roman" w:hAnsi="Times New Roman" w:cs="Times New Roman"/>
          <w:color w:val="000000"/>
          <w:kern w:val="2"/>
          <w:szCs w:val="22"/>
          <w:lang w:eastAsia="pl-PL"/>
          <w14:ligatures w14:val="standardContextual"/>
        </w:rPr>
        <w:t>Subzbiornik</w:t>
      </w:r>
      <w:proofErr w:type="spellEnd"/>
      <w:r w:rsidRPr="0071382C">
        <w:rPr>
          <w:rFonts w:ascii="Times New Roman" w:eastAsia="Times New Roman" w:hAnsi="Times New Roman" w:cs="Times New Roman"/>
          <w:color w:val="000000"/>
          <w:kern w:val="2"/>
          <w:szCs w:val="22"/>
          <w:lang w:eastAsia="pl-PL"/>
          <w14:ligatures w14:val="standardContextual"/>
        </w:rPr>
        <w:t xml:space="preserve"> Bydgoszcz”, a także poza obszarami szczególnego zagrożenia powodzią.</w:t>
      </w:r>
    </w:p>
    <w:p w14:paraId="1C8232E9" w14:textId="77777777" w:rsidR="006628B4" w:rsidRPr="0071382C" w:rsidRDefault="006628B4" w:rsidP="006628B4">
      <w:pPr>
        <w:spacing w:after="5" w:line="357" w:lineRule="auto"/>
        <w:ind w:left="470"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Przedmiotowa inwestycja zlokalizowana jest w obszarze dorzecza Wisły, zgodnie z rozporządzeniem Ministra Infrastruktury z dnia 4 listopada 2022 r. w sprawie Planu gospodarowania wodami na obszarze dorzecza Wisły (Dz. U. z 2023 r., poz. 300).</w:t>
      </w:r>
    </w:p>
    <w:p w14:paraId="2741B9D5" w14:textId="74F9C40A" w:rsidR="006628B4" w:rsidRDefault="006628B4" w:rsidP="006628B4">
      <w:pPr>
        <w:spacing w:after="5" w:line="357" w:lineRule="auto"/>
        <w:ind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 xml:space="preserve">Zamierzenie znajduje się w obszarze jednolitej części wód podziemnych oznaczonym europejskim kodem PLGW200036, zaliczonym do regionu wodnego Dolnej Wisły. Zgodnie z ww. rozporządzeniem Ministra Infrastruktury z dnia 4 listopada 2022 r. w sprawie Planu </w:t>
      </w:r>
      <w:r w:rsidRPr="0071382C">
        <w:rPr>
          <w:rFonts w:ascii="Times New Roman" w:eastAsia="Times New Roman" w:hAnsi="Times New Roman" w:cs="Times New Roman"/>
          <w:color w:val="000000"/>
          <w:kern w:val="2"/>
          <w:szCs w:val="22"/>
          <w:lang w:eastAsia="pl-PL"/>
          <w14:ligatures w14:val="standardContextual"/>
        </w:rPr>
        <w:lastRenderedPageBreak/>
        <w:t>gospodarowania wodami na obszarze dorzecza Wisły, stan ilościowy</w:t>
      </w:r>
      <w:r>
        <w:rPr>
          <w:rFonts w:ascii="Times New Roman" w:eastAsia="Times New Roman" w:hAnsi="Times New Roman" w:cs="Times New Roman"/>
          <w:color w:val="000000"/>
          <w:kern w:val="2"/>
          <w:szCs w:val="22"/>
          <w:lang w:eastAsia="pl-PL"/>
          <w14:ligatures w14:val="standardContextual"/>
        </w:rPr>
        <w:br/>
      </w:r>
      <w:r w:rsidRPr="0071382C">
        <w:rPr>
          <w:rFonts w:ascii="Times New Roman" w:eastAsia="Times New Roman" w:hAnsi="Times New Roman" w:cs="Times New Roman"/>
          <w:color w:val="000000"/>
          <w:kern w:val="2"/>
          <w:szCs w:val="22"/>
          <w:lang w:eastAsia="pl-PL"/>
          <w14:ligatures w14:val="standardContextual"/>
        </w:rPr>
        <w:t xml:space="preserve">i chemiczny tej </w:t>
      </w:r>
      <w:proofErr w:type="spellStart"/>
      <w:r w:rsidRPr="0071382C">
        <w:rPr>
          <w:rFonts w:ascii="Times New Roman" w:eastAsia="Times New Roman" w:hAnsi="Times New Roman" w:cs="Times New Roman"/>
          <w:color w:val="000000"/>
          <w:kern w:val="2"/>
          <w:szCs w:val="22"/>
          <w:lang w:eastAsia="pl-PL"/>
          <w14:ligatures w14:val="standardContextual"/>
        </w:rPr>
        <w:t>JCWPd</w:t>
      </w:r>
      <w:proofErr w:type="spellEnd"/>
      <w:r w:rsidRPr="0071382C">
        <w:rPr>
          <w:rFonts w:ascii="Times New Roman" w:eastAsia="Times New Roman" w:hAnsi="Times New Roman" w:cs="Times New Roman"/>
          <w:color w:val="000000"/>
          <w:kern w:val="2"/>
          <w:szCs w:val="22"/>
          <w:lang w:eastAsia="pl-PL"/>
          <w14:ligatures w14:val="standardContextual"/>
        </w:rPr>
        <w:t xml:space="preserve"> oceniono jako dobry. Rozpatrywana jednolita część wód podziemnych nie jest zagrożona ryzykiem nieosiągnięcia celów środowiskowych, tj. utrzymania dobrego stanu ilościowego i chemicznego wód podziemnych.</w:t>
      </w:r>
    </w:p>
    <w:p w14:paraId="1F82D9ED" w14:textId="77777777" w:rsidR="006628B4" w:rsidRPr="0071382C" w:rsidRDefault="006628B4" w:rsidP="006628B4">
      <w:pPr>
        <w:spacing w:after="5" w:line="357" w:lineRule="auto"/>
        <w:ind w:right="14" w:firstLine="1157"/>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Zadanie znajduje się w obszarze zlewni jednolitych części wód powierzchniowych oznaczonej europejskim kodem PLRW20001029295929 — „</w:t>
      </w:r>
      <w:proofErr w:type="spellStart"/>
      <w:r w:rsidRPr="0071382C">
        <w:rPr>
          <w:rFonts w:ascii="Times New Roman" w:eastAsia="Times New Roman" w:hAnsi="Times New Roman" w:cs="Times New Roman"/>
          <w:color w:val="000000"/>
          <w:kern w:val="2"/>
          <w:szCs w:val="22"/>
          <w:lang w:eastAsia="pl-PL"/>
          <w14:ligatures w14:val="standardContextual"/>
        </w:rPr>
        <w:t>Kotomierzyca</w:t>
      </w:r>
      <w:proofErr w:type="spellEnd"/>
      <w:r w:rsidRPr="0071382C">
        <w:rPr>
          <w:rFonts w:ascii="Times New Roman" w:eastAsia="Times New Roman" w:hAnsi="Times New Roman" w:cs="Times New Roman"/>
          <w:color w:val="000000"/>
          <w:kern w:val="2"/>
          <w:szCs w:val="22"/>
          <w:lang w:eastAsia="pl-PL"/>
          <w14:ligatures w14:val="standardContextual"/>
        </w:rPr>
        <w:t xml:space="preserve">”, zaliczonym do regionu wodnego Dolnej Wisły. Zgodnie z ww. rozporządzeniem Ministra Infrastruktury z dnia 4 listopada 2022 r. w sprawie Planu gospodarowania wodami na obszarze dorzecza Wisły, ta JCWP posiada status naturalnej części wód, której stan ogólny oceniono jako: zły (stan ekologiczny: umiarkowany; stan chemiczny: brak danych). Rozpatrywana jednolita część wód powierzchniowych jest zagrożona ryzykiem nieosiągnięcia celów środowiskowych, tj. osiągnięcia dobrego stanu ekologicznego (zapewnienia drożności cieku dla migracji ichtiofauny o ile jest monitorowany wskaźnik </w:t>
      </w:r>
      <w:proofErr w:type="spellStart"/>
      <w:r w:rsidRPr="0071382C">
        <w:rPr>
          <w:rFonts w:ascii="Times New Roman" w:eastAsia="Times New Roman" w:hAnsi="Times New Roman" w:cs="Times New Roman"/>
          <w:color w:val="000000"/>
          <w:kern w:val="2"/>
          <w:szCs w:val="22"/>
          <w:lang w:eastAsia="pl-PL"/>
          <w14:ligatures w14:val="standardContextual"/>
        </w:rPr>
        <w:t>diadromiczny</w:t>
      </w:r>
      <w:proofErr w:type="spellEnd"/>
      <w:r w:rsidRPr="0071382C">
        <w:rPr>
          <w:rFonts w:ascii="Times New Roman" w:eastAsia="Times New Roman" w:hAnsi="Times New Roman" w:cs="Times New Roman"/>
          <w:color w:val="000000"/>
          <w:kern w:val="2"/>
          <w:szCs w:val="22"/>
          <w:lang w:eastAsia="pl-PL"/>
          <w14:ligatures w14:val="standardContextual"/>
        </w:rPr>
        <w:t xml:space="preserve"> D) oraz osiągnięcia dobrego stanu chemicznego wód powierzchniowych.</w:t>
      </w:r>
    </w:p>
    <w:p w14:paraId="79EF1FC0" w14:textId="77777777" w:rsidR="006628B4" w:rsidRPr="0071382C" w:rsidRDefault="006628B4" w:rsidP="006628B4">
      <w:pPr>
        <w:spacing w:after="5" w:line="357" w:lineRule="auto"/>
        <w:ind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W celu ochrony wód podziemnych, zaleca się zapobieganie lub ograniczanie dopływu zanieczyszczeń, zapobieganie pogarszaniu się stanu wód przez utrzymanie czystości</w:t>
      </w:r>
      <w:r>
        <w:rPr>
          <w:rFonts w:ascii="Times New Roman" w:eastAsia="Times New Roman" w:hAnsi="Times New Roman" w:cs="Times New Roman"/>
          <w:color w:val="000000"/>
          <w:kern w:val="2"/>
          <w:szCs w:val="22"/>
          <w:lang w:eastAsia="pl-PL"/>
          <w14:ligatures w14:val="standardContextual"/>
        </w:rPr>
        <w:br/>
      </w:r>
      <w:r w:rsidRPr="0071382C">
        <w:rPr>
          <w:rFonts w:ascii="Times New Roman" w:eastAsia="Times New Roman" w:hAnsi="Times New Roman" w:cs="Times New Roman"/>
          <w:color w:val="000000"/>
          <w:kern w:val="2"/>
          <w:szCs w:val="22"/>
          <w:lang w:eastAsia="pl-PL"/>
          <w14:ligatures w14:val="standardContextual"/>
        </w:rPr>
        <w:t>w obudowie studni, jak i w pobliskim otoczeniu, zapewnienie równowagi pomiędzy poborem, a zasilaniem oraz wdrażanie działań niezbędnych dla ochrony wód przed zanieczyszczeniami spowodowanymi przez działalność człowieka. Planowane zamierzenie nie będzie oddziaływać negatywnie na powyższe cele.</w:t>
      </w:r>
    </w:p>
    <w:p w14:paraId="65A213F7" w14:textId="77777777" w:rsidR="006628B4" w:rsidRPr="0071382C" w:rsidRDefault="006628B4" w:rsidP="006628B4">
      <w:pPr>
        <w:spacing w:after="5" w:line="357" w:lineRule="auto"/>
        <w:ind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Użytkowanie ujęcia nie będzie powodowało dopływu zanieczyszczeń do wód podziemnych, przez co nie wpłynie na pogorszenie ich stanu chemicznego. W strefie lokalizacji projektowanego ujęcia, użytkowa warstwa wodonośna poziomu czwartorzędowego jest dobrze izolowana od wpływów powierzchniowych. Pokrywa ta, przy obecnym sposobie użytkowania terenu (rozproszona zabudowa mieszkaniowa, brak przemysłu) tworzy wystarczającą izolację ujmowanej warstwy wodonośnej. Zakłada się, że planowana studnia nie będzie miała również negatywnego wpływu na cele środowiskowe dotyczące stanu ilościowego wód podziemnych. Wydajność maksymalną</w:t>
      </w:r>
      <w:r>
        <w:rPr>
          <w:rFonts w:ascii="Times New Roman" w:eastAsia="Times New Roman" w:hAnsi="Times New Roman" w:cs="Times New Roman"/>
          <w:color w:val="000000"/>
          <w:kern w:val="2"/>
          <w:szCs w:val="22"/>
          <w:lang w:eastAsia="pl-PL"/>
          <w14:ligatures w14:val="standardContextual"/>
        </w:rPr>
        <w:t xml:space="preserve"> </w:t>
      </w:r>
      <w:r w:rsidRPr="0071382C">
        <w:rPr>
          <w:rFonts w:ascii="Times New Roman" w:eastAsia="Times New Roman" w:hAnsi="Times New Roman" w:cs="Times New Roman"/>
          <w:color w:val="000000"/>
          <w:kern w:val="2"/>
          <w:szCs w:val="22"/>
          <w:lang w:eastAsia="pl-PL"/>
          <w14:ligatures w14:val="standardContextual"/>
        </w:rPr>
        <w:t>i maksymalny możliwy pobór wody z pojedynczej studni wyznaczono na Q = 70 m</w:t>
      </w:r>
      <w:r w:rsidRPr="0071382C">
        <w:rPr>
          <w:rFonts w:ascii="Times New Roman" w:eastAsia="Times New Roman" w:hAnsi="Times New Roman" w:cs="Times New Roman"/>
          <w:color w:val="000000"/>
          <w:kern w:val="2"/>
          <w:szCs w:val="22"/>
          <w:vertAlign w:val="superscript"/>
          <w:lang w:eastAsia="pl-PL"/>
          <w14:ligatures w14:val="standardContextual"/>
        </w:rPr>
        <w:t>3</w:t>
      </w:r>
      <w:r w:rsidRPr="0071382C">
        <w:rPr>
          <w:rFonts w:ascii="Times New Roman" w:eastAsia="Times New Roman" w:hAnsi="Times New Roman" w:cs="Times New Roman"/>
          <w:color w:val="000000"/>
          <w:kern w:val="2"/>
          <w:szCs w:val="22"/>
          <w:lang w:eastAsia="pl-PL"/>
          <w14:ligatures w14:val="standardContextual"/>
        </w:rPr>
        <w:t>/h. Zakłada się, że przewidywany pobór całego ujęcia w wysokości Q = 660 510 m</w:t>
      </w:r>
      <w:r w:rsidRPr="0071382C">
        <w:rPr>
          <w:rFonts w:ascii="Times New Roman" w:eastAsia="Times New Roman" w:hAnsi="Times New Roman" w:cs="Times New Roman"/>
          <w:color w:val="000000"/>
          <w:kern w:val="2"/>
          <w:szCs w:val="22"/>
          <w:vertAlign w:val="superscript"/>
          <w:lang w:eastAsia="pl-PL"/>
          <w14:ligatures w14:val="standardContextual"/>
        </w:rPr>
        <w:t>3</w:t>
      </w:r>
      <w:r w:rsidRPr="0071382C">
        <w:rPr>
          <w:rFonts w:ascii="Times New Roman" w:eastAsia="Times New Roman" w:hAnsi="Times New Roman" w:cs="Times New Roman"/>
          <w:color w:val="000000"/>
          <w:kern w:val="2"/>
          <w:szCs w:val="22"/>
          <w:lang w:eastAsia="pl-PL"/>
          <w14:ligatures w14:val="standardContextual"/>
        </w:rPr>
        <w:t>/rok nie naruszy w istotny sposób zasobów warstwy wodonośnej. Podczas pracy urządzeń do poboru wód podziemnych poprzez projektowane studnie głębinowe i istniejące na ujęciu w Żołędowie nie będą przekraczane zasoby eksploatacyjne ujęcia, nie nastąpi zatem zaburzenie równowagi między poborem, a zasilaniem wód podziemnych.</w:t>
      </w:r>
    </w:p>
    <w:p w14:paraId="15E4D774" w14:textId="77777777" w:rsidR="006628B4" w:rsidRPr="0071382C" w:rsidRDefault="006628B4" w:rsidP="006628B4">
      <w:pPr>
        <w:spacing w:after="5" w:line="357" w:lineRule="auto"/>
        <w:ind w:right="226"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lastRenderedPageBreak/>
        <w:t>Wykonana inwestycja nie będzie negatywnie oddziaływać na stan wód powierzchniowych. Pobór wody polegał będzie na eksploatacji warstwy wodonośnej z poziomu czwartorzędowego, odizolowanego od powierzchni terenu warstwą słabo przepuszczalnych glin, w związku z czym nie osuszy on wód powierzchniowych oraz nie pogorszy warunków gruntowo-wodnych.</w:t>
      </w:r>
    </w:p>
    <w:p w14:paraId="072A4620" w14:textId="77777777" w:rsidR="006628B4" w:rsidRPr="0071382C" w:rsidRDefault="006628B4" w:rsidP="006628B4">
      <w:pPr>
        <w:spacing w:after="5" w:line="357" w:lineRule="auto"/>
        <w:ind w:left="197" w:right="230"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Na podstawie przedłożonej dokumentacji stwierdzono, iż zarówno w wyniku realizacji, jak i eksploatacji, przedsięwzięcie nie wpłynie na ryzyko nieosiągnięcia celów środowiskowych zawartych w Planie gospodarowania wodami na obszarze dorzecza Wisły.</w:t>
      </w:r>
    </w:p>
    <w:p w14:paraId="7BD0E9F3" w14:textId="77777777" w:rsidR="006628B4" w:rsidRPr="0071382C" w:rsidRDefault="006628B4" w:rsidP="006628B4">
      <w:pPr>
        <w:spacing w:after="5" w:line="357" w:lineRule="auto"/>
        <w:ind w:left="216" w:right="226"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Inwestycja, ze względu na rodzaj przewidywanych podczas budowy prac, nie będzie oddziaływać na poszczególne komponenty środowiska. Na etapie realizacji nastąpi okresowy wzrost poziomu substancji zanieczyszczających wprowadzanych do powietrza atmosferycznego oraz poziomu emitowanego hałasu.</w:t>
      </w:r>
    </w:p>
    <w:p w14:paraId="18AC158D" w14:textId="77777777" w:rsidR="006628B4" w:rsidRPr="0071382C" w:rsidRDefault="006628B4" w:rsidP="006628B4">
      <w:pPr>
        <w:spacing w:after="5" w:line="357" w:lineRule="auto"/>
        <w:ind w:left="221" w:right="226"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Uciążliwości na etapie realizacji spowodowane będą przede wszystkim pracą silnika napędzającego instalację służącą do wykonania odwiertu. Będzie to zatem hałas krótkotrwały i przemijający, w związku z czym jego uciążliwość określono jako znikomą.</w:t>
      </w:r>
    </w:p>
    <w:p w14:paraId="1CC388E2" w14:textId="77777777" w:rsidR="006628B4" w:rsidRPr="0071382C" w:rsidRDefault="006628B4" w:rsidP="006628B4">
      <w:pPr>
        <w:spacing w:after="5" w:line="357" w:lineRule="auto"/>
        <w:ind w:left="211" w:right="235" w:firstLine="562"/>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Celem zminimalizowania niebezpieczeństwa skażenia substancjami ropopochodnymi, należy stosować tylko sprawny technicznie sprzęt, natomiast zaplecze budowy zostanie wyposażone w substancje sorbujące.</w:t>
      </w:r>
    </w:p>
    <w:p w14:paraId="14670498" w14:textId="77777777" w:rsidR="006628B4" w:rsidRPr="0071382C" w:rsidRDefault="006628B4" w:rsidP="006628B4">
      <w:pPr>
        <w:spacing w:after="5" w:line="357" w:lineRule="auto"/>
        <w:ind w:left="221" w:right="14" w:firstLine="557"/>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Ścieki bytowe na etapie realizacji inwestycji gromadzone będą w szczelnym zbiorniku toalety przenośnej i odbierane przez uprawnione podmioty.</w:t>
      </w:r>
    </w:p>
    <w:p w14:paraId="4F28016D" w14:textId="77777777" w:rsidR="006628B4" w:rsidRPr="0071382C" w:rsidRDefault="006628B4" w:rsidP="006628B4">
      <w:pPr>
        <w:spacing w:after="5" w:line="357" w:lineRule="auto"/>
        <w:ind w:left="216" w:right="226" w:firstLine="557"/>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 xml:space="preserve">Jak wskazano </w:t>
      </w:r>
      <w:r>
        <w:rPr>
          <w:rFonts w:ascii="Times New Roman" w:eastAsia="Times New Roman" w:hAnsi="Times New Roman" w:cs="Times New Roman"/>
          <w:color w:val="000000"/>
          <w:kern w:val="2"/>
          <w:szCs w:val="22"/>
          <w:lang w:eastAsia="pl-PL"/>
          <w14:ligatures w14:val="standardContextual"/>
        </w:rPr>
        <w:t>w wyni</w:t>
      </w:r>
      <w:r w:rsidRPr="0071382C">
        <w:rPr>
          <w:rFonts w:ascii="Times New Roman" w:eastAsia="Times New Roman" w:hAnsi="Times New Roman" w:cs="Times New Roman"/>
          <w:color w:val="000000"/>
          <w:kern w:val="2"/>
          <w:szCs w:val="22"/>
          <w:lang w:eastAsia="pl-PL"/>
          <w14:ligatures w14:val="standardContextual"/>
        </w:rPr>
        <w:t>ku prac wiertniczych nie powstanie odpad o kodzie 01 05 04 — płuczki i odpady wiertnicze z odwiertów wody słodkiej.</w:t>
      </w:r>
    </w:p>
    <w:p w14:paraId="4CCB9401" w14:textId="77777777" w:rsidR="006628B4" w:rsidRDefault="006628B4" w:rsidP="006628B4">
      <w:pPr>
        <w:spacing w:after="5" w:line="357" w:lineRule="auto"/>
        <w:ind w:left="442"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Odpady powstałe na etapie realizacji inwestycji zagospodarowane zostaną zgodnie z przepisami obowiązującymi w tym zakresie.</w:t>
      </w:r>
    </w:p>
    <w:p w14:paraId="38F9C94C" w14:textId="77777777" w:rsidR="006628B4" w:rsidRDefault="006628B4" w:rsidP="006628B4">
      <w:pPr>
        <w:spacing w:after="5" w:line="357" w:lineRule="auto"/>
        <w:ind w:right="14"/>
        <w:jc w:val="both"/>
        <w:rPr>
          <w:rFonts w:ascii="Times New Roman" w:eastAsia="Times New Roman" w:hAnsi="Times New Roman" w:cs="Times New Roman"/>
          <w:color w:val="000000"/>
          <w:kern w:val="2"/>
          <w:szCs w:val="22"/>
          <w:lang w:eastAsia="pl-PL"/>
          <w14:ligatures w14:val="standardContextual"/>
        </w:rPr>
      </w:pPr>
    </w:p>
    <w:p w14:paraId="61AC47C4" w14:textId="77777777" w:rsidR="006628B4" w:rsidRDefault="006628B4" w:rsidP="006628B4">
      <w:pPr>
        <w:spacing w:after="5" w:line="357" w:lineRule="auto"/>
        <w:ind w:right="14" w:firstLine="442"/>
        <w:jc w:val="both"/>
        <w:rPr>
          <w:rFonts w:ascii="Times New Roman" w:eastAsia="Times New Roman" w:hAnsi="Times New Roman" w:cs="Times New Roman"/>
          <w:color w:val="000000"/>
          <w:kern w:val="2"/>
          <w:szCs w:val="22"/>
          <w:lang w:eastAsia="pl-PL"/>
          <w14:ligatures w14:val="standardContextual"/>
        </w:rPr>
      </w:pPr>
      <w:r w:rsidRPr="000653B6">
        <w:rPr>
          <w:rFonts w:ascii="Times New Roman" w:eastAsia="Times New Roman" w:hAnsi="Times New Roman" w:cs="Times New Roman"/>
          <w:color w:val="000000"/>
          <w:kern w:val="2"/>
          <w:szCs w:val="22"/>
          <w:lang w:eastAsia="pl-PL"/>
          <w14:ligatures w14:val="standardContextual"/>
        </w:rPr>
        <w:t>Szacunkowe ilości i rodzaje odpadów zgodnie z rozporządzeniem Ministra Klimatu z dnia 2 stycznia 2020 w sprawie katalogu odpadów (Dz. U. z 2020 r., poz.10), przedstawiono w tabeli poniżej.</w:t>
      </w:r>
    </w:p>
    <w:p w14:paraId="32FEBA13" w14:textId="77777777" w:rsidR="006628B4" w:rsidRDefault="006628B4" w:rsidP="006628B4">
      <w:pPr>
        <w:spacing w:after="5" w:line="357" w:lineRule="auto"/>
        <w:ind w:right="14" w:firstLine="442"/>
        <w:jc w:val="both"/>
        <w:rPr>
          <w:rFonts w:ascii="Times New Roman" w:eastAsia="Times New Roman" w:hAnsi="Times New Roman" w:cs="Times New Roman"/>
          <w:color w:val="000000"/>
          <w:kern w:val="2"/>
          <w:szCs w:val="22"/>
          <w:lang w:eastAsia="pl-PL"/>
          <w14:ligatures w14:val="standardContextual"/>
        </w:rPr>
      </w:pPr>
    </w:p>
    <w:p w14:paraId="20F1BD59" w14:textId="77777777" w:rsidR="006628B4" w:rsidRDefault="006628B4" w:rsidP="006628B4">
      <w:pPr>
        <w:spacing w:after="5" w:line="357" w:lineRule="auto"/>
        <w:ind w:right="14" w:firstLine="442"/>
        <w:jc w:val="both"/>
        <w:rPr>
          <w:rFonts w:ascii="Times New Roman" w:eastAsia="Times New Roman" w:hAnsi="Times New Roman" w:cs="Times New Roman"/>
          <w:color w:val="000000"/>
          <w:kern w:val="2"/>
          <w:szCs w:val="22"/>
          <w:lang w:eastAsia="pl-PL"/>
          <w14:ligatures w14:val="standardContextual"/>
        </w:rPr>
      </w:pPr>
    </w:p>
    <w:p w14:paraId="77625715" w14:textId="77777777" w:rsidR="006628B4" w:rsidRDefault="006628B4" w:rsidP="006628B4">
      <w:pPr>
        <w:spacing w:after="5" w:line="357" w:lineRule="auto"/>
        <w:ind w:right="14" w:firstLine="442"/>
        <w:jc w:val="both"/>
        <w:rPr>
          <w:rFonts w:ascii="Times New Roman" w:eastAsia="Times New Roman" w:hAnsi="Times New Roman" w:cs="Times New Roman"/>
          <w:color w:val="000000"/>
          <w:kern w:val="2"/>
          <w:szCs w:val="22"/>
          <w:lang w:eastAsia="pl-PL"/>
          <w14:ligatures w14:val="standardContextual"/>
        </w:rPr>
      </w:pPr>
    </w:p>
    <w:p w14:paraId="115906D4" w14:textId="77777777" w:rsidR="006628B4" w:rsidRDefault="006628B4" w:rsidP="006628B4">
      <w:pPr>
        <w:spacing w:after="5" w:line="357" w:lineRule="auto"/>
        <w:ind w:right="14" w:firstLine="442"/>
        <w:jc w:val="both"/>
        <w:rPr>
          <w:rFonts w:ascii="Times New Roman" w:eastAsia="Times New Roman" w:hAnsi="Times New Roman" w:cs="Times New Roman"/>
          <w:color w:val="000000"/>
          <w:kern w:val="2"/>
          <w:szCs w:val="22"/>
          <w:lang w:eastAsia="pl-PL"/>
          <w14:ligatures w14:val="standardContextual"/>
        </w:rPr>
      </w:pPr>
    </w:p>
    <w:p w14:paraId="294A1E45" w14:textId="77777777" w:rsidR="006628B4" w:rsidRDefault="006628B4" w:rsidP="006628B4">
      <w:pPr>
        <w:spacing w:after="5" w:line="357" w:lineRule="auto"/>
        <w:ind w:right="14" w:firstLine="708"/>
        <w:jc w:val="both"/>
        <w:rPr>
          <w:rFonts w:ascii="Times New Roman" w:eastAsia="Times New Roman" w:hAnsi="Times New Roman" w:cs="Times New Roman"/>
          <w:color w:val="000000"/>
          <w:kern w:val="2"/>
          <w:szCs w:val="22"/>
          <w:lang w:eastAsia="pl-PL"/>
          <w14:ligatures w14:val="standardContextual"/>
        </w:rPr>
      </w:pPr>
      <w:r w:rsidRPr="00983888">
        <w:rPr>
          <w:rFonts w:ascii="Times New Roman" w:eastAsia="Times New Roman" w:hAnsi="Times New Roman" w:cs="Times New Roman"/>
          <w:color w:val="000000"/>
          <w:kern w:val="2"/>
          <w:szCs w:val="22"/>
          <w:lang w:eastAsia="pl-PL"/>
          <w14:ligatures w14:val="standardContextual"/>
        </w:rPr>
        <w:lastRenderedPageBreak/>
        <w:t>Rodzaje i ilości odpadów możliwych do wytworzenia w czasie realizacji inwestycji</w:t>
      </w:r>
      <w:r>
        <w:rPr>
          <w:rFonts w:ascii="Times New Roman" w:eastAsia="Times New Roman" w:hAnsi="Times New Roman" w:cs="Times New Roman"/>
          <w:color w:val="000000"/>
          <w:kern w:val="2"/>
          <w:szCs w:val="22"/>
          <w:lang w:eastAsia="pl-PL"/>
          <w14:ligatures w14:val="standardContextual"/>
        </w:rPr>
        <w:t>:</w:t>
      </w:r>
    </w:p>
    <w:p w14:paraId="0DEFF327" w14:textId="77777777" w:rsidR="00354218" w:rsidRDefault="00354218" w:rsidP="006628B4">
      <w:pPr>
        <w:spacing w:after="5" w:line="357" w:lineRule="auto"/>
        <w:ind w:right="14" w:firstLine="708"/>
        <w:jc w:val="both"/>
        <w:rPr>
          <w:rFonts w:ascii="Times New Roman" w:eastAsia="Times New Roman" w:hAnsi="Times New Roman" w:cs="Times New Roman"/>
          <w:color w:val="000000"/>
          <w:kern w:val="2"/>
          <w:szCs w:val="22"/>
          <w:lang w:eastAsia="pl-PL"/>
          <w14:ligatures w14:val="standardContextu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071"/>
        <w:gridCol w:w="1842"/>
        <w:gridCol w:w="1071"/>
        <w:gridCol w:w="1870"/>
        <w:gridCol w:w="2123"/>
      </w:tblGrid>
      <w:tr w:rsidR="006628B4" w:rsidRPr="00354218" w14:paraId="662CAE46" w14:textId="77777777" w:rsidTr="007E7896">
        <w:trPr>
          <w:trHeight w:val="294"/>
          <w:jc w:val="center"/>
        </w:trPr>
        <w:tc>
          <w:tcPr>
            <w:tcW w:w="833" w:type="pct"/>
          </w:tcPr>
          <w:p w14:paraId="1B77FE68" w14:textId="77777777" w:rsidR="006628B4" w:rsidRPr="00354218" w:rsidRDefault="006628B4" w:rsidP="007E7896">
            <w:pPr>
              <w:autoSpaceDE w:val="0"/>
              <w:autoSpaceDN w:val="0"/>
              <w:adjustRightInd w:val="0"/>
              <w:rPr>
                <w:rFonts w:ascii="Times New Roman" w:hAnsi="Times New Roman" w:cs="Times New Roman"/>
                <w:color w:val="000000"/>
              </w:rPr>
            </w:pPr>
            <w:r w:rsidRPr="00354218">
              <w:rPr>
                <w:rFonts w:ascii="Times New Roman" w:hAnsi="Times New Roman" w:cs="Times New Roman"/>
                <w:b/>
                <w:bCs/>
                <w:color w:val="000000"/>
              </w:rPr>
              <w:t>l.p.</w:t>
            </w:r>
          </w:p>
        </w:tc>
        <w:tc>
          <w:tcPr>
            <w:tcW w:w="833" w:type="pct"/>
          </w:tcPr>
          <w:p w14:paraId="65679E3E" w14:textId="77777777" w:rsidR="006628B4" w:rsidRPr="00354218" w:rsidRDefault="006628B4" w:rsidP="007E7896">
            <w:pPr>
              <w:autoSpaceDE w:val="0"/>
              <w:autoSpaceDN w:val="0"/>
              <w:adjustRightInd w:val="0"/>
              <w:rPr>
                <w:rFonts w:ascii="Times New Roman" w:hAnsi="Times New Roman" w:cs="Times New Roman"/>
                <w:color w:val="000000"/>
              </w:rPr>
            </w:pPr>
            <w:r w:rsidRPr="00354218">
              <w:rPr>
                <w:rFonts w:ascii="Times New Roman" w:hAnsi="Times New Roman" w:cs="Times New Roman"/>
                <w:b/>
                <w:bCs/>
                <w:color w:val="000000"/>
              </w:rPr>
              <w:t>Kod odpadu</w:t>
            </w:r>
          </w:p>
        </w:tc>
        <w:tc>
          <w:tcPr>
            <w:tcW w:w="833" w:type="pct"/>
          </w:tcPr>
          <w:p w14:paraId="532E8EC8" w14:textId="77777777" w:rsidR="006628B4" w:rsidRPr="00354218" w:rsidRDefault="006628B4" w:rsidP="007E7896">
            <w:pPr>
              <w:autoSpaceDE w:val="0"/>
              <w:autoSpaceDN w:val="0"/>
              <w:adjustRightInd w:val="0"/>
              <w:rPr>
                <w:rFonts w:ascii="Times New Roman" w:hAnsi="Times New Roman" w:cs="Times New Roman"/>
                <w:color w:val="000000"/>
              </w:rPr>
            </w:pPr>
            <w:r w:rsidRPr="00354218">
              <w:rPr>
                <w:rFonts w:ascii="Times New Roman" w:hAnsi="Times New Roman" w:cs="Times New Roman"/>
                <w:b/>
                <w:bCs/>
                <w:color w:val="000000"/>
              </w:rPr>
              <w:t>Rodzaj odpadu</w:t>
            </w:r>
          </w:p>
        </w:tc>
        <w:tc>
          <w:tcPr>
            <w:tcW w:w="833" w:type="pct"/>
          </w:tcPr>
          <w:p w14:paraId="3C287BD4" w14:textId="77777777" w:rsidR="006628B4" w:rsidRPr="00354218" w:rsidRDefault="006628B4" w:rsidP="007E7896">
            <w:pPr>
              <w:autoSpaceDE w:val="0"/>
              <w:autoSpaceDN w:val="0"/>
              <w:adjustRightInd w:val="0"/>
              <w:rPr>
                <w:rFonts w:ascii="Times New Roman" w:hAnsi="Times New Roman" w:cs="Times New Roman"/>
                <w:color w:val="000000"/>
              </w:rPr>
            </w:pPr>
            <w:r w:rsidRPr="00354218">
              <w:rPr>
                <w:rFonts w:ascii="Times New Roman" w:hAnsi="Times New Roman" w:cs="Times New Roman"/>
                <w:b/>
                <w:bCs/>
                <w:color w:val="000000"/>
              </w:rPr>
              <w:t>Ilość w Mg/rok</w:t>
            </w:r>
          </w:p>
        </w:tc>
        <w:tc>
          <w:tcPr>
            <w:tcW w:w="833" w:type="pct"/>
          </w:tcPr>
          <w:p w14:paraId="78234070" w14:textId="77777777" w:rsidR="006628B4" w:rsidRPr="00354218" w:rsidRDefault="006628B4" w:rsidP="007E7896">
            <w:pPr>
              <w:autoSpaceDE w:val="0"/>
              <w:autoSpaceDN w:val="0"/>
              <w:adjustRightInd w:val="0"/>
              <w:rPr>
                <w:rFonts w:ascii="Times New Roman" w:hAnsi="Times New Roman" w:cs="Times New Roman"/>
                <w:color w:val="000000"/>
              </w:rPr>
            </w:pPr>
            <w:r w:rsidRPr="00354218">
              <w:rPr>
                <w:rFonts w:ascii="Times New Roman" w:hAnsi="Times New Roman" w:cs="Times New Roman"/>
                <w:b/>
                <w:bCs/>
                <w:color w:val="000000"/>
              </w:rPr>
              <w:t>Sposób i miejsce</w:t>
            </w:r>
          </w:p>
          <w:p w14:paraId="7B6C1360" w14:textId="77777777" w:rsidR="006628B4" w:rsidRPr="00354218" w:rsidRDefault="006628B4" w:rsidP="007E7896">
            <w:pPr>
              <w:autoSpaceDE w:val="0"/>
              <w:autoSpaceDN w:val="0"/>
              <w:adjustRightInd w:val="0"/>
              <w:rPr>
                <w:rFonts w:ascii="Times New Roman" w:hAnsi="Times New Roman" w:cs="Times New Roman"/>
                <w:color w:val="000000"/>
              </w:rPr>
            </w:pPr>
            <w:r w:rsidRPr="00354218">
              <w:rPr>
                <w:rFonts w:ascii="Times New Roman" w:hAnsi="Times New Roman" w:cs="Times New Roman"/>
                <w:b/>
                <w:bCs/>
                <w:color w:val="000000"/>
              </w:rPr>
              <w:t>magazynowania</w:t>
            </w:r>
          </w:p>
        </w:tc>
        <w:tc>
          <w:tcPr>
            <w:tcW w:w="834" w:type="pct"/>
          </w:tcPr>
          <w:p w14:paraId="7C305277" w14:textId="77777777" w:rsidR="006628B4" w:rsidRPr="00354218" w:rsidRDefault="006628B4" w:rsidP="007E7896">
            <w:pPr>
              <w:autoSpaceDE w:val="0"/>
              <w:autoSpaceDN w:val="0"/>
              <w:adjustRightInd w:val="0"/>
              <w:rPr>
                <w:rFonts w:ascii="Times New Roman" w:hAnsi="Times New Roman" w:cs="Times New Roman"/>
                <w:color w:val="000000"/>
              </w:rPr>
            </w:pPr>
            <w:r w:rsidRPr="00354218">
              <w:rPr>
                <w:rFonts w:ascii="Times New Roman" w:hAnsi="Times New Roman" w:cs="Times New Roman"/>
                <w:b/>
                <w:bCs/>
                <w:color w:val="000000"/>
              </w:rPr>
              <w:t>Sposób</w:t>
            </w:r>
          </w:p>
          <w:p w14:paraId="64D8A487" w14:textId="77777777" w:rsidR="006628B4" w:rsidRPr="00354218" w:rsidRDefault="006628B4" w:rsidP="007E7896">
            <w:pPr>
              <w:autoSpaceDE w:val="0"/>
              <w:autoSpaceDN w:val="0"/>
              <w:adjustRightInd w:val="0"/>
              <w:rPr>
                <w:rFonts w:ascii="Times New Roman" w:hAnsi="Times New Roman" w:cs="Times New Roman"/>
                <w:color w:val="000000"/>
              </w:rPr>
            </w:pPr>
            <w:r w:rsidRPr="00354218">
              <w:rPr>
                <w:rFonts w:ascii="Times New Roman" w:hAnsi="Times New Roman" w:cs="Times New Roman"/>
                <w:b/>
                <w:bCs/>
                <w:color w:val="000000"/>
              </w:rPr>
              <w:t>zagospodarowania</w:t>
            </w:r>
          </w:p>
        </w:tc>
      </w:tr>
      <w:tr w:rsidR="006628B4" w:rsidRPr="00354218" w14:paraId="75FFC872" w14:textId="77777777" w:rsidTr="007E7896">
        <w:trPr>
          <w:trHeight w:val="84"/>
          <w:jc w:val="center"/>
        </w:trPr>
        <w:tc>
          <w:tcPr>
            <w:tcW w:w="5000" w:type="pct"/>
            <w:gridSpan w:val="6"/>
          </w:tcPr>
          <w:p w14:paraId="5B26AE76"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Odpady inne niż niebezpieczne</w:t>
            </w:r>
          </w:p>
        </w:tc>
      </w:tr>
      <w:tr w:rsidR="006628B4" w:rsidRPr="00354218" w14:paraId="4C4A60E1" w14:textId="77777777" w:rsidTr="007E7896">
        <w:trPr>
          <w:trHeight w:val="394"/>
          <w:jc w:val="center"/>
        </w:trPr>
        <w:tc>
          <w:tcPr>
            <w:tcW w:w="833" w:type="pct"/>
          </w:tcPr>
          <w:p w14:paraId="70B9A69C"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1</w:t>
            </w:r>
          </w:p>
        </w:tc>
        <w:tc>
          <w:tcPr>
            <w:tcW w:w="833" w:type="pct"/>
          </w:tcPr>
          <w:p w14:paraId="1D39AFC7"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17 04 05</w:t>
            </w:r>
          </w:p>
        </w:tc>
        <w:tc>
          <w:tcPr>
            <w:tcW w:w="833" w:type="pct"/>
          </w:tcPr>
          <w:p w14:paraId="49191792"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Żelazo i stal</w:t>
            </w:r>
          </w:p>
        </w:tc>
        <w:tc>
          <w:tcPr>
            <w:tcW w:w="833" w:type="pct"/>
          </w:tcPr>
          <w:p w14:paraId="62AA114E"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0,02</w:t>
            </w:r>
          </w:p>
        </w:tc>
        <w:tc>
          <w:tcPr>
            <w:tcW w:w="833" w:type="pct"/>
          </w:tcPr>
          <w:p w14:paraId="3166D24D"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Kontener</w:t>
            </w:r>
          </w:p>
        </w:tc>
        <w:tc>
          <w:tcPr>
            <w:tcW w:w="834" w:type="pct"/>
          </w:tcPr>
          <w:p w14:paraId="509E9C34"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Odpady gromadzone selektywnie, a następnie przekazywane upoważnionym odbiorcom do odzysku.</w:t>
            </w:r>
          </w:p>
          <w:p w14:paraId="6FDB54A0"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Dalszy sposób gospodarowania odpadami: odzysk R4.</w:t>
            </w:r>
          </w:p>
        </w:tc>
      </w:tr>
      <w:tr w:rsidR="006628B4" w:rsidRPr="00354218" w14:paraId="72217FD3" w14:textId="77777777" w:rsidTr="007E7896">
        <w:trPr>
          <w:trHeight w:val="187"/>
          <w:jc w:val="center"/>
        </w:trPr>
        <w:tc>
          <w:tcPr>
            <w:tcW w:w="833" w:type="pct"/>
          </w:tcPr>
          <w:p w14:paraId="5C738129"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2</w:t>
            </w:r>
          </w:p>
        </w:tc>
        <w:tc>
          <w:tcPr>
            <w:tcW w:w="833" w:type="pct"/>
          </w:tcPr>
          <w:p w14:paraId="562EF189"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17 05 04</w:t>
            </w:r>
          </w:p>
        </w:tc>
        <w:tc>
          <w:tcPr>
            <w:tcW w:w="833" w:type="pct"/>
          </w:tcPr>
          <w:p w14:paraId="61F50755"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Gleba i ziemia w tym w tym kamienie inne niż wymienione w 1</w:t>
            </w:r>
          </w:p>
        </w:tc>
        <w:tc>
          <w:tcPr>
            <w:tcW w:w="833" w:type="pct"/>
          </w:tcPr>
          <w:p w14:paraId="10273DAB"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0,15</w:t>
            </w:r>
          </w:p>
        </w:tc>
        <w:tc>
          <w:tcPr>
            <w:tcW w:w="833" w:type="pct"/>
          </w:tcPr>
          <w:p w14:paraId="4C759147"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Nie będzie magazynowany</w:t>
            </w:r>
          </w:p>
        </w:tc>
        <w:tc>
          <w:tcPr>
            <w:tcW w:w="834" w:type="pct"/>
          </w:tcPr>
          <w:p w14:paraId="5553278F"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Rozplantowany i obsadzony trawą, odzysk R5</w:t>
            </w:r>
          </w:p>
        </w:tc>
      </w:tr>
      <w:tr w:rsidR="006628B4" w:rsidRPr="00354218" w14:paraId="4CC27698" w14:textId="77777777" w:rsidTr="007E7896">
        <w:trPr>
          <w:trHeight w:val="394"/>
          <w:jc w:val="center"/>
        </w:trPr>
        <w:tc>
          <w:tcPr>
            <w:tcW w:w="833" w:type="pct"/>
          </w:tcPr>
          <w:p w14:paraId="0A31AA8E"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3</w:t>
            </w:r>
          </w:p>
        </w:tc>
        <w:tc>
          <w:tcPr>
            <w:tcW w:w="833" w:type="pct"/>
          </w:tcPr>
          <w:p w14:paraId="2E68C874"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17 09 04</w:t>
            </w:r>
          </w:p>
        </w:tc>
        <w:tc>
          <w:tcPr>
            <w:tcW w:w="833" w:type="pct"/>
          </w:tcPr>
          <w:p w14:paraId="04DECCD5"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Zmieszane odpady z budowy, remontów i demontażu inne niż wymienione w 17 09 01,</w:t>
            </w:r>
            <w:r w:rsidRPr="00354218">
              <w:rPr>
                <w:rFonts w:ascii="Times New Roman" w:hAnsi="Times New Roman" w:cs="Times New Roman"/>
                <w:color w:val="000000"/>
              </w:rPr>
              <w:br/>
              <w:t>17 09 02 i 17 09 03</w:t>
            </w:r>
          </w:p>
        </w:tc>
        <w:tc>
          <w:tcPr>
            <w:tcW w:w="833" w:type="pct"/>
          </w:tcPr>
          <w:p w14:paraId="7264ADD0"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0,02</w:t>
            </w:r>
          </w:p>
        </w:tc>
        <w:tc>
          <w:tcPr>
            <w:tcW w:w="833" w:type="pct"/>
          </w:tcPr>
          <w:p w14:paraId="1B6D0BBC"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Kontener</w:t>
            </w:r>
          </w:p>
        </w:tc>
        <w:tc>
          <w:tcPr>
            <w:tcW w:w="834" w:type="pct"/>
          </w:tcPr>
          <w:p w14:paraId="4167F8D9"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Odpady gromadzone selektywnie, a następnie przekazywane upoważnionym odbiorcom do odzysku Dalszy sposób gospodarowania odpadami: odzysk R5, R12</w:t>
            </w:r>
          </w:p>
        </w:tc>
      </w:tr>
      <w:tr w:rsidR="006628B4" w:rsidRPr="00354218" w14:paraId="242E4C08" w14:textId="77777777" w:rsidTr="007E7896">
        <w:trPr>
          <w:trHeight w:val="84"/>
          <w:jc w:val="center"/>
        </w:trPr>
        <w:tc>
          <w:tcPr>
            <w:tcW w:w="5000" w:type="pct"/>
            <w:gridSpan w:val="6"/>
          </w:tcPr>
          <w:p w14:paraId="5B4C9649"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Odpady niebezpieczne</w:t>
            </w:r>
          </w:p>
        </w:tc>
      </w:tr>
      <w:tr w:rsidR="006628B4" w:rsidRPr="00354218" w14:paraId="31F7E261" w14:textId="77777777" w:rsidTr="007E7896">
        <w:trPr>
          <w:trHeight w:val="601"/>
          <w:jc w:val="center"/>
        </w:trPr>
        <w:tc>
          <w:tcPr>
            <w:tcW w:w="833" w:type="pct"/>
          </w:tcPr>
          <w:p w14:paraId="1F279CC2"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1</w:t>
            </w:r>
          </w:p>
        </w:tc>
        <w:tc>
          <w:tcPr>
            <w:tcW w:w="833" w:type="pct"/>
          </w:tcPr>
          <w:p w14:paraId="4DB58DC0"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15 02 02*</w:t>
            </w:r>
          </w:p>
        </w:tc>
        <w:tc>
          <w:tcPr>
            <w:tcW w:w="833" w:type="pct"/>
          </w:tcPr>
          <w:p w14:paraId="490BDF55"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 xml:space="preserve">Sorbenty, materiały filtracyjne (w tym filtry olejowe nieujęte w innych grupach), tkaniny do wycierania (np. szmaty, ścierki) i ubrania ochronne </w:t>
            </w:r>
            <w:r w:rsidRPr="00354218">
              <w:rPr>
                <w:rFonts w:ascii="Times New Roman" w:hAnsi="Times New Roman" w:cs="Times New Roman"/>
                <w:color w:val="000000"/>
              </w:rPr>
              <w:lastRenderedPageBreak/>
              <w:t>zanieczyszczone substancjami niebezpiecznymi (np. PCB)</w:t>
            </w:r>
          </w:p>
        </w:tc>
        <w:tc>
          <w:tcPr>
            <w:tcW w:w="833" w:type="pct"/>
          </w:tcPr>
          <w:p w14:paraId="67839EE3"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lastRenderedPageBreak/>
              <w:t>0,09</w:t>
            </w:r>
          </w:p>
        </w:tc>
        <w:tc>
          <w:tcPr>
            <w:tcW w:w="833" w:type="pct"/>
          </w:tcPr>
          <w:p w14:paraId="3F735098"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pojemnik-kontener -</w:t>
            </w:r>
          </w:p>
        </w:tc>
        <w:tc>
          <w:tcPr>
            <w:tcW w:w="834" w:type="pct"/>
          </w:tcPr>
          <w:p w14:paraId="45E7A0CC"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Odpady gromadzone selektywnie, a następnie przekazywane upoważnionym odbiorcom do unieszkodliwienia.</w:t>
            </w:r>
          </w:p>
          <w:p w14:paraId="62109A2F" w14:textId="77777777" w:rsidR="006628B4" w:rsidRPr="00354218" w:rsidRDefault="006628B4" w:rsidP="007E7896">
            <w:pPr>
              <w:autoSpaceDE w:val="0"/>
              <w:autoSpaceDN w:val="0"/>
              <w:adjustRightInd w:val="0"/>
              <w:jc w:val="center"/>
              <w:rPr>
                <w:rFonts w:ascii="Times New Roman" w:hAnsi="Times New Roman" w:cs="Times New Roman"/>
                <w:color w:val="000000"/>
              </w:rPr>
            </w:pPr>
            <w:r w:rsidRPr="00354218">
              <w:rPr>
                <w:rFonts w:ascii="Times New Roman" w:hAnsi="Times New Roman" w:cs="Times New Roman"/>
                <w:color w:val="000000"/>
              </w:rPr>
              <w:t xml:space="preserve">Dalszy sposób gospodarowania odpadami: </w:t>
            </w:r>
            <w:r w:rsidRPr="00354218">
              <w:rPr>
                <w:rFonts w:ascii="Times New Roman" w:hAnsi="Times New Roman" w:cs="Times New Roman"/>
                <w:color w:val="000000"/>
              </w:rPr>
              <w:lastRenderedPageBreak/>
              <w:t>unieszkodliwienie D10</w:t>
            </w:r>
          </w:p>
        </w:tc>
      </w:tr>
    </w:tbl>
    <w:p w14:paraId="0DB46CE5" w14:textId="77777777" w:rsidR="006628B4" w:rsidRDefault="006628B4" w:rsidP="006628B4">
      <w:pPr>
        <w:spacing w:after="5" w:line="357" w:lineRule="auto"/>
        <w:ind w:right="14"/>
        <w:jc w:val="both"/>
        <w:rPr>
          <w:rFonts w:ascii="Times New Roman" w:eastAsia="Times New Roman" w:hAnsi="Times New Roman" w:cs="Times New Roman"/>
          <w:color w:val="000000"/>
          <w:kern w:val="2"/>
          <w:szCs w:val="22"/>
          <w:lang w:eastAsia="pl-PL"/>
          <w14:ligatures w14:val="standardContextual"/>
        </w:rPr>
      </w:pPr>
    </w:p>
    <w:p w14:paraId="5DC255DF" w14:textId="77777777" w:rsidR="006628B4" w:rsidRPr="0071382C" w:rsidRDefault="006628B4" w:rsidP="006628B4">
      <w:pPr>
        <w:spacing w:after="5" w:line="357" w:lineRule="auto"/>
        <w:ind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Na etapie eksploatacji otworu studziennego emisja hałasu będzie mogła być wywołana przez pracę urządzeń służących do poboru wody. Pompa głębinowa zostanie zainstalowana wewnątrz studni, znacznie poniżej poziomu terenu. Ponadto urządzenia wodne zostaną zabudowane obudową, która dodatkowo tłumi dźwięk. W związku z tym nie przewiduje się emisji hałasu.</w:t>
      </w:r>
    </w:p>
    <w:p w14:paraId="03652D33" w14:textId="77777777" w:rsidR="006628B4" w:rsidRPr="0071382C" w:rsidRDefault="006628B4" w:rsidP="006628B4">
      <w:pPr>
        <w:spacing w:after="5" w:line="357" w:lineRule="auto"/>
        <w:ind w:right="14" w:firstLine="307"/>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Faza eksploatacji nie będzie związana z emisją zanieczyszczeń do powietrza. Studnia wyposażona będzie w pompę zasilaną energią elektryczną.</w:t>
      </w:r>
    </w:p>
    <w:p w14:paraId="5B83A131" w14:textId="77777777" w:rsidR="006628B4" w:rsidRPr="0071382C" w:rsidRDefault="006628B4" w:rsidP="006628B4">
      <w:pPr>
        <w:spacing w:after="104" w:line="265" w:lineRule="auto"/>
        <w:ind w:firstLine="307"/>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Eksploatacji studni głębinowej nie będzie towarzyszyło powstawanie ścieków.</w:t>
      </w:r>
    </w:p>
    <w:p w14:paraId="63CBC052" w14:textId="77777777" w:rsidR="006628B4" w:rsidRPr="0071382C" w:rsidRDefault="006628B4" w:rsidP="006628B4">
      <w:pPr>
        <w:spacing w:after="5" w:line="357" w:lineRule="auto"/>
        <w:ind w:right="14" w:firstLine="307"/>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 xml:space="preserve">Planowane przedsięwzięcie będzie zlokalizowane poza obszarami chronionymi </w:t>
      </w:r>
      <w:r>
        <w:rPr>
          <w:rFonts w:ascii="Times New Roman" w:eastAsia="Times New Roman" w:hAnsi="Times New Roman" w:cs="Times New Roman"/>
          <w:color w:val="000000"/>
          <w:kern w:val="2"/>
          <w:szCs w:val="22"/>
          <w:lang w:eastAsia="pl-PL"/>
          <w14:ligatures w14:val="standardContextual"/>
        </w:rPr>
        <w:br/>
      </w:r>
      <w:r w:rsidRPr="0071382C">
        <w:rPr>
          <w:rFonts w:ascii="Times New Roman" w:eastAsia="Times New Roman" w:hAnsi="Times New Roman" w:cs="Times New Roman"/>
          <w:color w:val="000000"/>
          <w:kern w:val="2"/>
          <w:szCs w:val="22"/>
          <w:lang w:eastAsia="pl-PL"/>
          <w14:ligatures w14:val="standardContextual"/>
        </w:rPr>
        <w:t>w myśl ustawy z dnia 16 kwietnia 2004 r. o ochronie przyrody (</w:t>
      </w:r>
      <w:proofErr w:type="spellStart"/>
      <w:r>
        <w:rPr>
          <w:rFonts w:ascii="Times New Roman" w:eastAsia="Times New Roman" w:hAnsi="Times New Roman" w:cs="Times New Roman"/>
          <w:color w:val="000000"/>
          <w:kern w:val="2"/>
          <w:szCs w:val="22"/>
          <w:lang w:eastAsia="pl-PL"/>
          <w14:ligatures w14:val="standardContextual"/>
        </w:rPr>
        <w:t>t.j</w:t>
      </w:r>
      <w:proofErr w:type="spellEnd"/>
      <w:r>
        <w:rPr>
          <w:rFonts w:ascii="Times New Roman" w:eastAsia="Times New Roman" w:hAnsi="Times New Roman" w:cs="Times New Roman"/>
          <w:color w:val="000000"/>
          <w:kern w:val="2"/>
          <w:szCs w:val="22"/>
          <w:lang w:eastAsia="pl-PL"/>
          <w14:ligatures w14:val="standardContextual"/>
        </w:rPr>
        <w:t xml:space="preserve">. </w:t>
      </w:r>
      <w:r w:rsidRPr="0071382C">
        <w:rPr>
          <w:rFonts w:ascii="Times New Roman" w:eastAsia="Times New Roman" w:hAnsi="Times New Roman" w:cs="Times New Roman"/>
          <w:color w:val="000000"/>
          <w:kern w:val="2"/>
          <w:szCs w:val="22"/>
          <w:lang w:eastAsia="pl-PL"/>
          <w14:ligatures w14:val="standardContextual"/>
        </w:rPr>
        <w:t>Dz. U. z 2023 r., poz. 1336 ze zm.), w tym poza wyznaczonymi, mającymi znaczenie dla Wspólnoty</w:t>
      </w:r>
      <w:r>
        <w:rPr>
          <w:rFonts w:ascii="Times New Roman" w:eastAsia="Times New Roman" w:hAnsi="Times New Roman" w:cs="Times New Roman"/>
          <w:color w:val="000000"/>
          <w:kern w:val="2"/>
          <w:szCs w:val="22"/>
          <w:lang w:eastAsia="pl-PL"/>
          <w14:ligatures w14:val="standardContextual"/>
        </w:rPr>
        <w:br/>
      </w:r>
      <w:r w:rsidRPr="0071382C">
        <w:rPr>
          <w:rFonts w:ascii="Times New Roman" w:eastAsia="Times New Roman" w:hAnsi="Times New Roman" w:cs="Times New Roman"/>
          <w:color w:val="000000"/>
          <w:kern w:val="2"/>
          <w:szCs w:val="22"/>
          <w:lang w:eastAsia="pl-PL"/>
          <w14:ligatures w14:val="standardContextual"/>
        </w:rPr>
        <w:t>i projektowanymi przekazanymi do Komisji Europejskiej obszarami Natura 2000.</w:t>
      </w:r>
    </w:p>
    <w:p w14:paraId="1A9DFCBB" w14:textId="77777777" w:rsidR="006628B4" w:rsidRPr="0071382C" w:rsidRDefault="006628B4" w:rsidP="006628B4">
      <w:pPr>
        <w:spacing w:after="5" w:line="357" w:lineRule="auto"/>
        <w:ind w:right="14" w:firstLine="307"/>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Realizacja planowanego zamierzenia przy przyjętym rozwiązaniu lokalizacji (zajęcie niewielkiej powierzchni terenu działki pozbawionej naturalnych lub półnaturalnych siedlisk przyrodniczych) nie wymaga naruszania cennych siedlisk przyrodniczych i ich przekształcania, usunięcia drzew i krzewów, zajęcia siedlisk wrażliwych, przerywania korytarzy ekologicznych.</w:t>
      </w:r>
    </w:p>
    <w:p w14:paraId="39F55DD6" w14:textId="77777777" w:rsidR="006628B4" w:rsidRPr="0071382C" w:rsidRDefault="006628B4" w:rsidP="006628B4">
      <w:pPr>
        <w:spacing w:after="5" w:line="357" w:lineRule="auto"/>
        <w:ind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Na podstawie przeprowadzonej analizy przedłożonej dokumentacji, w tym K</w:t>
      </w:r>
      <w:r>
        <w:rPr>
          <w:rFonts w:ascii="Times New Roman" w:eastAsia="Times New Roman" w:hAnsi="Times New Roman" w:cs="Times New Roman"/>
          <w:color w:val="000000"/>
          <w:kern w:val="2"/>
          <w:szCs w:val="22"/>
          <w:lang w:eastAsia="pl-PL"/>
          <w14:ligatures w14:val="standardContextual"/>
        </w:rPr>
        <w:t>arcie Informacyjnej Przedsięwzięcia</w:t>
      </w:r>
      <w:r w:rsidRPr="0071382C">
        <w:rPr>
          <w:rFonts w:ascii="Times New Roman" w:eastAsia="Times New Roman" w:hAnsi="Times New Roman" w:cs="Times New Roman"/>
          <w:color w:val="000000"/>
          <w:kern w:val="2"/>
          <w:szCs w:val="22"/>
          <w:lang w:eastAsia="pl-PL"/>
          <w14:ligatures w14:val="standardContextual"/>
        </w:rPr>
        <w:t xml:space="preserve"> ustalono, że realizacja i eksploatacja inwestycji nie będzie skutkować niekorzystnym wpływem na środowisko przyrodnicze i krajobraz.</w:t>
      </w:r>
    </w:p>
    <w:p w14:paraId="151DB4A9" w14:textId="77777777" w:rsidR="006628B4" w:rsidRPr="0071382C" w:rsidRDefault="006628B4" w:rsidP="006628B4">
      <w:pPr>
        <w:spacing w:after="5" w:line="357" w:lineRule="auto"/>
        <w:ind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 xml:space="preserve">Jednocześnie informuję, że w przypadku jeśli skutkiem robót budowlanych bądź innych prac związanych z realizacją zamierzenia będzie podjęcie czynności objętych zakazami względem gatunków chronionych zwierząt, wynikającymi z art. 52 ww. ustawy z dnia 16 kwietnia 2004 r. o ochronie przyrody, np. niszczenie ich siedlisk lub ostoi, będących obszarem rozrodu, wychowu młodych, odpoczynku, migracji lub żerowania, jak również niszczenie, usuwanie lub uszkadzanie gniazd, Inwestor lub Wykonawca są zobowiązani do uzyskania zgody na </w:t>
      </w:r>
      <w:r>
        <w:rPr>
          <w:rFonts w:ascii="Times New Roman" w:eastAsia="Times New Roman" w:hAnsi="Times New Roman" w:cs="Times New Roman"/>
          <w:noProof/>
          <w:color w:val="000000"/>
          <w:kern w:val="2"/>
          <w:szCs w:val="22"/>
          <w:lang w:eastAsia="pl-PL"/>
          <w14:ligatures w14:val="standardContextual"/>
        </w:rPr>
        <w:t xml:space="preserve">wykonaniew </w:t>
      </w:r>
      <w:r w:rsidRPr="0071382C">
        <w:rPr>
          <w:rFonts w:ascii="Times New Roman" w:eastAsia="Times New Roman" w:hAnsi="Times New Roman" w:cs="Times New Roman"/>
          <w:color w:val="000000"/>
          <w:kern w:val="2"/>
          <w:szCs w:val="22"/>
          <w:lang w:eastAsia="pl-PL"/>
          <w14:ligatures w14:val="standardContextual"/>
        </w:rPr>
        <w:t>czynności podlegających zakazom na zasadach określonych w art. 56 ww. ustawy z dnia 16 kwietnia 2004 r. o ochronie przyrody.</w:t>
      </w:r>
    </w:p>
    <w:p w14:paraId="2FA869AC" w14:textId="77777777" w:rsidR="006628B4" w:rsidRPr="0071382C" w:rsidRDefault="006628B4" w:rsidP="006628B4">
      <w:pPr>
        <w:spacing w:after="5" w:line="357" w:lineRule="auto"/>
        <w:ind w:right="14"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Przedsięwzięcie, ze względu na swój lokalny zasięg, nie wiąże się</w:t>
      </w:r>
      <w:r>
        <w:rPr>
          <w:rFonts w:ascii="Times New Roman" w:eastAsia="Times New Roman" w:hAnsi="Times New Roman" w:cs="Times New Roman"/>
          <w:color w:val="000000"/>
          <w:kern w:val="2"/>
          <w:szCs w:val="22"/>
          <w:lang w:eastAsia="pl-PL"/>
          <w14:ligatures w14:val="standardContextual"/>
        </w:rPr>
        <w:br/>
      </w:r>
      <w:r w:rsidRPr="0071382C">
        <w:rPr>
          <w:rFonts w:ascii="Times New Roman" w:eastAsia="Times New Roman" w:hAnsi="Times New Roman" w:cs="Times New Roman"/>
          <w:color w:val="000000"/>
          <w:kern w:val="2"/>
          <w:szCs w:val="22"/>
          <w:lang w:eastAsia="pl-PL"/>
          <w14:ligatures w14:val="standardContextual"/>
        </w:rPr>
        <w:t>z oddziaływaniem transgranicznym.</w:t>
      </w:r>
    </w:p>
    <w:p w14:paraId="6AEAC0C0" w14:textId="77777777" w:rsidR="006628B4" w:rsidRPr="0071382C" w:rsidRDefault="006628B4" w:rsidP="006628B4">
      <w:pPr>
        <w:spacing w:after="5" w:line="357" w:lineRule="auto"/>
        <w:ind w:left="14" w:right="-6"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lastRenderedPageBreak/>
        <w:t>Realizowane przedsięwzięcie nie będzie oddziaływało na pobliskie ujęcia wody, nie doprowadzi do nakładania się lejów depresyjnych, nie spowoduje oddziaływania skumulowanego z istniejącymi i opisywanymi w sąsiedztwie studniami głębinowymi.</w:t>
      </w:r>
    </w:p>
    <w:p w14:paraId="4AF17AB6" w14:textId="77777777" w:rsidR="006628B4" w:rsidRPr="0071382C" w:rsidRDefault="006628B4" w:rsidP="006628B4">
      <w:pPr>
        <w:spacing w:after="5" w:line="357" w:lineRule="auto"/>
        <w:ind w:left="14" w:right="-6"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Najbliższe ujęcie wód podziemnych pobierające wodę z czwartorzędowej warstwy wodonośnej (inne niż studnie głębinowe na ujęciu w Żołędowie), znajduje się w oddaleniu około 2,2 km na południe od projektowanych studni w miejscowości Niwy o maksymalnym zasięgu oddziaływania równym R = 221 m.</w:t>
      </w:r>
    </w:p>
    <w:p w14:paraId="2CFD86CA" w14:textId="77777777" w:rsidR="006628B4" w:rsidRPr="0071382C" w:rsidRDefault="006628B4" w:rsidP="006628B4">
      <w:pPr>
        <w:spacing w:after="5" w:line="357" w:lineRule="auto"/>
        <w:ind w:left="14" w:right="-6"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Dla analizowanej inwestycji, w zakładanych warunkach techniczno-eksploatacyjnych, współdziałanie innych ujęć z projektowaną studnią nie występuje, z uwagi na ich oddalenie. Maksymalny zasięg oddziaływania ujęcia lej depresji dla omawianego ujęcia wynosi R = 283 m, tak więc realizowane przedsięwzięcie nie będzie oddziaływało na inne ujęcia wody, nie doprowadzi do nakładania się lejów depresji, nie spowoduje oddziaływania skumulowanego</w:t>
      </w:r>
      <w:r>
        <w:rPr>
          <w:rFonts w:ascii="Times New Roman" w:eastAsia="Times New Roman" w:hAnsi="Times New Roman" w:cs="Times New Roman"/>
          <w:color w:val="000000"/>
          <w:kern w:val="2"/>
          <w:szCs w:val="22"/>
          <w:lang w:eastAsia="pl-PL"/>
          <w14:ligatures w14:val="standardContextual"/>
        </w:rPr>
        <w:br/>
      </w:r>
      <w:r w:rsidRPr="0071382C">
        <w:rPr>
          <w:rFonts w:ascii="Times New Roman" w:eastAsia="Times New Roman" w:hAnsi="Times New Roman" w:cs="Times New Roman"/>
          <w:color w:val="000000"/>
          <w:kern w:val="2"/>
          <w:szCs w:val="22"/>
          <w:lang w:eastAsia="pl-PL"/>
          <w14:ligatures w14:val="standardContextual"/>
        </w:rPr>
        <w:t>z istniejącymi oraz aktualnie projektowanymi w sąsiedztwie studniami.</w:t>
      </w:r>
    </w:p>
    <w:p w14:paraId="1528B1BA" w14:textId="77777777" w:rsidR="006628B4" w:rsidRPr="0071382C" w:rsidRDefault="006628B4" w:rsidP="006628B4">
      <w:pPr>
        <w:spacing w:after="5" w:line="357" w:lineRule="auto"/>
        <w:ind w:left="14" w:right="-6"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Uznano, iż zastosowanie zaproponowanych w przedłożonej Kip oraz jej uzupełnieniach rozwiązań technicznych, technologicznych i organizacyjnych, zapewni ochronę środowiska przed negatywnym oddziaływaniem zamierzenia, zarówno na etapie jego realizacji, jak</w:t>
      </w:r>
      <w:r>
        <w:rPr>
          <w:rFonts w:ascii="Times New Roman" w:eastAsia="Times New Roman" w:hAnsi="Times New Roman" w:cs="Times New Roman"/>
          <w:color w:val="000000"/>
          <w:kern w:val="2"/>
          <w:szCs w:val="22"/>
          <w:lang w:eastAsia="pl-PL"/>
          <w14:ligatures w14:val="standardContextual"/>
        </w:rPr>
        <w:br/>
      </w:r>
      <w:r w:rsidRPr="0071382C">
        <w:rPr>
          <w:rFonts w:ascii="Times New Roman" w:eastAsia="Times New Roman" w:hAnsi="Times New Roman" w:cs="Times New Roman"/>
          <w:color w:val="000000"/>
          <w:kern w:val="2"/>
          <w:szCs w:val="22"/>
          <w:lang w:eastAsia="pl-PL"/>
          <w14:ligatures w14:val="standardContextual"/>
        </w:rPr>
        <w:t>i eksploatacji.</w:t>
      </w:r>
    </w:p>
    <w:p w14:paraId="5536E4D7" w14:textId="77777777" w:rsidR="006628B4" w:rsidRPr="000653B6" w:rsidRDefault="006628B4" w:rsidP="006628B4">
      <w:pPr>
        <w:tabs>
          <w:tab w:val="left" w:pos="8629"/>
        </w:tabs>
        <w:spacing w:after="383" w:line="357" w:lineRule="auto"/>
        <w:ind w:left="14" w:right="437" w:firstLine="691"/>
        <w:jc w:val="both"/>
        <w:rPr>
          <w:rFonts w:ascii="Times New Roman" w:eastAsia="Times New Roman" w:hAnsi="Times New Roman" w:cs="Times New Roman"/>
          <w:color w:val="000000"/>
          <w:kern w:val="2"/>
          <w:szCs w:val="22"/>
          <w:lang w:eastAsia="pl-PL"/>
          <w14:ligatures w14:val="standardContextual"/>
        </w:rPr>
      </w:pPr>
      <w:r w:rsidRPr="0071382C">
        <w:rPr>
          <w:rFonts w:ascii="Times New Roman" w:eastAsia="Times New Roman" w:hAnsi="Times New Roman" w:cs="Times New Roman"/>
          <w:color w:val="000000"/>
          <w:kern w:val="2"/>
          <w:szCs w:val="22"/>
          <w:lang w:eastAsia="pl-PL"/>
          <w14:ligatures w14:val="standardContextual"/>
        </w:rPr>
        <w:t xml:space="preserve">W związku z powyższym, biorąc pod uwagę lokalizację, zakres i planowany sposób realizacji i eksploatacji inwestycji, w oparciu o art. 63 ww. </w:t>
      </w:r>
      <w:proofErr w:type="spellStart"/>
      <w:r w:rsidRPr="0071382C">
        <w:rPr>
          <w:rFonts w:ascii="Times New Roman" w:eastAsia="Times New Roman" w:hAnsi="Times New Roman" w:cs="Times New Roman"/>
          <w:color w:val="000000"/>
          <w:kern w:val="2"/>
          <w:szCs w:val="22"/>
          <w:lang w:eastAsia="pl-PL"/>
          <w14:ligatures w14:val="standardContextual"/>
        </w:rPr>
        <w:t>uouioś</w:t>
      </w:r>
      <w:proofErr w:type="spellEnd"/>
      <w:r w:rsidRPr="0071382C">
        <w:rPr>
          <w:rFonts w:ascii="Times New Roman" w:eastAsia="Times New Roman" w:hAnsi="Times New Roman" w:cs="Times New Roman"/>
          <w:color w:val="000000"/>
          <w:kern w:val="2"/>
          <w:szCs w:val="22"/>
          <w:lang w:eastAsia="pl-PL"/>
          <w14:ligatures w14:val="standardContextual"/>
        </w:rPr>
        <w:t>, tut. Organ nie stwierdził konieczności przeprowadzenia dla przedmiotowego przedsięwzięcia oceny oddziaływania na środowisko, a tym samym sporządzenia raportu o oddziaływaniu na środowisko.</w:t>
      </w:r>
    </w:p>
    <w:p w14:paraId="37E1CB4D" w14:textId="1F679A6E" w:rsidR="006628B4" w:rsidRDefault="006628B4" w:rsidP="006628B4">
      <w:pPr>
        <w:spacing w:line="360" w:lineRule="auto"/>
        <w:rPr>
          <w:rFonts w:ascii="Times New Roman" w:hAnsi="Times New Roman"/>
        </w:rPr>
      </w:pPr>
      <w:r w:rsidRPr="009E7D05">
        <w:rPr>
          <w:rFonts w:ascii="Times New Roman" w:hAnsi="Times New Roman"/>
        </w:rPr>
        <w:t>Wobec powyższego orzeczono jak w sentencji.</w:t>
      </w:r>
    </w:p>
    <w:p w14:paraId="184ACA5B" w14:textId="77777777" w:rsidR="00354218" w:rsidRDefault="00354218" w:rsidP="006628B4">
      <w:pPr>
        <w:spacing w:line="360" w:lineRule="auto"/>
        <w:rPr>
          <w:rFonts w:ascii="Times New Roman" w:hAnsi="Times New Roman"/>
        </w:rPr>
      </w:pPr>
    </w:p>
    <w:p w14:paraId="5EFA72CA" w14:textId="77777777" w:rsidR="00354218" w:rsidRDefault="00354218" w:rsidP="006628B4">
      <w:pPr>
        <w:spacing w:line="360" w:lineRule="auto"/>
        <w:rPr>
          <w:rFonts w:ascii="Times New Roman" w:hAnsi="Times New Roman"/>
        </w:rPr>
      </w:pPr>
    </w:p>
    <w:p w14:paraId="6A321E54" w14:textId="77777777" w:rsidR="00354218" w:rsidRDefault="00354218" w:rsidP="006628B4">
      <w:pPr>
        <w:spacing w:line="360" w:lineRule="auto"/>
        <w:rPr>
          <w:rFonts w:ascii="Times New Roman" w:hAnsi="Times New Roman"/>
        </w:rPr>
      </w:pPr>
    </w:p>
    <w:p w14:paraId="028258AB" w14:textId="77777777" w:rsidR="00354218" w:rsidRDefault="00354218" w:rsidP="006628B4">
      <w:pPr>
        <w:spacing w:line="360" w:lineRule="auto"/>
        <w:rPr>
          <w:rFonts w:ascii="Times New Roman" w:hAnsi="Times New Roman"/>
        </w:rPr>
      </w:pPr>
    </w:p>
    <w:p w14:paraId="0249AE6D" w14:textId="77777777" w:rsidR="00354218" w:rsidRDefault="00354218" w:rsidP="006628B4">
      <w:pPr>
        <w:spacing w:line="360" w:lineRule="auto"/>
        <w:rPr>
          <w:rFonts w:ascii="Times New Roman" w:hAnsi="Times New Roman"/>
        </w:rPr>
      </w:pPr>
    </w:p>
    <w:p w14:paraId="47588C8B" w14:textId="77777777" w:rsidR="00354218" w:rsidRDefault="00354218" w:rsidP="006628B4">
      <w:pPr>
        <w:spacing w:line="360" w:lineRule="auto"/>
        <w:rPr>
          <w:rFonts w:ascii="Times New Roman" w:hAnsi="Times New Roman"/>
        </w:rPr>
      </w:pPr>
    </w:p>
    <w:p w14:paraId="4C7C48E4" w14:textId="77777777" w:rsidR="00354218" w:rsidRDefault="00354218" w:rsidP="006628B4">
      <w:pPr>
        <w:spacing w:line="360" w:lineRule="auto"/>
        <w:rPr>
          <w:rFonts w:ascii="Times New Roman" w:hAnsi="Times New Roman"/>
        </w:rPr>
      </w:pPr>
    </w:p>
    <w:p w14:paraId="7C199318" w14:textId="77777777" w:rsidR="00354218" w:rsidRDefault="00354218" w:rsidP="006628B4">
      <w:pPr>
        <w:spacing w:line="360" w:lineRule="auto"/>
        <w:rPr>
          <w:rFonts w:ascii="Times New Roman" w:hAnsi="Times New Roman"/>
        </w:rPr>
      </w:pPr>
    </w:p>
    <w:p w14:paraId="61E4DAA0" w14:textId="77777777" w:rsidR="00354218" w:rsidRDefault="00354218" w:rsidP="006628B4">
      <w:pPr>
        <w:spacing w:line="360" w:lineRule="auto"/>
        <w:rPr>
          <w:rFonts w:ascii="Times New Roman" w:hAnsi="Times New Roman"/>
        </w:rPr>
      </w:pPr>
    </w:p>
    <w:p w14:paraId="68D00C05" w14:textId="77777777" w:rsidR="00354218" w:rsidRPr="009E7D05" w:rsidRDefault="00354218" w:rsidP="006628B4">
      <w:pPr>
        <w:spacing w:line="360" w:lineRule="auto"/>
        <w:rPr>
          <w:rFonts w:ascii="Times New Roman" w:hAnsi="Times New Roman"/>
        </w:rPr>
      </w:pPr>
    </w:p>
    <w:p w14:paraId="6C4108CF" w14:textId="77777777" w:rsidR="006628B4" w:rsidRPr="003F375E" w:rsidRDefault="006628B4" w:rsidP="006628B4">
      <w:pPr>
        <w:pStyle w:val="Tekstpodstawowy"/>
        <w:spacing w:line="360" w:lineRule="auto"/>
        <w:jc w:val="center"/>
      </w:pPr>
      <w:r w:rsidRPr="009E7D05">
        <w:rPr>
          <w:b/>
          <w:iCs/>
          <w:u w:val="single"/>
        </w:rPr>
        <w:lastRenderedPageBreak/>
        <w:t>Pouczenie</w:t>
      </w:r>
    </w:p>
    <w:p w14:paraId="15FBE41D" w14:textId="77777777" w:rsidR="006628B4" w:rsidRPr="009E7D05" w:rsidRDefault="006628B4" w:rsidP="006628B4">
      <w:pPr>
        <w:numPr>
          <w:ilvl w:val="0"/>
          <w:numId w:val="5"/>
        </w:numPr>
        <w:suppressAutoHyphens/>
        <w:spacing w:after="198" w:line="360" w:lineRule="auto"/>
        <w:ind w:left="0" w:firstLine="0"/>
        <w:jc w:val="both"/>
      </w:pPr>
      <w:r w:rsidRPr="009E7D05">
        <w:rPr>
          <w:rStyle w:val="xbekno-fv"/>
          <w:rFonts w:ascii="Times New Roman" w:hAnsi="Times New Roman"/>
        </w:rPr>
        <w:t>Od niniejszej decyzji strony mogą wnieść odwołanie do Samorządowego Kolegium Odwoławczego w Bydgoszczy za pośrednictwem organu, który ją wydał w terminie 14 dni od daty jej doręczenia. Przed upływem terminu do wniesienia odwołania decyzja nie ulega wykonaniu,</w:t>
      </w:r>
      <w:r>
        <w:rPr>
          <w:rStyle w:val="xbekno-fv"/>
          <w:rFonts w:ascii="Times New Roman" w:hAnsi="Times New Roman"/>
        </w:rPr>
        <w:t xml:space="preserve"> </w:t>
      </w:r>
      <w:r w:rsidRPr="009E7D05">
        <w:rPr>
          <w:rStyle w:val="xbekno-fv"/>
          <w:rFonts w:ascii="Times New Roman" w:hAnsi="Times New Roman"/>
        </w:rPr>
        <w:t xml:space="preserve">a wniesienie odwołania wstrzymuje jej wykonanie – art. 129 § 1 i 2 i art. 130 </w:t>
      </w:r>
      <w:r w:rsidRPr="009E7D05">
        <w:rPr>
          <w:rFonts w:ascii="Times New Roman" w:hAnsi="Times New Roman"/>
        </w:rPr>
        <w:t xml:space="preserve">§ 1 </w:t>
      </w:r>
      <w:r w:rsidRPr="009E7D05">
        <w:rPr>
          <w:rFonts w:ascii="Times New Roman" w:hAnsi="Times New Roman"/>
        </w:rPr>
        <w:br/>
        <w:t>i 2 k.p.a.</w:t>
      </w:r>
    </w:p>
    <w:p w14:paraId="7B6AEA33" w14:textId="77777777" w:rsidR="006628B4" w:rsidRPr="009E7D05" w:rsidRDefault="006628B4" w:rsidP="006628B4">
      <w:pPr>
        <w:numPr>
          <w:ilvl w:val="0"/>
          <w:numId w:val="5"/>
        </w:numPr>
        <w:suppressAutoHyphens/>
        <w:spacing w:after="198" w:line="360" w:lineRule="auto"/>
        <w:ind w:left="0" w:firstLine="0"/>
        <w:jc w:val="both"/>
      </w:pPr>
      <w:r w:rsidRPr="009E7D05">
        <w:rPr>
          <w:rFonts w:ascii="Times New Roman" w:hAnsi="Times New Roman"/>
        </w:rPr>
        <w:t>W trakcie biegu terminu do wniesienia odwołania Strona może zrzec się prawa do wniesienia odwołania. Z dniem doręczenia organowi oświadczenia o zrzeczeniu się prawa do wniesienia odwołania przez ostatnią ze stron postępowania, decyzja staje się ostateczna</w:t>
      </w:r>
      <w:r>
        <w:rPr>
          <w:rFonts w:ascii="Times New Roman" w:hAnsi="Times New Roman"/>
        </w:rPr>
        <w:br/>
      </w:r>
      <w:r w:rsidRPr="009E7D05">
        <w:rPr>
          <w:rFonts w:ascii="Times New Roman" w:hAnsi="Times New Roman"/>
        </w:rPr>
        <w:t>i prawomocna -</w:t>
      </w:r>
      <w:r w:rsidRPr="009E7D05">
        <w:rPr>
          <w:rStyle w:val="xbekno-fv"/>
          <w:rFonts w:ascii="Times New Roman" w:hAnsi="Times New Roman"/>
        </w:rPr>
        <w:t xml:space="preserve"> art. 127a k.p.a.</w:t>
      </w:r>
    </w:p>
    <w:p w14:paraId="4FA7932C" w14:textId="77777777" w:rsidR="006628B4" w:rsidRPr="009E7D05" w:rsidRDefault="006628B4" w:rsidP="006628B4">
      <w:pPr>
        <w:pStyle w:val="Tekstpodstawowywcity"/>
        <w:spacing w:line="360" w:lineRule="auto"/>
        <w:ind w:left="0"/>
      </w:pPr>
      <w:r w:rsidRPr="009E7D05">
        <w:t xml:space="preserve">Zał. 1 </w:t>
      </w:r>
    </w:p>
    <w:p w14:paraId="6AC5E782" w14:textId="77777777" w:rsidR="006628B4" w:rsidRPr="00E02646" w:rsidRDefault="006628B4" w:rsidP="006628B4">
      <w:pPr>
        <w:pStyle w:val="Tekstpodstawowy"/>
        <w:rPr>
          <w:sz w:val="20"/>
          <w:szCs w:val="20"/>
        </w:rPr>
      </w:pPr>
      <w:r w:rsidRPr="00E02646">
        <w:rPr>
          <w:b/>
          <w:bCs/>
          <w:sz w:val="20"/>
          <w:szCs w:val="20"/>
        </w:rPr>
        <w:t>Otrzymują:</w:t>
      </w:r>
    </w:p>
    <w:p w14:paraId="454F4EFA" w14:textId="77777777" w:rsidR="006628B4" w:rsidRPr="00E02646" w:rsidRDefault="006628B4" w:rsidP="006628B4">
      <w:pPr>
        <w:pStyle w:val="Bezodstpw"/>
        <w:rPr>
          <w:sz w:val="20"/>
          <w:szCs w:val="20"/>
        </w:rPr>
      </w:pPr>
      <w:r w:rsidRPr="00E02646">
        <w:rPr>
          <w:rFonts w:ascii="Times New Roman" w:hAnsi="Times New Roman"/>
          <w:sz w:val="20"/>
          <w:szCs w:val="20"/>
        </w:rPr>
        <w:t>1. Pełnomocnik</w:t>
      </w:r>
    </w:p>
    <w:p w14:paraId="0E95A444" w14:textId="54EC1C65" w:rsidR="006628B4" w:rsidRPr="00AF0D17" w:rsidRDefault="006628B4" w:rsidP="006628B4">
      <w:pPr>
        <w:pStyle w:val="Bezodstpw"/>
        <w:rPr>
          <w:sz w:val="20"/>
          <w:szCs w:val="20"/>
        </w:rPr>
      </w:pPr>
      <w:r w:rsidRPr="00AF0D17">
        <w:rPr>
          <w:rFonts w:ascii="Times New Roman" w:hAnsi="Times New Roman"/>
          <w:sz w:val="20"/>
          <w:szCs w:val="20"/>
        </w:rPr>
        <w:t xml:space="preserve">2. Strony postępowania obwieszczeniem z dnia </w:t>
      </w:r>
      <w:r>
        <w:rPr>
          <w:rFonts w:ascii="Times New Roman" w:hAnsi="Times New Roman"/>
          <w:sz w:val="20"/>
          <w:szCs w:val="20"/>
        </w:rPr>
        <w:t>1</w:t>
      </w:r>
      <w:r w:rsidR="00997463">
        <w:rPr>
          <w:rFonts w:ascii="Times New Roman" w:hAnsi="Times New Roman"/>
          <w:sz w:val="20"/>
          <w:szCs w:val="20"/>
        </w:rPr>
        <w:t>6</w:t>
      </w:r>
      <w:r w:rsidRPr="00AF0D17">
        <w:rPr>
          <w:rFonts w:ascii="Times New Roman" w:hAnsi="Times New Roman"/>
          <w:sz w:val="20"/>
          <w:szCs w:val="20"/>
        </w:rPr>
        <w:t xml:space="preserve"> </w:t>
      </w:r>
      <w:r>
        <w:rPr>
          <w:rFonts w:ascii="Times New Roman" w:hAnsi="Times New Roman"/>
          <w:sz w:val="20"/>
          <w:szCs w:val="20"/>
        </w:rPr>
        <w:t xml:space="preserve">maja </w:t>
      </w:r>
      <w:r w:rsidRPr="00AF0D17">
        <w:rPr>
          <w:rFonts w:ascii="Times New Roman" w:hAnsi="Times New Roman"/>
          <w:sz w:val="20"/>
          <w:szCs w:val="20"/>
        </w:rPr>
        <w:t>202</w:t>
      </w:r>
      <w:r>
        <w:rPr>
          <w:rFonts w:ascii="Times New Roman" w:hAnsi="Times New Roman"/>
          <w:sz w:val="20"/>
          <w:szCs w:val="20"/>
        </w:rPr>
        <w:t>4</w:t>
      </w:r>
      <w:r w:rsidRPr="00AF0D17">
        <w:rPr>
          <w:rFonts w:ascii="Times New Roman" w:hAnsi="Times New Roman"/>
          <w:sz w:val="20"/>
          <w:szCs w:val="20"/>
        </w:rPr>
        <w:t xml:space="preserve"> r.</w:t>
      </w:r>
    </w:p>
    <w:p w14:paraId="1DCB7735" w14:textId="77777777" w:rsidR="006628B4" w:rsidRPr="00E02646" w:rsidRDefault="006628B4" w:rsidP="006628B4">
      <w:pPr>
        <w:pStyle w:val="Bezodstpw"/>
        <w:rPr>
          <w:sz w:val="20"/>
          <w:szCs w:val="20"/>
        </w:rPr>
      </w:pPr>
      <w:r w:rsidRPr="00E02646">
        <w:rPr>
          <w:rFonts w:ascii="Times New Roman" w:hAnsi="Times New Roman"/>
          <w:sz w:val="20"/>
          <w:szCs w:val="20"/>
        </w:rPr>
        <w:t>3. a/a</w:t>
      </w:r>
    </w:p>
    <w:p w14:paraId="21A8F011" w14:textId="77777777" w:rsidR="006628B4" w:rsidRPr="00E02646" w:rsidRDefault="006628B4" w:rsidP="006628B4">
      <w:pPr>
        <w:jc w:val="both"/>
        <w:rPr>
          <w:sz w:val="20"/>
          <w:szCs w:val="20"/>
        </w:rPr>
      </w:pPr>
      <w:r w:rsidRPr="00E02646">
        <w:rPr>
          <w:rFonts w:ascii="Times New Roman" w:hAnsi="Times New Roman"/>
          <w:b/>
          <w:sz w:val="20"/>
          <w:szCs w:val="20"/>
        </w:rPr>
        <w:t>Do wiadomości:</w:t>
      </w:r>
    </w:p>
    <w:p w14:paraId="690E7E69" w14:textId="77777777" w:rsidR="006628B4" w:rsidRPr="00E02646" w:rsidRDefault="006628B4" w:rsidP="006628B4">
      <w:pPr>
        <w:jc w:val="both"/>
        <w:rPr>
          <w:sz w:val="20"/>
          <w:szCs w:val="20"/>
        </w:rPr>
      </w:pPr>
      <w:r w:rsidRPr="00E02646">
        <w:rPr>
          <w:rFonts w:ascii="Times New Roman" w:hAnsi="Times New Roman"/>
          <w:sz w:val="20"/>
          <w:szCs w:val="20"/>
        </w:rPr>
        <w:t>1. Regionalny Dyrektor Ochrony Środowiska w Bydgoszczy</w:t>
      </w:r>
    </w:p>
    <w:p w14:paraId="6C1471DC" w14:textId="77777777" w:rsidR="006628B4" w:rsidRPr="00E02646" w:rsidRDefault="006628B4" w:rsidP="006628B4">
      <w:pPr>
        <w:jc w:val="both"/>
        <w:rPr>
          <w:sz w:val="20"/>
          <w:szCs w:val="20"/>
        </w:rPr>
      </w:pPr>
      <w:r w:rsidRPr="00E02646">
        <w:rPr>
          <w:rFonts w:ascii="Times New Roman" w:eastAsia="Times New Roman" w:hAnsi="Times New Roman"/>
          <w:sz w:val="20"/>
          <w:szCs w:val="20"/>
        </w:rPr>
        <w:t xml:space="preserve">    </w:t>
      </w:r>
      <w:r w:rsidRPr="00E02646">
        <w:rPr>
          <w:rFonts w:ascii="Times New Roman" w:hAnsi="Times New Roman"/>
          <w:sz w:val="20"/>
          <w:szCs w:val="20"/>
        </w:rPr>
        <w:t>ul. Dworcowa 81</w:t>
      </w:r>
    </w:p>
    <w:p w14:paraId="6760FE74" w14:textId="77777777" w:rsidR="006628B4" w:rsidRPr="00E02646" w:rsidRDefault="006628B4" w:rsidP="006628B4">
      <w:pPr>
        <w:jc w:val="both"/>
        <w:rPr>
          <w:sz w:val="20"/>
          <w:szCs w:val="20"/>
        </w:rPr>
      </w:pPr>
      <w:r w:rsidRPr="00E02646">
        <w:rPr>
          <w:rFonts w:ascii="Times New Roman" w:eastAsia="Times New Roman" w:hAnsi="Times New Roman"/>
          <w:sz w:val="20"/>
          <w:szCs w:val="20"/>
        </w:rPr>
        <w:t xml:space="preserve">    </w:t>
      </w:r>
      <w:r w:rsidRPr="00E02646">
        <w:rPr>
          <w:rFonts w:ascii="Times New Roman" w:hAnsi="Times New Roman"/>
          <w:sz w:val="20"/>
          <w:szCs w:val="20"/>
        </w:rPr>
        <w:t>85-059 Bydgoszcz</w:t>
      </w:r>
    </w:p>
    <w:p w14:paraId="0F0E99F6" w14:textId="77777777" w:rsidR="006628B4" w:rsidRPr="00E02646" w:rsidRDefault="006628B4" w:rsidP="006628B4">
      <w:pPr>
        <w:jc w:val="both"/>
        <w:rPr>
          <w:sz w:val="20"/>
          <w:szCs w:val="20"/>
        </w:rPr>
      </w:pPr>
      <w:r w:rsidRPr="00E02646">
        <w:rPr>
          <w:rFonts w:ascii="Times New Roman" w:hAnsi="Times New Roman"/>
          <w:sz w:val="20"/>
          <w:szCs w:val="20"/>
        </w:rPr>
        <w:t xml:space="preserve">2. Państwowy Powiatowy Inspektor Sanitarny w Bydgoszczy </w:t>
      </w:r>
    </w:p>
    <w:p w14:paraId="3E352279" w14:textId="77777777" w:rsidR="006628B4" w:rsidRPr="00E02646" w:rsidRDefault="006628B4" w:rsidP="006628B4">
      <w:pPr>
        <w:pStyle w:val="Bezodstpw"/>
        <w:rPr>
          <w:sz w:val="20"/>
          <w:szCs w:val="20"/>
        </w:rPr>
      </w:pPr>
      <w:r w:rsidRPr="00E02646">
        <w:rPr>
          <w:rFonts w:ascii="Times New Roman" w:eastAsia="Times New Roman" w:hAnsi="Times New Roman"/>
          <w:sz w:val="20"/>
          <w:szCs w:val="20"/>
        </w:rPr>
        <w:t xml:space="preserve">    </w:t>
      </w:r>
      <w:r w:rsidRPr="00E02646">
        <w:rPr>
          <w:rFonts w:ascii="Times New Roman" w:hAnsi="Times New Roman"/>
          <w:sz w:val="20"/>
          <w:szCs w:val="20"/>
        </w:rPr>
        <w:t>ul. T. Kościuszki 27</w:t>
      </w:r>
    </w:p>
    <w:p w14:paraId="177846F7" w14:textId="77777777" w:rsidR="006628B4" w:rsidRPr="00E02646" w:rsidRDefault="006628B4" w:rsidP="006628B4">
      <w:pPr>
        <w:jc w:val="both"/>
        <w:rPr>
          <w:sz w:val="20"/>
          <w:szCs w:val="20"/>
        </w:rPr>
      </w:pPr>
      <w:r w:rsidRPr="00E02646">
        <w:rPr>
          <w:rFonts w:ascii="Times New Roman" w:eastAsia="Times New Roman" w:hAnsi="Times New Roman"/>
          <w:sz w:val="20"/>
          <w:szCs w:val="20"/>
        </w:rPr>
        <w:t xml:space="preserve">    </w:t>
      </w:r>
      <w:r w:rsidRPr="00E02646">
        <w:rPr>
          <w:rFonts w:ascii="Times New Roman" w:hAnsi="Times New Roman"/>
          <w:sz w:val="20"/>
          <w:szCs w:val="20"/>
        </w:rPr>
        <w:t>85-079 Bydgoszcz</w:t>
      </w:r>
    </w:p>
    <w:p w14:paraId="7C471E62" w14:textId="77777777" w:rsidR="006628B4" w:rsidRPr="00E02646" w:rsidRDefault="006628B4" w:rsidP="006628B4">
      <w:pPr>
        <w:jc w:val="both"/>
        <w:rPr>
          <w:sz w:val="20"/>
          <w:szCs w:val="20"/>
        </w:rPr>
      </w:pPr>
      <w:r w:rsidRPr="00E02646">
        <w:rPr>
          <w:rFonts w:ascii="Times New Roman" w:hAnsi="Times New Roman"/>
          <w:sz w:val="20"/>
          <w:szCs w:val="20"/>
        </w:rPr>
        <w:t>3. Państwowe Gospodarstwo Wodne Wody Polskie</w:t>
      </w:r>
    </w:p>
    <w:p w14:paraId="4F659FB2" w14:textId="77777777" w:rsidR="006628B4" w:rsidRPr="00E02646" w:rsidRDefault="006628B4" w:rsidP="006628B4">
      <w:pPr>
        <w:pStyle w:val="Bezodstpw"/>
        <w:rPr>
          <w:sz w:val="20"/>
          <w:szCs w:val="20"/>
        </w:rPr>
      </w:pPr>
      <w:r w:rsidRPr="00E02646">
        <w:rPr>
          <w:rFonts w:ascii="Times New Roman" w:eastAsia="Times New Roman" w:hAnsi="Times New Roman"/>
          <w:sz w:val="20"/>
          <w:szCs w:val="20"/>
        </w:rPr>
        <w:t xml:space="preserve">    </w:t>
      </w:r>
      <w:r w:rsidRPr="00E02646">
        <w:rPr>
          <w:rFonts w:ascii="Times New Roman" w:hAnsi="Times New Roman"/>
          <w:sz w:val="20"/>
          <w:szCs w:val="20"/>
        </w:rPr>
        <w:t xml:space="preserve">Dyrektor Zarządu Zlewni w Chojnicach </w:t>
      </w:r>
    </w:p>
    <w:p w14:paraId="08AC4084" w14:textId="77777777" w:rsidR="006628B4" w:rsidRPr="00E02646" w:rsidRDefault="006628B4" w:rsidP="006628B4">
      <w:pPr>
        <w:pStyle w:val="Bezodstpw"/>
        <w:rPr>
          <w:sz w:val="20"/>
          <w:szCs w:val="20"/>
        </w:rPr>
      </w:pPr>
      <w:r w:rsidRPr="00E02646">
        <w:rPr>
          <w:rFonts w:ascii="Times New Roman" w:eastAsia="Times New Roman" w:hAnsi="Times New Roman"/>
          <w:sz w:val="20"/>
          <w:szCs w:val="20"/>
        </w:rPr>
        <w:t xml:space="preserve">    </w:t>
      </w:r>
      <w:r w:rsidRPr="00E02646">
        <w:rPr>
          <w:rFonts w:ascii="Times New Roman" w:hAnsi="Times New Roman"/>
          <w:sz w:val="20"/>
          <w:szCs w:val="20"/>
        </w:rPr>
        <w:t>ul. Łużycka 1A</w:t>
      </w:r>
    </w:p>
    <w:p w14:paraId="5333BB0E" w14:textId="77777777" w:rsidR="006628B4" w:rsidRDefault="006628B4" w:rsidP="006628B4">
      <w:pPr>
        <w:jc w:val="both"/>
        <w:rPr>
          <w:rFonts w:ascii="Times New Roman" w:hAnsi="Times New Roman"/>
          <w:sz w:val="20"/>
          <w:szCs w:val="20"/>
        </w:rPr>
      </w:pPr>
      <w:r w:rsidRPr="00E02646">
        <w:rPr>
          <w:rFonts w:ascii="Times New Roman" w:eastAsia="Times New Roman" w:hAnsi="Times New Roman"/>
          <w:sz w:val="20"/>
          <w:szCs w:val="20"/>
        </w:rPr>
        <w:t xml:space="preserve">    </w:t>
      </w:r>
      <w:r w:rsidRPr="00E02646">
        <w:rPr>
          <w:rFonts w:ascii="Times New Roman" w:hAnsi="Times New Roman"/>
          <w:sz w:val="20"/>
          <w:szCs w:val="20"/>
        </w:rPr>
        <w:t xml:space="preserve">89-600 Chojnice </w:t>
      </w:r>
    </w:p>
    <w:p w14:paraId="57DAB368" w14:textId="77777777" w:rsidR="006628B4" w:rsidRPr="00A256C7" w:rsidRDefault="006628B4" w:rsidP="006628B4">
      <w:pPr>
        <w:jc w:val="both"/>
        <w:rPr>
          <w:rFonts w:ascii="Times New Roman" w:hAnsi="Times New Roman"/>
          <w:sz w:val="20"/>
          <w:szCs w:val="20"/>
        </w:rPr>
      </w:pPr>
    </w:p>
    <w:p w14:paraId="029BDD49" w14:textId="77777777" w:rsidR="006628B4" w:rsidRDefault="006628B4" w:rsidP="006628B4">
      <w:pPr>
        <w:tabs>
          <w:tab w:val="left" w:pos="7617"/>
        </w:tabs>
      </w:pPr>
    </w:p>
    <w:p w14:paraId="3084DACA" w14:textId="77777777" w:rsidR="006628B4" w:rsidRDefault="006628B4" w:rsidP="006628B4">
      <w:pPr>
        <w:tabs>
          <w:tab w:val="left" w:pos="7617"/>
        </w:tabs>
      </w:pPr>
    </w:p>
    <w:p w14:paraId="73CA43BC" w14:textId="77777777" w:rsidR="006628B4" w:rsidRDefault="006628B4" w:rsidP="006628B4">
      <w:pPr>
        <w:tabs>
          <w:tab w:val="left" w:pos="7617"/>
        </w:tabs>
      </w:pPr>
    </w:p>
    <w:p w14:paraId="319577A9" w14:textId="77777777" w:rsidR="006628B4" w:rsidRDefault="006628B4" w:rsidP="006628B4">
      <w:pPr>
        <w:tabs>
          <w:tab w:val="left" w:pos="7617"/>
        </w:tabs>
      </w:pPr>
    </w:p>
    <w:p w14:paraId="4E1C6BAE" w14:textId="77777777" w:rsidR="006628B4" w:rsidRDefault="006628B4" w:rsidP="006628B4">
      <w:pPr>
        <w:tabs>
          <w:tab w:val="left" w:pos="7617"/>
        </w:tabs>
      </w:pPr>
    </w:p>
    <w:p w14:paraId="335BD185" w14:textId="77777777" w:rsidR="006628B4" w:rsidRDefault="006628B4" w:rsidP="006628B4">
      <w:pPr>
        <w:tabs>
          <w:tab w:val="left" w:pos="7617"/>
        </w:tabs>
      </w:pPr>
    </w:p>
    <w:p w14:paraId="6481B6F4" w14:textId="77777777" w:rsidR="006628B4" w:rsidRDefault="006628B4" w:rsidP="006628B4">
      <w:pPr>
        <w:tabs>
          <w:tab w:val="left" w:pos="7617"/>
        </w:tabs>
      </w:pPr>
    </w:p>
    <w:p w14:paraId="5F548E19" w14:textId="77777777" w:rsidR="006628B4" w:rsidRDefault="006628B4" w:rsidP="006628B4">
      <w:pPr>
        <w:tabs>
          <w:tab w:val="left" w:pos="7617"/>
        </w:tabs>
      </w:pPr>
    </w:p>
    <w:p w14:paraId="49DC3EA8" w14:textId="77777777" w:rsidR="006628B4" w:rsidRDefault="006628B4" w:rsidP="006628B4">
      <w:pPr>
        <w:tabs>
          <w:tab w:val="left" w:pos="7617"/>
        </w:tabs>
      </w:pPr>
    </w:p>
    <w:p w14:paraId="215C8A40" w14:textId="77777777" w:rsidR="006628B4" w:rsidRDefault="006628B4" w:rsidP="006628B4">
      <w:pPr>
        <w:tabs>
          <w:tab w:val="left" w:pos="7617"/>
        </w:tabs>
      </w:pPr>
    </w:p>
    <w:p w14:paraId="67683D02" w14:textId="77777777" w:rsidR="006628B4" w:rsidRDefault="006628B4" w:rsidP="006628B4">
      <w:pPr>
        <w:tabs>
          <w:tab w:val="left" w:pos="7617"/>
        </w:tabs>
      </w:pPr>
    </w:p>
    <w:p w14:paraId="24F95796" w14:textId="77777777" w:rsidR="006628B4" w:rsidRDefault="006628B4" w:rsidP="006628B4">
      <w:pPr>
        <w:tabs>
          <w:tab w:val="left" w:pos="7617"/>
        </w:tabs>
      </w:pPr>
    </w:p>
    <w:p w14:paraId="0CA1D183" w14:textId="77777777" w:rsidR="006628B4" w:rsidRDefault="006628B4" w:rsidP="006628B4">
      <w:pPr>
        <w:tabs>
          <w:tab w:val="left" w:pos="7617"/>
        </w:tabs>
      </w:pPr>
    </w:p>
    <w:p w14:paraId="36EF5506" w14:textId="77777777" w:rsidR="006628B4" w:rsidRDefault="006628B4" w:rsidP="006628B4">
      <w:pPr>
        <w:tabs>
          <w:tab w:val="left" w:pos="7617"/>
        </w:tabs>
      </w:pPr>
    </w:p>
    <w:p w14:paraId="169D9722" w14:textId="77777777" w:rsidR="006628B4" w:rsidRPr="00623DE0" w:rsidRDefault="006628B4" w:rsidP="006628B4">
      <w:pPr>
        <w:pStyle w:val="Stopka"/>
        <w:jc w:val="center"/>
        <w:rPr>
          <w:sz w:val="20"/>
          <w:szCs w:val="20"/>
        </w:rPr>
      </w:pPr>
      <w:r w:rsidRPr="00623DE0">
        <w:rPr>
          <w:b/>
          <w:bCs/>
          <w:sz w:val="20"/>
          <w:szCs w:val="20"/>
        </w:rPr>
        <w:t xml:space="preserve">Referat </w:t>
      </w:r>
      <w:r>
        <w:rPr>
          <w:b/>
          <w:bCs/>
          <w:sz w:val="20"/>
          <w:szCs w:val="20"/>
        </w:rPr>
        <w:t>Ochrony Środowiska</w:t>
      </w:r>
      <w:r w:rsidRPr="00623DE0">
        <w:rPr>
          <w:sz w:val="20"/>
          <w:szCs w:val="20"/>
        </w:rPr>
        <w:t xml:space="preserve"> ul.</w:t>
      </w:r>
      <w:r>
        <w:rPr>
          <w:sz w:val="20"/>
          <w:szCs w:val="20"/>
        </w:rPr>
        <w:t xml:space="preserve"> Szosa Gdańska 55A,</w:t>
      </w:r>
      <w:r w:rsidRPr="00623DE0">
        <w:rPr>
          <w:sz w:val="20"/>
          <w:szCs w:val="20"/>
        </w:rPr>
        <w:t xml:space="preserve"> 86-031 Osielsko</w:t>
      </w:r>
    </w:p>
    <w:p w14:paraId="36BB9F8F" w14:textId="77777777" w:rsidR="006628B4" w:rsidRPr="00623DE0" w:rsidRDefault="006628B4" w:rsidP="006628B4">
      <w:pPr>
        <w:pStyle w:val="Stopka"/>
        <w:pBdr>
          <w:bottom w:val="single" w:sz="6" w:space="1" w:color="auto"/>
        </w:pBdr>
        <w:jc w:val="center"/>
        <w:rPr>
          <w:sz w:val="20"/>
          <w:szCs w:val="20"/>
        </w:rPr>
      </w:pPr>
      <w:r w:rsidRPr="00623DE0">
        <w:rPr>
          <w:sz w:val="20"/>
          <w:szCs w:val="20"/>
        </w:rPr>
        <w:t xml:space="preserve">tel. 52 324 18 </w:t>
      </w:r>
      <w:r>
        <w:rPr>
          <w:sz w:val="20"/>
          <w:szCs w:val="20"/>
        </w:rPr>
        <w:t>00</w:t>
      </w:r>
      <w:r w:rsidRPr="00623DE0">
        <w:rPr>
          <w:sz w:val="20"/>
          <w:szCs w:val="20"/>
        </w:rPr>
        <w:t xml:space="preserve">; 52 324 18 </w:t>
      </w:r>
      <w:r>
        <w:rPr>
          <w:sz w:val="20"/>
          <w:szCs w:val="20"/>
        </w:rPr>
        <w:t>73;</w:t>
      </w:r>
      <w:r w:rsidRPr="00623DE0">
        <w:rPr>
          <w:sz w:val="20"/>
          <w:szCs w:val="20"/>
        </w:rPr>
        <w:t xml:space="preserve"> fax. 52 324 18 03</w:t>
      </w:r>
    </w:p>
    <w:p w14:paraId="746FB1C2" w14:textId="23210B86" w:rsidR="006628B4" w:rsidRPr="00354218" w:rsidRDefault="006628B4" w:rsidP="00354218">
      <w:pPr>
        <w:pStyle w:val="Stopka"/>
        <w:jc w:val="center"/>
        <w:rPr>
          <w:sz w:val="20"/>
          <w:szCs w:val="20"/>
        </w:rPr>
        <w:sectPr w:rsidR="006628B4" w:rsidRPr="00354218" w:rsidSect="00E21572">
          <w:footerReference w:type="even" r:id="rId8"/>
          <w:footerReference w:type="default" r:id="rId9"/>
          <w:headerReference w:type="first" r:id="rId10"/>
          <w:footerReference w:type="first" r:id="rId11"/>
          <w:pgSz w:w="11900" w:h="16840"/>
          <w:pgMar w:top="1054" w:right="1296" w:bottom="2086" w:left="1546" w:header="708" w:footer="708" w:gutter="0"/>
          <w:cols w:space="708"/>
          <w:titlePg/>
        </w:sectPr>
      </w:pPr>
      <w:r>
        <w:rPr>
          <w:sz w:val="20"/>
          <w:szCs w:val="20"/>
        </w:rPr>
        <w:t>podinspektor Marta Lewandowska</w:t>
      </w:r>
      <w:r w:rsidRPr="00623DE0">
        <w:rPr>
          <w:sz w:val="20"/>
          <w:szCs w:val="20"/>
        </w:rPr>
        <w:t xml:space="preserve"> tel. 52 324 18 </w:t>
      </w:r>
      <w:r>
        <w:rPr>
          <w:sz w:val="20"/>
          <w:szCs w:val="20"/>
        </w:rPr>
        <w:t>74;</w:t>
      </w:r>
      <w:r w:rsidRPr="00623DE0">
        <w:rPr>
          <w:sz w:val="20"/>
          <w:szCs w:val="20"/>
        </w:rPr>
        <w:t xml:space="preserve"> e-mail: </w:t>
      </w:r>
      <w:r>
        <w:rPr>
          <w:sz w:val="20"/>
          <w:szCs w:val="20"/>
        </w:rPr>
        <w:t>marta.lewandowska</w:t>
      </w:r>
      <w:r w:rsidRPr="00623DE0">
        <w:rPr>
          <w:sz w:val="20"/>
          <w:szCs w:val="20"/>
        </w:rPr>
        <w:t>@osielsko.p</w:t>
      </w:r>
      <w:r w:rsidR="00354218">
        <w:rPr>
          <w:sz w:val="20"/>
          <w:szCs w:val="20"/>
        </w:rPr>
        <w:t>l</w:t>
      </w:r>
    </w:p>
    <w:p w14:paraId="2D8825FA" w14:textId="627A9AE7" w:rsidR="00A16B2B" w:rsidRPr="006628B4" w:rsidRDefault="00A16B2B" w:rsidP="00354218">
      <w:pPr>
        <w:spacing w:after="5" w:line="357" w:lineRule="auto"/>
        <w:ind w:right="14"/>
        <w:jc w:val="both"/>
        <w:rPr>
          <w:sz w:val="20"/>
          <w:szCs w:val="20"/>
        </w:rPr>
      </w:pPr>
    </w:p>
    <w:sectPr w:rsidR="00A16B2B" w:rsidRPr="006628B4" w:rsidSect="00E21572">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F1363" w14:textId="77777777" w:rsidR="007F12D4" w:rsidRDefault="007F12D4" w:rsidP="00EF059B">
      <w:r>
        <w:separator/>
      </w:r>
    </w:p>
  </w:endnote>
  <w:endnote w:type="continuationSeparator" w:id="0">
    <w:p w14:paraId="610EAA0F" w14:textId="77777777" w:rsidR="007F12D4" w:rsidRDefault="007F12D4" w:rsidP="00EF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09FC7" w14:textId="77777777" w:rsidR="0071382C" w:rsidRDefault="0071382C">
    <w:pPr>
      <w:spacing w:line="259" w:lineRule="auto"/>
      <w:ind w:right="14"/>
      <w:jc w:val="right"/>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3483767"/>
      <w:docPartObj>
        <w:docPartGallery w:val="Page Numbers (Bottom of Page)"/>
        <w:docPartUnique/>
      </w:docPartObj>
    </w:sdtPr>
    <w:sdtContent>
      <w:p w14:paraId="629653DB" w14:textId="7C36CA9B" w:rsidR="00AF2753" w:rsidRDefault="00AF2753">
        <w:pPr>
          <w:pStyle w:val="Stopka"/>
          <w:jc w:val="right"/>
        </w:pPr>
        <w:r>
          <w:fldChar w:fldCharType="begin"/>
        </w:r>
        <w:r>
          <w:instrText>PAGE   \* MERGEFORMAT</w:instrText>
        </w:r>
        <w:r>
          <w:fldChar w:fldCharType="separate"/>
        </w:r>
        <w:r>
          <w:t>2</w:t>
        </w:r>
        <w:r>
          <w:fldChar w:fldCharType="end"/>
        </w:r>
      </w:p>
    </w:sdtContent>
  </w:sdt>
  <w:p w14:paraId="045F0FB6" w14:textId="77777777" w:rsidR="006628B4" w:rsidRDefault="006628B4" w:rsidP="006628B4">
    <w:pPr>
      <w:tabs>
        <w:tab w:val="left" w:pos="7617"/>
      </w:tabs>
    </w:pPr>
  </w:p>
  <w:p w14:paraId="37C0F146" w14:textId="45EE0781" w:rsidR="0071382C" w:rsidRDefault="0071382C">
    <w:pPr>
      <w:spacing w:line="259" w:lineRule="auto"/>
      <w:ind w:right="1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7672540"/>
      <w:docPartObj>
        <w:docPartGallery w:val="Page Numbers (Bottom of Page)"/>
        <w:docPartUnique/>
      </w:docPartObj>
    </w:sdtPr>
    <w:sdtContent>
      <w:p w14:paraId="7E55F24D" w14:textId="4C8B7421" w:rsidR="00AF2753" w:rsidRDefault="00AF2753">
        <w:pPr>
          <w:pStyle w:val="Stopka"/>
          <w:jc w:val="right"/>
        </w:pPr>
        <w:r>
          <w:fldChar w:fldCharType="begin"/>
        </w:r>
        <w:r>
          <w:instrText>PAGE   \* MERGEFORMAT</w:instrText>
        </w:r>
        <w:r>
          <w:fldChar w:fldCharType="separate"/>
        </w:r>
        <w:r>
          <w:t>2</w:t>
        </w:r>
        <w:r>
          <w:fldChar w:fldCharType="end"/>
        </w:r>
      </w:p>
    </w:sdtContent>
  </w:sdt>
  <w:p w14:paraId="6D5F6558" w14:textId="77777777" w:rsidR="0071382C" w:rsidRDefault="0071382C">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973429"/>
      <w:docPartObj>
        <w:docPartGallery w:val="Page Numbers (Bottom of Page)"/>
        <w:docPartUnique/>
      </w:docPartObj>
    </w:sdtPr>
    <w:sdtContent>
      <w:p w14:paraId="4281A90E" w14:textId="20F755CE" w:rsidR="00AF2753" w:rsidRDefault="00AF2753">
        <w:pPr>
          <w:pStyle w:val="Stopka"/>
          <w:jc w:val="right"/>
        </w:pPr>
        <w:r>
          <w:fldChar w:fldCharType="begin"/>
        </w:r>
        <w:r>
          <w:instrText>PAGE   \* MERGEFORMAT</w:instrText>
        </w:r>
        <w:r>
          <w:fldChar w:fldCharType="separate"/>
        </w:r>
        <w:r>
          <w:t>2</w:t>
        </w:r>
        <w:r>
          <w:fldChar w:fldCharType="end"/>
        </w:r>
      </w:p>
    </w:sdtContent>
  </w:sdt>
  <w:p w14:paraId="1049FE0B" w14:textId="77777777" w:rsidR="00C84A35" w:rsidRPr="00623DE0" w:rsidRDefault="00C84A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A3D05" w14:textId="77777777" w:rsidR="007F12D4" w:rsidRDefault="007F12D4" w:rsidP="00EF059B">
      <w:r>
        <w:separator/>
      </w:r>
    </w:p>
  </w:footnote>
  <w:footnote w:type="continuationSeparator" w:id="0">
    <w:p w14:paraId="79F26F47" w14:textId="77777777" w:rsidR="007F12D4" w:rsidRDefault="007F12D4" w:rsidP="00EF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A3663" w14:textId="77777777" w:rsidR="007442E7" w:rsidRPr="00623DE0" w:rsidRDefault="007442E7" w:rsidP="007442E7">
    <w:pPr>
      <w:pStyle w:val="Nagwek"/>
      <w:jc w:val="center"/>
      <w:rPr>
        <w:sz w:val="22"/>
        <w:szCs w:val="22"/>
      </w:rPr>
    </w:pPr>
    <w:r w:rsidRPr="00623DE0">
      <w:rPr>
        <w:b/>
        <w:bCs/>
        <w:noProof/>
        <w:sz w:val="22"/>
        <w:szCs w:val="22"/>
        <w:lang w:eastAsia="pl-PL"/>
      </w:rPr>
      <w:drawing>
        <wp:anchor distT="0" distB="0" distL="114300" distR="114300" simplePos="0" relativeHeight="251661312" behindDoc="1" locked="0" layoutInCell="1" allowOverlap="1" wp14:anchorId="359224BD" wp14:editId="429847B2">
          <wp:simplePos x="0" y="0"/>
          <wp:positionH relativeFrom="column">
            <wp:posOffset>-150395</wp:posOffset>
          </wp:positionH>
          <wp:positionV relativeFrom="paragraph">
            <wp:posOffset>-283177</wp:posOffset>
          </wp:positionV>
          <wp:extent cx="600010" cy="720000"/>
          <wp:effectExtent l="0" t="0" r="0" b="4445"/>
          <wp:wrapTight wrapText="bothSides">
            <wp:wrapPolygon edited="0">
              <wp:start x="0" y="0"/>
              <wp:lineTo x="0" y="15252"/>
              <wp:lineTo x="1831" y="18302"/>
              <wp:lineTo x="1831" y="18683"/>
              <wp:lineTo x="6864" y="21352"/>
              <wp:lineTo x="7322" y="21352"/>
              <wp:lineTo x="14186" y="21352"/>
              <wp:lineTo x="14644" y="21352"/>
              <wp:lineTo x="19678" y="18683"/>
              <wp:lineTo x="21051" y="15633"/>
              <wp:lineTo x="21051" y="0"/>
              <wp:lineTo x="0" y="0"/>
            </wp:wrapPolygon>
          </wp:wrapTight>
          <wp:docPr id="891455071" name="Obraz 891455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0px-POL_Osielsko_COA.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10" cy="720000"/>
                  </a:xfrm>
                  <a:prstGeom prst="rect">
                    <a:avLst/>
                  </a:prstGeom>
                </pic:spPr>
              </pic:pic>
            </a:graphicData>
          </a:graphic>
          <wp14:sizeRelH relativeFrom="page">
            <wp14:pctWidth>0</wp14:pctWidth>
          </wp14:sizeRelH>
          <wp14:sizeRelV relativeFrom="page">
            <wp14:pctHeight>0</wp14:pctHeight>
          </wp14:sizeRelV>
        </wp:anchor>
      </w:drawing>
    </w:r>
    <w:r w:rsidRPr="00623DE0">
      <w:rPr>
        <w:b/>
        <w:bCs/>
        <w:sz w:val="22"/>
        <w:szCs w:val="22"/>
      </w:rPr>
      <w:t>URZĄD GMINY OSIELSKO</w:t>
    </w:r>
    <w:r w:rsidRPr="00623DE0">
      <w:rPr>
        <w:sz w:val="22"/>
        <w:szCs w:val="22"/>
      </w:rPr>
      <w:t xml:space="preserve"> ul. Szosa Gd</w:t>
    </w:r>
    <w:r>
      <w:rPr>
        <w:sz w:val="22"/>
        <w:szCs w:val="22"/>
      </w:rPr>
      <w:t>ańska</w:t>
    </w:r>
    <w:r w:rsidRPr="00623DE0">
      <w:rPr>
        <w:sz w:val="22"/>
        <w:szCs w:val="22"/>
      </w:rPr>
      <w:t xml:space="preserve"> 55A</w:t>
    </w:r>
    <w:r>
      <w:rPr>
        <w:sz w:val="22"/>
        <w:szCs w:val="22"/>
      </w:rPr>
      <w:t>,</w:t>
    </w:r>
    <w:r w:rsidRPr="00623DE0">
      <w:rPr>
        <w:sz w:val="22"/>
        <w:szCs w:val="22"/>
      </w:rPr>
      <w:t xml:space="preserve"> 86-031 Osielsko</w:t>
    </w:r>
  </w:p>
  <w:p w14:paraId="01F52B7E" w14:textId="77777777" w:rsidR="007442E7" w:rsidRPr="00BC4D28" w:rsidRDefault="007442E7" w:rsidP="007442E7">
    <w:pPr>
      <w:pStyle w:val="Nagwek"/>
      <w:jc w:val="center"/>
      <w:rPr>
        <w:sz w:val="22"/>
        <w:szCs w:val="22"/>
        <w:lang w:val="en-US"/>
      </w:rPr>
    </w:pPr>
    <w:r w:rsidRPr="00BC4D28">
      <w:rPr>
        <w:sz w:val="22"/>
        <w:szCs w:val="22"/>
        <w:lang w:val="en-US"/>
      </w:rPr>
      <w:t xml:space="preserve">tel. 52 324 18 00; fax. 52 324 18 03; e-mail: </w:t>
    </w:r>
    <w:r w:rsidRPr="00BC4D28">
      <w:rPr>
        <w:color w:val="000000" w:themeColor="text1"/>
        <w:sz w:val="22"/>
        <w:szCs w:val="22"/>
        <w:lang w:val="en-US"/>
      </w:rPr>
      <w:t>gmina@osielsko.pl</w:t>
    </w:r>
    <w:r w:rsidRPr="00BC4D28">
      <w:rPr>
        <w:sz w:val="22"/>
        <w:szCs w:val="22"/>
        <w:lang w:val="en-US"/>
      </w:rPr>
      <w:t>; www.osielsko.pl</w:t>
    </w:r>
  </w:p>
  <w:p w14:paraId="7C23386A" w14:textId="77777777" w:rsidR="007442E7" w:rsidRDefault="007442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3B6BE" w14:textId="77777777" w:rsidR="00EF059B" w:rsidRPr="00BC4D28" w:rsidRDefault="00EF059B">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9.5pt;height:2.25pt;visibility:visible;mso-wrap-style:square" o:bullet="t">
        <v:imagedata r:id="rId1" o:title=""/>
      </v:shape>
    </w:pict>
  </w:numPicBullet>
  <w:abstractNum w:abstractNumId="0" w15:restartNumberingAfterBreak="0">
    <w:nsid w:val="00000002"/>
    <w:multiLevelType w:val="singleLevel"/>
    <w:tmpl w:val="947846B4"/>
    <w:lvl w:ilvl="0">
      <w:start w:val="1"/>
      <w:numFmt w:val="bullet"/>
      <w:lvlText w:val=""/>
      <w:lvlJc w:val="left"/>
      <w:pPr>
        <w:ind w:left="720" w:hanging="360"/>
      </w:pPr>
      <w:rPr>
        <w:rFonts w:ascii="Symbol" w:hAnsi="Symbol" w:hint="default"/>
        <w:sz w:val="18"/>
        <w:szCs w:val="18"/>
      </w:rPr>
    </w:lvl>
  </w:abstractNum>
  <w:abstractNum w:abstractNumId="1" w15:restartNumberingAfterBreak="0">
    <w:nsid w:val="00000003"/>
    <w:multiLevelType w:val="singleLevel"/>
    <w:tmpl w:val="EA6E29F4"/>
    <w:name w:val="WW8Num3"/>
    <w:lvl w:ilvl="0">
      <w:start w:val="1"/>
      <w:numFmt w:val="upperRoman"/>
      <w:lvlText w:val="%1."/>
      <w:lvlJc w:val="left"/>
      <w:pPr>
        <w:tabs>
          <w:tab w:val="num" w:pos="0"/>
        </w:tabs>
        <w:ind w:left="1428" w:hanging="720"/>
      </w:pPr>
      <w:rPr>
        <w:rFonts w:ascii="Times New Roman" w:hAnsi="Times New Roman" w:cs="Times New Roman" w:hint="default"/>
        <w:b/>
      </w:rPr>
    </w:lvl>
  </w:abstractNum>
  <w:abstractNum w:abstractNumId="2" w15:restartNumberingAfterBreak="0">
    <w:nsid w:val="0000000C"/>
    <w:multiLevelType w:val="multilevel"/>
    <w:tmpl w:val="247AB388"/>
    <w:name w:val="WW8Num12"/>
    <w:lvl w:ilvl="0">
      <w:start w:val="1"/>
      <w:numFmt w:val="decimal"/>
      <w:lvlText w:val="%1."/>
      <w:lvlJc w:val="left"/>
      <w:pPr>
        <w:tabs>
          <w:tab w:val="num" w:pos="397"/>
        </w:tabs>
        <w:ind w:left="754" w:hanging="397"/>
      </w:pPr>
      <w:rPr>
        <w:rFonts w:ascii="Times New Roman" w:hAnsi="Times New Roman" w:cs="Times New Roman"/>
        <w:color w:val="000000"/>
        <w:sz w:val="20"/>
        <w:szCs w:val="20"/>
      </w:rPr>
    </w:lvl>
    <w:lvl w:ilvl="1">
      <w:start w:val="1"/>
      <w:numFmt w:val="decimal"/>
      <w:lvlText w:val="%2."/>
      <w:lvlJc w:val="left"/>
      <w:pPr>
        <w:tabs>
          <w:tab w:val="num" w:pos="794"/>
        </w:tabs>
        <w:ind w:left="1151" w:hanging="397"/>
      </w:pPr>
      <w:rPr>
        <w:rFonts w:ascii="Times New Roman" w:hAnsi="Times New Roman" w:cs="Times New Roman"/>
        <w:color w:val="000000"/>
        <w:sz w:val="20"/>
        <w:szCs w:val="20"/>
      </w:rPr>
    </w:lvl>
    <w:lvl w:ilvl="2">
      <w:start w:val="1"/>
      <w:numFmt w:val="decimal"/>
      <w:lvlText w:val="%3."/>
      <w:lvlJc w:val="left"/>
      <w:pPr>
        <w:tabs>
          <w:tab w:val="num" w:pos="1191"/>
        </w:tabs>
        <w:ind w:left="1548" w:hanging="397"/>
      </w:pPr>
      <w:rPr>
        <w:rFonts w:ascii="Times New Roman" w:hAnsi="Times New Roman" w:cs="Times New Roman"/>
        <w:color w:val="000000"/>
        <w:sz w:val="20"/>
        <w:szCs w:val="20"/>
      </w:rPr>
    </w:lvl>
    <w:lvl w:ilvl="3">
      <w:start w:val="1"/>
      <w:numFmt w:val="decimal"/>
      <w:lvlText w:val="%4."/>
      <w:lvlJc w:val="left"/>
      <w:pPr>
        <w:tabs>
          <w:tab w:val="num" w:pos="1588"/>
        </w:tabs>
        <w:ind w:left="1945" w:hanging="397"/>
      </w:pPr>
      <w:rPr>
        <w:rFonts w:ascii="Times New Roman" w:hAnsi="Times New Roman" w:cs="Times New Roman"/>
        <w:color w:val="000000"/>
        <w:sz w:val="20"/>
        <w:szCs w:val="20"/>
      </w:rPr>
    </w:lvl>
    <w:lvl w:ilvl="4">
      <w:start w:val="1"/>
      <w:numFmt w:val="decimal"/>
      <w:lvlText w:val="%5."/>
      <w:lvlJc w:val="left"/>
      <w:pPr>
        <w:tabs>
          <w:tab w:val="num" w:pos="1985"/>
        </w:tabs>
        <w:ind w:left="2342" w:hanging="397"/>
      </w:pPr>
      <w:rPr>
        <w:rFonts w:ascii="Times New Roman" w:hAnsi="Times New Roman" w:cs="Times New Roman"/>
        <w:color w:val="000000"/>
        <w:sz w:val="20"/>
        <w:szCs w:val="20"/>
      </w:rPr>
    </w:lvl>
    <w:lvl w:ilvl="5">
      <w:start w:val="1"/>
      <w:numFmt w:val="decimal"/>
      <w:lvlText w:val="%6."/>
      <w:lvlJc w:val="left"/>
      <w:pPr>
        <w:tabs>
          <w:tab w:val="num" w:pos="2381"/>
        </w:tabs>
        <w:ind w:left="2738" w:hanging="397"/>
      </w:pPr>
      <w:rPr>
        <w:rFonts w:ascii="Times New Roman" w:hAnsi="Times New Roman" w:cs="Times New Roman"/>
        <w:color w:val="000000"/>
        <w:sz w:val="20"/>
        <w:szCs w:val="20"/>
      </w:rPr>
    </w:lvl>
    <w:lvl w:ilvl="6">
      <w:start w:val="1"/>
      <w:numFmt w:val="decimal"/>
      <w:lvlText w:val="%7."/>
      <w:lvlJc w:val="left"/>
      <w:pPr>
        <w:tabs>
          <w:tab w:val="num" w:pos="2778"/>
        </w:tabs>
        <w:ind w:left="3135" w:hanging="397"/>
      </w:pPr>
      <w:rPr>
        <w:rFonts w:ascii="Times New Roman" w:hAnsi="Times New Roman" w:cs="Times New Roman"/>
        <w:color w:val="000000"/>
        <w:sz w:val="20"/>
        <w:szCs w:val="20"/>
      </w:rPr>
    </w:lvl>
    <w:lvl w:ilvl="7">
      <w:start w:val="1"/>
      <w:numFmt w:val="decimal"/>
      <w:lvlText w:val="%8."/>
      <w:lvlJc w:val="left"/>
      <w:pPr>
        <w:tabs>
          <w:tab w:val="num" w:pos="3175"/>
        </w:tabs>
        <w:ind w:left="3532" w:hanging="397"/>
      </w:pPr>
      <w:rPr>
        <w:rFonts w:ascii="Times New Roman" w:hAnsi="Times New Roman" w:cs="Times New Roman"/>
        <w:color w:val="000000"/>
        <w:sz w:val="20"/>
        <w:szCs w:val="20"/>
      </w:rPr>
    </w:lvl>
    <w:lvl w:ilvl="8">
      <w:start w:val="1"/>
      <w:numFmt w:val="decimal"/>
      <w:lvlText w:val="%9."/>
      <w:lvlJc w:val="left"/>
      <w:pPr>
        <w:tabs>
          <w:tab w:val="num" w:pos="3572"/>
        </w:tabs>
        <w:ind w:left="3929" w:hanging="397"/>
      </w:pPr>
      <w:rPr>
        <w:rFonts w:ascii="Times New Roman" w:hAnsi="Times New Roman" w:cs="Times New Roman"/>
        <w:color w:val="000000"/>
        <w:sz w:val="20"/>
        <w:szCs w:val="20"/>
      </w:rPr>
    </w:lvl>
  </w:abstractNum>
  <w:abstractNum w:abstractNumId="3" w15:restartNumberingAfterBreak="0">
    <w:nsid w:val="08E61054"/>
    <w:multiLevelType w:val="hybridMultilevel"/>
    <w:tmpl w:val="CA803676"/>
    <w:lvl w:ilvl="0" w:tplc="FFFFFFFF">
      <w:start w:val="1"/>
      <w:numFmt w:val="decimal"/>
      <w:lvlText w:val="%1)"/>
      <w:lvlJc w:val="righ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4" w15:restartNumberingAfterBreak="0">
    <w:nsid w:val="0CD2067D"/>
    <w:multiLevelType w:val="hybridMultilevel"/>
    <w:tmpl w:val="2E329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6240CD"/>
    <w:multiLevelType w:val="hybridMultilevel"/>
    <w:tmpl w:val="72C6ABE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3CA5EE7"/>
    <w:multiLevelType w:val="hybridMultilevel"/>
    <w:tmpl w:val="1D3CF1C4"/>
    <w:lvl w:ilvl="0" w:tplc="8A74170A">
      <w:start w:val="1"/>
      <w:numFmt w:val="upperRoman"/>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1E3A92">
      <w:start w:val="1"/>
      <w:numFmt w:val="decimal"/>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65F7A">
      <w:start w:val="1"/>
      <w:numFmt w:val="lowerRoman"/>
      <w:lvlText w:val="%3"/>
      <w:lvlJc w:val="left"/>
      <w:pPr>
        <w:ind w:left="2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0D0BE">
      <w:start w:val="1"/>
      <w:numFmt w:val="decimal"/>
      <w:lvlText w:val="%4"/>
      <w:lvlJc w:val="left"/>
      <w:pPr>
        <w:ind w:left="2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2A23FE">
      <w:start w:val="1"/>
      <w:numFmt w:val="lowerLetter"/>
      <w:lvlText w:val="%5"/>
      <w:lvlJc w:val="left"/>
      <w:pPr>
        <w:ind w:left="3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5A556A">
      <w:start w:val="1"/>
      <w:numFmt w:val="lowerRoman"/>
      <w:lvlText w:val="%6"/>
      <w:lvlJc w:val="left"/>
      <w:pPr>
        <w:ind w:left="4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444DE">
      <w:start w:val="1"/>
      <w:numFmt w:val="decimal"/>
      <w:lvlText w:val="%7"/>
      <w:lvlJc w:val="left"/>
      <w:pPr>
        <w:ind w:left="5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CE968">
      <w:start w:val="1"/>
      <w:numFmt w:val="lowerLetter"/>
      <w:lvlText w:val="%8"/>
      <w:lvlJc w:val="left"/>
      <w:pPr>
        <w:ind w:left="5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DA3018">
      <w:start w:val="1"/>
      <w:numFmt w:val="lowerRoman"/>
      <w:lvlText w:val="%9"/>
      <w:lvlJc w:val="left"/>
      <w:pPr>
        <w:ind w:left="6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0B2A3E"/>
    <w:multiLevelType w:val="hybridMultilevel"/>
    <w:tmpl w:val="53FA0870"/>
    <w:lvl w:ilvl="0" w:tplc="B1EAE6E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FD4517B"/>
    <w:multiLevelType w:val="hybridMultilevel"/>
    <w:tmpl w:val="55EA86F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35BF1310"/>
    <w:multiLevelType w:val="hybridMultilevel"/>
    <w:tmpl w:val="E2CC38EC"/>
    <w:lvl w:ilvl="0" w:tplc="FFFFFFFF">
      <w:start w:val="1"/>
      <w:numFmt w:val="decimal"/>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F06147F"/>
    <w:multiLevelType w:val="hybridMultilevel"/>
    <w:tmpl w:val="9A509DB0"/>
    <w:lvl w:ilvl="0" w:tplc="491AC29E">
      <w:start w:val="1"/>
      <w:numFmt w:val="decimal"/>
      <w:lvlText w:val="%1)"/>
      <w:lvlJc w:val="righ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409559CE"/>
    <w:multiLevelType w:val="hybridMultilevel"/>
    <w:tmpl w:val="544C4308"/>
    <w:lvl w:ilvl="0" w:tplc="491AC2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0221C8"/>
    <w:multiLevelType w:val="hybridMultilevel"/>
    <w:tmpl w:val="B34C06FC"/>
    <w:lvl w:ilvl="0" w:tplc="21B8DFDE">
      <w:start w:val="1"/>
      <w:numFmt w:val="decimal"/>
      <w:lvlText w:val="%1)"/>
      <w:lvlJc w:val="righ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627D1AF2"/>
    <w:multiLevelType w:val="hybridMultilevel"/>
    <w:tmpl w:val="9A509DB0"/>
    <w:lvl w:ilvl="0" w:tplc="FFFFFFFF">
      <w:start w:val="1"/>
      <w:numFmt w:val="decimal"/>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79BB4BC4"/>
    <w:multiLevelType w:val="multilevel"/>
    <w:tmpl w:val="3802296A"/>
    <w:lvl w:ilvl="0">
      <w:start w:val="1"/>
      <w:numFmt w:val="upperRoman"/>
      <w:lvlText w:val="%1."/>
      <w:lvlJc w:val="left"/>
      <w:pPr>
        <w:tabs>
          <w:tab w:val="num" w:pos="720"/>
        </w:tabs>
        <w:ind w:left="720" w:hanging="360"/>
      </w:pPr>
      <w:rPr>
        <w:rFonts w:hint="default"/>
        <w:color w:val="000000"/>
      </w:rPr>
    </w:lvl>
    <w:lvl w:ilvl="1">
      <w:start w:val="1"/>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color w:val="000000"/>
      </w:rPr>
    </w:lvl>
    <w:lvl w:ilvl="3">
      <w:start w:val="1"/>
      <w:numFmt w:val="bullet"/>
      <w:lvlText w:val=""/>
      <w:lvlJc w:val="left"/>
      <w:pPr>
        <w:tabs>
          <w:tab w:val="num" w:pos="1800"/>
        </w:tabs>
        <w:ind w:left="1800" w:hanging="360"/>
      </w:pPr>
      <w:rPr>
        <w:rFonts w:ascii="Symbol" w:hAnsi="Symbol" w:hint="default"/>
        <w:b w:val="0"/>
        <w:i w:val="0"/>
        <w:strike w:val="0"/>
        <w:dstrike w:val="0"/>
        <w:sz w:val="24"/>
        <w:u w:val="none"/>
        <w:effect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trike w:val="0"/>
        <w:dstrike w:val="0"/>
        <w:sz w:val="24"/>
        <w:u w:val="none"/>
        <w:effect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num w:numId="1" w16cid:durableId="296303099">
    <w:abstractNumId w:val="4"/>
  </w:num>
  <w:num w:numId="2" w16cid:durableId="807822485">
    <w:abstractNumId w:val="7"/>
  </w:num>
  <w:num w:numId="3" w16cid:durableId="251818798">
    <w:abstractNumId w:val="0"/>
  </w:num>
  <w:num w:numId="4" w16cid:durableId="2113430409">
    <w:abstractNumId w:val="1"/>
  </w:num>
  <w:num w:numId="5" w16cid:durableId="1119226596">
    <w:abstractNumId w:val="2"/>
  </w:num>
  <w:num w:numId="6" w16cid:durableId="1901557695">
    <w:abstractNumId w:val="14"/>
  </w:num>
  <w:num w:numId="7" w16cid:durableId="690761743">
    <w:abstractNumId w:val="3"/>
  </w:num>
  <w:num w:numId="8" w16cid:durableId="1539663819">
    <w:abstractNumId w:val="12"/>
  </w:num>
  <w:num w:numId="9" w16cid:durableId="781800758">
    <w:abstractNumId w:val="5"/>
  </w:num>
  <w:num w:numId="10" w16cid:durableId="1201896052">
    <w:abstractNumId w:val="11"/>
  </w:num>
  <w:num w:numId="11" w16cid:durableId="360714615">
    <w:abstractNumId w:val="8"/>
  </w:num>
  <w:num w:numId="12" w16cid:durableId="1023898272">
    <w:abstractNumId w:val="6"/>
  </w:num>
  <w:num w:numId="13" w16cid:durableId="1382170195">
    <w:abstractNumId w:val="10"/>
  </w:num>
  <w:num w:numId="14" w16cid:durableId="2002418891">
    <w:abstractNumId w:val="9"/>
  </w:num>
  <w:num w:numId="15" w16cid:durableId="19534368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D0"/>
    <w:rsid w:val="000173D6"/>
    <w:rsid w:val="00025045"/>
    <w:rsid w:val="000360DC"/>
    <w:rsid w:val="000653B6"/>
    <w:rsid w:val="000B5B84"/>
    <w:rsid w:val="00131EAF"/>
    <w:rsid w:val="00134F79"/>
    <w:rsid w:val="0014186A"/>
    <w:rsid w:val="00166A4C"/>
    <w:rsid w:val="001B2D58"/>
    <w:rsid w:val="001C0AB7"/>
    <w:rsid w:val="001C3D64"/>
    <w:rsid w:val="00222EBE"/>
    <w:rsid w:val="00225CB9"/>
    <w:rsid w:val="00286A03"/>
    <w:rsid w:val="002D5DDB"/>
    <w:rsid w:val="00354218"/>
    <w:rsid w:val="0038148A"/>
    <w:rsid w:val="004B27D0"/>
    <w:rsid w:val="00500EB1"/>
    <w:rsid w:val="0050595B"/>
    <w:rsid w:val="00543126"/>
    <w:rsid w:val="00557FC4"/>
    <w:rsid w:val="00586AF6"/>
    <w:rsid w:val="005C3CD0"/>
    <w:rsid w:val="005D0367"/>
    <w:rsid w:val="006043F7"/>
    <w:rsid w:val="00623A15"/>
    <w:rsid w:val="00623DE0"/>
    <w:rsid w:val="006255A6"/>
    <w:rsid w:val="006628B4"/>
    <w:rsid w:val="00674F9B"/>
    <w:rsid w:val="00685259"/>
    <w:rsid w:val="006A603F"/>
    <w:rsid w:val="0071382C"/>
    <w:rsid w:val="007442E7"/>
    <w:rsid w:val="00781633"/>
    <w:rsid w:val="0078689A"/>
    <w:rsid w:val="007947DD"/>
    <w:rsid w:val="007F0DD7"/>
    <w:rsid w:val="007F12D4"/>
    <w:rsid w:val="00817264"/>
    <w:rsid w:val="00853A45"/>
    <w:rsid w:val="008545E5"/>
    <w:rsid w:val="00866D2C"/>
    <w:rsid w:val="008824A7"/>
    <w:rsid w:val="00883FA0"/>
    <w:rsid w:val="008975F6"/>
    <w:rsid w:val="008D0089"/>
    <w:rsid w:val="008E7689"/>
    <w:rsid w:val="008F42E7"/>
    <w:rsid w:val="009126C7"/>
    <w:rsid w:val="009372D8"/>
    <w:rsid w:val="00983888"/>
    <w:rsid w:val="0098423D"/>
    <w:rsid w:val="00997463"/>
    <w:rsid w:val="009B0976"/>
    <w:rsid w:val="009E1486"/>
    <w:rsid w:val="00A1056F"/>
    <w:rsid w:val="00A16B2B"/>
    <w:rsid w:val="00A20B24"/>
    <w:rsid w:val="00A256C7"/>
    <w:rsid w:val="00A92F71"/>
    <w:rsid w:val="00AA7E68"/>
    <w:rsid w:val="00AF2753"/>
    <w:rsid w:val="00B1100C"/>
    <w:rsid w:val="00B538B5"/>
    <w:rsid w:val="00B55C29"/>
    <w:rsid w:val="00B6601D"/>
    <w:rsid w:val="00BB3A56"/>
    <w:rsid w:val="00BC4D28"/>
    <w:rsid w:val="00BD61BB"/>
    <w:rsid w:val="00BF1487"/>
    <w:rsid w:val="00C23F39"/>
    <w:rsid w:val="00C76AD5"/>
    <w:rsid w:val="00C80AE6"/>
    <w:rsid w:val="00C84A35"/>
    <w:rsid w:val="00C93037"/>
    <w:rsid w:val="00D033EB"/>
    <w:rsid w:val="00D11355"/>
    <w:rsid w:val="00D2635F"/>
    <w:rsid w:val="00D66092"/>
    <w:rsid w:val="00DB05FD"/>
    <w:rsid w:val="00DE0C12"/>
    <w:rsid w:val="00E0095E"/>
    <w:rsid w:val="00E21572"/>
    <w:rsid w:val="00E90062"/>
    <w:rsid w:val="00EF059B"/>
    <w:rsid w:val="00F54025"/>
    <w:rsid w:val="00F67AE5"/>
    <w:rsid w:val="00F80A4D"/>
    <w:rsid w:val="00F95BB8"/>
    <w:rsid w:val="00FD46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FE819"/>
  <w15:docId w15:val="{CB5ECC48-C169-4AC3-95EE-C9419B59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54025"/>
    <w:rPr>
      <w:color w:val="0563C1" w:themeColor="hyperlink"/>
      <w:u w:val="single"/>
    </w:rPr>
  </w:style>
  <w:style w:type="character" w:customStyle="1" w:styleId="Nierozpoznanawzmianka1">
    <w:name w:val="Nierozpoznana wzmianka1"/>
    <w:basedOn w:val="Domylnaczcionkaakapitu"/>
    <w:uiPriority w:val="99"/>
    <w:semiHidden/>
    <w:unhideWhenUsed/>
    <w:rsid w:val="00F54025"/>
    <w:rPr>
      <w:color w:val="605E5C"/>
      <w:shd w:val="clear" w:color="auto" w:fill="E1DFDD"/>
    </w:rPr>
  </w:style>
  <w:style w:type="paragraph" w:customStyle="1" w:styleId="Standard">
    <w:name w:val="Standard"/>
    <w:rsid w:val="007947DD"/>
    <w:pPr>
      <w:widowControl w:val="0"/>
      <w:suppressAutoHyphens/>
      <w:autoSpaceDN w:val="0"/>
      <w:textAlignment w:val="baseline"/>
    </w:pPr>
    <w:rPr>
      <w:rFonts w:ascii="Times New Roman" w:eastAsia="SimSun" w:hAnsi="Times New Roman" w:cs="Lucida Sans"/>
      <w:kern w:val="3"/>
      <w:lang w:eastAsia="zh-CN" w:bidi="hi-IN"/>
    </w:rPr>
  </w:style>
  <w:style w:type="character" w:styleId="UyteHipercze">
    <w:name w:val="FollowedHyperlink"/>
    <w:basedOn w:val="Domylnaczcionkaakapitu"/>
    <w:uiPriority w:val="99"/>
    <w:semiHidden/>
    <w:unhideWhenUsed/>
    <w:rsid w:val="006043F7"/>
    <w:rPr>
      <w:color w:val="954F72" w:themeColor="followedHyperlink"/>
      <w:u w:val="single"/>
    </w:rPr>
  </w:style>
  <w:style w:type="paragraph" w:styleId="Nagwek">
    <w:name w:val="header"/>
    <w:basedOn w:val="Normalny"/>
    <w:link w:val="NagwekZnak"/>
    <w:uiPriority w:val="99"/>
    <w:unhideWhenUsed/>
    <w:rsid w:val="00EF059B"/>
    <w:pPr>
      <w:tabs>
        <w:tab w:val="center" w:pos="4536"/>
        <w:tab w:val="right" w:pos="9072"/>
      </w:tabs>
    </w:pPr>
  </w:style>
  <w:style w:type="character" w:customStyle="1" w:styleId="NagwekZnak">
    <w:name w:val="Nagłówek Znak"/>
    <w:basedOn w:val="Domylnaczcionkaakapitu"/>
    <w:link w:val="Nagwek"/>
    <w:uiPriority w:val="99"/>
    <w:rsid w:val="00EF059B"/>
  </w:style>
  <w:style w:type="paragraph" w:styleId="Stopka">
    <w:name w:val="footer"/>
    <w:basedOn w:val="Normalny"/>
    <w:link w:val="StopkaZnak"/>
    <w:uiPriority w:val="99"/>
    <w:unhideWhenUsed/>
    <w:rsid w:val="00EF059B"/>
    <w:pPr>
      <w:tabs>
        <w:tab w:val="center" w:pos="4536"/>
        <w:tab w:val="right" w:pos="9072"/>
      </w:tabs>
    </w:pPr>
  </w:style>
  <w:style w:type="character" w:customStyle="1" w:styleId="StopkaZnak">
    <w:name w:val="Stopka Znak"/>
    <w:basedOn w:val="Domylnaczcionkaakapitu"/>
    <w:link w:val="Stopka"/>
    <w:uiPriority w:val="99"/>
    <w:rsid w:val="00EF059B"/>
  </w:style>
  <w:style w:type="paragraph" w:styleId="Akapitzlist">
    <w:name w:val="List Paragraph"/>
    <w:basedOn w:val="Normalny"/>
    <w:uiPriority w:val="34"/>
    <w:qFormat/>
    <w:rsid w:val="00A16B2B"/>
    <w:pPr>
      <w:ind w:left="720"/>
      <w:contextualSpacing/>
    </w:pPr>
  </w:style>
  <w:style w:type="character" w:customStyle="1" w:styleId="xbekno-fv">
    <w:name w:val="_xbe kno-fv"/>
    <w:rsid w:val="00AA7E68"/>
  </w:style>
  <w:style w:type="character" w:customStyle="1" w:styleId="alb">
    <w:name w:val="a_lb"/>
    <w:rsid w:val="00AA7E68"/>
  </w:style>
  <w:style w:type="paragraph" w:styleId="Tekstpodstawowy">
    <w:name w:val="Body Text"/>
    <w:basedOn w:val="Normalny"/>
    <w:link w:val="TekstpodstawowyZnak"/>
    <w:rsid w:val="00AA7E68"/>
    <w:pPr>
      <w:suppressAutoHyphens/>
      <w:jc w:val="both"/>
    </w:pPr>
    <w:rPr>
      <w:rFonts w:ascii="Times New Roman" w:eastAsia="Times New Roman" w:hAnsi="Times New Roman" w:cs="Times New Roman"/>
      <w:lang w:eastAsia="zh-CN"/>
    </w:rPr>
  </w:style>
  <w:style w:type="character" w:customStyle="1" w:styleId="TekstpodstawowyZnak">
    <w:name w:val="Tekst podstawowy Znak"/>
    <w:basedOn w:val="Domylnaczcionkaakapitu"/>
    <w:link w:val="Tekstpodstawowy"/>
    <w:rsid w:val="00AA7E68"/>
    <w:rPr>
      <w:rFonts w:ascii="Times New Roman" w:eastAsia="Times New Roman" w:hAnsi="Times New Roman" w:cs="Times New Roman"/>
      <w:lang w:eastAsia="zh-CN"/>
    </w:rPr>
  </w:style>
  <w:style w:type="paragraph" w:styleId="Tekstpodstawowywcity">
    <w:name w:val="Body Text Indent"/>
    <w:basedOn w:val="Normalny"/>
    <w:link w:val="TekstpodstawowywcityZnak"/>
    <w:rsid w:val="00AA7E68"/>
    <w:pPr>
      <w:suppressAutoHyphens/>
      <w:spacing w:after="120"/>
      <w:ind w:left="283"/>
    </w:pPr>
    <w:rPr>
      <w:rFonts w:ascii="Times New Roman" w:eastAsia="Times New Roman" w:hAnsi="Times New Roman" w:cs="Times New Roman"/>
      <w:lang w:eastAsia="zh-CN"/>
    </w:rPr>
  </w:style>
  <w:style w:type="character" w:customStyle="1" w:styleId="TekstpodstawowywcityZnak">
    <w:name w:val="Tekst podstawowy wcięty Znak"/>
    <w:basedOn w:val="Domylnaczcionkaakapitu"/>
    <w:link w:val="Tekstpodstawowywcity"/>
    <w:rsid w:val="00AA7E68"/>
    <w:rPr>
      <w:rFonts w:ascii="Times New Roman" w:eastAsia="Times New Roman" w:hAnsi="Times New Roman" w:cs="Times New Roman"/>
      <w:lang w:eastAsia="zh-CN"/>
    </w:rPr>
  </w:style>
  <w:style w:type="paragraph" w:customStyle="1" w:styleId="Tekstpodstawowy21">
    <w:name w:val="Tekst podstawowy 21"/>
    <w:basedOn w:val="Normalny"/>
    <w:rsid w:val="00AA7E68"/>
    <w:pPr>
      <w:suppressAutoHyphens/>
      <w:spacing w:after="120" w:line="480" w:lineRule="auto"/>
    </w:pPr>
    <w:rPr>
      <w:rFonts w:ascii="Times New Roman" w:eastAsia="Times New Roman" w:hAnsi="Times New Roman" w:cs="Times New Roman"/>
      <w:sz w:val="20"/>
      <w:szCs w:val="20"/>
      <w:lang w:eastAsia="zh-CN"/>
    </w:rPr>
  </w:style>
  <w:style w:type="paragraph" w:styleId="Bezodstpw">
    <w:name w:val="No Spacing"/>
    <w:qFormat/>
    <w:rsid w:val="00AA7E68"/>
    <w:pPr>
      <w:suppressAutoHyphens/>
    </w:pPr>
    <w:rPr>
      <w:rFonts w:ascii="Calibri" w:eastAsia="Calibri" w:hAnsi="Calibri" w:cs="Times New Roman"/>
      <w:sz w:val="22"/>
      <w:szCs w:val="22"/>
      <w:lang w:eastAsia="zh-CN"/>
    </w:rPr>
  </w:style>
  <w:style w:type="paragraph" w:customStyle="1" w:styleId="Default">
    <w:name w:val="Default"/>
    <w:rsid w:val="00AA7E68"/>
    <w:pPr>
      <w:autoSpaceDE w:val="0"/>
      <w:autoSpaceDN w:val="0"/>
      <w:adjustRightInd w:val="0"/>
    </w:pPr>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59331">
      <w:bodyDiv w:val="1"/>
      <w:marLeft w:val="0"/>
      <w:marRight w:val="0"/>
      <w:marTop w:val="0"/>
      <w:marBottom w:val="0"/>
      <w:divBdr>
        <w:top w:val="none" w:sz="0" w:space="0" w:color="auto"/>
        <w:left w:val="none" w:sz="0" w:space="0" w:color="auto"/>
        <w:bottom w:val="none" w:sz="0" w:space="0" w:color="auto"/>
        <w:right w:val="none" w:sz="0" w:space="0" w:color="auto"/>
      </w:divBdr>
    </w:div>
    <w:div w:id="487675913">
      <w:bodyDiv w:val="1"/>
      <w:marLeft w:val="0"/>
      <w:marRight w:val="0"/>
      <w:marTop w:val="0"/>
      <w:marBottom w:val="0"/>
      <w:divBdr>
        <w:top w:val="none" w:sz="0" w:space="0" w:color="auto"/>
        <w:left w:val="none" w:sz="0" w:space="0" w:color="auto"/>
        <w:bottom w:val="none" w:sz="0" w:space="0" w:color="auto"/>
        <w:right w:val="none" w:sz="0" w:space="0" w:color="auto"/>
      </w:divBdr>
    </w:div>
    <w:div w:id="980577111">
      <w:bodyDiv w:val="1"/>
      <w:marLeft w:val="0"/>
      <w:marRight w:val="0"/>
      <w:marTop w:val="0"/>
      <w:marBottom w:val="0"/>
      <w:divBdr>
        <w:top w:val="none" w:sz="0" w:space="0" w:color="auto"/>
        <w:left w:val="none" w:sz="0" w:space="0" w:color="auto"/>
        <w:bottom w:val="none" w:sz="0" w:space="0" w:color="auto"/>
        <w:right w:val="none" w:sz="0" w:space="0" w:color="auto"/>
      </w:divBdr>
    </w:div>
    <w:div w:id="12159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75AE-0188-468E-96E9-E867D9EB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20</Pages>
  <Words>5551</Words>
  <Characters>33308</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Lewandowski</dc:creator>
  <cp:keywords/>
  <dc:description/>
  <cp:lastModifiedBy>Lewandowska Marta</cp:lastModifiedBy>
  <cp:revision>18</cp:revision>
  <cp:lastPrinted>2023-09-29T06:13:00Z</cp:lastPrinted>
  <dcterms:created xsi:type="dcterms:W3CDTF">2023-09-28T06:27:00Z</dcterms:created>
  <dcterms:modified xsi:type="dcterms:W3CDTF">2024-05-16T09:18:00Z</dcterms:modified>
</cp:coreProperties>
</file>