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2D83" w14:textId="77777777" w:rsidR="00E836D9" w:rsidRPr="00731B0F" w:rsidRDefault="00E836D9" w:rsidP="00E836D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 Nr </w:t>
      </w:r>
      <w:r w:rsidR="00F05200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0B28B8C9" w14:textId="5D5953E6" w:rsidR="00E836D9" w:rsidRPr="00731B0F" w:rsidRDefault="008D4BE4" w:rsidP="00E836D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836D9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Zarządzenia Nr </w:t>
      </w:r>
      <w:r w:rsidR="00C11988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E836D9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1E87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3445A15B" w14:textId="77777777" w:rsidR="00E836D9" w:rsidRPr="00731B0F" w:rsidRDefault="00E836D9" w:rsidP="00E836D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Wójta Gminy Osielsko</w:t>
      </w:r>
    </w:p>
    <w:p w14:paraId="6E4BEB95" w14:textId="45B500D0" w:rsidR="00E836D9" w:rsidRPr="00731B0F" w:rsidRDefault="00E836D9" w:rsidP="00E836D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C11988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E1D67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E87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kwietnia</w:t>
      </w:r>
      <w:r w:rsidR="003968D2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D4BE4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1E87"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731B0F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7199B6ED" w14:textId="77777777" w:rsidR="00E836D9" w:rsidRDefault="00E836D9" w:rsidP="00E836D9">
      <w:pPr>
        <w:jc w:val="right"/>
      </w:pPr>
      <w:r>
        <w:t xml:space="preserve">                                               </w:t>
      </w:r>
    </w:p>
    <w:p w14:paraId="310B8F6B" w14:textId="77777777" w:rsidR="00E836D9" w:rsidRPr="00E836D9" w:rsidRDefault="00E836D9" w:rsidP="00E836D9">
      <w:pPr>
        <w:jc w:val="center"/>
        <w:rPr>
          <w:rFonts w:ascii="Times New Roman" w:hAnsi="Times New Roman" w:cs="Times New Roman"/>
          <w:b/>
        </w:rPr>
      </w:pPr>
      <w:r w:rsidRPr="00E836D9">
        <w:rPr>
          <w:rFonts w:ascii="Times New Roman" w:hAnsi="Times New Roman" w:cs="Times New Roman"/>
          <w:b/>
        </w:rPr>
        <w:t>Przesłanki schematu podatkowego</w:t>
      </w:r>
    </w:p>
    <w:p w14:paraId="2389D650" w14:textId="77777777" w:rsidR="00E836D9" w:rsidRPr="00E836D9" w:rsidRDefault="00E836D9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</w:tblGrid>
      <w:tr w:rsidR="00E66DAD" w:rsidRPr="00E836D9" w14:paraId="72D205E5" w14:textId="77777777" w:rsidTr="00E836D9">
        <w:trPr>
          <w:trHeight w:val="375"/>
          <w:jc w:val="center"/>
        </w:trPr>
        <w:tc>
          <w:tcPr>
            <w:tcW w:w="1731" w:type="dxa"/>
          </w:tcPr>
          <w:p w14:paraId="79EF77C0" w14:textId="77777777" w:rsidR="00E66DAD" w:rsidRPr="00E836D9" w:rsidRDefault="00C11988" w:rsidP="00336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 w14:anchorId="712D6E1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32.15pt;margin-top:18.25pt;width:0;height:35pt;z-index:251683840" o:connectortype="straight">
                  <v:stroke endarrow="block"/>
                </v:shape>
              </w:pict>
            </w:r>
            <w:r w:rsidR="00E66DAD" w:rsidRPr="00E836D9">
              <w:rPr>
                <w:rFonts w:ascii="Times New Roman" w:hAnsi="Times New Roman" w:cs="Times New Roman"/>
              </w:rPr>
              <w:t>Uzgodnienie</w:t>
            </w:r>
          </w:p>
        </w:tc>
      </w:tr>
    </w:tbl>
    <w:p w14:paraId="7E3919D9" w14:textId="77777777" w:rsidR="003D0109" w:rsidRPr="00E836D9" w:rsidRDefault="003D0109">
      <w:pPr>
        <w:rPr>
          <w:rFonts w:ascii="Times New Roman" w:hAnsi="Times New Roman" w:cs="Times New Roman"/>
        </w:rPr>
      </w:pPr>
    </w:p>
    <w:p w14:paraId="6FA19D2E" w14:textId="77777777" w:rsidR="00E836D9" w:rsidRPr="00E836D9" w:rsidRDefault="00E836D9">
      <w:pPr>
        <w:rPr>
          <w:rFonts w:ascii="Times New Roman" w:hAnsi="Times New Roman" w:cs="Times New Roman"/>
        </w:rPr>
      </w:pPr>
    </w:p>
    <w:p w14:paraId="2617D796" w14:textId="77777777" w:rsidR="00E66DAD" w:rsidRPr="00E836D9" w:rsidRDefault="009F75FA" w:rsidP="009F75FA">
      <w:pPr>
        <w:tabs>
          <w:tab w:val="left" w:pos="2140"/>
          <w:tab w:val="left" w:pos="5600"/>
        </w:tabs>
        <w:rPr>
          <w:rFonts w:ascii="Times New Roman" w:hAnsi="Times New Roman" w:cs="Times New Roman"/>
          <w:sz w:val="16"/>
          <w:szCs w:val="16"/>
        </w:rPr>
      </w:pPr>
      <w:r w:rsidRPr="00E836D9">
        <w:rPr>
          <w:rFonts w:ascii="Times New Roman" w:hAnsi="Times New Roman" w:cs="Times New Roman"/>
        </w:rPr>
        <w:tab/>
      </w:r>
      <w:r w:rsidRPr="00E836D9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701"/>
        <w:gridCol w:w="1560"/>
        <w:gridCol w:w="2517"/>
      </w:tblGrid>
      <w:tr w:rsidR="00E66DAD" w:rsidRPr="00E836D9" w14:paraId="4F1BB445" w14:textId="77777777" w:rsidTr="009F75FA">
        <w:trPr>
          <w:trHeight w:val="734"/>
        </w:trPr>
        <w:tc>
          <w:tcPr>
            <w:tcW w:w="1384" w:type="dxa"/>
          </w:tcPr>
          <w:p w14:paraId="7BB6624A" w14:textId="77777777" w:rsidR="00E66DAD" w:rsidRPr="00E836D9" w:rsidRDefault="00C11988" w:rsidP="00E6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 w14:anchorId="76E65DF2">
                <v:shape id="_x0000_s1055" type="#_x0000_t32" style="position:absolute;left:0;text-align:left;margin-left:63.55pt;margin-top:52.5pt;width:107.1pt;height:31.5pt;z-index:251681792" o:connectortype="straight" strokecolor="#9bbb59 [3206]" strokeweight="3pt">
                  <v:stroke endarrow="block"/>
                  <v:shadow type="perspective" color="#4e6128 [1606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 w14:anchorId="7EAF003A">
                <v:shape id="_x0000_s1030" type="#_x0000_t32" style="position:absolute;left:0;text-align:left;margin-left:63.55pt;margin-top:8pt;width:103.6pt;height:.5pt;flip:x;z-index:251658240" o:connectortype="straight" strokecolor="#c0504d [3205]" strokeweight="2.5pt">
                  <v:stroke endarrow="block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pict w14:anchorId="1AA89FE4">
                <v:shape id="_x0000_s1033" type="#_x0000_t32" style="position:absolute;left:0;text-align:left;margin-left:63.55pt;margin-top:41pt;width:103.6pt;height:.05pt;flip:x;z-index:251661312" o:connectortype="straight" strokecolor="#c0504d [3205]" strokeweight="2.5pt">
                  <v:stroke endarrow="block"/>
                  <v:shadow color="#868686"/>
                </v:shape>
              </w:pict>
            </w:r>
            <w:r w:rsidR="00E66DAD" w:rsidRPr="00E836D9">
              <w:rPr>
                <w:rFonts w:ascii="Times New Roman" w:hAnsi="Times New Roman" w:cs="Times New Roman"/>
                <w:sz w:val="16"/>
                <w:szCs w:val="16"/>
              </w:rPr>
              <w:t>Czy uzgodnienie wypełnia znamiona choćby jednej ze szczególnej cech rozpoznawczych?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E5B80E" w14:textId="77777777" w:rsidR="00E66DAD" w:rsidRPr="00E836D9" w:rsidRDefault="00E66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DD2BEA2" w14:textId="77777777" w:rsidR="009F75FA" w:rsidRPr="00E836D9" w:rsidRDefault="009F75FA" w:rsidP="009F7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E84CFB" w14:textId="77777777" w:rsidR="00E66DAD" w:rsidRPr="00E836D9" w:rsidRDefault="00E66DAD" w:rsidP="009F7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>Czy spełnia kryterium głównej korzyści?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2DE040A" w14:textId="77777777" w:rsidR="009F75FA" w:rsidRPr="00E836D9" w:rsidRDefault="00C1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 w14:anchorId="520ABA2E">
                <v:shape id="_x0000_s1031" type="#_x0000_t32" style="position:absolute;margin-left:-4.65pt;margin-top:8.5pt;width:77.25pt;height:0;z-index:251659264;mso-position-horizontal-relative:text;mso-position-vertical-relative:text" o:connectortype="straight" strokecolor="#9bbb59 [3206]" strokeweight="2.5pt">
                  <v:stroke endarrow="block"/>
                  <v:shadow color="#868686"/>
                </v:shape>
              </w:pict>
            </w:r>
          </w:p>
          <w:p w14:paraId="6A4DB8B7" w14:textId="77777777" w:rsidR="009F75FA" w:rsidRPr="00E836D9" w:rsidRDefault="009F75FA" w:rsidP="009F75FA">
            <w:pPr>
              <w:rPr>
                <w:rFonts w:ascii="Times New Roman" w:hAnsi="Times New Roman" w:cs="Times New Roman"/>
              </w:rPr>
            </w:pPr>
          </w:p>
          <w:p w14:paraId="42B43074" w14:textId="77777777" w:rsidR="00E66DAD" w:rsidRPr="00E836D9" w:rsidRDefault="00C11988" w:rsidP="00087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 w14:anchorId="00955413">
                <v:shape id="_x0000_s1032" type="#_x0000_t32" style="position:absolute;left:0;text-align:left;margin-left:-4.65pt;margin-top:13.15pt;width:77.25pt;height:1.05pt;flip:x y;z-index:251660288" o:connectortype="straight" strokecolor="#c0504d [3205]" strokeweight="2.5pt">
                  <v:shadow color="#868686"/>
                </v:shape>
              </w:pict>
            </w:r>
            <w:r w:rsidR="009F75FA" w:rsidRPr="00E836D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17" w:type="dxa"/>
            <w:shd w:val="clear" w:color="auto" w:fill="auto"/>
          </w:tcPr>
          <w:p w14:paraId="15B3A22B" w14:textId="77777777" w:rsidR="000879C3" w:rsidRPr="00E836D9" w:rsidRDefault="000879C3" w:rsidP="00336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60FECD" w14:textId="77777777" w:rsidR="00E66DAD" w:rsidRPr="00E836D9" w:rsidRDefault="00E66DAD" w:rsidP="00336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 xml:space="preserve">Czy uzgodnienie wypełnia znamiona choćby jednej  z ogólnych cech rozpoznawczych (86a § </w:t>
            </w:r>
            <w:r w:rsidR="00336CAC" w:rsidRPr="00E836D9">
              <w:rPr>
                <w:rFonts w:ascii="Times New Roman" w:hAnsi="Times New Roman" w:cs="Times New Roman"/>
                <w:sz w:val="16"/>
                <w:szCs w:val="16"/>
              </w:rPr>
              <w:t>1 pkt 6 lit. a-k)?</w:t>
            </w:r>
          </w:p>
        </w:tc>
      </w:tr>
    </w:tbl>
    <w:p w14:paraId="74DFA4F0" w14:textId="77777777" w:rsidR="00336CAC" w:rsidRPr="00E836D9" w:rsidRDefault="00C11988" w:rsidP="009F75FA">
      <w:pPr>
        <w:tabs>
          <w:tab w:val="left" w:pos="2300"/>
          <w:tab w:val="center" w:pos="453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pl-PL"/>
        </w:rPr>
        <w:pict w14:anchorId="7BC71CD0">
          <v:shape id="_x0000_s1038" type="#_x0000_t32" style="position:absolute;margin-left:378.65pt;margin-top:.55pt;width:0;height:32.5pt;z-index:251666432;mso-position-horizontal-relative:text;mso-position-vertical-relative:text" o:connectortype="straight" strokecolor="#9bbb59 [3206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lang w:eastAsia="pl-PL"/>
        </w:rPr>
        <w:pict w14:anchorId="20A95572">
          <v:shape id="_x0000_s1035" type="#_x0000_t32" style="position:absolute;margin-left:29.65pt;margin-top:.55pt;width:1pt;height:40.5pt;flip:x;z-index:251663360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 w:rsidR="009F75FA" w:rsidRPr="00E836D9">
        <w:rPr>
          <w:rFonts w:ascii="Times New Roman" w:hAnsi="Times New Roman" w:cs="Times New Roman"/>
        </w:rPr>
        <w:tab/>
      </w:r>
      <w:r w:rsidR="009F75FA" w:rsidRPr="00E836D9">
        <w:rPr>
          <w:rFonts w:ascii="Times New Roman" w:hAnsi="Times New Roman" w:cs="Times New Roman"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</w:tblGrid>
      <w:tr w:rsidR="00336CAC" w:rsidRPr="00E836D9" w14:paraId="7A4443A1" w14:textId="77777777" w:rsidTr="000C6FB5">
        <w:trPr>
          <w:trHeight w:val="510"/>
        </w:trPr>
        <w:tc>
          <w:tcPr>
            <w:tcW w:w="2054" w:type="dxa"/>
          </w:tcPr>
          <w:p w14:paraId="42C77E47" w14:textId="77777777" w:rsidR="00336CAC" w:rsidRPr="00E836D9" w:rsidRDefault="00336CAC" w:rsidP="002D3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 xml:space="preserve">Czy spełnione jest </w:t>
            </w:r>
            <w:r w:rsidRPr="00E836D9">
              <w:rPr>
                <w:rFonts w:ascii="Times New Roman" w:hAnsi="Times New Roman" w:cs="Times New Roman"/>
                <w:b/>
                <w:sz w:val="16"/>
                <w:szCs w:val="16"/>
              </w:rPr>
              <w:t>kryterium transgraniczne?</w:t>
            </w:r>
          </w:p>
        </w:tc>
      </w:tr>
    </w:tbl>
    <w:tbl>
      <w:tblPr>
        <w:tblpPr w:leftFromText="141" w:rightFromText="141" w:vertAnchor="text" w:tblpX="-131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</w:tblGrid>
      <w:tr w:rsidR="00336CAC" w:rsidRPr="00E836D9" w14:paraId="64E4DD81" w14:textId="77777777" w:rsidTr="000879C3">
        <w:trPr>
          <w:trHeight w:val="760"/>
        </w:trPr>
        <w:tc>
          <w:tcPr>
            <w:tcW w:w="1702" w:type="dxa"/>
          </w:tcPr>
          <w:p w14:paraId="27E36F86" w14:textId="77777777" w:rsidR="00336CAC" w:rsidRPr="00E836D9" w:rsidRDefault="00336CAC" w:rsidP="00087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>Czy uzgodnienie wypełnia znamiona choćby jednej z innych szczególnych cech rozpoznawczych</w:t>
            </w:r>
          </w:p>
          <w:p w14:paraId="5B3A4138" w14:textId="77777777" w:rsidR="000879C3" w:rsidRPr="00E836D9" w:rsidRDefault="00C11988" w:rsidP="00087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pict w14:anchorId="1B3FBB6D">
                <v:shape id="_x0000_s1049" type="#_x0000_t32" style="position:absolute;margin-left:82.75pt;margin-top:2.9pt;width:74pt;height:77.65pt;z-index:251676672" o:connectortype="straight" strokecolor="#9bbb59 [3206]" strokeweight="2.5pt">
                  <v:stroke endarrow="block"/>
                  <v:shadow color="#868686"/>
                </v:shape>
              </w:pict>
            </w:r>
          </w:p>
        </w:tc>
      </w:tr>
    </w:tbl>
    <w:tbl>
      <w:tblPr>
        <w:tblpPr w:leftFromText="141" w:rightFromText="141" w:vertAnchor="text" w:horzAnchor="margin" w:tblpXSpec="center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336CAC" w:rsidRPr="00E836D9" w14:paraId="50EE2A63" w14:textId="77777777" w:rsidTr="009F75FA">
        <w:trPr>
          <w:trHeight w:val="830"/>
        </w:trPr>
        <w:tc>
          <w:tcPr>
            <w:tcW w:w="1630" w:type="dxa"/>
            <w:shd w:val="clear" w:color="auto" w:fill="9BBB59" w:themeFill="accent3"/>
          </w:tcPr>
          <w:p w14:paraId="3B1287BD" w14:textId="77777777" w:rsidR="00336CAC" w:rsidRPr="00E836D9" w:rsidRDefault="00C11988" w:rsidP="00087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pict w14:anchorId="7706033C">
                <v:shape id="_x0000_s1050" type="#_x0000_t32" style="position:absolute;left:0;text-align:left;margin-left:48.1pt;margin-top:5.25pt;width:83pt;height:84.5pt;flip:x;z-index:251677696;mso-position-horizontal-relative:text;mso-position-vertical-relative:text" o:connectortype="straight" strokecolor="#c0504d [3205]" strokeweight="2.5pt">
                  <v:stroke endarrow="block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pict w14:anchorId="3CB70F4E">
                <v:shape id="_x0000_s1045" type="#_x0000_t32" style="position:absolute;left:0;text-align:left;margin-left:77.6pt;margin-top:35.25pt;width:53.5pt;height:27pt;flip:x y;z-index:251672576;mso-position-horizontal-relative:text;mso-position-vertical-relative:text" o:connectortype="straight" strokecolor="#9bbb59 [3206]" strokeweight="2.5pt">
                  <v:stroke endarrow="block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pict w14:anchorId="55D2FC93">
                <v:shape id="_x0000_s1044" type="#_x0000_t32" style="position:absolute;left:0;text-align:left;margin-left:74.6pt;margin-top:41.75pt;width:48.5pt;height:110.5pt;flip:x y;z-index:251671552;mso-position-horizontal-relative:text;mso-position-vertical-relative:text" o:connectortype="straight" strokecolor="#9bbb59 [3206]" strokeweight="2.5pt">
                  <v:stroke endarrow="block"/>
                  <v:shadow color="#868686"/>
                </v:shape>
              </w:pict>
            </w:r>
            <w:r w:rsidR="00336CAC" w:rsidRPr="00E836D9">
              <w:rPr>
                <w:rFonts w:ascii="Times New Roman" w:hAnsi="Times New Roman" w:cs="Times New Roman"/>
                <w:b/>
                <w:sz w:val="16"/>
                <w:szCs w:val="16"/>
              </w:rPr>
              <w:t>Uzgodnienie spełnia</w:t>
            </w:r>
            <w:r w:rsidR="00336CAC" w:rsidRPr="00E836D9">
              <w:rPr>
                <w:rFonts w:ascii="Times New Roman" w:hAnsi="Times New Roman" w:cs="Times New Roman"/>
                <w:sz w:val="16"/>
                <w:szCs w:val="16"/>
              </w:rPr>
              <w:t xml:space="preserve"> definicję schematu </w:t>
            </w:r>
            <w:r w:rsidR="00336CAC" w:rsidRPr="00E836D9">
              <w:rPr>
                <w:rFonts w:ascii="Times New Roman" w:hAnsi="Times New Roman" w:cs="Times New Roman"/>
                <w:b/>
                <w:sz w:val="16"/>
                <w:szCs w:val="16"/>
              </w:rPr>
              <w:t>podatkowego</w:t>
            </w:r>
            <w:r w:rsidR="00336CAC" w:rsidRPr="00E836D9">
              <w:rPr>
                <w:rFonts w:ascii="Times New Roman" w:hAnsi="Times New Roman" w:cs="Times New Roman"/>
                <w:sz w:val="16"/>
                <w:szCs w:val="16"/>
              </w:rPr>
              <w:t xml:space="preserve"> transgranicznego</w:t>
            </w:r>
          </w:p>
        </w:tc>
      </w:tr>
    </w:tbl>
    <w:tbl>
      <w:tblPr>
        <w:tblpPr w:leftFromText="141" w:rightFromText="141" w:vertAnchor="text" w:tblpX="6451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</w:tblGrid>
      <w:tr w:rsidR="00336CAC" w:rsidRPr="00E836D9" w14:paraId="03857D9F" w14:textId="77777777" w:rsidTr="000879C3">
        <w:trPr>
          <w:trHeight w:val="842"/>
        </w:trPr>
        <w:tc>
          <w:tcPr>
            <w:tcW w:w="1830" w:type="dxa"/>
          </w:tcPr>
          <w:p w14:paraId="5BDCF1CD" w14:textId="77777777" w:rsidR="000879C3" w:rsidRPr="00E836D9" w:rsidRDefault="000879C3" w:rsidP="00336C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53D82" w14:textId="77777777" w:rsidR="00336CAC" w:rsidRPr="00E836D9" w:rsidRDefault="00336CAC" w:rsidP="00087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 xml:space="preserve">Czy spełnione jest </w:t>
            </w:r>
            <w:r w:rsidRPr="00E836D9">
              <w:rPr>
                <w:rFonts w:ascii="Times New Roman" w:hAnsi="Times New Roman" w:cs="Times New Roman"/>
                <w:b/>
                <w:sz w:val="16"/>
                <w:szCs w:val="16"/>
              </w:rPr>
              <w:t>kryterium transgraniczne</w:t>
            </w: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</w:tr>
    </w:tbl>
    <w:tbl>
      <w:tblPr>
        <w:tblpPr w:leftFromText="141" w:rightFromText="141" w:vertAnchor="text" w:tblpX="6491" w:tblpY="2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</w:tblGrid>
      <w:tr w:rsidR="00336CAC" w:rsidRPr="00E836D9" w14:paraId="75BF99E0" w14:textId="77777777" w:rsidTr="00336CAC">
        <w:trPr>
          <w:trHeight w:val="699"/>
        </w:trPr>
        <w:tc>
          <w:tcPr>
            <w:tcW w:w="1840" w:type="dxa"/>
          </w:tcPr>
          <w:p w14:paraId="3330E4A0" w14:textId="77777777" w:rsidR="00336CAC" w:rsidRPr="00E836D9" w:rsidRDefault="00C11988" w:rsidP="00087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pict w14:anchorId="1A307A0F">
                <v:shape id="_x0000_s1041" type="#_x0000_t32" style="position:absolute;left:0;text-align:left;margin-left:54.15pt;margin-top:34.25pt;width:0;height:55.5pt;z-index:251668480;mso-position-horizontal-relative:text;mso-position-vertical-relative:text" o:connectortype="straight" strokecolor="#c0504d [3205]" strokeweight="2.5pt">
                  <v:stroke endarrow="block"/>
                  <v:shadow color="#868686"/>
                </v:shape>
              </w:pict>
            </w:r>
            <w:r w:rsidR="00336CAC" w:rsidRPr="00E836D9">
              <w:rPr>
                <w:rFonts w:ascii="Times New Roman" w:hAnsi="Times New Roman" w:cs="Times New Roman"/>
                <w:sz w:val="16"/>
                <w:szCs w:val="16"/>
              </w:rPr>
              <w:t>Czy spełniona jest jedna z cech z art. 86 a §1 pkt 6 lit. a-h?</w:t>
            </w:r>
          </w:p>
        </w:tc>
      </w:tr>
    </w:tbl>
    <w:tbl>
      <w:tblPr>
        <w:tblpPr w:leftFromText="141" w:rightFromText="141" w:vertAnchor="text" w:tblpX="6331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</w:tblGrid>
      <w:tr w:rsidR="00336CAC" w:rsidRPr="00E836D9" w14:paraId="76B4550B" w14:textId="77777777" w:rsidTr="000879C3">
        <w:trPr>
          <w:trHeight w:val="1124"/>
        </w:trPr>
        <w:tc>
          <w:tcPr>
            <w:tcW w:w="1990" w:type="dxa"/>
          </w:tcPr>
          <w:p w14:paraId="527F18B7" w14:textId="77777777" w:rsidR="000879C3" w:rsidRPr="00E836D9" w:rsidRDefault="000879C3" w:rsidP="00336C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40583" w14:textId="77777777" w:rsidR="00336CAC" w:rsidRPr="00E836D9" w:rsidRDefault="00336CAC" w:rsidP="00087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>Czy uzgodnienie wypełnia znamiona choćby jednej ze szczególnych cech rozpoznawczych?</w:t>
            </w:r>
          </w:p>
        </w:tc>
      </w:tr>
    </w:tbl>
    <w:tbl>
      <w:tblPr>
        <w:tblpPr w:leftFromText="141" w:rightFromText="141" w:vertAnchor="text" w:tblpX="-199" w:tblpY="3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</w:tblGrid>
      <w:tr w:rsidR="00336CAC" w:rsidRPr="00E836D9" w14:paraId="01EA64CC" w14:textId="77777777" w:rsidTr="000879C3">
        <w:trPr>
          <w:trHeight w:val="984"/>
        </w:trPr>
        <w:tc>
          <w:tcPr>
            <w:tcW w:w="1810" w:type="dxa"/>
            <w:shd w:val="clear" w:color="auto" w:fill="F2DBDB" w:themeFill="accent2" w:themeFillTint="33"/>
          </w:tcPr>
          <w:p w14:paraId="7F2F7AE8" w14:textId="77777777" w:rsidR="000879C3" w:rsidRPr="00E836D9" w:rsidRDefault="000879C3" w:rsidP="00336C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8B167B" w14:textId="77777777" w:rsidR="00336CAC" w:rsidRPr="00E836D9" w:rsidRDefault="00336CAC" w:rsidP="00087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D9">
              <w:rPr>
                <w:rFonts w:ascii="Times New Roman" w:hAnsi="Times New Roman" w:cs="Times New Roman"/>
                <w:b/>
                <w:sz w:val="16"/>
                <w:szCs w:val="16"/>
              </w:rPr>
              <w:t>Uzgodnienie nie spełnia</w:t>
            </w: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 xml:space="preserve"> definicji schematu podatkowego</w:t>
            </w:r>
          </w:p>
        </w:tc>
      </w:tr>
    </w:tbl>
    <w:tbl>
      <w:tblPr>
        <w:tblpPr w:leftFromText="141" w:rightFromText="141" w:vertAnchor="text" w:tblpX="2761" w:tblpY="5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</w:tblGrid>
      <w:tr w:rsidR="00336CAC" w:rsidRPr="00E836D9" w14:paraId="0FFE2579" w14:textId="77777777" w:rsidTr="000879C3">
        <w:trPr>
          <w:trHeight w:val="696"/>
        </w:trPr>
        <w:tc>
          <w:tcPr>
            <w:tcW w:w="2140" w:type="dxa"/>
            <w:shd w:val="clear" w:color="auto" w:fill="9BBB59" w:themeFill="accent3"/>
          </w:tcPr>
          <w:p w14:paraId="1829A01B" w14:textId="77777777" w:rsidR="000879C3" w:rsidRPr="00E836D9" w:rsidRDefault="000879C3" w:rsidP="00336C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EFF5EB" w14:textId="77777777" w:rsidR="00336CAC" w:rsidRPr="00E836D9" w:rsidRDefault="00336CAC" w:rsidP="00087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D9">
              <w:rPr>
                <w:rFonts w:ascii="Times New Roman" w:hAnsi="Times New Roman" w:cs="Times New Roman"/>
                <w:b/>
                <w:sz w:val="16"/>
                <w:szCs w:val="16"/>
              </w:rPr>
              <w:t>Uzgodnienie spełnia</w:t>
            </w:r>
            <w:r w:rsidRPr="00E836D9">
              <w:rPr>
                <w:rFonts w:ascii="Times New Roman" w:hAnsi="Times New Roman" w:cs="Times New Roman"/>
                <w:sz w:val="16"/>
                <w:szCs w:val="16"/>
              </w:rPr>
              <w:t xml:space="preserve"> definicję schematu podatkowego krajowego</w:t>
            </w:r>
          </w:p>
          <w:p w14:paraId="03B9F524" w14:textId="77777777" w:rsidR="000879C3" w:rsidRPr="00E836D9" w:rsidRDefault="000879C3" w:rsidP="00336C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F039B2" w14:textId="77777777" w:rsidR="000879C3" w:rsidRPr="00E836D9" w:rsidRDefault="00C11988" w:rsidP="009F75FA">
      <w:pPr>
        <w:tabs>
          <w:tab w:val="left" w:pos="78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pl-PL"/>
        </w:rPr>
        <w:pict w14:anchorId="50C73F14">
          <v:shape id="_x0000_s1046" type="#_x0000_t32" style="position:absolute;margin-left:176.15pt;margin-top:196.8pt;width:.5pt;height:69pt;z-index:251673600;mso-position-horizontal-relative:text;mso-position-vertical-relative:text" o:connectortype="straight" strokecolor="#9bbb59 [3206]" strokeweight="2.5pt">
            <v:stroke endarrow="block"/>
            <v:shadow color="#868686"/>
          </v:shape>
        </w:pict>
      </w:r>
      <w:r w:rsidR="009F75FA" w:rsidRPr="00E836D9">
        <w:rPr>
          <w:rFonts w:ascii="Times New Roman" w:hAnsi="Times New Roman" w:cs="Times New Roman"/>
          <w:sz w:val="16"/>
          <w:szCs w:val="16"/>
        </w:rPr>
        <w:tab/>
      </w:r>
    </w:p>
    <w:p w14:paraId="51E237FB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6E8A7B9C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51B5114C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2A6573BE" w14:textId="77777777" w:rsidR="000879C3" w:rsidRPr="00E836D9" w:rsidRDefault="00C11988" w:rsidP="000879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 w14:anchorId="06CBD3DC">
          <v:shape id="_x0000_s1063" type="#_x0000_t32" style="position:absolute;margin-left:98.85pt;margin-top:2.3pt;width:.5pt;height:106.7pt;z-index:251686912" o:connectortype="straight" strokecolor="#c00000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 w14:anchorId="548B607C">
          <v:shape id="_x0000_s1062" type="#_x0000_t32" style="position:absolute;margin-left:98.85pt;margin-top:2.3pt;width:.5pt;height:106.7pt;z-index:251685888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 w14:anchorId="02014C6B">
          <v:shape id="_x0000_s1054" type="#_x0000_t32" style="position:absolute;margin-left:126.7pt;margin-top:2.3pt;width:0;height:15.5pt;z-index:251680768" o:connectortype="straight" strokecolor="#92d050">
            <v:stroke endarrow="block"/>
          </v:shape>
        </w:pict>
      </w:r>
    </w:p>
    <w:p w14:paraId="1115FF6A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13F4529D" w14:textId="77777777" w:rsidR="000879C3" w:rsidRPr="00E836D9" w:rsidRDefault="00C11988" w:rsidP="000879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 w14:anchorId="06DD5069">
          <v:shape id="_x0000_s1039" type="#_x0000_t32" style="position:absolute;margin-left:296.4pt;margin-top:9.2pt;width:0;height:52.25pt;z-index:251667456" o:connectortype="straight" strokecolor="#9bbb59 [3206]" strokeweight="2.5pt">
            <v:stroke endarrow="block"/>
            <v:shadow color="#868686"/>
          </v:shape>
        </w:pict>
      </w:r>
    </w:p>
    <w:p w14:paraId="1F1200FE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10BCCD58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361E5DDE" w14:textId="77777777" w:rsidR="000879C3" w:rsidRPr="00E836D9" w:rsidRDefault="00C11988" w:rsidP="000879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pl-PL"/>
        </w:rPr>
        <w:pict w14:anchorId="73626DB6">
          <v:shape id="_x0000_s1048" type="#_x0000_t32" style="position:absolute;margin-left:-70.6pt;margin-top:3.4pt;width:.05pt;height:105.5pt;z-index:251675648" o:connectortype="straight" strokecolor="#c0504d [3205]" strokeweight="2.5pt">
            <v:stroke endarrow="block"/>
            <v:shadow color="#868686"/>
          </v:shape>
        </w:pict>
      </w:r>
    </w:p>
    <w:p w14:paraId="4603F0A1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2033284E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659E0DAD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7B7FA1C7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  <w:r w:rsidRPr="00E836D9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6A6E39C4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21AAF264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3621A62B" w14:textId="77777777" w:rsidR="000879C3" w:rsidRPr="00E836D9" w:rsidRDefault="00C11988" w:rsidP="000879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 w14:anchorId="2217DE57">
          <v:rect id="_x0000_s1056" style="position:absolute;margin-left:153.65pt;margin-top:.25pt;width:87.5pt;height:49.35pt;z-index:251682816">
            <v:textbox>
              <w:txbxContent>
                <w:p w14:paraId="079C3025" w14:textId="77777777" w:rsidR="00E31C67" w:rsidRPr="002D366B" w:rsidRDefault="00E31C67">
                  <w:pPr>
                    <w:rPr>
                      <w:rFonts w:ascii="Times New Roman" w:hAnsi="Times New Roman"/>
                      <w:sz w:val="16"/>
                    </w:rPr>
                  </w:pPr>
                  <w:r w:rsidRPr="002D366B">
                    <w:rPr>
                      <w:rFonts w:ascii="Times New Roman" w:hAnsi="Times New Roman"/>
                      <w:sz w:val="16"/>
                    </w:rPr>
                    <w:t>Czy spełnione je</w:t>
                  </w:r>
                  <w:r>
                    <w:rPr>
                      <w:rFonts w:ascii="Times New Roman" w:hAnsi="Times New Roman"/>
                      <w:sz w:val="16"/>
                    </w:rPr>
                    <w:t>st kryterium kwalifikowalności korzystającego?</w:t>
                  </w:r>
                </w:p>
              </w:txbxContent>
            </v:textbox>
          </v:rect>
        </w:pict>
      </w:r>
    </w:p>
    <w:p w14:paraId="43F0902B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7ED7A592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31F7DE15" w14:textId="77777777" w:rsidR="000879C3" w:rsidRPr="00E836D9" w:rsidRDefault="000879C3" w:rsidP="000879C3">
      <w:pPr>
        <w:tabs>
          <w:tab w:val="center" w:pos="4047"/>
        </w:tabs>
        <w:ind w:firstLine="708"/>
        <w:rPr>
          <w:rFonts w:ascii="Times New Roman" w:hAnsi="Times New Roman" w:cs="Times New Roman"/>
          <w:sz w:val="16"/>
          <w:szCs w:val="16"/>
        </w:rPr>
      </w:pPr>
      <w:r w:rsidRPr="00E836D9">
        <w:rPr>
          <w:rFonts w:ascii="Times New Roman" w:hAnsi="Times New Roman" w:cs="Times New Roman"/>
          <w:sz w:val="16"/>
          <w:szCs w:val="16"/>
        </w:rPr>
        <w:tab/>
      </w:r>
    </w:p>
    <w:p w14:paraId="0D0F91D7" w14:textId="77777777" w:rsidR="000879C3" w:rsidRPr="00E836D9" w:rsidRDefault="00C11988" w:rsidP="000879C3">
      <w:pPr>
        <w:tabs>
          <w:tab w:val="center" w:pos="4047"/>
        </w:tabs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pl-PL"/>
        </w:rPr>
        <w:pict w14:anchorId="08B96449">
          <v:shape id="_x0000_s1047" type="#_x0000_t32" style="position:absolute;left:0;text-align:left;margin-left:76.15pt;margin-top:1.1pt;width:77.5pt;height:23.2pt;flip:x;z-index:251674624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 w14:anchorId="4B48EC3B">
          <v:shape id="_x0000_s1059" type="#_x0000_t32" style="position:absolute;left:0;text-align:left;margin-left:241.15pt;margin-top:1.1pt;width:71.5pt;height:57pt;flip:x y;z-index:251684864" o:connectortype="straight" strokecolor="#c00000" strokeweight="1.75pt">
            <v:stroke endarrow="block"/>
          </v:shape>
        </w:pict>
      </w:r>
      <w:r w:rsidR="000879C3" w:rsidRPr="00E836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14:paraId="295AA027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14BEB0BE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728F21D1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781142FD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4943CBB0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48E9E871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50871828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69B69FF4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1E234349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49D913B9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27D66FA2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68856201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</w:p>
    <w:p w14:paraId="600DBD7E" w14:textId="77777777" w:rsidR="000879C3" w:rsidRPr="00E836D9" w:rsidRDefault="000879C3" w:rsidP="000879C3">
      <w:pPr>
        <w:rPr>
          <w:rFonts w:ascii="Times New Roman" w:hAnsi="Times New Roman" w:cs="Times New Roman"/>
          <w:sz w:val="16"/>
          <w:szCs w:val="16"/>
        </w:rPr>
      </w:pPr>
      <w:r w:rsidRPr="00E836D9">
        <w:rPr>
          <w:rFonts w:ascii="Times New Roman" w:hAnsi="Times New Roman" w:cs="Times New Roman"/>
          <w:sz w:val="16"/>
          <w:szCs w:val="16"/>
        </w:rPr>
        <w:t>Legenda:</w:t>
      </w:r>
    </w:p>
    <w:p w14:paraId="0A2B71A7" w14:textId="77777777" w:rsidR="000879C3" w:rsidRPr="00E836D9" w:rsidRDefault="00C11988" w:rsidP="000879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 w14:anchorId="479B779D">
          <v:shape id="_x0000_s1052" type="#_x0000_t32" style="position:absolute;margin-left:120.65pt;margin-top:4.8pt;width:33pt;height:.05pt;z-index:251678720" o:connectortype="straight" strokecolor="#9bbb59 [3206]" strokeweight="2.5pt">
            <v:stroke endarrow="block"/>
            <v:shadow color="#868686"/>
          </v:shape>
        </w:pict>
      </w:r>
      <w:r w:rsidR="000879C3" w:rsidRPr="00E836D9">
        <w:rPr>
          <w:rFonts w:ascii="Times New Roman" w:hAnsi="Times New Roman" w:cs="Times New Roman"/>
          <w:sz w:val="16"/>
          <w:szCs w:val="16"/>
        </w:rPr>
        <w:t xml:space="preserve">Strzałka </w:t>
      </w:r>
      <w:r w:rsidR="00F17CD4">
        <w:rPr>
          <w:rFonts w:ascii="Times New Roman" w:hAnsi="Times New Roman" w:cs="Times New Roman"/>
          <w:sz w:val="16"/>
          <w:szCs w:val="16"/>
        </w:rPr>
        <w:t>zielona  - odpowiedź  TAK</w:t>
      </w:r>
    </w:p>
    <w:p w14:paraId="3FB3D634" w14:textId="77777777" w:rsidR="000879C3" w:rsidRPr="00E836D9" w:rsidRDefault="00C11988" w:rsidP="000879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 w14:anchorId="32489641">
          <v:shape id="_x0000_s1053" type="#_x0000_t32" style="position:absolute;margin-left:120.65pt;margin-top:6.5pt;width:33pt;height:.5pt;flip:y;z-index:251679744" o:connectortype="straight" strokecolor="#c0504d [3205]" strokeweight="2.5pt">
            <v:stroke endarrow="block"/>
            <v:shadow color="#868686"/>
          </v:shape>
        </w:pict>
      </w:r>
      <w:r w:rsidR="00F17CD4">
        <w:rPr>
          <w:rFonts w:ascii="Times New Roman" w:hAnsi="Times New Roman" w:cs="Times New Roman"/>
          <w:sz w:val="16"/>
          <w:szCs w:val="16"/>
        </w:rPr>
        <w:t>Strzałka czerwona</w:t>
      </w:r>
      <w:r w:rsidR="000879C3" w:rsidRPr="00E836D9">
        <w:rPr>
          <w:rFonts w:ascii="Times New Roman" w:hAnsi="Times New Roman" w:cs="Times New Roman"/>
          <w:sz w:val="16"/>
          <w:szCs w:val="16"/>
        </w:rPr>
        <w:t xml:space="preserve"> -odpowiedź </w:t>
      </w:r>
      <w:r w:rsidR="00F17CD4">
        <w:rPr>
          <w:rFonts w:ascii="Times New Roman" w:hAnsi="Times New Roman" w:cs="Times New Roman"/>
          <w:sz w:val="16"/>
          <w:szCs w:val="16"/>
        </w:rPr>
        <w:t>NIE</w:t>
      </w:r>
    </w:p>
    <w:sectPr w:rsidR="000879C3" w:rsidRPr="00E836D9" w:rsidSect="009F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2965" w14:textId="77777777" w:rsidR="00E31C67" w:rsidRDefault="00E31C67" w:rsidP="003D0109">
      <w:r>
        <w:separator/>
      </w:r>
    </w:p>
  </w:endnote>
  <w:endnote w:type="continuationSeparator" w:id="0">
    <w:p w14:paraId="34676D8D" w14:textId="77777777" w:rsidR="00E31C67" w:rsidRDefault="00E31C67" w:rsidP="003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1BC0" w14:textId="77777777" w:rsidR="00E31C67" w:rsidRDefault="00E31C67" w:rsidP="003D0109">
      <w:r>
        <w:separator/>
      </w:r>
    </w:p>
  </w:footnote>
  <w:footnote w:type="continuationSeparator" w:id="0">
    <w:p w14:paraId="0DA3C7C5" w14:textId="77777777" w:rsidR="00E31C67" w:rsidRDefault="00E31C67" w:rsidP="003D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AD"/>
    <w:rsid w:val="000879C3"/>
    <w:rsid w:val="000A385F"/>
    <w:rsid w:val="000C6FB5"/>
    <w:rsid w:val="0012302F"/>
    <w:rsid w:val="0024638E"/>
    <w:rsid w:val="002919D2"/>
    <w:rsid w:val="002D366B"/>
    <w:rsid w:val="002E54AD"/>
    <w:rsid w:val="00336CAC"/>
    <w:rsid w:val="00387641"/>
    <w:rsid w:val="003968D2"/>
    <w:rsid w:val="003D0109"/>
    <w:rsid w:val="00495240"/>
    <w:rsid w:val="004B2AE6"/>
    <w:rsid w:val="00531E87"/>
    <w:rsid w:val="005331F2"/>
    <w:rsid w:val="00534884"/>
    <w:rsid w:val="005667BD"/>
    <w:rsid w:val="005E1D67"/>
    <w:rsid w:val="006468B9"/>
    <w:rsid w:val="00731B0F"/>
    <w:rsid w:val="007426AC"/>
    <w:rsid w:val="00750B85"/>
    <w:rsid w:val="007952C4"/>
    <w:rsid w:val="007C3A54"/>
    <w:rsid w:val="007F55AE"/>
    <w:rsid w:val="0081038E"/>
    <w:rsid w:val="00897964"/>
    <w:rsid w:val="008D4BE4"/>
    <w:rsid w:val="0091544C"/>
    <w:rsid w:val="00962F0E"/>
    <w:rsid w:val="009F75FA"/>
    <w:rsid w:val="00A8598B"/>
    <w:rsid w:val="00B4720B"/>
    <w:rsid w:val="00C11850"/>
    <w:rsid w:val="00C11988"/>
    <w:rsid w:val="00CC0AA4"/>
    <w:rsid w:val="00D53497"/>
    <w:rsid w:val="00D85B5A"/>
    <w:rsid w:val="00E31C67"/>
    <w:rsid w:val="00E66DAD"/>
    <w:rsid w:val="00E836D9"/>
    <w:rsid w:val="00F05200"/>
    <w:rsid w:val="00F17CD4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 strokecolor="none [3041]">
      <v:stroke endarrow="block" color="none [3041]" weight="3pt"/>
      <v:shadow type="perspective" color="none [1605]" opacity=".5" offset="1pt" offset2="-1pt"/>
    </o:shapedefaults>
    <o:shapelayout v:ext="edit">
      <o:idmap v:ext="edit" data="1"/>
      <o:rules v:ext="edit">
        <o:r id="V:Rule24" type="connector" idref="#_x0000_s1041"/>
        <o:r id="V:Rule25" type="connector" idref="#_x0000_s1063"/>
        <o:r id="V:Rule26" type="connector" idref="#_x0000_s1045"/>
        <o:r id="V:Rule27" type="connector" idref="#_x0000_s1035"/>
        <o:r id="V:Rule28" type="connector" idref="#_x0000_s1033"/>
        <o:r id="V:Rule29" type="connector" idref="#_x0000_s1032"/>
        <o:r id="V:Rule30" type="connector" idref="#_x0000_s1044"/>
        <o:r id="V:Rule31" type="connector" idref="#_x0000_s1031"/>
        <o:r id="V:Rule32" type="connector" idref="#_x0000_s1054"/>
        <o:r id="V:Rule33" type="connector" idref="#_x0000_s1050"/>
        <o:r id="V:Rule34" type="connector" idref="#_x0000_s1052"/>
        <o:r id="V:Rule35" type="connector" idref="#_x0000_s1055"/>
        <o:r id="V:Rule36" type="connector" idref="#_x0000_s1062"/>
        <o:r id="V:Rule37" type="connector" idref="#_x0000_s1058"/>
        <o:r id="V:Rule38" type="connector" idref="#_x0000_s1046"/>
        <o:r id="V:Rule39" type="connector" idref="#_x0000_s1053"/>
        <o:r id="V:Rule40" type="connector" idref="#_x0000_s1030"/>
        <o:r id="V:Rule41" type="connector" idref="#_x0000_s1059"/>
        <o:r id="V:Rule42" type="connector" idref="#_x0000_s1049"/>
        <o:r id="V:Rule43" type="connector" idref="#_x0000_s1047"/>
        <o:r id="V:Rule44" type="connector" idref="#_x0000_s1038"/>
        <o:r id="V:Rule45" type="connector" idref="#_x0000_s1048"/>
        <o:r id="V:Rule46" type="connector" idref="#_x0000_s1039"/>
      </o:rules>
    </o:shapelayout>
  </w:shapeDefaults>
  <w:decimalSymbol w:val=","/>
  <w:listSeparator w:val=";"/>
  <w14:docId w14:val="21DEC722"/>
  <w15:docId w15:val="{EF7C43B2-C1EB-45B5-B46D-35E08F4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D0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0109"/>
  </w:style>
  <w:style w:type="paragraph" w:styleId="Stopka">
    <w:name w:val="footer"/>
    <w:basedOn w:val="Normalny"/>
    <w:link w:val="StopkaZnak"/>
    <w:uiPriority w:val="99"/>
    <w:semiHidden/>
    <w:unhideWhenUsed/>
    <w:rsid w:val="003D0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</dc:creator>
  <cp:lastModifiedBy>Murawska Monika</cp:lastModifiedBy>
  <cp:revision>21</cp:revision>
  <cp:lastPrinted>2024-04-24T09:36:00Z</cp:lastPrinted>
  <dcterms:created xsi:type="dcterms:W3CDTF">2019-10-18T07:35:00Z</dcterms:created>
  <dcterms:modified xsi:type="dcterms:W3CDTF">2024-04-25T06:58:00Z</dcterms:modified>
</cp:coreProperties>
</file>