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88" w:rsidRDefault="00FA7E80" w:rsidP="001A45FC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sielsko,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CF516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1A45FC" w:rsidRPr="005C6288" w:rsidRDefault="001A45FC" w:rsidP="001A45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>BRG.0003.16.2024</w:t>
      </w:r>
    </w:p>
    <w:p w:rsidR="005C6288" w:rsidRPr="00FA7E80" w:rsidRDefault="00FA7E80" w:rsidP="001A45FC">
      <w:pPr>
        <w:spacing w:after="0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E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5C6288" w:rsidRPr="005C6288" w:rsidRDefault="005C6288" w:rsidP="006A02C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A7E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rzekazuję </w:t>
      </w:r>
      <w:r w:rsidR="00FA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</w:t>
      </w:r>
      <w:r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</w:t>
      </w:r>
      <w:r w:rsidR="00FA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łożone na </w:t>
      </w:r>
      <w:r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sesji Rady Gminy </w:t>
      </w:r>
      <w:r w:rsidR="00FA7E80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34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 marca b</w:t>
      </w:r>
      <w:r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403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6288" w:rsidRPr="007D5620" w:rsidRDefault="00FA7E80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Radna, Pani Beata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Polasik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</w:t>
      </w:r>
      <w:r w:rsidR="005C6288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kiedy zapoznamy się ze zmianą miejscowego planu zagospodarowania  na Niemcz III. Wyłożenie planu miało o</w:t>
      </w:r>
      <w:r w:rsidR="001A45FC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dbyć się jeszcze w tej kadencji.</w:t>
      </w:r>
      <w:r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”</w:t>
      </w:r>
    </w:p>
    <w:p w:rsidR="007067E0" w:rsidRPr="007067E0" w:rsidRDefault="00516881" w:rsidP="00B629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Informuję, że obwieszczenie o wyłożeniu do publicznego wglądu projektu mpzp osiedla mieszkaniowego </w:t>
      </w:r>
      <w:r w:rsidRPr="00516881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 III</w:t>
      </w:r>
      <w:r w:rsidR="007067E0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zostało opublikowane w BIP dnia 9 kwietnia, o</w:t>
      </w:r>
      <w:r w:rsidR="007067E0" w:rsidRPr="00706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w prasie lokalnej dnia 10 kwietnia.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będzie wyłożony od dnia 18 kwietnia do dnia 23 maja br. </w:t>
      </w:r>
      <w:r w:rsidR="00B62955" w:rsidRPr="00B62955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 publiczna została zaplanowana na dzień 15 maja br., godz. 16:30.</w:t>
      </w:r>
      <w:r w:rsidR="00706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Więcej: </w:t>
      </w:r>
      <w:hyperlink r:id="rId6" w:history="1">
        <w:r w:rsidR="007067E0" w:rsidRPr="007067E0">
          <w:rPr>
            <w:rStyle w:val="Hipercze"/>
            <w:rFonts w:ascii="Times New Roman" w:eastAsia="Times New Roman" w:hAnsi="Times New Roman" w:cs="Times New Roman"/>
            <w:lang w:eastAsia="pl-PL"/>
          </w:rPr>
          <w:t>https://bip.osielsko.pl/artykul/867/20159/wylozenie-do-publicznego-wgladu-projektu-miejscowego-planu-zagospodarowania-przestrzennego-osiedla-mieszkaniowego-niemcz-iii-gmina-osielsko</w:t>
        </w:r>
      </w:hyperlink>
      <w:r w:rsidR="007067E0" w:rsidRPr="007067E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6288" w:rsidRPr="007D5620" w:rsidRDefault="005C6288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5C6288" w:rsidRPr="007D5620" w:rsidRDefault="00FA7E80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Radny, Pan 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ndrzej 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Wiekierak:</w:t>
      </w:r>
      <w:r w:rsidR="007067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</w:t>
      </w:r>
      <w:r w:rsidR="005C6288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1.Na kiedy planowane jest oddanie do użytkowania kontenerów do nauki przy szkole w Niemczu i czy jest szansa aby dzieci rozpoczęły naukę od września br.?</w:t>
      </w:r>
    </w:p>
    <w:p w:rsidR="005C6288" w:rsidRPr="007D5620" w:rsidRDefault="005C6288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Czy kalkulację taryfy za wodę oparliśmy na poziomie, który proponuje Bydgoszcz.?</w:t>
      </w:r>
      <w:r w:rsidR="00FA7E80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”</w:t>
      </w:r>
    </w:p>
    <w:p w:rsidR="00FA7E80" w:rsidRPr="006A02C8" w:rsidRDefault="00FA7E80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A7E80" w:rsidRDefault="008763F4" w:rsidP="0087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oddania</w:t>
      </w:r>
      <w:r w:rsidRPr="0087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użytkowania kontenerów do nauki przy szkole w Niemczu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 </w:t>
      </w:r>
      <w:r w:rsidR="00CA66E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umowny</w:t>
      </w:r>
      <w:r w:rsidR="00516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treścią ogłoszenia o zamówieniu publicznym, </w:t>
      </w:r>
      <w:r w:rsidR="007D5620" w:rsidRPr="007D5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</w:t>
      </w:r>
      <w:r w:rsidR="00516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 </w:t>
      </w:r>
      <w:r w:rsidR="007D5620">
        <w:rPr>
          <w:rFonts w:ascii="Times New Roman" w:eastAsia="Times New Roman" w:hAnsi="Times New Roman" w:cs="Times New Roman"/>
          <w:sz w:val="24"/>
          <w:szCs w:val="24"/>
          <w:lang w:eastAsia="pl-PL"/>
        </w:rPr>
        <w:t>– 8 m-cy o</w:t>
      </w:r>
      <w:r w:rsidR="00CA66E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D5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podpisania umowy.</w:t>
      </w:r>
      <w:r w:rsidR="00516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wyklucza możliwości skrócenia tego terminu,</w:t>
      </w:r>
      <w:r w:rsidR="007D5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obecnie deklaracja wrześniowego terminu byłaby przedwczesna.</w:t>
      </w:r>
    </w:p>
    <w:p w:rsidR="00FA7E80" w:rsidRPr="00FA7E80" w:rsidRDefault="00FA7E80" w:rsidP="007D562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 w Żołędowie informuje, że w kalkulacji nowej taryfy za zbiorowe zaopatrzenie w wodę i odprowadzanie ścieków przyjęto stawkę za zrzut ścieków do oczyszczalni MWiK w Bydgoszczy Sp. z o. o. na poziomie wynikającym z obowiązującej taryfy dla m. Bydgoszcz tj. 4,88 zł/m3 netto. Jednocześnie Zakład informuje, że w okresie przygotowywania wniosku taryfowego zwrócił się do MWiK w Bydgoszczy z prośbą </w:t>
      </w:r>
      <w:r w:rsidR="001A45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7E80">
        <w:rPr>
          <w:rFonts w:ascii="Times New Roman" w:eastAsia="Times New Roman" w:hAnsi="Times New Roman" w:cs="Times New Roman"/>
          <w:sz w:val="24"/>
          <w:szCs w:val="24"/>
          <w:lang w:eastAsia="pl-PL"/>
        </w:rPr>
        <w:t>o określenie stawki za hurtowy zrzut ścieków na lata 2024-2027. W odpowiedzi Spółka poinformowała, że w 2024 roku planuje również złożyć wniosek taryfowy, przy czym wysokość cen w ramach taryf za wodę i ścieki w chwili obecnej nie jest jej znana. Ponadto, Zakład pragnie nadmienić, że przyjęta w kalkulacji nowej taryfy stawka za zrzut ścieków musi mieć pokrycie w stanie rzeczywistym tzn. musi wynikać z zatwierdzonej dla m. Bydgoszczy taryfy.</w:t>
      </w:r>
    </w:p>
    <w:p w:rsidR="005C6288" w:rsidRPr="00340393" w:rsidRDefault="005C6288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5C6288" w:rsidRPr="007D5620" w:rsidRDefault="00FA7E80" w:rsidP="005168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Radny, Pan Przemysław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Ziętara:</w:t>
      </w:r>
      <w:r w:rsidR="00B629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</w:t>
      </w:r>
      <w:r w:rsidR="005C6288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Pilne naprawienie wyrwy w nawierzchni ulicy Jana Pawła II w miejscu zmiany przebiegu ulicy pomiędzy starą a nową części pomiędzy Jeziorańską a Bałtycką. Wyrwa zagraża bezpieczeństwu ruchu drogowego.</w:t>
      </w:r>
      <w:r w:rsidR="0088050F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5C6288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Wiosna przyszła i czas zacząć sprzątanie po akcji zimowej i odnowienie oznakowania poziomego przejść dla pieszych.</w:t>
      </w:r>
      <w:r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”</w:t>
      </w:r>
    </w:p>
    <w:p w:rsidR="005C6288" w:rsidRPr="008763F4" w:rsidRDefault="005C6288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050F" w:rsidRPr="0088050F" w:rsidRDefault="0088050F" w:rsidP="0088050F">
      <w:pPr>
        <w:pStyle w:val="Bezodstpw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050F">
        <w:rPr>
          <w:rFonts w:ascii="Times New Roman" w:hAnsi="Times New Roman"/>
          <w:sz w:val="24"/>
          <w:szCs w:val="24"/>
        </w:rPr>
        <w:t>Gminny Zakład Komunalny w Żołędowie informuje, co nastę</w:t>
      </w:r>
      <w:r>
        <w:rPr>
          <w:rFonts w:ascii="Times New Roman" w:hAnsi="Times New Roman"/>
          <w:sz w:val="24"/>
          <w:szCs w:val="24"/>
        </w:rPr>
        <w:t>puje:</w:t>
      </w:r>
    </w:p>
    <w:p w:rsidR="0088050F" w:rsidRPr="0088050F" w:rsidRDefault="0088050F" w:rsidP="0088050F">
      <w:pPr>
        <w:pStyle w:val="Bezodstpw"/>
        <w:numPr>
          <w:ilvl w:val="0"/>
          <w:numId w:val="3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8050F">
        <w:rPr>
          <w:rFonts w:ascii="Times New Roman" w:hAnsi="Times New Roman"/>
          <w:sz w:val="24"/>
          <w:szCs w:val="24"/>
        </w:rPr>
        <w:t xml:space="preserve">nawierzchnia ulicy Jana Pawła II została naprawiona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8805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kwietnia br.</w:t>
      </w:r>
    </w:p>
    <w:p w:rsidR="0088050F" w:rsidRPr="0088050F" w:rsidRDefault="0088050F" w:rsidP="0088050F">
      <w:pPr>
        <w:pStyle w:val="Bezodstpw"/>
        <w:numPr>
          <w:ilvl w:val="0"/>
          <w:numId w:val="3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8050F">
        <w:rPr>
          <w:rFonts w:ascii="Times New Roman" w:hAnsi="Times New Roman"/>
          <w:sz w:val="24"/>
          <w:szCs w:val="24"/>
        </w:rPr>
        <w:t>prace związane ze sprzątaniem zalegającego piasku zostały rozpoczęte 26</w:t>
      </w:r>
      <w:r>
        <w:rPr>
          <w:rFonts w:ascii="Times New Roman" w:hAnsi="Times New Roman"/>
          <w:sz w:val="24"/>
          <w:szCs w:val="24"/>
        </w:rPr>
        <w:t xml:space="preserve"> marca b</w:t>
      </w:r>
      <w:r w:rsidRPr="0088050F">
        <w:rPr>
          <w:rFonts w:ascii="Times New Roman" w:hAnsi="Times New Roman"/>
          <w:sz w:val="24"/>
          <w:szCs w:val="24"/>
        </w:rPr>
        <w:t>r.</w:t>
      </w:r>
    </w:p>
    <w:p w:rsidR="0088050F" w:rsidRPr="0088050F" w:rsidRDefault="0088050F" w:rsidP="0088050F">
      <w:pPr>
        <w:pStyle w:val="Bezodstpw"/>
        <w:numPr>
          <w:ilvl w:val="0"/>
          <w:numId w:val="1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8050F">
        <w:rPr>
          <w:rFonts w:ascii="Times New Roman" w:hAnsi="Times New Roman"/>
          <w:sz w:val="24"/>
          <w:szCs w:val="24"/>
        </w:rPr>
        <w:t>odnośnie odnowienia oznakowania poziomego na przejściach dla pieszych - obecnie przygotowywane jest rozeznanie cenowe na wykonanie oznakowania poziomego.</w:t>
      </w:r>
    </w:p>
    <w:p w:rsidR="00FA7E80" w:rsidRPr="007067E0" w:rsidRDefault="00FA7E80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C6288" w:rsidRDefault="00FA7E80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Radny, Pan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onrad</w:t>
      </w:r>
      <w:r w:rsidR="005C6288" w:rsidRPr="005C62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Cichański</w:t>
      </w:r>
      <w:r w:rsidR="007067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7D562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„</w:t>
      </w:r>
      <w:r w:rsidR="005C6288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Wnioskuję o zabezpieczenie koszy na śmieci na parkingu przed </w:t>
      </w:r>
      <w:proofErr w:type="spellStart"/>
      <w:r w:rsidR="005C6288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Polomarketem</w:t>
      </w:r>
      <w:proofErr w:type="spellEnd"/>
      <w:r w:rsidR="005C6288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gdyż dopełniają je mieszkańcy odpadami bytowymi, a ptaki roznoszą je po</w:t>
      </w:r>
      <w:r w:rsidR="00B62955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5C6288"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całym terenie.</w:t>
      </w:r>
      <w:r w:rsidRPr="007D56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”</w:t>
      </w:r>
    </w:p>
    <w:p w:rsidR="007D5620" w:rsidRPr="007D5620" w:rsidRDefault="007D5620" w:rsidP="005C6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D70C4" w:rsidRPr="0088050F" w:rsidRDefault="0088050F" w:rsidP="00706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0F">
        <w:rPr>
          <w:rFonts w:ascii="Times New Roman" w:hAnsi="Times New Roman" w:cs="Times New Roman"/>
          <w:sz w:val="24"/>
          <w:szCs w:val="24"/>
        </w:rPr>
        <w:t xml:space="preserve">Gminny Zakład Komunalny w Żołędowie informuje, że kosze na śmieci zlokalizowane na parkingu przy </w:t>
      </w:r>
      <w:proofErr w:type="spellStart"/>
      <w:r w:rsidRPr="0088050F">
        <w:rPr>
          <w:rFonts w:ascii="Times New Roman" w:hAnsi="Times New Roman" w:cs="Times New Roman"/>
          <w:sz w:val="24"/>
          <w:szCs w:val="24"/>
        </w:rPr>
        <w:t>Polomarkecie</w:t>
      </w:r>
      <w:proofErr w:type="spellEnd"/>
      <w:r w:rsidRPr="0088050F">
        <w:rPr>
          <w:rFonts w:ascii="Times New Roman" w:hAnsi="Times New Roman" w:cs="Times New Roman"/>
          <w:sz w:val="24"/>
          <w:szCs w:val="24"/>
        </w:rPr>
        <w:t xml:space="preserve"> fabrycznie nie zostały wyposażone w pokrywy.</w:t>
      </w:r>
    </w:p>
    <w:sectPr w:rsidR="005D70C4" w:rsidRPr="0088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619"/>
    <w:multiLevelType w:val="hybridMultilevel"/>
    <w:tmpl w:val="DAEAFE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393D44"/>
    <w:multiLevelType w:val="hybridMultilevel"/>
    <w:tmpl w:val="A9AA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25"/>
    <w:rsid w:val="000C7B2F"/>
    <w:rsid w:val="00196765"/>
    <w:rsid w:val="001A45FC"/>
    <w:rsid w:val="00292025"/>
    <w:rsid w:val="00340393"/>
    <w:rsid w:val="00516881"/>
    <w:rsid w:val="005C6288"/>
    <w:rsid w:val="005D70C4"/>
    <w:rsid w:val="006A02C8"/>
    <w:rsid w:val="007067E0"/>
    <w:rsid w:val="007D5620"/>
    <w:rsid w:val="008763F4"/>
    <w:rsid w:val="0088050F"/>
    <w:rsid w:val="009D695E"/>
    <w:rsid w:val="00B62955"/>
    <w:rsid w:val="00CA66EF"/>
    <w:rsid w:val="00CF5166"/>
    <w:rsid w:val="00D45468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50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06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50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06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sielsko.pl/artykul/867/20159/wylozenie-do-publicznego-wgladu-projektu-miejscowego-planu-zagospodarowania-przestrzennego-osiedla-mieszkaniowego-niemcz-iii-gmina-osiels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13</cp:revision>
  <cp:lastPrinted>2024-04-10T08:40:00Z</cp:lastPrinted>
  <dcterms:created xsi:type="dcterms:W3CDTF">2024-04-09T08:38:00Z</dcterms:created>
  <dcterms:modified xsi:type="dcterms:W3CDTF">2024-04-10T11:27:00Z</dcterms:modified>
</cp:coreProperties>
</file>