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EB563" w14:textId="77777777" w:rsidR="00572186" w:rsidRPr="00623DE0" w:rsidRDefault="00572186" w:rsidP="00572186">
      <w:pPr>
        <w:pStyle w:val="Nagwek"/>
        <w:jc w:val="center"/>
        <w:rPr>
          <w:sz w:val="22"/>
          <w:szCs w:val="22"/>
        </w:rPr>
      </w:pPr>
      <w:bookmarkStart w:id="0" w:name="_Hlk162516200"/>
      <w:r w:rsidRPr="00623DE0">
        <w:rPr>
          <w:b/>
          <w:bCs/>
          <w:noProof/>
          <w:sz w:val="22"/>
          <w:szCs w:val="22"/>
          <w:lang w:eastAsia="pl-PL"/>
        </w:rPr>
        <w:drawing>
          <wp:anchor distT="0" distB="0" distL="114300" distR="114300" simplePos="0" relativeHeight="251659264" behindDoc="1" locked="0" layoutInCell="1" allowOverlap="1" wp14:anchorId="02FBA6EC" wp14:editId="0B3F5B18">
            <wp:simplePos x="0" y="0"/>
            <wp:positionH relativeFrom="column">
              <wp:posOffset>-150395</wp:posOffset>
            </wp:positionH>
            <wp:positionV relativeFrom="paragraph">
              <wp:posOffset>-283177</wp:posOffset>
            </wp:positionV>
            <wp:extent cx="600010" cy="720000"/>
            <wp:effectExtent l="0" t="0" r="0" b="4445"/>
            <wp:wrapTight wrapText="bothSides">
              <wp:wrapPolygon edited="0">
                <wp:start x="0" y="0"/>
                <wp:lineTo x="0" y="15252"/>
                <wp:lineTo x="1831" y="18302"/>
                <wp:lineTo x="1831" y="18683"/>
                <wp:lineTo x="6864" y="21352"/>
                <wp:lineTo x="7322" y="21352"/>
                <wp:lineTo x="14186" y="21352"/>
                <wp:lineTo x="14644" y="21352"/>
                <wp:lineTo x="19678" y="18683"/>
                <wp:lineTo x="21051" y="15633"/>
                <wp:lineTo x="21051" y="0"/>
                <wp:lineTo x="0" y="0"/>
              </wp:wrapPolygon>
            </wp:wrapTight>
            <wp:docPr id="2065909773" name="Obraz 2065909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0px-POL_Osielsko_COA.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10" cy="720000"/>
                    </a:xfrm>
                    <a:prstGeom prst="rect">
                      <a:avLst/>
                    </a:prstGeom>
                  </pic:spPr>
                </pic:pic>
              </a:graphicData>
            </a:graphic>
            <wp14:sizeRelH relativeFrom="page">
              <wp14:pctWidth>0</wp14:pctWidth>
            </wp14:sizeRelH>
            <wp14:sizeRelV relativeFrom="page">
              <wp14:pctHeight>0</wp14:pctHeight>
            </wp14:sizeRelV>
          </wp:anchor>
        </w:drawing>
      </w:r>
      <w:r w:rsidRPr="00623DE0">
        <w:rPr>
          <w:b/>
          <w:bCs/>
          <w:sz w:val="22"/>
          <w:szCs w:val="22"/>
        </w:rPr>
        <w:t>URZĄD GMINY OSIELSKO</w:t>
      </w:r>
      <w:r w:rsidRPr="00623DE0">
        <w:rPr>
          <w:sz w:val="22"/>
          <w:szCs w:val="22"/>
        </w:rPr>
        <w:t xml:space="preserve"> ul. Szosa Gd</w:t>
      </w:r>
      <w:r>
        <w:rPr>
          <w:sz w:val="22"/>
          <w:szCs w:val="22"/>
        </w:rPr>
        <w:t>ańska</w:t>
      </w:r>
      <w:r w:rsidRPr="00623DE0">
        <w:rPr>
          <w:sz w:val="22"/>
          <w:szCs w:val="22"/>
        </w:rPr>
        <w:t xml:space="preserve"> 55A</w:t>
      </w:r>
      <w:r>
        <w:rPr>
          <w:sz w:val="22"/>
          <w:szCs w:val="22"/>
        </w:rPr>
        <w:t>,</w:t>
      </w:r>
      <w:r w:rsidRPr="00623DE0">
        <w:rPr>
          <w:sz w:val="22"/>
          <w:szCs w:val="22"/>
        </w:rPr>
        <w:t xml:space="preserve"> 86-031 Osielsko</w:t>
      </w:r>
    </w:p>
    <w:p w14:paraId="44015A8D" w14:textId="77777777" w:rsidR="00572186" w:rsidRPr="00BC4D28" w:rsidRDefault="00572186" w:rsidP="00572186">
      <w:pPr>
        <w:pStyle w:val="Nagwek"/>
        <w:jc w:val="center"/>
        <w:rPr>
          <w:sz w:val="22"/>
          <w:szCs w:val="22"/>
          <w:lang w:val="en-US"/>
        </w:rPr>
      </w:pPr>
      <w:r w:rsidRPr="00BC4D28">
        <w:rPr>
          <w:sz w:val="22"/>
          <w:szCs w:val="22"/>
          <w:lang w:val="en-US"/>
        </w:rPr>
        <w:t xml:space="preserve">tel. 52 324 18 00; fax. 52 324 18 03; e-mail: </w:t>
      </w:r>
      <w:r w:rsidRPr="00BC4D28">
        <w:rPr>
          <w:color w:val="000000" w:themeColor="text1"/>
          <w:sz w:val="22"/>
          <w:szCs w:val="22"/>
          <w:lang w:val="en-US"/>
        </w:rPr>
        <w:t>gmina@osielsko.pl</w:t>
      </w:r>
      <w:r w:rsidRPr="00BC4D28">
        <w:rPr>
          <w:sz w:val="22"/>
          <w:szCs w:val="22"/>
          <w:lang w:val="en-US"/>
        </w:rPr>
        <w:t>; www.osielsko.pl</w:t>
      </w:r>
    </w:p>
    <w:p w14:paraId="33BE097C" w14:textId="77777777" w:rsidR="00572186" w:rsidRDefault="00572186" w:rsidP="00572186">
      <w:pPr>
        <w:jc w:val="right"/>
        <w:rPr>
          <w:rFonts w:ascii="Times New Roman" w:hAnsi="Times New Roman"/>
        </w:rPr>
      </w:pPr>
    </w:p>
    <w:p w14:paraId="2D48BEDC" w14:textId="23F7FA96" w:rsidR="00572186" w:rsidRPr="001C4EC6" w:rsidRDefault="00572186" w:rsidP="00572186">
      <w:pPr>
        <w:jc w:val="right"/>
      </w:pPr>
      <w:r w:rsidRPr="001C4EC6">
        <w:rPr>
          <w:rFonts w:ascii="Times New Roman" w:hAnsi="Times New Roman"/>
        </w:rPr>
        <w:t xml:space="preserve">Osielsko, dnia </w:t>
      </w:r>
      <w:r w:rsidR="006E21A4">
        <w:rPr>
          <w:rFonts w:ascii="Times New Roman" w:hAnsi="Times New Roman"/>
        </w:rPr>
        <w:t>8</w:t>
      </w:r>
      <w:r w:rsidRPr="001C4EC6">
        <w:rPr>
          <w:rFonts w:ascii="Times New Roman" w:hAnsi="Times New Roman"/>
        </w:rPr>
        <w:t xml:space="preserve"> </w:t>
      </w:r>
      <w:r w:rsidR="00215907">
        <w:rPr>
          <w:rFonts w:ascii="Times New Roman" w:hAnsi="Times New Roman"/>
        </w:rPr>
        <w:t xml:space="preserve">kwietnia </w:t>
      </w:r>
      <w:r w:rsidRPr="001C4EC6">
        <w:rPr>
          <w:rFonts w:ascii="Times New Roman" w:hAnsi="Times New Roman"/>
        </w:rPr>
        <w:t>202</w:t>
      </w:r>
      <w:r w:rsidR="00BF46A2">
        <w:rPr>
          <w:rFonts w:ascii="Times New Roman" w:hAnsi="Times New Roman"/>
        </w:rPr>
        <w:t>4</w:t>
      </w:r>
      <w:r w:rsidRPr="001C4EC6">
        <w:rPr>
          <w:rFonts w:ascii="Times New Roman" w:hAnsi="Times New Roman"/>
        </w:rPr>
        <w:t xml:space="preserve"> r. </w:t>
      </w:r>
    </w:p>
    <w:p w14:paraId="242D4B13" w14:textId="77777777" w:rsidR="000F2193" w:rsidRDefault="000F2193" w:rsidP="00572186">
      <w:pPr>
        <w:rPr>
          <w:rFonts w:ascii="Times New Roman" w:hAnsi="Times New Roman"/>
        </w:rPr>
      </w:pPr>
    </w:p>
    <w:p w14:paraId="0DBF9FA9" w14:textId="77777777" w:rsidR="000F2193" w:rsidRDefault="000F2193" w:rsidP="00572186">
      <w:pPr>
        <w:rPr>
          <w:rFonts w:ascii="Times New Roman" w:hAnsi="Times New Roman"/>
        </w:rPr>
      </w:pPr>
    </w:p>
    <w:p w14:paraId="2FECDB60" w14:textId="77777777" w:rsidR="00F1353D" w:rsidRDefault="00F1353D" w:rsidP="00572186">
      <w:pPr>
        <w:rPr>
          <w:rFonts w:ascii="Times New Roman" w:hAnsi="Times New Roman"/>
        </w:rPr>
      </w:pPr>
    </w:p>
    <w:p w14:paraId="5ACED836" w14:textId="704C17C6" w:rsidR="00572186" w:rsidRPr="009E7D05" w:rsidRDefault="00572186" w:rsidP="00572186">
      <w:r w:rsidRPr="009E7D05">
        <w:rPr>
          <w:rFonts w:ascii="Times New Roman" w:hAnsi="Times New Roman"/>
        </w:rPr>
        <w:t>OŚ.6220.</w:t>
      </w:r>
      <w:r>
        <w:rPr>
          <w:rFonts w:ascii="Times New Roman" w:hAnsi="Times New Roman"/>
        </w:rPr>
        <w:t>1</w:t>
      </w:r>
      <w:r w:rsidR="00215907">
        <w:rPr>
          <w:rFonts w:ascii="Times New Roman" w:hAnsi="Times New Roman"/>
        </w:rPr>
        <w:t>1</w:t>
      </w:r>
      <w:r w:rsidRPr="009E7D05">
        <w:rPr>
          <w:rFonts w:ascii="Times New Roman" w:hAnsi="Times New Roman"/>
        </w:rPr>
        <w:t>.202</w:t>
      </w:r>
      <w:r>
        <w:rPr>
          <w:rFonts w:ascii="Times New Roman" w:hAnsi="Times New Roman"/>
        </w:rPr>
        <w:t>3</w:t>
      </w:r>
    </w:p>
    <w:p w14:paraId="4C4964BC" w14:textId="77777777" w:rsidR="00572186" w:rsidRDefault="00572186" w:rsidP="00572186">
      <w:pPr>
        <w:jc w:val="center"/>
      </w:pPr>
      <w:r>
        <w:rPr>
          <w:rFonts w:ascii="Times New Roman" w:hAnsi="Times New Roman"/>
          <w:b/>
          <w:bCs/>
          <w:sz w:val="32"/>
          <w:szCs w:val="32"/>
        </w:rPr>
        <w:t xml:space="preserve">DECYZJA </w:t>
      </w:r>
    </w:p>
    <w:p w14:paraId="36AA6753" w14:textId="77777777" w:rsidR="00572186" w:rsidRDefault="00572186" w:rsidP="00572186">
      <w:pPr>
        <w:jc w:val="center"/>
        <w:rPr>
          <w:rFonts w:ascii="Times New Roman" w:hAnsi="Times New Roman"/>
          <w:b/>
          <w:bCs/>
          <w:sz w:val="8"/>
          <w:szCs w:val="8"/>
        </w:rPr>
      </w:pPr>
    </w:p>
    <w:p w14:paraId="424AABA0" w14:textId="77777777" w:rsidR="00572186" w:rsidRDefault="00572186" w:rsidP="00572186">
      <w:pPr>
        <w:jc w:val="center"/>
      </w:pPr>
      <w:r>
        <w:rPr>
          <w:rFonts w:ascii="Times New Roman" w:hAnsi="Times New Roman"/>
          <w:b/>
          <w:bCs/>
          <w:sz w:val="28"/>
          <w:szCs w:val="28"/>
        </w:rPr>
        <w:t>o środowiskowych uwarunkowaniach</w:t>
      </w:r>
    </w:p>
    <w:p w14:paraId="45A6F61C" w14:textId="77777777" w:rsidR="00572186" w:rsidRDefault="00572186" w:rsidP="00572186">
      <w:pPr>
        <w:spacing w:line="360" w:lineRule="auto"/>
        <w:jc w:val="center"/>
        <w:rPr>
          <w:rFonts w:ascii="Times New Roman" w:hAnsi="Times New Roman"/>
          <w:sz w:val="28"/>
          <w:szCs w:val="28"/>
        </w:rPr>
      </w:pPr>
    </w:p>
    <w:p w14:paraId="6182B75E" w14:textId="4DED2680" w:rsidR="005F3C22" w:rsidRDefault="00572186" w:rsidP="00572186">
      <w:pPr>
        <w:spacing w:line="360" w:lineRule="auto"/>
        <w:jc w:val="both"/>
        <w:rPr>
          <w:rStyle w:val="alb"/>
          <w:rFonts w:ascii="Times New Roman" w:hAnsi="Times New Roman"/>
        </w:rPr>
      </w:pPr>
      <w:r w:rsidRPr="00B71F64">
        <w:rPr>
          <w:rFonts w:ascii="Times New Roman" w:hAnsi="Times New Roman"/>
          <w:color w:val="FF0000"/>
          <w:sz w:val="28"/>
          <w:szCs w:val="28"/>
        </w:rPr>
        <w:tab/>
      </w:r>
      <w:r w:rsidRPr="009E7D05">
        <w:rPr>
          <w:rFonts w:ascii="Times New Roman" w:hAnsi="Times New Roman"/>
        </w:rPr>
        <w:t>Na podstawie art. 104 ustawy z dnia 14 czerwca 1960 r. Kodeks postępowania administracyjnego (t.j. Dz. U. z 202</w:t>
      </w:r>
      <w:r>
        <w:rPr>
          <w:rFonts w:ascii="Times New Roman" w:hAnsi="Times New Roman"/>
        </w:rPr>
        <w:t>3</w:t>
      </w:r>
      <w:r w:rsidRPr="009E7D05">
        <w:rPr>
          <w:rFonts w:ascii="Times New Roman" w:hAnsi="Times New Roman"/>
        </w:rPr>
        <w:t xml:space="preserve"> r., poz. 7</w:t>
      </w:r>
      <w:r>
        <w:rPr>
          <w:rFonts w:ascii="Times New Roman" w:hAnsi="Times New Roman"/>
        </w:rPr>
        <w:t>75</w:t>
      </w:r>
      <w:r w:rsidRPr="009E7D05">
        <w:rPr>
          <w:rFonts w:ascii="Times New Roman" w:hAnsi="Times New Roman"/>
        </w:rPr>
        <w:t xml:space="preserve"> ze zm.),</w:t>
      </w:r>
      <w:r w:rsidRPr="009E7D05">
        <w:rPr>
          <w:rFonts w:ascii="Times New Roman" w:hAnsi="Times New Roman"/>
          <w:color w:val="FF0000"/>
        </w:rPr>
        <w:t xml:space="preserve"> </w:t>
      </w:r>
      <w:r w:rsidRPr="009E7D05">
        <w:rPr>
          <w:rFonts w:ascii="Times New Roman" w:hAnsi="Times New Roman"/>
        </w:rPr>
        <w:t>art. 71 ust. 2 pkt 2, art. 72 ust. 1 pkt 10,</w:t>
      </w:r>
      <w:r w:rsidRPr="009E7D05">
        <w:rPr>
          <w:rFonts w:ascii="Times New Roman" w:hAnsi="Times New Roman"/>
          <w:color w:val="FF0000"/>
        </w:rPr>
        <w:t xml:space="preserve"> </w:t>
      </w:r>
      <w:r w:rsidRPr="009E7D05">
        <w:rPr>
          <w:rFonts w:ascii="Times New Roman" w:hAnsi="Times New Roman"/>
        </w:rPr>
        <w:t>art. 75 ust. 1 pkt 4 oraz art. 84 ustawy z dnia 3 października 2008 r. o udostępnianiu informacji</w:t>
      </w:r>
      <w:r>
        <w:rPr>
          <w:rFonts w:ascii="Times New Roman" w:hAnsi="Times New Roman"/>
        </w:rPr>
        <w:t xml:space="preserve"> </w:t>
      </w:r>
      <w:r w:rsidRPr="009E7D05">
        <w:rPr>
          <w:rFonts w:ascii="Times New Roman" w:hAnsi="Times New Roman"/>
        </w:rPr>
        <w:t>o środowisku i jego ochronie, udziale społeczeństwa w ochronie środowiska oraz</w:t>
      </w:r>
      <w:r>
        <w:rPr>
          <w:rFonts w:ascii="Times New Roman" w:hAnsi="Times New Roman"/>
        </w:rPr>
        <w:br/>
      </w:r>
      <w:r w:rsidRPr="009E7D05">
        <w:rPr>
          <w:rFonts w:ascii="Times New Roman" w:hAnsi="Times New Roman"/>
        </w:rPr>
        <w:t>o ocenach oddziaływania na środowisko (t.j. Dz. U. z 202</w:t>
      </w:r>
      <w:r>
        <w:rPr>
          <w:rFonts w:ascii="Times New Roman" w:hAnsi="Times New Roman"/>
        </w:rPr>
        <w:t>3</w:t>
      </w:r>
      <w:r w:rsidRPr="009E7D05">
        <w:rPr>
          <w:rFonts w:ascii="Times New Roman" w:hAnsi="Times New Roman"/>
        </w:rPr>
        <w:t xml:space="preserve"> r., poz. 10</w:t>
      </w:r>
      <w:r>
        <w:rPr>
          <w:rFonts w:ascii="Times New Roman" w:hAnsi="Times New Roman"/>
        </w:rPr>
        <w:t>94</w:t>
      </w:r>
      <w:r w:rsidRPr="009E7D05">
        <w:rPr>
          <w:rFonts w:ascii="Times New Roman" w:hAnsi="Times New Roman"/>
        </w:rPr>
        <w:t xml:space="preserve"> ze zm.),</w:t>
      </w:r>
      <w:r w:rsidRPr="009E7D05">
        <w:rPr>
          <w:rFonts w:ascii="Times New Roman" w:hAnsi="Times New Roman"/>
          <w:color w:val="FF0000"/>
        </w:rPr>
        <w:t xml:space="preserve">  </w:t>
      </w:r>
      <w:r w:rsidRPr="009E7D05">
        <w:rPr>
          <w:rFonts w:ascii="Times New Roman" w:hAnsi="Times New Roman"/>
        </w:rPr>
        <w:t>w związku</w:t>
      </w:r>
      <w:r w:rsidR="00BA6E1F">
        <w:rPr>
          <w:rFonts w:ascii="Times New Roman" w:hAnsi="Times New Roman"/>
        </w:rPr>
        <w:br/>
      </w:r>
      <w:r w:rsidRPr="009E7D05">
        <w:rPr>
          <w:rFonts w:ascii="Times New Roman" w:hAnsi="Times New Roman"/>
        </w:rPr>
        <w:t>z § 3 ust. 1 pkt 62 rozporządzenia Rady Ministrów z dnia 10 września 2019 r. w sprawie przedsięwzięć mogących znacząco oddziaływać na środowisko (Dz. U. z 2019 r., poz. 1839</w:t>
      </w:r>
      <w:r w:rsidR="00BA6E1F">
        <w:rPr>
          <w:rFonts w:ascii="Times New Roman" w:hAnsi="Times New Roman"/>
        </w:rPr>
        <w:t xml:space="preserve"> ze zm.</w:t>
      </w:r>
      <w:r w:rsidRPr="009E7D05">
        <w:rPr>
          <w:rFonts w:ascii="Times New Roman" w:hAnsi="Times New Roman"/>
        </w:rPr>
        <w:t>),</w:t>
      </w:r>
      <w:r w:rsidRPr="009E7D05">
        <w:rPr>
          <w:rFonts w:ascii="Times New Roman" w:hAnsi="Times New Roman"/>
          <w:color w:val="FF0000"/>
        </w:rPr>
        <w:t xml:space="preserve"> </w:t>
      </w:r>
      <w:r w:rsidRPr="009E7D05">
        <w:rPr>
          <w:rFonts w:ascii="Times New Roman" w:hAnsi="Times New Roman"/>
        </w:rPr>
        <w:t xml:space="preserve">po rozpatrzeniu </w:t>
      </w:r>
      <w:bookmarkStart w:id="1" w:name="_Hlk109734374"/>
      <w:r w:rsidRPr="009E7D05">
        <w:rPr>
          <w:rFonts w:ascii="Times New Roman" w:hAnsi="Times New Roman"/>
        </w:rPr>
        <w:t xml:space="preserve">wniosku </w:t>
      </w:r>
      <w:r w:rsidR="007C7108" w:rsidRPr="007C7108">
        <w:rPr>
          <w:rFonts w:ascii="Times New Roman" w:hAnsi="Times New Roman"/>
        </w:rPr>
        <w:t xml:space="preserve">z dnia 2  sierpnia 2023 r. (data wpływu do Urzędu Gminy Osielsko: 2 sierpnia 2023 r.) </w:t>
      </w:r>
      <w:bookmarkStart w:id="2" w:name="_Hlk162592554"/>
      <w:bookmarkStart w:id="3" w:name="_Hlk162596297"/>
      <w:r w:rsidR="007C7108" w:rsidRPr="007C7108">
        <w:rPr>
          <w:rStyle w:val="alb"/>
          <w:rFonts w:ascii="Times New Roman" w:hAnsi="Times New Roman"/>
        </w:rPr>
        <w:t>Powiatu Bydgoskiego w imieniu którego działa Dyrektor Zarządu Dróg Powiatowych – Bolesław Grygorewicz Zarząd Dróg Powiatowych reprezentowany przez Pełnomocnika Pana Adama Sawickiego Wanit s.c. Krzysztof W</w:t>
      </w:r>
      <w:r w:rsidR="00631253">
        <w:rPr>
          <w:rStyle w:val="alb"/>
          <w:rFonts w:ascii="Times New Roman" w:hAnsi="Times New Roman"/>
        </w:rPr>
        <w:t>i</w:t>
      </w:r>
      <w:r w:rsidR="007C7108" w:rsidRPr="007C7108">
        <w:rPr>
          <w:rStyle w:val="alb"/>
          <w:rFonts w:ascii="Times New Roman" w:hAnsi="Times New Roman"/>
        </w:rPr>
        <w:t>ecki Adam Sawicki</w:t>
      </w:r>
      <w:bookmarkEnd w:id="2"/>
      <w:r w:rsidR="007C7108">
        <w:rPr>
          <w:rStyle w:val="alb"/>
          <w:rFonts w:ascii="Times New Roman" w:hAnsi="Times New Roman"/>
        </w:rPr>
        <w:t xml:space="preserve"> </w:t>
      </w:r>
      <w:bookmarkEnd w:id="3"/>
      <w:r w:rsidRPr="009E7D05">
        <w:rPr>
          <w:rStyle w:val="alb"/>
          <w:rFonts w:ascii="Times New Roman" w:hAnsi="Times New Roman"/>
        </w:rPr>
        <w:t>w sprawie wydania decyzji</w:t>
      </w:r>
      <w:r w:rsidR="00BA6E1F">
        <w:rPr>
          <w:rStyle w:val="alb"/>
          <w:rFonts w:ascii="Times New Roman" w:hAnsi="Times New Roman"/>
        </w:rPr>
        <w:t xml:space="preserve"> </w:t>
      </w:r>
      <w:r w:rsidRPr="009E7D05">
        <w:rPr>
          <w:rStyle w:val="alb"/>
          <w:rFonts w:ascii="Times New Roman" w:hAnsi="Times New Roman"/>
        </w:rPr>
        <w:t>o środowiskowych uwarunkowaniach dla przedsięwzięcia pn. ,,</w:t>
      </w:r>
      <w:bookmarkStart w:id="4" w:name="_Hlk162506904"/>
      <w:r w:rsidR="007C7108" w:rsidRPr="007C7108">
        <w:rPr>
          <w:rStyle w:val="alb"/>
          <w:rFonts w:ascii="Times New Roman" w:hAnsi="Times New Roman"/>
        </w:rPr>
        <w:t>Rozbudowa drogi powiatowej 1504C Trzebień-Niemcz-Bydgoszcz wraz z rozbudową skrzyżowania</w:t>
      </w:r>
      <w:r w:rsidR="00D53620">
        <w:rPr>
          <w:rStyle w:val="alb"/>
          <w:rFonts w:ascii="Times New Roman" w:hAnsi="Times New Roman"/>
        </w:rPr>
        <w:t xml:space="preserve"> </w:t>
      </w:r>
      <w:r w:rsidR="0016159A">
        <w:rPr>
          <w:rStyle w:val="alb"/>
          <w:rFonts w:ascii="Times New Roman" w:hAnsi="Times New Roman"/>
        </w:rPr>
        <w:t xml:space="preserve"> </w:t>
      </w:r>
      <w:r w:rsidR="007C7108" w:rsidRPr="007C7108">
        <w:rPr>
          <w:rStyle w:val="alb"/>
          <w:rFonts w:ascii="Times New Roman" w:hAnsi="Times New Roman"/>
        </w:rPr>
        <w:t>z droga wojewódzką 244</w:t>
      </w:r>
      <w:bookmarkEnd w:id="4"/>
      <w:r w:rsidRPr="009E7D05">
        <w:rPr>
          <w:rStyle w:val="alb"/>
          <w:rFonts w:ascii="Times New Roman" w:hAnsi="Times New Roman"/>
        </w:rPr>
        <w:t>”,</w:t>
      </w:r>
    </w:p>
    <w:p w14:paraId="672EB3C9" w14:textId="77777777" w:rsidR="00D53620" w:rsidRPr="009E7D05" w:rsidRDefault="00D53620" w:rsidP="00572186">
      <w:pPr>
        <w:spacing w:line="360" w:lineRule="auto"/>
        <w:jc w:val="both"/>
        <w:rPr>
          <w:rFonts w:ascii="Times New Roman" w:hAnsi="Times New Roman"/>
        </w:rPr>
      </w:pPr>
    </w:p>
    <w:bookmarkEnd w:id="1"/>
    <w:p w14:paraId="78200B36" w14:textId="77777777" w:rsidR="00572186" w:rsidRPr="009E7D05" w:rsidRDefault="00572186" w:rsidP="00572186">
      <w:pPr>
        <w:spacing w:line="360" w:lineRule="auto"/>
        <w:jc w:val="both"/>
      </w:pPr>
      <w:r w:rsidRPr="009E7D05">
        <w:rPr>
          <w:rFonts w:ascii="Times New Roman" w:hAnsi="Times New Roman"/>
          <w:b/>
        </w:rPr>
        <w:t>po zasięgnięciu opinii:</w:t>
      </w:r>
    </w:p>
    <w:p w14:paraId="005B1AF2" w14:textId="5D896376" w:rsidR="00572186" w:rsidRPr="009E7D05" w:rsidRDefault="00572186" w:rsidP="00747D75">
      <w:pPr>
        <w:pStyle w:val="Bezodstpw"/>
        <w:numPr>
          <w:ilvl w:val="0"/>
          <w:numId w:val="25"/>
        </w:numPr>
        <w:spacing w:line="360" w:lineRule="auto"/>
        <w:rPr>
          <w:sz w:val="24"/>
          <w:szCs w:val="24"/>
        </w:rPr>
      </w:pPr>
      <w:r w:rsidRPr="009E7D05">
        <w:rPr>
          <w:sz w:val="24"/>
          <w:szCs w:val="24"/>
        </w:rPr>
        <w:t xml:space="preserve">Państwowego Powiatowego Inspektora Sanitarnego w Bydgoszczy –  znak: </w:t>
      </w:r>
    </w:p>
    <w:p w14:paraId="422560FF" w14:textId="16636326" w:rsidR="00572186" w:rsidRPr="009E7D05" w:rsidRDefault="00572186" w:rsidP="00572186">
      <w:pPr>
        <w:pStyle w:val="Bezodstpw"/>
        <w:spacing w:line="360" w:lineRule="auto"/>
        <w:ind w:firstLine="708"/>
        <w:rPr>
          <w:sz w:val="24"/>
          <w:szCs w:val="24"/>
        </w:rPr>
      </w:pPr>
      <w:r w:rsidRPr="009E7D05">
        <w:rPr>
          <w:sz w:val="24"/>
          <w:szCs w:val="24"/>
        </w:rPr>
        <w:t>NNZ.9022.2.</w:t>
      </w:r>
      <w:r w:rsidR="00D53620">
        <w:rPr>
          <w:sz w:val="24"/>
          <w:szCs w:val="24"/>
        </w:rPr>
        <w:t>69</w:t>
      </w:r>
      <w:r w:rsidRPr="009E7D05">
        <w:rPr>
          <w:sz w:val="24"/>
          <w:szCs w:val="24"/>
        </w:rPr>
        <w:t>.202</w:t>
      </w:r>
      <w:r>
        <w:rPr>
          <w:sz w:val="24"/>
          <w:szCs w:val="24"/>
        </w:rPr>
        <w:t>3</w:t>
      </w:r>
      <w:r w:rsidR="00D53620">
        <w:rPr>
          <w:sz w:val="24"/>
          <w:szCs w:val="24"/>
        </w:rPr>
        <w:t xml:space="preserve"> </w:t>
      </w:r>
      <w:r w:rsidRPr="009E7D05">
        <w:rPr>
          <w:sz w:val="24"/>
          <w:szCs w:val="24"/>
        </w:rPr>
        <w:t xml:space="preserve">z dnia </w:t>
      </w:r>
      <w:r w:rsidR="00D53620">
        <w:rPr>
          <w:sz w:val="24"/>
          <w:szCs w:val="24"/>
        </w:rPr>
        <w:t>2</w:t>
      </w:r>
      <w:r w:rsidRPr="009E7D05">
        <w:rPr>
          <w:sz w:val="24"/>
          <w:szCs w:val="24"/>
        </w:rPr>
        <w:t xml:space="preserve"> </w:t>
      </w:r>
      <w:r w:rsidR="00D53620">
        <w:rPr>
          <w:sz w:val="24"/>
          <w:szCs w:val="24"/>
        </w:rPr>
        <w:t xml:space="preserve">października </w:t>
      </w:r>
      <w:r w:rsidRPr="009E7D05">
        <w:rPr>
          <w:sz w:val="24"/>
          <w:szCs w:val="24"/>
        </w:rPr>
        <w:t>202</w:t>
      </w:r>
      <w:r w:rsidR="00D53620">
        <w:rPr>
          <w:sz w:val="24"/>
          <w:szCs w:val="24"/>
        </w:rPr>
        <w:t>3</w:t>
      </w:r>
      <w:r w:rsidRPr="009E7D05">
        <w:rPr>
          <w:sz w:val="24"/>
          <w:szCs w:val="24"/>
        </w:rPr>
        <w:t xml:space="preserve"> r. </w:t>
      </w:r>
    </w:p>
    <w:p w14:paraId="0A71185B" w14:textId="6D4805BF" w:rsidR="00747D75" w:rsidRDefault="00572186" w:rsidP="00747D75">
      <w:pPr>
        <w:pStyle w:val="Bezodstpw"/>
        <w:spacing w:line="360" w:lineRule="auto"/>
        <w:ind w:firstLine="708"/>
        <w:rPr>
          <w:sz w:val="24"/>
          <w:szCs w:val="24"/>
        </w:rPr>
      </w:pPr>
      <w:r w:rsidRPr="009E7D05">
        <w:rPr>
          <w:sz w:val="24"/>
          <w:szCs w:val="24"/>
        </w:rPr>
        <w:t xml:space="preserve">(data wpływu do Urzędu Gminy Osielsko: </w:t>
      </w:r>
      <w:r w:rsidR="00D53620">
        <w:rPr>
          <w:sz w:val="24"/>
          <w:szCs w:val="24"/>
        </w:rPr>
        <w:t>9</w:t>
      </w:r>
      <w:r w:rsidR="00BF46A2">
        <w:rPr>
          <w:sz w:val="24"/>
          <w:szCs w:val="24"/>
        </w:rPr>
        <w:t xml:space="preserve"> </w:t>
      </w:r>
      <w:r w:rsidR="00D53620">
        <w:rPr>
          <w:sz w:val="24"/>
          <w:szCs w:val="24"/>
        </w:rPr>
        <w:t>października</w:t>
      </w:r>
      <w:r w:rsidRPr="009E7D05">
        <w:rPr>
          <w:sz w:val="24"/>
          <w:szCs w:val="24"/>
        </w:rPr>
        <w:t xml:space="preserve"> 202</w:t>
      </w:r>
      <w:r w:rsidR="00D53620">
        <w:rPr>
          <w:sz w:val="24"/>
          <w:szCs w:val="24"/>
        </w:rPr>
        <w:t>3</w:t>
      </w:r>
      <w:r w:rsidRPr="009E7D05">
        <w:rPr>
          <w:sz w:val="24"/>
          <w:szCs w:val="24"/>
        </w:rPr>
        <w:t xml:space="preserve"> r.)</w:t>
      </w:r>
    </w:p>
    <w:p w14:paraId="731BAD88" w14:textId="77777777" w:rsidR="00747D75" w:rsidRDefault="00747D75" w:rsidP="00747D75">
      <w:pPr>
        <w:pStyle w:val="Bezodstpw"/>
        <w:spacing w:line="360" w:lineRule="auto"/>
        <w:ind w:firstLine="708"/>
        <w:rPr>
          <w:sz w:val="24"/>
          <w:szCs w:val="24"/>
        </w:rPr>
      </w:pPr>
    </w:p>
    <w:p w14:paraId="796F3B02" w14:textId="717AADF9" w:rsidR="00572186" w:rsidRPr="00747D75" w:rsidRDefault="00572186" w:rsidP="00747D75">
      <w:pPr>
        <w:pStyle w:val="Bezodstpw"/>
        <w:numPr>
          <w:ilvl w:val="0"/>
          <w:numId w:val="25"/>
        </w:numPr>
        <w:spacing w:line="360" w:lineRule="auto"/>
        <w:rPr>
          <w:sz w:val="24"/>
          <w:szCs w:val="24"/>
        </w:rPr>
      </w:pPr>
      <w:r w:rsidRPr="00747D75">
        <w:rPr>
          <w:sz w:val="24"/>
          <w:szCs w:val="24"/>
        </w:rPr>
        <w:t xml:space="preserve">Regionalnego Dyrektora Ochrony Środowiska w Bydgoszczy – znak: </w:t>
      </w:r>
    </w:p>
    <w:p w14:paraId="3B37C705" w14:textId="72B5A931" w:rsidR="00572186" w:rsidRPr="00747D75" w:rsidRDefault="00572186" w:rsidP="00572186">
      <w:pPr>
        <w:pStyle w:val="Bezodstpw"/>
        <w:spacing w:line="360" w:lineRule="auto"/>
        <w:ind w:left="708"/>
        <w:rPr>
          <w:sz w:val="24"/>
          <w:szCs w:val="24"/>
        </w:rPr>
      </w:pPr>
      <w:r w:rsidRPr="00747D75">
        <w:rPr>
          <w:sz w:val="24"/>
          <w:szCs w:val="24"/>
        </w:rPr>
        <w:t>WOO.4220.</w:t>
      </w:r>
      <w:r w:rsidR="00D53620">
        <w:rPr>
          <w:sz w:val="24"/>
          <w:szCs w:val="24"/>
        </w:rPr>
        <w:t>707</w:t>
      </w:r>
      <w:r w:rsidRPr="00747D75">
        <w:rPr>
          <w:sz w:val="24"/>
          <w:szCs w:val="24"/>
        </w:rPr>
        <w:t>.202</w:t>
      </w:r>
      <w:r w:rsidR="00747D75" w:rsidRPr="00747D75">
        <w:rPr>
          <w:sz w:val="24"/>
          <w:szCs w:val="24"/>
        </w:rPr>
        <w:t>3</w:t>
      </w:r>
      <w:r w:rsidRPr="00747D75">
        <w:rPr>
          <w:sz w:val="24"/>
          <w:szCs w:val="24"/>
        </w:rPr>
        <w:t>.</w:t>
      </w:r>
      <w:r w:rsidR="00D53620">
        <w:rPr>
          <w:sz w:val="24"/>
          <w:szCs w:val="24"/>
        </w:rPr>
        <w:t>JM</w:t>
      </w:r>
      <w:r w:rsidRPr="00747D75">
        <w:rPr>
          <w:sz w:val="24"/>
          <w:szCs w:val="24"/>
        </w:rPr>
        <w:t>.</w:t>
      </w:r>
      <w:bookmarkStart w:id="5" w:name="_Hlk153443918"/>
      <w:r w:rsidR="00D53620">
        <w:rPr>
          <w:sz w:val="24"/>
          <w:szCs w:val="24"/>
        </w:rPr>
        <w:t>3</w:t>
      </w:r>
      <w:r w:rsidRPr="00747D75">
        <w:rPr>
          <w:sz w:val="24"/>
          <w:szCs w:val="24"/>
        </w:rPr>
        <w:t xml:space="preserve"> z dnia </w:t>
      </w:r>
      <w:r w:rsidR="00D53620">
        <w:rPr>
          <w:sz w:val="24"/>
          <w:szCs w:val="24"/>
        </w:rPr>
        <w:t>2 października</w:t>
      </w:r>
      <w:r w:rsidRPr="00747D75">
        <w:rPr>
          <w:sz w:val="24"/>
          <w:szCs w:val="24"/>
        </w:rPr>
        <w:t xml:space="preserve"> 202</w:t>
      </w:r>
      <w:r w:rsidR="00D53620">
        <w:rPr>
          <w:sz w:val="24"/>
          <w:szCs w:val="24"/>
        </w:rPr>
        <w:t>3</w:t>
      </w:r>
      <w:r w:rsidRPr="00747D75">
        <w:rPr>
          <w:sz w:val="24"/>
          <w:szCs w:val="24"/>
        </w:rPr>
        <w:t xml:space="preserve"> r.                                                                     (data wpływu do Urzędu Gminy Osielsko: </w:t>
      </w:r>
      <w:r w:rsidR="00D53620">
        <w:rPr>
          <w:sz w:val="24"/>
          <w:szCs w:val="24"/>
        </w:rPr>
        <w:t>2</w:t>
      </w:r>
      <w:r w:rsidRPr="00747D75">
        <w:rPr>
          <w:sz w:val="24"/>
          <w:szCs w:val="24"/>
        </w:rPr>
        <w:t xml:space="preserve"> </w:t>
      </w:r>
      <w:r w:rsidR="00D53620">
        <w:rPr>
          <w:sz w:val="24"/>
          <w:szCs w:val="24"/>
        </w:rPr>
        <w:t xml:space="preserve">października </w:t>
      </w:r>
      <w:r w:rsidRPr="00747D75">
        <w:rPr>
          <w:sz w:val="24"/>
          <w:szCs w:val="24"/>
        </w:rPr>
        <w:t>202</w:t>
      </w:r>
      <w:r w:rsidR="00D53620">
        <w:rPr>
          <w:sz w:val="24"/>
          <w:szCs w:val="24"/>
        </w:rPr>
        <w:t>3</w:t>
      </w:r>
      <w:r w:rsidRPr="00747D75">
        <w:rPr>
          <w:sz w:val="24"/>
          <w:szCs w:val="24"/>
        </w:rPr>
        <w:t xml:space="preserve"> r.)</w:t>
      </w:r>
    </w:p>
    <w:bookmarkEnd w:id="5"/>
    <w:p w14:paraId="7B9540A2" w14:textId="77777777" w:rsidR="00D53620" w:rsidRDefault="00D53620" w:rsidP="0016159A">
      <w:pPr>
        <w:pStyle w:val="Bezodstpw"/>
        <w:spacing w:line="360" w:lineRule="auto"/>
        <w:rPr>
          <w:sz w:val="24"/>
          <w:szCs w:val="24"/>
        </w:rPr>
      </w:pPr>
    </w:p>
    <w:p w14:paraId="0D8432B3" w14:textId="77777777" w:rsidR="00CF085F" w:rsidRPr="009E7D05" w:rsidRDefault="00CF085F" w:rsidP="0016159A">
      <w:pPr>
        <w:pStyle w:val="Bezodstpw"/>
        <w:spacing w:line="360" w:lineRule="auto"/>
        <w:rPr>
          <w:sz w:val="24"/>
          <w:szCs w:val="24"/>
        </w:rPr>
      </w:pPr>
    </w:p>
    <w:p w14:paraId="179FE86F" w14:textId="77777777" w:rsidR="00572186" w:rsidRPr="009E7D05" w:rsidRDefault="00572186" w:rsidP="00747D75">
      <w:pPr>
        <w:numPr>
          <w:ilvl w:val="0"/>
          <w:numId w:val="26"/>
        </w:numPr>
        <w:suppressAutoHyphens/>
        <w:spacing w:line="360" w:lineRule="auto"/>
      </w:pPr>
      <w:bookmarkStart w:id="6" w:name="_Hlk163462415"/>
      <w:r w:rsidRPr="009E7D05">
        <w:rPr>
          <w:rFonts w:ascii="Times New Roman" w:hAnsi="Times New Roman"/>
        </w:rPr>
        <w:t xml:space="preserve">Państwowego Gospodarstwa Wodnego Wody Polskie </w:t>
      </w:r>
    </w:p>
    <w:p w14:paraId="6CA49F25" w14:textId="3341EABD" w:rsidR="00572186" w:rsidRPr="009E7D05" w:rsidRDefault="00572186" w:rsidP="00572186">
      <w:pPr>
        <w:spacing w:line="360" w:lineRule="auto"/>
        <w:jc w:val="both"/>
      </w:pPr>
      <w:r w:rsidRPr="009E7D05">
        <w:rPr>
          <w:rFonts w:ascii="Times New Roman" w:hAnsi="Times New Roman"/>
        </w:rPr>
        <w:t xml:space="preserve">            Dyrektora Zarządu Zlewni w Chojnicach</w:t>
      </w:r>
      <w:bookmarkEnd w:id="6"/>
      <w:r w:rsidR="00D53620">
        <w:rPr>
          <w:rFonts w:ascii="Times New Roman" w:hAnsi="Times New Roman"/>
        </w:rPr>
        <w:t xml:space="preserve"> – znak:</w:t>
      </w:r>
    </w:p>
    <w:p w14:paraId="1C10B43E" w14:textId="0B6A78BF" w:rsidR="005F3C22" w:rsidRDefault="00572186" w:rsidP="00F1353D">
      <w:pPr>
        <w:pStyle w:val="Bezodstpw"/>
        <w:spacing w:line="360" w:lineRule="auto"/>
        <w:ind w:left="708"/>
        <w:rPr>
          <w:sz w:val="24"/>
          <w:szCs w:val="24"/>
        </w:rPr>
      </w:pPr>
      <w:r w:rsidRPr="009E7D05">
        <w:rPr>
          <w:sz w:val="24"/>
          <w:szCs w:val="24"/>
        </w:rPr>
        <w:t>GD.ZZŚ.1.</w:t>
      </w:r>
      <w:r>
        <w:rPr>
          <w:sz w:val="24"/>
          <w:szCs w:val="24"/>
        </w:rPr>
        <w:t>4901</w:t>
      </w:r>
      <w:r w:rsidRPr="009E7D05">
        <w:rPr>
          <w:sz w:val="24"/>
          <w:szCs w:val="24"/>
        </w:rPr>
        <w:t>.</w:t>
      </w:r>
      <w:r w:rsidR="00D53620">
        <w:rPr>
          <w:sz w:val="24"/>
          <w:szCs w:val="24"/>
        </w:rPr>
        <w:t>191</w:t>
      </w:r>
      <w:r w:rsidRPr="009E7D05">
        <w:rPr>
          <w:sz w:val="24"/>
          <w:szCs w:val="24"/>
        </w:rPr>
        <w:t>.202</w:t>
      </w:r>
      <w:r>
        <w:rPr>
          <w:sz w:val="24"/>
          <w:szCs w:val="24"/>
        </w:rPr>
        <w:t>3</w:t>
      </w:r>
      <w:r w:rsidRPr="009E7D05">
        <w:rPr>
          <w:sz w:val="24"/>
          <w:szCs w:val="24"/>
        </w:rPr>
        <w:t>.</w:t>
      </w:r>
      <w:r w:rsidR="00D53620">
        <w:rPr>
          <w:sz w:val="24"/>
          <w:szCs w:val="24"/>
        </w:rPr>
        <w:t>AK</w:t>
      </w:r>
      <w:r w:rsidRPr="009E7D05">
        <w:rPr>
          <w:sz w:val="24"/>
          <w:szCs w:val="24"/>
        </w:rPr>
        <w:t xml:space="preserve"> z dnia </w:t>
      </w:r>
      <w:r w:rsidR="00D53620">
        <w:rPr>
          <w:sz w:val="24"/>
          <w:szCs w:val="24"/>
        </w:rPr>
        <w:t>30</w:t>
      </w:r>
      <w:r w:rsidRPr="009E7D05">
        <w:rPr>
          <w:sz w:val="24"/>
          <w:szCs w:val="24"/>
        </w:rPr>
        <w:t xml:space="preserve"> </w:t>
      </w:r>
      <w:r w:rsidR="00D53620">
        <w:rPr>
          <w:sz w:val="24"/>
          <w:szCs w:val="24"/>
        </w:rPr>
        <w:t>sierpnia</w:t>
      </w:r>
      <w:r w:rsidRPr="009E7D05">
        <w:rPr>
          <w:sz w:val="24"/>
          <w:szCs w:val="24"/>
        </w:rPr>
        <w:t xml:space="preserve"> 202</w:t>
      </w:r>
      <w:r>
        <w:rPr>
          <w:sz w:val="24"/>
          <w:szCs w:val="24"/>
        </w:rPr>
        <w:t>3</w:t>
      </w:r>
      <w:r w:rsidRPr="009E7D05">
        <w:rPr>
          <w:sz w:val="24"/>
          <w:szCs w:val="24"/>
        </w:rPr>
        <w:t xml:space="preserve"> r.                                                                             (data wpływu do Urzędu Gminy Osielsko: </w:t>
      </w:r>
      <w:r w:rsidR="00D53620">
        <w:rPr>
          <w:sz w:val="24"/>
          <w:szCs w:val="24"/>
        </w:rPr>
        <w:t>4</w:t>
      </w:r>
      <w:r w:rsidRPr="009E7D05">
        <w:rPr>
          <w:sz w:val="24"/>
          <w:szCs w:val="24"/>
        </w:rPr>
        <w:t xml:space="preserve"> </w:t>
      </w:r>
      <w:r w:rsidR="00D53620">
        <w:rPr>
          <w:sz w:val="24"/>
          <w:szCs w:val="24"/>
        </w:rPr>
        <w:t>września</w:t>
      </w:r>
      <w:r w:rsidR="00BF46A2">
        <w:rPr>
          <w:sz w:val="24"/>
          <w:szCs w:val="24"/>
        </w:rPr>
        <w:t xml:space="preserve"> </w:t>
      </w:r>
      <w:r w:rsidRPr="009E7D05">
        <w:rPr>
          <w:sz w:val="24"/>
          <w:szCs w:val="24"/>
        </w:rPr>
        <w:t>202</w:t>
      </w:r>
      <w:r>
        <w:rPr>
          <w:sz w:val="24"/>
          <w:szCs w:val="24"/>
        </w:rPr>
        <w:t>3</w:t>
      </w:r>
      <w:r w:rsidRPr="009E7D05">
        <w:rPr>
          <w:sz w:val="24"/>
          <w:szCs w:val="24"/>
        </w:rPr>
        <w:t xml:space="preserve"> r.)</w:t>
      </w:r>
    </w:p>
    <w:p w14:paraId="130D565C" w14:textId="192D0BA3" w:rsidR="00D53620" w:rsidRDefault="00D53620" w:rsidP="00D53620">
      <w:pPr>
        <w:pStyle w:val="Bezodstpw"/>
        <w:numPr>
          <w:ilvl w:val="0"/>
          <w:numId w:val="51"/>
        </w:numPr>
        <w:spacing w:line="360" w:lineRule="auto"/>
        <w:rPr>
          <w:sz w:val="24"/>
          <w:szCs w:val="24"/>
        </w:rPr>
      </w:pPr>
      <w:r>
        <w:rPr>
          <w:sz w:val="24"/>
          <w:szCs w:val="24"/>
        </w:rPr>
        <w:t>Prezydenta Miasta Bydgoszczy – znak:</w:t>
      </w:r>
    </w:p>
    <w:p w14:paraId="01B6CA43" w14:textId="2DD0E7AA" w:rsidR="00D53620" w:rsidRDefault="00D53620" w:rsidP="00D53620">
      <w:pPr>
        <w:pStyle w:val="Bezodstpw"/>
        <w:spacing w:line="360" w:lineRule="auto"/>
        <w:ind w:left="708"/>
        <w:rPr>
          <w:sz w:val="24"/>
          <w:szCs w:val="24"/>
        </w:rPr>
      </w:pPr>
      <w:r>
        <w:rPr>
          <w:sz w:val="24"/>
          <w:szCs w:val="24"/>
        </w:rPr>
        <w:t xml:space="preserve"> WZR – III.6220.60.2023.AS z dnia 6 października 2023 r. </w:t>
      </w:r>
    </w:p>
    <w:p w14:paraId="5C7A20B7" w14:textId="4C6949A3" w:rsidR="00D53620" w:rsidRDefault="00D53620" w:rsidP="00D53620">
      <w:pPr>
        <w:pStyle w:val="Bezodstpw"/>
        <w:spacing w:line="360" w:lineRule="auto"/>
        <w:ind w:firstLine="708"/>
        <w:rPr>
          <w:sz w:val="24"/>
          <w:szCs w:val="24"/>
        </w:rPr>
      </w:pPr>
      <w:r>
        <w:rPr>
          <w:sz w:val="24"/>
          <w:szCs w:val="24"/>
        </w:rPr>
        <w:t xml:space="preserve">  </w:t>
      </w:r>
      <w:r w:rsidRPr="009E7D05">
        <w:rPr>
          <w:sz w:val="24"/>
          <w:szCs w:val="24"/>
        </w:rPr>
        <w:t xml:space="preserve">(data wpływu do Urzędu Gminy Osielsko: </w:t>
      </w:r>
      <w:r>
        <w:rPr>
          <w:sz w:val="24"/>
          <w:szCs w:val="24"/>
        </w:rPr>
        <w:t>10</w:t>
      </w:r>
      <w:r w:rsidRPr="009E7D05">
        <w:rPr>
          <w:sz w:val="24"/>
          <w:szCs w:val="24"/>
        </w:rPr>
        <w:t xml:space="preserve"> </w:t>
      </w:r>
      <w:r>
        <w:rPr>
          <w:sz w:val="24"/>
          <w:szCs w:val="24"/>
        </w:rPr>
        <w:t xml:space="preserve">października </w:t>
      </w:r>
      <w:r w:rsidRPr="009E7D05">
        <w:rPr>
          <w:sz w:val="24"/>
          <w:szCs w:val="24"/>
        </w:rPr>
        <w:t>202</w:t>
      </w:r>
      <w:r>
        <w:rPr>
          <w:sz w:val="24"/>
          <w:szCs w:val="24"/>
        </w:rPr>
        <w:t>3</w:t>
      </w:r>
      <w:r w:rsidRPr="009E7D05">
        <w:rPr>
          <w:sz w:val="24"/>
          <w:szCs w:val="24"/>
        </w:rPr>
        <w:t xml:space="preserve"> r.)</w:t>
      </w:r>
    </w:p>
    <w:p w14:paraId="4246C259" w14:textId="77777777" w:rsidR="00D53620" w:rsidRDefault="00D53620" w:rsidP="00D53620">
      <w:pPr>
        <w:pStyle w:val="Bezodstpw"/>
        <w:spacing w:line="360" w:lineRule="auto"/>
        <w:rPr>
          <w:sz w:val="24"/>
          <w:szCs w:val="24"/>
        </w:rPr>
      </w:pPr>
    </w:p>
    <w:p w14:paraId="78011C41" w14:textId="77777777" w:rsidR="00572186" w:rsidRPr="009E7D05" w:rsidRDefault="00572186" w:rsidP="00572186">
      <w:pPr>
        <w:spacing w:line="360" w:lineRule="auto"/>
        <w:jc w:val="center"/>
      </w:pPr>
      <w:r w:rsidRPr="009E7D05">
        <w:rPr>
          <w:rFonts w:ascii="Times New Roman" w:hAnsi="Times New Roman"/>
          <w:b/>
          <w:spacing w:val="40"/>
        </w:rPr>
        <w:t>orzekam</w:t>
      </w:r>
    </w:p>
    <w:p w14:paraId="5DA5D9B4" w14:textId="4356A127" w:rsidR="00572186" w:rsidRPr="00D53620" w:rsidRDefault="00572186" w:rsidP="00D53620">
      <w:pPr>
        <w:pStyle w:val="Bezodstpw"/>
        <w:numPr>
          <w:ilvl w:val="0"/>
          <w:numId w:val="6"/>
        </w:numPr>
        <w:spacing w:line="360" w:lineRule="auto"/>
        <w:jc w:val="both"/>
        <w:rPr>
          <w:b/>
          <w:sz w:val="24"/>
          <w:szCs w:val="24"/>
        </w:rPr>
      </w:pPr>
      <w:r w:rsidRPr="009E7D05">
        <w:rPr>
          <w:b/>
          <w:sz w:val="24"/>
          <w:szCs w:val="24"/>
        </w:rPr>
        <w:t xml:space="preserve">stwierdzić, że dla przedsięwzięcia pn. </w:t>
      </w:r>
      <w:r w:rsidRPr="009E7D05">
        <w:rPr>
          <w:rStyle w:val="alb"/>
          <w:b/>
          <w:sz w:val="24"/>
          <w:szCs w:val="24"/>
        </w:rPr>
        <w:t>,,</w:t>
      </w:r>
      <w:r w:rsidR="00D53620" w:rsidRPr="00D53620">
        <w:rPr>
          <w:rStyle w:val="alb"/>
          <w:b/>
          <w:sz w:val="24"/>
          <w:szCs w:val="24"/>
        </w:rPr>
        <w:t xml:space="preserve">Rozbudowa drogi powiatowej 1504C Trzebień-Niemcz-Bydgoszcz wraz z rozbudową skrzyżowania </w:t>
      </w:r>
      <w:r w:rsidR="00D53620">
        <w:rPr>
          <w:rStyle w:val="alb"/>
          <w:b/>
          <w:sz w:val="24"/>
          <w:szCs w:val="24"/>
        </w:rPr>
        <w:br/>
        <w:t>z</w:t>
      </w:r>
      <w:r w:rsidR="00D53620" w:rsidRPr="00D53620">
        <w:rPr>
          <w:rStyle w:val="alb"/>
          <w:b/>
          <w:sz w:val="24"/>
          <w:szCs w:val="24"/>
        </w:rPr>
        <w:t xml:space="preserve"> droga wojewódzką 244</w:t>
      </w:r>
      <w:r w:rsidRPr="00D53620">
        <w:rPr>
          <w:rStyle w:val="alb"/>
          <w:b/>
          <w:sz w:val="24"/>
          <w:szCs w:val="24"/>
        </w:rPr>
        <w:t>”</w:t>
      </w:r>
      <w:r w:rsidRPr="00D53620">
        <w:rPr>
          <w:b/>
          <w:sz w:val="24"/>
          <w:szCs w:val="24"/>
        </w:rPr>
        <w:t xml:space="preserve">, nie istnieje konieczność przeprowadzenia oceny oddziaływania na środowisko. </w:t>
      </w:r>
    </w:p>
    <w:p w14:paraId="3E9DC467" w14:textId="77777777" w:rsidR="00572186" w:rsidRPr="009E7D05" w:rsidRDefault="00572186" w:rsidP="00572186">
      <w:pPr>
        <w:pStyle w:val="Bezodstpw"/>
        <w:spacing w:line="360" w:lineRule="auto"/>
        <w:ind w:left="1080"/>
        <w:rPr>
          <w:b/>
          <w:bCs/>
          <w:iCs/>
          <w:sz w:val="24"/>
          <w:szCs w:val="24"/>
        </w:rPr>
      </w:pPr>
    </w:p>
    <w:p w14:paraId="4584807B" w14:textId="77777777" w:rsidR="00572186" w:rsidRPr="009E7D05" w:rsidRDefault="00572186" w:rsidP="00572186">
      <w:pPr>
        <w:pStyle w:val="Bezodstpw"/>
        <w:numPr>
          <w:ilvl w:val="0"/>
          <w:numId w:val="6"/>
        </w:numPr>
        <w:spacing w:line="360" w:lineRule="auto"/>
        <w:jc w:val="both"/>
        <w:rPr>
          <w:sz w:val="24"/>
          <w:szCs w:val="24"/>
        </w:rPr>
      </w:pPr>
      <w:r w:rsidRPr="009E7D05">
        <w:rPr>
          <w:iCs/>
          <w:sz w:val="24"/>
          <w:szCs w:val="24"/>
        </w:rPr>
        <w:t xml:space="preserve">wskazać, </w:t>
      </w:r>
      <w:r w:rsidRPr="009E7D05">
        <w:rPr>
          <w:sz w:val="24"/>
          <w:szCs w:val="24"/>
        </w:rPr>
        <w:t>na podstawie</w:t>
      </w:r>
      <w:r w:rsidRPr="009E7D05">
        <w:rPr>
          <w:color w:val="000000"/>
          <w:sz w:val="24"/>
          <w:szCs w:val="24"/>
        </w:rPr>
        <w:t xml:space="preserve"> art</w:t>
      </w:r>
      <w:r w:rsidRPr="009E7D05">
        <w:rPr>
          <w:sz w:val="24"/>
          <w:szCs w:val="24"/>
        </w:rPr>
        <w:t>. 84 ust. 1a ustawy o udostępnianiu informacji</w:t>
      </w:r>
      <w:r w:rsidRPr="009E7D05">
        <w:rPr>
          <w:sz w:val="24"/>
          <w:szCs w:val="24"/>
        </w:rPr>
        <w:br/>
        <w:t>o środowisku i jego ochronie, udziale społeczeństwa w ochronie środowiska oraz</w:t>
      </w:r>
      <w:r>
        <w:rPr>
          <w:sz w:val="24"/>
          <w:szCs w:val="24"/>
        </w:rPr>
        <w:t xml:space="preserve"> </w:t>
      </w:r>
      <w:r w:rsidRPr="009E7D05">
        <w:rPr>
          <w:sz w:val="24"/>
          <w:szCs w:val="24"/>
        </w:rPr>
        <w:t>o ocenach oddziaływania na środowisko (dalej zwanej uouioś) następujące warunki</w:t>
      </w:r>
      <w:r>
        <w:rPr>
          <w:sz w:val="24"/>
          <w:szCs w:val="24"/>
        </w:rPr>
        <w:t xml:space="preserve"> </w:t>
      </w:r>
      <w:r w:rsidRPr="009E7D05">
        <w:rPr>
          <w:sz w:val="24"/>
          <w:szCs w:val="24"/>
        </w:rPr>
        <w:t>i wymagania:</w:t>
      </w:r>
    </w:p>
    <w:p w14:paraId="0741B917" w14:textId="77777777" w:rsidR="00572186" w:rsidRPr="009E7D05" w:rsidRDefault="00572186" w:rsidP="00572186">
      <w:pPr>
        <w:pStyle w:val="Bezodstpw"/>
        <w:spacing w:line="360" w:lineRule="auto"/>
        <w:jc w:val="both"/>
        <w:rPr>
          <w:sz w:val="24"/>
          <w:szCs w:val="24"/>
        </w:rPr>
      </w:pPr>
    </w:p>
    <w:p w14:paraId="7F6668FD" w14:textId="77777777" w:rsidR="00572186" w:rsidRDefault="00572186" w:rsidP="00572186">
      <w:pPr>
        <w:numPr>
          <w:ilvl w:val="1"/>
          <w:numId w:val="8"/>
        </w:numPr>
        <w:spacing w:line="360" w:lineRule="auto"/>
        <w:contextualSpacing/>
        <w:jc w:val="both"/>
        <w:rPr>
          <w:rFonts w:ascii="Times New Roman" w:eastAsia="Andale Sans UI" w:hAnsi="Times New Roman"/>
          <w:kern w:val="2"/>
          <w:lang w:eastAsia="pl-PL"/>
        </w:rPr>
      </w:pPr>
      <w:r w:rsidRPr="00200E05">
        <w:rPr>
          <w:rFonts w:ascii="Times New Roman" w:eastAsia="Andale Sans UI" w:hAnsi="Times New Roman"/>
          <w:kern w:val="2"/>
          <w:lang w:eastAsia="pl-PL"/>
        </w:rPr>
        <w:t>Istotne warunki korzystania ze środowiska w fazie realizacji i eksploatacji</w:t>
      </w:r>
      <w:r w:rsidRPr="00200E05">
        <w:rPr>
          <w:rFonts w:ascii="Times New Roman" w:eastAsia="Andale Sans UI" w:hAnsi="Times New Roman"/>
          <w:kern w:val="2"/>
          <w:lang w:eastAsia="pl-PL"/>
        </w:rPr>
        <w:br/>
        <w:t xml:space="preserve">lub użytkowania przedsięwzięcia, ze szczególnym uwzględnieniem konieczności ochrony cennych wartości przyrodniczych, zasobów naturalnych i zabytków </w:t>
      </w:r>
      <w:r w:rsidRPr="00200E05">
        <w:rPr>
          <w:rFonts w:ascii="Times New Roman" w:eastAsia="Andale Sans UI" w:hAnsi="Times New Roman"/>
          <w:kern w:val="2"/>
          <w:lang w:eastAsia="pl-PL"/>
        </w:rPr>
        <w:br/>
        <w:t>oraz ograniczenia uciążliwości dla terenów sąsiednich:</w:t>
      </w:r>
    </w:p>
    <w:p w14:paraId="16D6B69C" w14:textId="77777777" w:rsidR="00572186" w:rsidRDefault="00572186" w:rsidP="00572186">
      <w:pPr>
        <w:spacing w:line="360" w:lineRule="auto"/>
        <w:ind w:left="1080"/>
        <w:contextualSpacing/>
        <w:jc w:val="both"/>
        <w:rPr>
          <w:rFonts w:ascii="Times New Roman" w:eastAsia="Andale Sans UI" w:hAnsi="Times New Roman"/>
          <w:kern w:val="2"/>
          <w:lang w:eastAsia="pl-PL"/>
        </w:rPr>
      </w:pPr>
    </w:p>
    <w:p w14:paraId="2B5C8454" w14:textId="77777777" w:rsidR="00D53620" w:rsidRPr="001E1D60" w:rsidRDefault="00D53620" w:rsidP="00D53620">
      <w:pPr>
        <w:pStyle w:val="Akapitzlist"/>
        <w:numPr>
          <w:ilvl w:val="0"/>
          <w:numId w:val="55"/>
        </w:numPr>
        <w:spacing w:after="5" w:line="355" w:lineRule="auto"/>
        <w:ind w:left="1673" w:right="11" w:hanging="414"/>
        <w:jc w:val="both"/>
        <w:rPr>
          <w:rFonts w:ascii="Times New Roman" w:eastAsia="Times New Roman" w:hAnsi="Times New Roman" w:cs="Times New Roman"/>
          <w:color w:val="000000"/>
          <w:kern w:val="2"/>
          <w:lang w:eastAsia="pl-PL"/>
          <w14:ligatures w14:val="standardContextual"/>
        </w:rPr>
      </w:pPr>
      <w:r w:rsidRPr="001E1D60">
        <w:rPr>
          <w:rFonts w:ascii="Times New Roman" w:eastAsia="Times New Roman" w:hAnsi="Times New Roman" w:cs="Times New Roman"/>
          <w:color w:val="000000"/>
          <w:kern w:val="2"/>
          <w:lang w:eastAsia="pl-PL"/>
          <w14:ligatures w14:val="standardContextual"/>
        </w:rPr>
        <w:t>W celu minimalizacji i ograniczenia oddziaływań związanych z emisją hałasu, wibracji i zanieczyszczeń do powietrza, prace budowlane prowadzić wyłącznie w porze dziennej, tj. w godzinach 6:00—22:00.</w:t>
      </w:r>
    </w:p>
    <w:p w14:paraId="5EFF8C75" w14:textId="7AB60F17" w:rsidR="00D53620" w:rsidRPr="001E1D60" w:rsidRDefault="00D53620" w:rsidP="00D53620">
      <w:pPr>
        <w:pStyle w:val="Akapitzlist"/>
        <w:numPr>
          <w:ilvl w:val="0"/>
          <w:numId w:val="55"/>
        </w:numPr>
        <w:spacing w:after="5" w:line="355" w:lineRule="auto"/>
        <w:ind w:left="1673" w:right="11" w:hanging="414"/>
        <w:jc w:val="both"/>
        <w:rPr>
          <w:rFonts w:ascii="Times New Roman" w:eastAsia="Times New Roman" w:hAnsi="Times New Roman" w:cs="Times New Roman"/>
          <w:color w:val="000000"/>
          <w:kern w:val="2"/>
          <w:lang w:eastAsia="pl-PL"/>
          <w14:ligatures w14:val="standardContextual"/>
        </w:rPr>
      </w:pPr>
      <w:r w:rsidRPr="001E1D60">
        <w:rPr>
          <w:rFonts w:ascii="Times New Roman" w:eastAsia="Times New Roman" w:hAnsi="Times New Roman" w:cs="Times New Roman"/>
          <w:color w:val="000000"/>
          <w:kern w:val="2"/>
          <w:lang w:eastAsia="pl-PL"/>
          <w14:ligatures w14:val="standardContextual"/>
        </w:rPr>
        <w:t>W celu zabezpieczenia gruntu oraz wód podziemnych i powierzchniowych przed zanieczyszczeniem substancjami ropopochodnymi, podczas realizacji inwestycji, używać wyłącznie sprawnego sprzętu</w:t>
      </w:r>
      <w:r w:rsidR="001E1D60" w:rsidRPr="001E1D60">
        <w:rPr>
          <w:rFonts w:ascii="Times New Roman" w:eastAsia="Times New Roman" w:hAnsi="Times New Roman" w:cs="Times New Roman"/>
          <w:color w:val="000000"/>
          <w:kern w:val="2"/>
          <w:lang w:eastAsia="pl-PL"/>
          <w14:ligatures w14:val="standardContextual"/>
        </w:rPr>
        <w:t xml:space="preserve"> (posiadającego ważne przeglądy) zgodnie z instrukcjami obsługi w celu uniknięcia wycieku substancji niebezpiecznych w tym ropopochodnych do środowiska </w:t>
      </w:r>
      <w:r w:rsidR="001E1D60" w:rsidRPr="001E1D60">
        <w:rPr>
          <w:rFonts w:ascii="Times New Roman" w:eastAsia="Times New Roman" w:hAnsi="Times New Roman" w:cs="Times New Roman"/>
          <w:color w:val="000000"/>
          <w:kern w:val="2"/>
          <w:lang w:eastAsia="pl-PL"/>
          <w14:ligatures w14:val="standardContextual"/>
        </w:rPr>
        <w:lastRenderedPageBreak/>
        <w:t>gruntowo-wodnego.</w:t>
      </w:r>
      <w:r w:rsidRPr="001E1D60">
        <w:rPr>
          <w:rFonts w:ascii="Times New Roman" w:eastAsia="Times New Roman" w:hAnsi="Times New Roman" w:cs="Times New Roman"/>
          <w:color w:val="000000"/>
          <w:kern w:val="2"/>
          <w:lang w:eastAsia="pl-PL"/>
          <w14:ligatures w14:val="standardContextual"/>
        </w:rPr>
        <w:t xml:space="preserve"> </w:t>
      </w:r>
      <w:r w:rsidR="001E1D60" w:rsidRPr="001E1D60">
        <w:rPr>
          <w:rFonts w:ascii="Times New Roman" w:eastAsia="Times New Roman" w:hAnsi="Times New Roman" w:cs="Times New Roman"/>
          <w:color w:val="000000"/>
          <w:kern w:val="2"/>
          <w:lang w:eastAsia="pl-PL"/>
          <w14:ligatures w14:val="standardContextual"/>
        </w:rPr>
        <w:t>M</w:t>
      </w:r>
      <w:r w:rsidRPr="001E1D60">
        <w:rPr>
          <w:rFonts w:ascii="Times New Roman" w:eastAsia="Times New Roman" w:hAnsi="Times New Roman" w:cs="Times New Roman"/>
          <w:color w:val="000000"/>
          <w:kern w:val="2"/>
          <w:lang w:eastAsia="pl-PL"/>
          <w14:ligatures w14:val="standardContextual"/>
        </w:rPr>
        <w:t>onitorować ewentualne wycieki substancji ropopochodnych, które mogą powstać w wyniku awarii oraz zapewnić dostępność sorbentów</w:t>
      </w:r>
      <w:r w:rsidR="001E1D60">
        <w:rPr>
          <w:rFonts w:ascii="Times New Roman" w:eastAsia="Times New Roman" w:hAnsi="Times New Roman" w:cs="Times New Roman"/>
          <w:color w:val="000000"/>
          <w:kern w:val="2"/>
          <w:lang w:eastAsia="pl-PL"/>
          <w14:ligatures w14:val="standardContextual"/>
        </w:rPr>
        <w:t xml:space="preserve"> do neutralizacji substancji szkodliwych, w tym ropopochodnych</w:t>
      </w:r>
      <w:r w:rsidRPr="001E1D60">
        <w:rPr>
          <w:rFonts w:ascii="Times New Roman" w:eastAsia="Times New Roman" w:hAnsi="Times New Roman" w:cs="Times New Roman"/>
          <w:color w:val="000000"/>
          <w:kern w:val="2"/>
          <w:lang w:eastAsia="pl-PL"/>
          <w14:ligatures w14:val="standardContextual"/>
        </w:rPr>
        <w:t>.</w:t>
      </w:r>
      <w:r w:rsidR="0045515F">
        <w:rPr>
          <w:rFonts w:ascii="Times New Roman" w:eastAsia="Times New Roman" w:hAnsi="Times New Roman" w:cs="Times New Roman"/>
          <w:color w:val="000000"/>
          <w:kern w:val="2"/>
          <w:lang w:eastAsia="pl-PL"/>
          <w14:ligatures w14:val="standardContextual"/>
        </w:rPr>
        <w:br/>
      </w:r>
      <w:r w:rsidRPr="001E1D60">
        <w:rPr>
          <w:rFonts w:ascii="Times New Roman" w:eastAsia="Times New Roman" w:hAnsi="Times New Roman" w:cs="Times New Roman"/>
          <w:color w:val="000000"/>
          <w:kern w:val="2"/>
          <w:lang w:eastAsia="pl-PL"/>
          <w14:ligatures w14:val="standardContextual"/>
        </w:rPr>
        <w:t>W przypadku wycieku substancji niebezpiecznych, zanieczyszczony grunt lub zużyty sorbent zebrać i przekazać uprawnionym odbiorcom odpadów.</w:t>
      </w:r>
      <w:r w:rsidR="001E1D60" w:rsidRPr="001E1D60">
        <w:rPr>
          <w:rFonts w:ascii="Times New Roman" w:eastAsia="Times New Roman" w:hAnsi="Times New Roman" w:cs="Times New Roman"/>
          <w:color w:val="000000"/>
          <w:kern w:val="2"/>
          <w:lang w:eastAsia="pl-PL"/>
          <w14:ligatures w14:val="standardContextual"/>
        </w:rPr>
        <w:t xml:space="preserve"> Prace wykonywać z należytą dbałością oraz ostrożnością. </w:t>
      </w:r>
    </w:p>
    <w:p w14:paraId="4B9D770D" w14:textId="28A8065F" w:rsidR="00D53620" w:rsidRPr="001E1D60" w:rsidRDefault="00D53620" w:rsidP="00D53620">
      <w:pPr>
        <w:pStyle w:val="Akapitzlist"/>
        <w:numPr>
          <w:ilvl w:val="0"/>
          <w:numId w:val="55"/>
        </w:numPr>
        <w:spacing w:after="5" w:line="355" w:lineRule="auto"/>
        <w:ind w:left="1673" w:right="11" w:hanging="414"/>
        <w:jc w:val="both"/>
        <w:rPr>
          <w:rFonts w:ascii="Times New Roman" w:eastAsia="Times New Roman" w:hAnsi="Times New Roman" w:cs="Times New Roman"/>
          <w:color w:val="000000"/>
          <w:kern w:val="2"/>
          <w:lang w:eastAsia="pl-PL"/>
          <w14:ligatures w14:val="standardContextual"/>
        </w:rPr>
      </w:pPr>
      <w:r w:rsidRPr="001E1D60">
        <w:rPr>
          <w:rFonts w:ascii="Times New Roman" w:eastAsia="Times New Roman" w:hAnsi="Times New Roman" w:cs="Times New Roman"/>
          <w:color w:val="000000"/>
          <w:kern w:val="2"/>
          <w:lang w:eastAsia="pl-PL"/>
          <w14:ligatures w14:val="standardContextual"/>
        </w:rPr>
        <w:t>Zaplecze budowy oraz miejsca składowania materiałów budowlanych lub postoju pojazdów i maszyn zorganizować na terenie utwardzonym lub posiadającym szczelną nawierzchnię, w odległości co najmniej 10</w:t>
      </w:r>
      <w:r w:rsidR="001326EC" w:rsidRPr="001E1D60">
        <w:rPr>
          <w:rFonts w:ascii="Times New Roman" w:eastAsia="Times New Roman" w:hAnsi="Times New Roman" w:cs="Times New Roman"/>
          <w:color w:val="000000"/>
          <w:kern w:val="2"/>
          <w:lang w:eastAsia="pl-PL"/>
          <w14:ligatures w14:val="standardContextual"/>
        </w:rPr>
        <w:t>0</w:t>
      </w:r>
      <w:r w:rsidRPr="001E1D60">
        <w:rPr>
          <w:rFonts w:ascii="Times New Roman" w:eastAsia="Times New Roman" w:hAnsi="Times New Roman" w:cs="Times New Roman"/>
          <w:color w:val="000000"/>
          <w:kern w:val="2"/>
          <w:lang w:eastAsia="pl-PL"/>
          <w14:ligatures w14:val="standardContextual"/>
        </w:rPr>
        <w:t xml:space="preserve"> m od cieków i zbiorników wodnych</w:t>
      </w:r>
      <w:r w:rsidR="001326EC" w:rsidRPr="001E1D60">
        <w:rPr>
          <w:rFonts w:ascii="Times New Roman" w:eastAsia="Times New Roman" w:hAnsi="Times New Roman" w:cs="Times New Roman"/>
          <w:color w:val="000000"/>
          <w:kern w:val="2"/>
          <w:lang w:eastAsia="pl-PL"/>
          <w14:ligatures w14:val="standardContextual"/>
        </w:rPr>
        <w:t xml:space="preserve"> aby zabezpieczyć przed zanieczyszczeniami środowisko gruntowo-wodne.</w:t>
      </w:r>
      <w:r w:rsidR="0045515F">
        <w:rPr>
          <w:rFonts w:ascii="Times New Roman" w:eastAsia="Times New Roman" w:hAnsi="Times New Roman" w:cs="Times New Roman"/>
          <w:color w:val="000000"/>
          <w:kern w:val="2"/>
          <w:lang w:eastAsia="pl-PL"/>
          <w14:ligatures w14:val="standardContextual"/>
        </w:rPr>
        <w:t xml:space="preserve"> Teren utrzymywać w należytym porządku, prowadzać właściwą gospodarkę materiałową.  </w:t>
      </w:r>
    </w:p>
    <w:p w14:paraId="3D1A94C1" w14:textId="77777777" w:rsidR="00B37C03" w:rsidRPr="001E1D60" w:rsidRDefault="00D53620" w:rsidP="00B37C03">
      <w:pPr>
        <w:pStyle w:val="Akapitzlist"/>
        <w:numPr>
          <w:ilvl w:val="0"/>
          <w:numId w:val="55"/>
        </w:numPr>
        <w:spacing w:after="5" w:line="355" w:lineRule="auto"/>
        <w:ind w:left="1673" w:right="11" w:hanging="414"/>
        <w:jc w:val="both"/>
        <w:rPr>
          <w:rFonts w:ascii="Times New Roman" w:eastAsia="Times New Roman" w:hAnsi="Times New Roman" w:cs="Times New Roman"/>
          <w:color w:val="000000"/>
          <w:kern w:val="2"/>
          <w:lang w:eastAsia="pl-PL"/>
          <w14:ligatures w14:val="standardContextual"/>
        </w:rPr>
      </w:pPr>
      <w:r w:rsidRPr="001E1D60">
        <w:rPr>
          <w:rFonts w:ascii="Times New Roman" w:eastAsia="Times New Roman" w:hAnsi="Times New Roman" w:cs="Times New Roman"/>
          <w:color w:val="000000"/>
          <w:kern w:val="2"/>
          <w:lang w:eastAsia="pl-PL"/>
          <w14:ligatures w14:val="standardContextual"/>
        </w:rPr>
        <w:t>Rozbiórkę budynków, kolidujących z realizacją planowanego przedsięwzięcia, poprzedzić kontrolą ornitologiczną i chiropterologiczną. W przypadku stwierdzenia aktywnych lęgów ptaków i/lub obecności chronionych gatunków zwierząt, należy w porozumieniu ze specjalistą przyrodnikiem umożliwić im swobodne opuszczenie zajmowanego miejsca oraz dokończenie lęgów.</w:t>
      </w:r>
    </w:p>
    <w:p w14:paraId="1AC6B35F" w14:textId="77777777" w:rsidR="00B37C03" w:rsidRPr="001E1D60" w:rsidRDefault="00D53620" w:rsidP="00B37C03">
      <w:pPr>
        <w:pStyle w:val="Akapitzlist"/>
        <w:numPr>
          <w:ilvl w:val="0"/>
          <w:numId w:val="55"/>
        </w:numPr>
        <w:spacing w:after="5" w:line="355" w:lineRule="auto"/>
        <w:ind w:left="1673" w:right="11" w:hanging="414"/>
        <w:jc w:val="both"/>
        <w:rPr>
          <w:rFonts w:ascii="Times New Roman" w:eastAsia="Times New Roman" w:hAnsi="Times New Roman" w:cs="Times New Roman"/>
          <w:color w:val="000000"/>
          <w:kern w:val="2"/>
          <w:lang w:eastAsia="pl-PL"/>
          <w14:ligatures w14:val="standardContextual"/>
        </w:rPr>
      </w:pPr>
      <w:r w:rsidRPr="001E1D60">
        <w:rPr>
          <w:rFonts w:ascii="Times New Roman" w:eastAsia="Times New Roman" w:hAnsi="Times New Roman" w:cs="Times New Roman"/>
          <w:color w:val="000000"/>
          <w:kern w:val="2"/>
          <w:lang w:eastAsia="pl-PL"/>
          <w14:ligatures w14:val="standardContextual"/>
        </w:rPr>
        <w:t>Wycinkę drzew i krzewów kolidujących z realizacją planowanego przedsięwzięcia prowadzić poza okresem lęgowym ptaków, przypadającym od I marca do 31 sierpnia. Prowadzenie przedmiotowych prac w okresie lęgowym jest możliwe wyłącznie pod warunkiem potwierdzenia przez specjalistę przyrodnika - ornitologa braku zajęcia objętych planowaną wycinką siedlisk gatunków chronionych. Kontrola zajęcia siedlisk powinna zostać przeprowadzona nie wcześniej niż 2 dni przed rozpoczęciem prac. W przypadku wykrycia lęgów gatunków chronionych, wycinka nie może być przeprowadzona do czasu stwierdzenia przez nadzór ornitologiczny wyprowadzenia młodych z gniazda.</w:t>
      </w:r>
    </w:p>
    <w:p w14:paraId="3722FA0A" w14:textId="77777777" w:rsidR="00B37C03" w:rsidRPr="001E1D60" w:rsidRDefault="00D53620" w:rsidP="00B37C03">
      <w:pPr>
        <w:pStyle w:val="Akapitzlist"/>
        <w:numPr>
          <w:ilvl w:val="0"/>
          <w:numId w:val="55"/>
        </w:numPr>
        <w:spacing w:after="5" w:line="355" w:lineRule="auto"/>
        <w:ind w:left="1673" w:right="11" w:hanging="414"/>
        <w:jc w:val="both"/>
        <w:rPr>
          <w:rFonts w:ascii="Times New Roman" w:eastAsia="Times New Roman" w:hAnsi="Times New Roman" w:cs="Times New Roman"/>
          <w:color w:val="000000"/>
          <w:kern w:val="2"/>
          <w:lang w:eastAsia="pl-PL"/>
          <w14:ligatures w14:val="standardContextual"/>
        </w:rPr>
      </w:pPr>
      <w:r w:rsidRPr="001E1D60">
        <w:rPr>
          <w:rFonts w:ascii="Times New Roman" w:eastAsia="Times New Roman" w:hAnsi="Times New Roman" w:cs="Times New Roman"/>
          <w:color w:val="000000"/>
          <w:kern w:val="2"/>
          <w:lang w:eastAsia="pl-PL"/>
          <w14:ligatures w14:val="standardContextual"/>
        </w:rPr>
        <w:t xml:space="preserve">Z uwagi na wycinkę drzew i krzewów zapewnić wykonanie nasadzeń zastępczych w ilości odpowiadającej skali wycinki (1:1 za każde wycięte drzewo o obwodzie do 100 cm, w skali minimum 2:1 za każde wycięte drzewo, którego obwód przekracza 100 cm, w skali minimum 3:1 za każde </w:t>
      </w:r>
      <w:r w:rsidRPr="001E1D60">
        <w:rPr>
          <w:rFonts w:ascii="Times New Roman" w:eastAsia="Times New Roman" w:hAnsi="Times New Roman" w:cs="Times New Roman"/>
          <w:color w:val="000000"/>
          <w:kern w:val="2"/>
          <w:lang w:eastAsia="pl-PL"/>
          <w14:ligatures w14:val="standardContextual"/>
        </w:rPr>
        <w:lastRenderedPageBreak/>
        <w:t>wycięte drzewo o obwodzie powyżej 200 cm, w skali minimum 4:1 za każde wycięte drzewo o obwodzie przekraczającym 300 cm, w skali minimum 1:1 za każdy m</w:t>
      </w:r>
      <w:r w:rsidRPr="001E1D60">
        <w:rPr>
          <w:rFonts w:ascii="Times New Roman" w:eastAsia="Times New Roman" w:hAnsi="Times New Roman" w:cs="Times New Roman"/>
          <w:color w:val="000000"/>
          <w:kern w:val="2"/>
          <w:vertAlign w:val="superscript"/>
          <w:lang w:eastAsia="pl-PL"/>
          <w14:ligatures w14:val="standardContextual"/>
        </w:rPr>
        <w:t xml:space="preserve">2 </w:t>
      </w:r>
      <w:r w:rsidRPr="001E1D60">
        <w:rPr>
          <w:rFonts w:ascii="Times New Roman" w:eastAsia="Times New Roman" w:hAnsi="Times New Roman" w:cs="Times New Roman"/>
          <w:color w:val="000000"/>
          <w:kern w:val="2"/>
          <w:lang w:eastAsia="pl-PL"/>
          <w14:ligatures w14:val="standardContextual"/>
        </w:rPr>
        <w:t>usuniętych krzewów oraz w skali minimum 1:1 za każdy m</w:t>
      </w:r>
      <w:r w:rsidRPr="001E1D60">
        <w:rPr>
          <w:rFonts w:ascii="Times New Roman" w:eastAsia="Times New Roman" w:hAnsi="Times New Roman" w:cs="Times New Roman"/>
          <w:color w:val="000000"/>
          <w:kern w:val="2"/>
          <w:vertAlign w:val="superscript"/>
          <w:lang w:eastAsia="pl-PL"/>
          <w14:ligatures w14:val="standardContextual"/>
        </w:rPr>
        <w:t xml:space="preserve">2 </w:t>
      </w:r>
      <w:r w:rsidRPr="001E1D60">
        <w:rPr>
          <w:rFonts w:ascii="Times New Roman" w:eastAsia="Times New Roman" w:hAnsi="Times New Roman" w:cs="Times New Roman"/>
          <w:color w:val="000000"/>
          <w:kern w:val="2"/>
          <w:lang w:eastAsia="pl-PL"/>
          <w14:ligatures w14:val="standardContextual"/>
        </w:rPr>
        <w:t>usuniętych zadrzewień (poza zadrzewieniami stanowiącymi drzewostan leśny),</w:t>
      </w:r>
      <w:r w:rsidR="00B37C03" w:rsidRPr="001E1D60">
        <w:rPr>
          <w:rFonts w:ascii="Times New Roman" w:eastAsia="Times New Roman" w:hAnsi="Times New Roman" w:cs="Times New Roman"/>
          <w:color w:val="000000"/>
          <w:kern w:val="2"/>
          <w:lang w:eastAsia="pl-PL"/>
          <w14:ligatures w14:val="standardContextual"/>
        </w:rPr>
        <w:t xml:space="preserve"> </w:t>
      </w:r>
      <w:r w:rsidRPr="001E1D60">
        <w:rPr>
          <w:rFonts w:ascii="Times New Roman" w:eastAsia="Times New Roman" w:hAnsi="Times New Roman" w:cs="Times New Roman"/>
          <w:color w:val="000000"/>
          <w:kern w:val="2"/>
          <w:lang w:eastAsia="pl-PL"/>
          <w14:ligatures w14:val="standardContextual"/>
        </w:rPr>
        <w:t>uwzględniając warunki siedliskowe w miejscu wykonania ww. nasadzeń i wymagania ekologiczne stosowanych do nasadzeń gatunków oraz preferując gatunki rodzime. Nasadzenia wykonać w granicach projektowanego pasa drogowego, lub na terenie gminy Osielsko.</w:t>
      </w:r>
    </w:p>
    <w:p w14:paraId="665D1E22" w14:textId="3E2EBB61" w:rsidR="00B37C03" w:rsidRPr="001E1D60" w:rsidRDefault="00D53620" w:rsidP="00B37C03">
      <w:pPr>
        <w:pStyle w:val="Akapitzlist"/>
        <w:numPr>
          <w:ilvl w:val="0"/>
          <w:numId w:val="55"/>
        </w:numPr>
        <w:spacing w:after="5" w:line="355" w:lineRule="auto"/>
        <w:ind w:left="1673" w:right="11" w:hanging="414"/>
        <w:jc w:val="both"/>
        <w:rPr>
          <w:rFonts w:ascii="Times New Roman" w:eastAsia="Times New Roman" w:hAnsi="Times New Roman" w:cs="Times New Roman"/>
          <w:color w:val="000000"/>
          <w:kern w:val="2"/>
          <w:lang w:eastAsia="pl-PL"/>
          <w14:ligatures w14:val="standardContextual"/>
        </w:rPr>
      </w:pPr>
      <w:r w:rsidRPr="001E1D60">
        <w:rPr>
          <w:rFonts w:ascii="Times New Roman" w:eastAsia="Times New Roman" w:hAnsi="Times New Roman" w:cs="Times New Roman"/>
          <w:color w:val="000000"/>
          <w:kern w:val="2"/>
          <w:lang w:eastAsia="pl-PL"/>
          <w14:ligatures w14:val="standardContextual"/>
        </w:rPr>
        <w:t>Prowadzić monitoring udatności wprowadzonych nasadzeń drzew</w:t>
      </w:r>
      <w:r w:rsidR="00D55FFB">
        <w:rPr>
          <w:rFonts w:ascii="Times New Roman" w:eastAsia="Times New Roman" w:hAnsi="Times New Roman" w:cs="Times New Roman"/>
          <w:color w:val="000000"/>
          <w:kern w:val="2"/>
          <w:lang w:eastAsia="pl-PL"/>
          <w14:ligatures w14:val="standardContextual"/>
        </w:rPr>
        <w:br/>
      </w:r>
      <w:r w:rsidRPr="001E1D60">
        <w:rPr>
          <w:rFonts w:ascii="Times New Roman" w:eastAsia="Times New Roman" w:hAnsi="Times New Roman" w:cs="Times New Roman"/>
          <w:color w:val="000000"/>
          <w:kern w:val="2"/>
          <w:lang w:eastAsia="pl-PL"/>
          <w14:ligatures w14:val="standardContextual"/>
        </w:rPr>
        <w:t>i krzewów przez okres co najmniej 10 lat oraz w razie potrzeby dokonywać nasadzeń uzupełniających, w miejscach obumarłych sadzonek, zapewniając trwałość wykonanych nasadzeń. W przypadku stosowania palików i taśm stabilizujących sadzonki, usunąć je niezwłocznie po przyjęciu się sadzonki</w:t>
      </w:r>
      <w:r w:rsidR="00D55FFB">
        <w:rPr>
          <w:rFonts w:ascii="Times New Roman" w:eastAsia="Times New Roman" w:hAnsi="Times New Roman" w:cs="Times New Roman"/>
          <w:color w:val="000000"/>
          <w:kern w:val="2"/>
          <w:lang w:eastAsia="pl-PL"/>
          <w14:ligatures w14:val="standardContextual"/>
        </w:rPr>
        <w:t xml:space="preserve"> </w:t>
      </w:r>
      <w:r w:rsidRPr="001E1D60">
        <w:rPr>
          <w:rFonts w:ascii="Times New Roman" w:eastAsia="Times New Roman" w:hAnsi="Times New Roman" w:cs="Times New Roman"/>
          <w:color w:val="000000"/>
          <w:kern w:val="2"/>
          <w:lang w:eastAsia="pl-PL"/>
          <w14:ligatures w14:val="standardContextual"/>
        </w:rPr>
        <w:t>i ustabilizowaniu drzewa, celem wyeliminowania zagrożenia wrastania taśm w pień oraz pochylania drzew przez paliki.</w:t>
      </w:r>
    </w:p>
    <w:p w14:paraId="586E6AF3" w14:textId="77777777" w:rsidR="00B37C03" w:rsidRPr="001E1D60" w:rsidRDefault="00D53620" w:rsidP="00B37C03">
      <w:pPr>
        <w:pStyle w:val="Akapitzlist"/>
        <w:numPr>
          <w:ilvl w:val="0"/>
          <w:numId w:val="55"/>
        </w:numPr>
        <w:spacing w:after="5" w:line="355" w:lineRule="auto"/>
        <w:ind w:left="1673" w:right="11" w:hanging="414"/>
        <w:jc w:val="both"/>
        <w:rPr>
          <w:rFonts w:ascii="Times New Roman" w:eastAsia="Times New Roman" w:hAnsi="Times New Roman" w:cs="Times New Roman"/>
          <w:color w:val="000000"/>
          <w:kern w:val="2"/>
          <w:lang w:eastAsia="pl-PL"/>
          <w14:ligatures w14:val="standardContextual"/>
        </w:rPr>
      </w:pPr>
      <w:r w:rsidRPr="001E1D60">
        <w:rPr>
          <w:rFonts w:ascii="Times New Roman" w:eastAsia="Times New Roman" w:hAnsi="Times New Roman" w:cs="Times New Roman"/>
          <w:color w:val="000000"/>
          <w:kern w:val="2"/>
          <w:lang w:eastAsia="pl-PL"/>
          <w14:ligatures w14:val="standardContextual"/>
        </w:rPr>
        <w:t>Każdorazowo przed podjęciem prac w obrębie wykopów dokonać kontroli obecności zwierząt w ich obrębie. W przypadku obecności fauny, zwierzę lub zwierzęta odłowić, a następnie przenieść poza obszar robót, do siedliska zapewniającego możliwość dalszej wędrówki. Skarpy zabezpieczyć poprzez ich łagodzenie, w przypadku braku takiej możliwości zastosować pochylnię z desek na czas przerw w budowie, w celu umożliwienia opuszczenia pułapki ekologicznej przez zwierzęta.</w:t>
      </w:r>
    </w:p>
    <w:p w14:paraId="023E324A" w14:textId="77777777" w:rsidR="00B37C03" w:rsidRPr="001E1D60" w:rsidRDefault="00D53620" w:rsidP="00B37C03">
      <w:pPr>
        <w:pStyle w:val="Akapitzlist"/>
        <w:numPr>
          <w:ilvl w:val="0"/>
          <w:numId w:val="55"/>
        </w:numPr>
        <w:spacing w:after="5" w:line="355" w:lineRule="auto"/>
        <w:ind w:left="1673" w:right="11" w:hanging="414"/>
        <w:jc w:val="both"/>
        <w:rPr>
          <w:rFonts w:ascii="Times New Roman" w:eastAsia="Times New Roman" w:hAnsi="Times New Roman" w:cs="Times New Roman"/>
          <w:color w:val="000000"/>
          <w:kern w:val="2"/>
          <w:lang w:eastAsia="pl-PL"/>
          <w14:ligatures w14:val="standardContextual"/>
        </w:rPr>
      </w:pPr>
      <w:r w:rsidRPr="001E1D60">
        <w:rPr>
          <w:rFonts w:ascii="Times New Roman" w:eastAsia="Times New Roman" w:hAnsi="Times New Roman" w:cs="Times New Roman"/>
          <w:color w:val="000000"/>
          <w:kern w:val="2"/>
          <w:lang w:eastAsia="pl-PL"/>
          <w14:ligatures w14:val="standardContextual"/>
        </w:rPr>
        <w:t>Bezpośrednio przed rozpoczęciem prac, przeprowadzić kontrolę występowania gatunków chronionych (np. winniczka) na terenie inwestycji. Stwierdzone osobniki odłowić oraz przenieść w bezpieczne miejsce, poza obszarem planowanego prowadzenia prac.</w:t>
      </w:r>
    </w:p>
    <w:p w14:paraId="1C7BC1A4" w14:textId="567C6FD2" w:rsidR="00B37C03" w:rsidRPr="001E1D60" w:rsidRDefault="00D53620" w:rsidP="00B37C03">
      <w:pPr>
        <w:pStyle w:val="Akapitzlist"/>
        <w:numPr>
          <w:ilvl w:val="0"/>
          <w:numId w:val="55"/>
        </w:numPr>
        <w:spacing w:after="5" w:line="355" w:lineRule="auto"/>
        <w:ind w:left="1673" w:right="11" w:hanging="414"/>
        <w:jc w:val="both"/>
        <w:rPr>
          <w:rFonts w:ascii="Times New Roman" w:eastAsia="Times New Roman" w:hAnsi="Times New Roman" w:cs="Times New Roman"/>
          <w:color w:val="000000"/>
          <w:kern w:val="2"/>
          <w:lang w:eastAsia="pl-PL"/>
          <w14:ligatures w14:val="standardContextual"/>
        </w:rPr>
      </w:pPr>
      <w:r w:rsidRPr="001E1D60">
        <w:rPr>
          <w:rFonts w:ascii="Times New Roman" w:eastAsia="Times New Roman" w:hAnsi="Times New Roman" w:cs="Times New Roman"/>
          <w:color w:val="000000"/>
          <w:kern w:val="2"/>
          <w:lang w:eastAsia="pl-PL"/>
          <w14:ligatures w14:val="standardContextual"/>
        </w:rPr>
        <w:t>W ramach kompensacji za utracone w wyniku wycinki drzewostanu</w:t>
      </w:r>
      <w:r w:rsidR="004B71CF">
        <w:rPr>
          <w:rFonts w:ascii="Times New Roman" w:eastAsia="Times New Roman" w:hAnsi="Times New Roman" w:cs="Times New Roman"/>
          <w:color w:val="000000"/>
          <w:kern w:val="2"/>
          <w:lang w:eastAsia="pl-PL"/>
          <w14:ligatures w14:val="standardContextual"/>
        </w:rPr>
        <w:br/>
      </w:r>
      <w:r w:rsidRPr="001E1D60">
        <w:rPr>
          <w:rFonts w:ascii="Times New Roman" w:eastAsia="Times New Roman" w:hAnsi="Times New Roman" w:cs="Times New Roman"/>
          <w:color w:val="000000"/>
          <w:kern w:val="2"/>
          <w:lang w:eastAsia="pl-PL"/>
          <w14:ligatures w14:val="standardContextual"/>
        </w:rPr>
        <w:t>i rozbiórki budynków rzeczywiste i potencjalne siedliska ptaków, wywiesić 5 skrzynek lęgowych typu A i 5 skrzynek lęgowych typu B. Skrzynki lęgowe wywiesić na drzewach nie przeznaczonych do wycinki.</w:t>
      </w:r>
    </w:p>
    <w:p w14:paraId="75251B30" w14:textId="4341902D" w:rsidR="00D53620" w:rsidRPr="001E1D60" w:rsidRDefault="00D53620" w:rsidP="00B37C03">
      <w:pPr>
        <w:pStyle w:val="Akapitzlist"/>
        <w:numPr>
          <w:ilvl w:val="0"/>
          <w:numId w:val="55"/>
        </w:numPr>
        <w:spacing w:after="5" w:line="355" w:lineRule="auto"/>
        <w:ind w:left="1673" w:right="11" w:hanging="414"/>
        <w:jc w:val="both"/>
        <w:rPr>
          <w:rFonts w:ascii="Times New Roman" w:eastAsia="Times New Roman" w:hAnsi="Times New Roman" w:cs="Times New Roman"/>
          <w:color w:val="000000"/>
          <w:kern w:val="2"/>
          <w:lang w:eastAsia="pl-PL"/>
          <w14:ligatures w14:val="standardContextual"/>
        </w:rPr>
      </w:pPr>
      <w:r w:rsidRPr="001E1D60">
        <w:rPr>
          <w:rFonts w:ascii="Times New Roman" w:eastAsia="Times New Roman" w:hAnsi="Times New Roman" w:cs="Times New Roman"/>
          <w:color w:val="000000"/>
          <w:kern w:val="2"/>
          <w:lang w:eastAsia="pl-PL"/>
          <w14:ligatures w14:val="standardContextual"/>
        </w:rPr>
        <w:lastRenderedPageBreak/>
        <w:t>Skrzynki lęgowe dla ptaków wykonać, zawiesić i odpowiednio zabezpieczyć przed niekorzystnymi czynnikami atmosferycznymi,</w:t>
      </w:r>
      <w:r w:rsidR="00557AB7">
        <w:rPr>
          <w:rFonts w:ascii="Times New Roman" w:eastAsia="Times New Roman" w:hAnsi="Times New Roman" w:cs="Times New Roman"/>
          <w:color w:val="000000"/>
          <w:kern w:val="2"/>
          <w:lang w:eastAsia="pl-PL"/>
          <w14:ligatures w14:val="standardContextual"/>
        </w:rPr>
        <w:br/>
      </w:r>
      <w:r w:rsidRPr="001E1D60">
        <w:rPr>
          <w:rFonts w:ascii="Times New Roman" w:eastAsia="Times New Roman" w:hAnsi="Times New Roman" w:cs="Times New Roman"/>
          <w:color w:val="000000"/>
          <w:kern w:val="2"/>
          <w:lang w:eastAsia="pl-PL"/>
          <w14:ligatures w14:val="standardContextual"/>
        </w:rPr>
        <w:t>w szczególności:</w:t>
      </w:r>
    </w:p>
    <w:p w14:paraId="2B9102F7" w14:textId="77777777" w:rsidR="00D53620" w:rsidRPr="00D53620" w:rsidRDefault="00D53620" w:rsidP="00D53620">
      <w:pPr>
        <w:numPr>
          <w:ilvl w:val="0"/>
          <w:numId w:val="53"/>
        </w:numPr>
        <w:spacing w:after="5" w:line="354" w:lineRule="auto"/>
        <w:ind w:right="14" w:hanging="350"/>
        <w:jc w:val="both"/>
        <w:rPr>
          <w:rFonts w:ascii="Times New Roman" w:eastAsia="Times New Roman" w:hAnsi="Times New Roman" w:cs="Times New Roman"/>
          <w:color w:val="000000"/>
          <w:kern w:val="2"/>
          <w:lang w:eastAsia="pl-PL"/>
          <w14:ligatures w14:val="standardContextual"/>
        </w:rPr>
      </w:pPr>
      <w:r w:rsidRPr="00D53620">
        <w:rPr>
          <w:rFonts w:ascii="Times New Roman" w:eastAsia="Times New Roman" w:hAnsi="Times New Roman" w:cs="Times New Roman"/>
          <w:color w:val="000000"/>
          <w:kern w:val="2"/>
          <w:lang w:eastAsia="pl-PL"/>
          <w14:ligatures w14:val="standardContextual"/>
        </w:rPr>
        <w:t>skrzynki lęgowe dla ptaków muszą mieć otwierane przednie ścianki lub daszki, aby umożliwić czyszczenie ich wnętrza,</w:t>
      </w:r>
    </w:p>
    <w:p w14:paraId="752B9851" w14:textId="0BF1400F" w:rsidR="00D53620" w:rsidRPr="00D53620" w:rsidRDefault="00D53620" w:rsidP="00D53620">
      <w:pPr>
        <w:numPr>
          <w:ilvl w:val="0"/>
          <w:numId w:val="53"/>
        </w:numPr>
        <w:spacing w:after="5" w:line="354" w:lineRule="auto"/>
        <w:ind w:right="14" w:hanging="350"/>
        <w:jc w:val="both"/>
        <w:rPr>
          <w:rFonts w:ascii="Times New Roman" w:eastAsia="Times New Roman" w:hAnsi="Times New Roman" w:cs="Times New Roman"/>
          <w:color w:val="000000"/>
          <w:kern w:val="2"/>
          <w:lang w:eastAsia="pl-PL"/>
          <w14:ligatures w14:val="standardContextual"/>
        </w:rPr>
      </w:pPr>
      <w:r w:rsidRPr="00D53620">
        <w:rPr>
          <w:rFonts w:ascii="Times New Roman" w:eastAsia="Times New Roman" w:hAnsi="Times New Roman" w:cs="Times New Roman"/>
          <w:color w:val="000000"/>
          <w:kern w:val="2"/>
          <w:lang w:eastAsia="pl-PL"/>
          <w14:ligatures w14:val="standardContextual"/>
        </w:rPr>
        <w:t>drewniane skrzynki lęgowe wieszane na drzewach muszą posiadać listwy tylne o grubości co najmniej 2 cm i szerokości co najmniej 5 cm,</w:t>
      </w:r>
      <w:r w:rsidR="0045515F">
        <w:rPr>
          <w:rFonts w:ascii="Times New Roman" w:eastAsia="Times New Roman" w:hAnsi="Times New Roman" w:cs="Times New Roman"/>
          <w:color w:val="000000"/>
          <w:kern w:val="2"/>
          <w:lang w:eastAsia="pl-PL"/>
          <w14:ligatures w14:val="standardContextual"/>
        </w:rPr>
        <w:br/>
      </w:r>
      <w:r w:rsidRPr="00D53620">
        <w:rPr>
          <w:rFonts w:ascii="Times New Roman" w:eastAsia="Times New Roman" w:hAnsi="Times New Roman" w:cs="Times New Roman"/>
          <w:color w:val="000000"/>
          <w:kern w:val="2"/>
          <w:lang w:eastAsia="pl-PL"/>
          <w14:ligatures w14:val="standardContextual"/>
        </w:rPr>
        <w:t>z nawierconymi otworami pod gwoździe,</w:t>
      </w:r>
    </w:p>
    <w:p w14:paraId="247F4C6B" w14:textId="77777777" w:rsidR="00D53620" w:rsidRPr="00D53620" w:rsidRDefault="00D53620" w:rsidP="00D53620">
      <w:pPr>
        <w:numPr>
          <w:ilvl w:val="0"/>
          <w:numId w:val="53"/>
        </w:numPr>
        <w:spacing w:after="3" w:line="259" w:lineRule="auto"/>
        <w:ind w:right="14" w:hanging="350"/>
        <w:jc w:val="both"/>
        <w:rPr>
          <w:rFonts w:ascii="Times New Roman" w:eastAsia="Times New Roman" w:hAnsi="Times New Roman" w:cs="Times New Roman"/>
          <w:color w:val="000000"/>
          <w:kern w:val="2"/>
          <w:lang w:eastAsia="pl-PL"/>
          <w14:ligatures w14:val="standardContextual"/>
        </w:rPr>
      </w:pPr>
      <w:r w:rsidRPr="00D53620">
        <w:rPr>
          <w:rFonts w:ascii="Times New Roman" w:eastAsia="Times New Roman" w:hAnsi="Times New Roman" w:cs="Times New Roman"/>
          <w:color w:val="000000"/>
          <w:kern w:val="2"/>
          <w:lang w:eastAsia="pl-PL"/>
          <w14:ligatures w14:val="standardContextual"/>
        </w:rPr>
        <w:t>drewniane skrzynki lęgowe mocować do drzew za pomocą gwoździ</w:t>
      </w:r>
    </w:p>
    <w:p w14:paraId="42A37B6A" w14:textId="77777777" w:rsidR="00D53620" w:rsidRPr="00D53620" w:rsidRDefault="00D53620" w:rsidP="00D53620">
      <w:pPr>
        <w:spacing w:after="97" w:line="259" w:lineRule="auto"/>
        <w:ind w:left="1896" w:right="14"/>
        <w:jc w:val="both"/>
        <w:rPr>
          <w:rFonts w:ascii="Times New Roman" w:eastAsia="Times New Roman" w:hAnsi="Times New Roman" w:cs="Times New Roman"/>
          <w:color w:val="000000"/>
          <w:kern w:val="2"/>
          <w:lang w:eastAsia="pl-PL"/>
          <w14:ligatures w14:val="standardContextual"/>
        </w:rPr>
      </w:pPr>
      <w:r w:rsidRPr="00D53620">
        <w:rPr>
          <w:rFonts w:ascii="Times New Roman" w:eastAsia="Times New Roman" w:hAnsi="Times New Roman" w:cs="Times New Roman"/>
          <w:color w:val="000000"/>
          <w:kern w:val="2"/>
          <w:lang w:eastAsia="pl-PL"/>
          <w14:ligatures w14:val="standardContextual"/>
        </w:rPr>
        <w:t>lub wkrętów zabezpieczonych przed rdzą,</w:t>
      </w:r>
    </w:p>
    <w:p w14:paraId="14C2637B" w14:textId="7DDFFE60" w:rsidR="00D53620" w:rsidRPr="00D53620" w:rsidRDefault="00D53620" w:rsidP="00D53620">
      <w:pPr>
        <w:numPr>
          <w:ilvl w:val="0"/>
          <w:numId w:val="53"/>
        </w:numPr>
        <w:spacing w:after="40" w:line="354" w:lineRule="auto"/>
        <w:ind w:right="14" w:hanging="350"/>
        <w:jc w:val="both"/>
        <w:rPr>
          <w:rFonts w:ascii="Times New Roman" w:eastAsia="Times New Roman" w:hAnsi="Times New Roman" w:cs="Times New Roman"/>
          <w:color w:val="000000"/>
          <w:kern w:val="2"/>
          <w:lang w:eastAsia="pl-PL"/>
          <w14:ligatures w14:val="standardContextual"/>
        </w:rPr>
      </w:pPr>
      <w:r w:rsidRPr="00D53620">
        <w:rPr>
          <w:rFonts w:ascii="Times New Roman" w:eastAsia="Times New Roman" w:hAnsi="Times New Roman" w:cs="Times New Roman"/>
          <w:color w:val="000000"/>
          <w:kern w:val="2"/>
          <w:lang w:eastAsia="pl-PL"/>
          <w14:ligatures w14:val="standardContextual"/>
        </w:rPr>
        <w:t>skrzynki lęgowe dla ptaków wykonać solidnie i szczelnie z trocinobetonu lub desek drewnianych grubości 2-4 cm zabezpieczonych przed deprecjacją drewna impregnatem nieszkodliwym dla ptaków,</w:t>
      </w:r>
      <w:r w:rsidR="00557AB7">
        <w:rPr>
          <w:rFonts w:ascii="Times New Roman" w:eastAsia="Times New Roman" w:hAnsi="Times New Roman" w:cs="Times New Roman"/>
          <w:color w:val="000000"/>
          <w:kern w:val="2"/>
          <w:lang w:eastAsia="pl-PL"/>
          <w14:ligatures w14:val="standardContextual"/>
        </w:rPr>
        <w:br/>
      </w:r>
      <w:r w:rsidRPr="00D53620">
        <w:rPr>
          <w:rFonts w:ascii="Times New Roman" w:eastAsia="Times New Roman" w:hAnsi="Times New Roman" w:cs="Times New Roman"/>
          <w:color w:val="000000"/>
          <w:kern w:val="2"/>
          <w:lang w:eastAsia="pl-PL"/>
          <w14:ligatures w14:val="standardContextual"/>
        </w:rPr>
        <w:t>a zadaszenie skrzynek drewnianych należy pokryć blachą lub papą,</w:t>
      </w:r>
    </w:p>
    <w:p w14:paraId="006F3496" w14:textId="77777777" w:rsidR="00D53620" w:rsidRPr="00D53620" w:rsidRDefault="00D53620" w:rsidP="00D53620">
      <w:pPr>
        <w:numPr>
          <w:ilvl w:val="0"/>
          <w:numId w:val="53"/>
        </w:numPr>
        <w:spacing w:after="5" w:line="354" w:lineRule="auto"/>
        <w:ind w:right="14" w:hanging="350"/>
        <w:jc w:val="both"/>
        <w:rPr>
          <w:rFonts w:ascii="Times New Roman" w:eastAsia="Times New Roman" w:hAnsi="Times New Roman" w:cs="Times New Roman"/>
          <w:color w:val="000000"/>
          <w:kern w:val="2"/>
          <w:lang w:eastAsia="pl-PL"/>
          <w14:ligatures w14:val="standardContextual"/>
        </w:rPr>
      </w:pPr>
      <w:r w:rsidRPr="00D53620">
        <w:rPr>
          <w:rFonts w:ascii="Times New Roman" w:eastAsia="Times New Roman" w:hAnsi="Times New Roman" w:cs="Times New Roman"/>
          <w:color w:val="000000"/>
          <w:kern w:val="2"/>
          <w:lang w:eastAsia="pl-PL"/>
          <w14:ligatures w14:val="standardContextual"/>
        </w:rPr>
        <w:t>skrzynki montować w miejscach, gdzie nie będą one narażone na silne nagrzewanie przez słońce,</w:t>
      </w:r>
    </w:p>
    <w:p w14:paraId="45411C3C" w14:textId="70F0009F" w:rsidR="00D53620" w:rsidRPr="00D53620" w:rsidRDefault="00D53620" w:rsidP="00D53620">
      <w:pPr>
        <w:numPr>
          <w:ilvl w:val="0"/>
          <w:numId w:val="53"/>
        </w:numPr>
        <w:spacing w:after="5" w:line="354" w:lineRule="auto"/>
        <w:ind w:right="14" w:hanging="350"/>
        <w:jc w:val="both"/>
        <w:rPr>
          <w:rFonts w:ascii="Times New Roman" w:eastAsia="Times New Roman" w:hAnsi="Times New Roman" w:cs="Times New Roman"/>
          <w:color w:val="000000"/>
          <w:kern w:val="2"/>
          <w:lang w:eastAsia="pl-PL"/>
          <w14:ligatures w14:val="standardContextual"/>
        </w:rPr>
      </w:pPr>
      <w:r w:rsidRPr="00D53620">
        <w:rPr>
          <w:rFonts w:ascii="Times New Roman" w:eastAsia="Times New Roman" w:hAnsi="Times New Roman" w:cs="Times New Roman"/>
          <w:color w:val="000000"/>
          <w:kern w:val="2"/>
          <w:lang w:eastAsia="pl-PL"/>
          <w14:ligatures w14:val="standardContextual"/>
        </w:rPr>
        <w:t xml:space="preserve">optymalne wymiary skrzynki lęgowej typu A przyjąć jako: wysokość przedniej ścianki — 27 cm, </w:t>
      </w:r>
      <w:r w:rsidR="001E1D60" w:rsidRPr="00D53620">
        <w:rPr>
          <w:rFonts w:ascii="Times New Roman" w:eastAsia="Times New Roman" w:hAnsi="Times New Roman" w:cs="Times New Roman"/>
          <w:color w:val="000000"/>
          <w:kern w:val="2"/>
          <w:lang w:eastAsia="pl-PL"/>
          <w14:ligatures w14:val="standardContextual"/>
        </w:rPr>
        <w:t>wysokość</w:t>
      </w:r>
      <w:r w:rsidRPr="00D53620">
        <w:rPr>
          <w:rFonts w:ascii="Times New Roman" w:eastAsia="Times New Roman" w:hAnsi="Times New Roman" w:cs="Times New Roman"/>
          <w:color w:val="000000"/>
          <w:kern w:val="2"/>
          <w:lang w:eastAsia="pl-PL"/>
          <w14:ligatures w14:val="standardContextual"/>
        </w:rPr>
        <w:t xml:space="preserve"> tylnej ścianki - 30 cm, wewnętrzny wymiar dna - 15 x 15 cm; otwór wlotowy powinien być umieszczony na wysokości 19-21 cm od dna skrzynki i mieć średnicę 3,3 c</w:t>
      </w:r>
      <w:r w:rsidR="004B71CF">
        <w:rPr>
          <w:rFonts w:ascii="Times New Roman" w:eastAsia="Times New Roman" w:hAnsi="Times New Roman" w:cs="Times New Roman"/>
          <w:color w:val="000000"/>
          <w:kern w:val="2"/>
          <w:lang w:eastAsia="pl-PL"/>
          <w14:ligatures w14:val="standardContextual"/>
        </w:rPr>
        <w:t>m</w:t>
      </w:r>
      <w:r w:rsidRPr="00D53620">
        <w:rPr>
          <w:rFonts w:ascii="Times New Roman" w:eastAsia="Times New Roman" w:hAnsi="Times New Roman" w:cs="Times New Roman"/>
          <w:color w:val="000000"/>
          <w:kern w:val="2"/>
          <w:lang w:eastAsia="pl-PL"/>
          <w14:ligatures w14:val="standardContextual"/>
        </w:rPr>
        <w:t>,</w:t>
      </w:r>
    </w:p>
    <w:p w14:paraId="6DE4F70C" w14:textId="77777777" w:rsidR="00D53620" w:rsidRPr="00D53620" w:rsidRDefault="00D53620" w:rsidP="00D53620">
      <w:pPr>
        <w:numPr>
          <w:ilvl w:val="0"/>
          <w:numId w:val="53"/>
        </w:numPr>
        <w:spacing w:after="5" w:line="354" w:lineRule="auto"/>
        <w:ind w:right="14" w:hanging="350"/>
        <w:jc w:val="both"/>
        <w:rPr>
          <w:rFonts w:ascii="Times New Roman" w:eastAsia="Times New Roman" w:hAnsi="Times New Roman" w:cs="Times New Roman"/>
          <w:color w:val="000000"/>
          <w:kern w:val="2"/>
          <w:lang w:eastAsia="pl-PL"/>
          <w14:ligatures w14:val="standardContextual"/>
        </w:rPr>
      </w:pPr>
      <w:r w:rsidRPr="00D53620">
        <w:rPr>
          <w:rFonts w:ascii="Times New Roman" w:eastAsia="Times New Roman" w:hAnsi="Times New Roman" w:cs="Times New Roman"/>
          <w:color w:val="000000"/>
          <w:kern w:val="2"/>
          <w:lang w:eastAsia="pl-PL"/>
          <w14:ligatures w14:val="standardContextual"/>
        </w:rPr>
        <w:t>optymalne wymiary skrzynki lęgowej typu B przyjąć jako: wysokość przedniej ścianki — 38 cm, wysokość tylnej ścianki - 40 cm, wewnętrzny wymiar dna - 15 x 15 cm; otwór wlotowy powinien być umieszczony na wysokości 24-26 cm od dna skrzynki i mieć średnicę 4,7 cm,</w:t>
      </w:r>
    </w:p>
    <w:p w14:paraId="03E67715" w14:textId="4A32299D" w:rsidR="00D53620" w:rsidRPr="00D53620" w:rsidRDefault="00D53620" w:rsidP="00B37C03">
      <w:pPr>
        <w:numPr>
          <w:ilvl w:val="0"/>
          <w:numId w:val="54"/>
        </w:numPr>
        <w:spacing w:after="5" w:line="355" w:lineRule="auto"/>
        <w:ind w:left="1673" w:right="23" w:hanging="414"/>
        <w:jc w:val="both"/>
        <w:rPr>
          <w:rFonts w:ascii="Times New Roman" w:eastAsia="Times New Roman" w:hAnsi="Times New Roman" w:cs="Times New Roman"/>
          <w:color w:val="000000"/>
          <w:kern w:val="2"/>
          <w:lang w:eastAsia="pl-PL"/>
          <w14:ligatures w14:val="standardContextual"/>
        </w:rPr>
      </w:pPr>
      <w:r w:rsidRPr="00D53620">
        <w:rPr>
          <w:rFonts w:ascii="Times New Roman" w:eastAsia="Times New Roman" w:hAnsi="Times New Roman" w:cs="Times New Roman"/>
          <w:color w:val="000000"/>
          <w:kern w:val="2"/>
          <w:lang w:eastAsia="pl-PL"/>
          <w14:ligatures w14:val="standardContextual"/>
        </w:rPr>
        <w:t xml:space="preserve">Zapewnić skuteczność i trwałość kompensacji przez okres co najmniej 15 lat od zamontowania skrzynek, w szczególności poprzez czyszczenie zamontowanych skrzynek </w:t>
      </w:r>
      <w:r w:rsidR="001E1D60" w:rsidRPr="00D53620">
        <w:rPr>
          <w:rFonts w:ascii="Times New Roman" w:eastAsia="Times New Roman" w:hAnsi="Times New Roman" w:cs="Times New Roman"/>
          <w:color w:val="000000"/>
          <w:kern w:val="2"/>
          <w:lang w:eastAsia="pl-PL"/>
          <w14:ligatures w14:val="standardContextual"/>
        </w:rPr>
        <w:t>lęgowych</w:t>
      </w:r>
      <w:r w:rsidRPr="00D53620">
        <w:rPr>
          <w:rFonts w:ascii="Times New Roman" w:eastAsia="Times New Roman" w:hAnsi="Times New Roman" w:cs="Times New Roman"/>
          <w:color w:val="000000"/>
          <w:kern w:val="2"/>
          <w:lang w:eastAsia="pl-PL"/>
          <w14:ligatures w14:val="standardContextual"/>
        </w:rPr>
        <w:t xml:space="preserve"> dla ptaków nie rzadziej niż co 2 lata</w:t>
      </w:r>
      <w:r w:rsidR="004B71CF">
        <w:rPr>
          <w:rFonts w:ascii="Times New Roman" w:eastAsia="Times New Roman" w:hAnsi="Times New Roman" w:cs="Times New Roman"/>
          <w:color w:val="000000"/>
          <w:kern w:val="2"/>
          <w:lang w:eastAsia="pl-PL"/>
          <w14:ligatures w14:val="standardContextual"/>
        </w:rPr>
        <w:br/>
      </w:r>
      <w:r w:rsidRPr="00D53620">
        <w:rPr>
          <w:rFonts w:ascii="Times New Roman" w:eastAsia="Times New Roman" w:hAnsi="Times New Roman" w:cs="Times New Roman"/>
          <w:color w:val="000000"/>
          <w:kern w:val="2"/>
          <w:lang w:eastAsia="pl-PL"/>
          <w14:ligatures w14:val="standardContextual"/>
        </w:rPr>
        <w:t>w okresie pomiędzy 15 października a 28 lutego oraz utrzymywanie we właściwym stanie technicznym, zapewniającym możliwość ich zasiedlenia przez ptaki.</w:t>
      </w:r>
    </w:p>
    <w:p w14:paraId="3B730D83" w14:textId="77777777" w:rsidR="00D53620" w:rsidRPr="00D53620" w:rsidRDefault="00D53620" w:rsidP="00D53620">
      <w:pPr>
        <w:numPr>
          <w:ilvl w:val="0"/>
          <w:numId w:val="54"/>
        </w:numPr>
        <w:spacing w:after="109" w:line="259" w:lineRule="auto"/>
        <w:ind w:right="24" w:hanging="389"/>
        <w:jc w:val="both"/>
        <w:rPr>
          <w:rFonts w:ascii="Times New Roman" w:eastAsia="Times New Roman" w:hAnsi="Times New Roman" w:cs="Times New Roman"/>
          <w:color w:val="000000"/>
          <w:kern w:val="2"/>
          <w:lang w:eastAsia="pl-PL"/>
          <w14:ligatures w14:val="standardContextual"/>
        </w:rPr>
      </w:pPr>
      <w:r w:rsidRPr="00D53620">
        <w:rPr>
          <w:rFonts w:ascii="Times New Roman" w:eastAsia="Times New Roman" w:hAnsi="Times New Roman" w:cs="Times New Roman"/>
          <w:color w:val="000000"/>
          <w:kern w:val="2"/>
          <w:lang w:eastAsia="pl-PL"/>
          <w14:ligatures w14:val="standardContextual"/>
        </w:rPr>
        <w:t>Nie zmniejszać średnicy przebudowywanych przepustów.</w:t>
      </w:r>
    </w:p>
    <w:p w14:paraId="47DA2CDC" w14:textId="08FBEDCC" w:rsidR="00D53620" w:rsidRPr="00D53620" w:rsidRDefault="00D53620" w:rsidP="00D53620">
      <w:pPr>
        <w:numPr>
          <w:ilvl w:val="0"/>
          <w:numId w:val="54"/>
        </w:numPr>
        <w:spacing w:after="5" w:line="354" w:lineRule="auto"/>
        <w:ind w:right="24" w:hanging="389"/>
        <w:jc w:val="both"/>
        <w:rPr>
          <w:rFonts w:ascii="Times New Roman" w:eastAsia="Times New Roman" w:hAnsi="Times New Roman" w:cs="Times New Roman"/>
          <w:color w:val="000000"/>
          <w:kern w:val="2"/>
          <w:lang w:eastAsia="pl-PL"/>
          <w14:ligatures w14:val="standardContextual"/>
        </w:rPr>
      </w:pPr>
      <w:r w:rsidRPr="00D53620">
        <w:rPr>
          <w:rFonts w:ascii="Times New Roman" w:eastAsia="Times New Roman" w:hAnsi="Times New Roman" w:cs="Times New Roman"/>
          <w:color w:val="000000"/>
          <w:kern w:val="2"/>
          <w:lang w:eastAsia="pl-PL"/>
          <w14:ligatures w14:val="standardContextual"/>
        </w:rPr>
        <w:lastRenderedPageBreak/>
        <w:t>Oświetlenie terenu inwestycji wykonać z wykorzystaniem źródła światła</w:t>
      </w:r>
      <w:r w:rsidR="004B71CF">
        <w:rPr>
          <w:rFonts w:ascii="Times New Roman" w:eastAsia="Times New Roman" w:hAnsi="Times New Roman" w:cs="Times New Roman"/>
          <w:color w:val="000000"/>
          <w:kern w:val="2"/>
          <w:lang w:eastAsia="pl-PL"/>
          <w14:ligatures w14:val="standardContextual"/>
        </w:rPr>
        <w:br/>
      </w:r>
      <w:r w:rsidRPr="00D53620">
        <w:rPr>
          <w:rFonts w:ascii="Times New Roman" w:eastAsia="Times New Roman" w:hAnsi="Times New Roman" w:cs="Times New Roman"/>
          <w:color w:val="000000"/>
          <w:kern w:val="2"/>
          <w:lang w:eastAsia="pl-PL"/>
          <w14:ligatures w14:val="standardContextual"/>
        </w:rPr>
        <w:t xml:space="preserve"> niskiej emisji promieniowania UV (np. LED) oraz lampami skierowanymi</w:t>
      </w:r>
      <w:r w:rsidR="004B71CF">
        <w:rPr>
          <w:rFonts w:ascii="Times New Roman" w:eastAsia="Times New Roman" w:hAnsi="Times New Roman" w:cs="Times New Roman"/>
          <w:color w:val="000000"/>
          <w:kern w:val="2"/>
          <w:lang w:eastAsia="pl-PL"/>
          <w14:ligatures w14:val="standardContextual"/>
        </w:rPr>
        <w:br/>
      </w:r>
      <w:r w:rsidRPr="00D53620">
        <w:rPr>
          <w:rFonts w:ascii="Times New Roman" w:eastAsia="Times New Roman" w:hAnsi="Times New Roman" w:cs="Times New Roman"/>
          <w:color w:val="000000"/>
          <w:kern w:val="2"/>
          <w:lang w:eastAsia="pl-PL"/>
          <w14:ligatures w14:val="standardContextual"/>
        </w:rPr>
        <w:t>w dół.</w:t>
      </w:r>
    </w:p>
    <w:p w14:paraId="17F7DEB3" w14:textId="0BF06E27" w:rsidR="00D53620" w:rsidRPr="00D53620" w:rsidRDefault="00D53620" w:rsidP="00D53620">
      <w:pPr>
        <w:numPr>
          <w:ilvl w:val="0"/>
          <w:numId w:val="54"/>
        </w:numPr>
        <w:spacing w:after="5" w:line="354" w:lineRule="auto"/>
        <w:ind w:right="24" w:hanging="389"/>
        <w:jc w:val="both"/>
        <w:rPr>
          <w:rFonts w:ascii="Times New Roman" w:eastAsia="Times New Roman" w:hAnsi="Times New Roman" w:cs="Times New Roman"/>
          <w:color w:val="000000"/>
          <w:kern w:val="2"/>
          <w:lang w:eastAsia="pl-PL"/>
          <w14:ligatures w14:val="standardContextual"/>
        </w:rPr>
      </w:pPr>
      <w:r w:rsidRPr="00D53620">
        <w:rPr>
          <w:rFonts w:ascii="Times New Roman" w:eastAsia="Times New Roman" w:hAnsi="Times New Roman" w:cs="Times New Roman"/>
          <w:color w:val="000000"/>
          <w:kern w:val="2"/>
          <w:lang w:eastAsia="pl-PL"/>
          <w14:ligatures w14:val="standardContextual"/>
        </w:rPr>
        <w:t>Prace w sąsiedztwie pomników przyrody:</w:t>
      </w:r>
      <w:r w:rsidR="0016159A">
        <w:rPr>
          <w:rFonts w:ascii="Times New Roman" w:eastAsia="Times New Roman" w:hAnsi="Times New Roman" w:cs="Times New Roman"/>
          <w:color w:val="000000"/>
          <w:kern w:val="2"/>
          <w:lang w:eastAsia="pl-PL"/>
          <w14:ligatures w14:val="standardContextual"/>
        </w:rPr>
        <w:t xml:space="preserve"> </w:t>
      </w:r>
      <w:r w:rsidRPr="00D53620">
        <w:rPr>
          <w:rFonts w:ascii="Times New Roman" w:eastAsia="Times New Roman" w:hAnsi="Times New Roman" w:cs="Times New Roman"/>
          <w:color w:val="000000"/>
          <w:kern w:val="2"/>
          <w:lang w:eastAsia="pl-PL"/>
          <w14:ligatures w14:val="standardContextual"/>
        </w:rPr>
        <w:t>PL.ZIPOP.1393.PP.0403062.1367 i PL.ZIPOP. 1393 .PP .0403062.7146, prowadzić pod nadzorem przyrodniczym, w sposób wykluczający naruszenie lub zniszczenie pomnika przyrody.</w:t>
      </w:r>
    </w:p>
    <w:p w14:paraId="1B272649" w14:textId="77777777" w:rsidR="00D53620" w:rsidRPr="00D53620" w:rsidRDefault="00D53620" w:rsidP="00D53620">
      <w:pPr>
        <w:numPr>
          <w:ilvl w:val="0"/>
          <w:numId w:val="54"/>
        </w:numPr>
        <w:spacing w:after="5" w:line="355" w:lineRule="auto"/>
        <w:ind w:right="24" w:hanging="389"/>
        <w:jc w:val="both"/>
        <w:rPr>
          <w:rFonts w:ascii="Times New Roman" w:eastAsia="Times New Roman" w:hAnsi="Times New Roman" w:cs="Times New Roman"/>
          <w:color w:val="000000"/>
          <w:kern w:val="2"/>
          <w:lang w:eastAsia="pl-PL"/>
          <w14:ligatures w14:val="standardContextual"/>
        </w:rPr>
      </w:pPr>
      <w:r w:rsidRPr="00D53620">
        <w:rPr>
          <w:rFonts w:ascii="Times New Roman" w:eastAsia="Times New Roman" w:hAnsi="Times New Roman" w:cs="Times New Roman"/>
          <w:color w:val="000000"/>
          <w:kern w:val="2"/>
          <w:lang w:eastAsia="pl-PL"/>
          <w14:ligatures w14:val="standardContextual"/>
        </w:rPr>
        <w:t>Zadrzewienia pozostające w zasięgu prac i niepodlegające usunięciu zabezpieczyć na czas prowadzenia robót przed przypadkowym uszkodzeniem, np. poprzez:</w:t>
      </w:r>
    </w:p>
    <w:p w14:paraId="47F48D45" w14:textId="77777777" w:rsidR="00D53620" w:rsidRPr="00D53620" w:rsidRDefault="00D53620" w:rsidP="00D53620">
      <w:pPr>
        <w:numPr>
          <w:ilvl w:val="1"/>
          <w:numId w:val="54"/>
        </w:numPr>
        <w:spacing w:after="86" w:line="259" w:lineRule="auto"/>
        <w:ind w:right="14" w:hanging="346"/>
        <w:jc w:val="both"/>
        <w:rPr>
          <w:rFonts w:ascii="Times New Roman" w:eastAsia="Times New Roman" w:hAnsi="Times New Roman" w:cs="Times New Roman"/>
          <w:color w:val="000000"/>
          <w:kern w:val="2"/>
          <w:lang w:eastAsia="pl-PL"/>
          <w14:ligatures w14:val="standardContextual"/>
        </w:rPr>
      </w:pPr>
      <w:r w:rsidRPr="00D53620">
        <w:rPr>
          <w:rFonts w:ascii="Times New Roman" w:eastAsia="Times New Roman" w:hAnsi="Times New Roman" w:cs="Times New Roman"/>
          <w:color w:val="000000"/>
          <w:kern w:val="2"/>
          <w:lang w:eastAsia="pl-PL"/>
          <w14:ligatures w14:val="standardContextual"/>
        </w:rPr>
        <w:t>odeskowanie pni drzew,</w:t>
      </w:r>
    </w:p>
    <w:p w14:paraId="0BDC663D" w14:textId="77777777" w:rsidR="00D53620" w:rsidRPr="00D53620" w:rsidRDefault="00D53620" w:rsidP="00D53620">
      <w:pPr>
        <w:numPr>
          <w:ilvl w:val="1"/>
          <w:numId w:val="54"/>
        </w:numPr>
        <w:spacing w:after="104" w:line="259" w:lineRule="auto"/>
        <w:ind w:right="14" w:hanging="346"/>
        <w:jc w:val="both"/>
        <w:rPr>
          <w:rFonts w:ascii="Times New Roman" w:eastAsia="Times New Roman" w:hAnsi="Times New Roman" w:cs="Times New Roman"/>
          <w:color w:val="000000"/>
          <w:kern w:val="2"/>
          <w:lang w:eastAsia="pl-PL"/>
          <w14:ligatures w14:val="standardContextual"/>
        </w:rPr>
      </w:pPr>
      <w:r w:rsidRPr="00D53620">
        <w:rPr>
          <w:rFonts w:ascii="Times New Roman" w:eastAsia="Times New Roman" w:hAnsi="Times New Roman" w:cs="Times New Roman"/>
          <w:color w:val="000000"/>
          <w:kern w:val="2"/>
          <w:lang w:eastAsia="pl-PL"/>
          <w14:ligatures w14:val="standardContextual"/>
        </w:rPr>
        <w:t>wygrodzenie obszaru występowania krzewów,</w:t>
      </w:r>
    </w:p>
    <w:p w14:paraId="50B1B763" w14:textId="6ECF1F49" w:rsidR="00D53620" w:rsidRPr="00D53620" w:rsidRDefault="00D53620" w:rsidP="00B37C03">
      <w:pPr>
        <w:numPr>
          <w:ilvl w:val="1"/>
          <w:numId w:val="54"/>
        </w:numPr>
        <w:spacing w:after="5" w:line="360" w:lineRule="auto"/>
        <w:ind w:right="14" w:hanging="346"/>
        <w:jc w:val="both"/>
        <w:rPr>
          <w:rFonts w:ascii="Times New Roman" w:eastAsia="Times New Roman" w:hAnsi="Times New Roman" w:cs="Times New Roman"/>
          <w:color w:val="000000"/>
          <w:kern w:val="2"/>
          <w:lang w:eastAsia="pl-PL"/>
          <w14:ligatures w14:val="standardContextual"/>
        </w:rPr>
      </w:pPr>
      <w:r w:rsidRPr="00D53620">
        <w:rPr>
          <w:rFonts w:ascii="Times New Roman" w:eastAsia="Times New Roman" w:hAnsi="Times New Roman" w:cs="Times New Roman"/>
          <w:color w:val="000000"/>
          <w:kern w:val="2"/>
          <w:lang w:eastAsia="pl-PL"/>
          <w14:ligatures w14:val="standardContextual"/>
        </w:rPr>
        <w:t>zastosowanie mat ograniczających transpirację oraz prowadzenie wykopów</w:t>
      </w:r>
      <w:r w:rsidR="00B37C03" w:rsidRPr="001E1D60">
        <w:rPr>
          <w:rFonts w:ascii="Times New Roman" w:eastAsia="Times New Roman" w:hAnsi="Times New Roman" w:cs="Times New Roman"/>
          <w:color w:val="000000"/>
          <w:kern w:val="2"/>
          <w:lang w:eastAsia="pl-PL"/>
          <w14:ligatures w14:val="standardContextual"/>
        </w:rPr>
        <w:t xml:space="preserve"> </w:t>
      </w:r>
      <w:r w:rsidRPr="00D53620">
        <w:rPr>
          <w:rFonts w:ascii="Times New Roman" w:eastAsia="Times New Roman" w:hAnsi="Times New Roman" w:cs="Times New Roman"/>
          <w:color w:val="000000"/>
          <w:kern w:val="2"/>
          <w:lang w:eastAsia="pl-PL"/>
          <w14:ligatures w14:val="standardContextual"/>
        </w:rPr>
        <w:t>w ich sąsiedztwie krótkimi odcinkami, ograniczając czas otwarcia wykopów, w celu ochrony brył korzeniowych przed przesuszeniem,</w:t>
      </w:r>
    </w:p>
    <w:p w14:paraId="4CD53332" w14:textId="77777777" w:rsidR="00D53620" w:rsidRPr="00D53620" w:rsidRDefault="00D53620" w:rsidP="00D53620">
      <w:pPr>
        <w:numPr>
          <w:ilvl w:val="1"/>
          <w:numId w:val="54"/>
        </w:numPr>
        <w:spacing w:after="5" w:line="355" w:lineRule="auto"/>
        <w:ind w:right="14" w:hanging="346"/>
        <w:jc w:val="both"/>
        <w:rPr>
          <w:rFonts w:ascii="Times New Roman" w:eastAsia="Times New Roman" w:hAnsi="Times New Roman" w:cs="Times New Roman"/>
          <w:color w:val="000000"/>
          <w:kern w:val="2"/>
          <w:lang w:eastAsia="pl-PL"/>
          <w14:ligatures w14:val="standardContextual"/>
        </w:rPr>
      </w:pPr>
      <w:r w:rsidRPr="00D53620">
        <w:rPr>
          <w:rFonts w:ascii="Times New Roman" w:eastAsia="Times New Roman" w:hAnsi="Times New Roman" w:cs="Times New Roman"/>
          <w:color w:val="000000"/>
          <w:kern w:val="2"/>
          <w:lang w:eastAsia="pl-PL"/>
          <w14:ligatures w14:val="standardContextual"/>
        </w:rPr>
        <w:t>prowadzenie prac w bezpośrednim sąsiedztwie systemów korzeniowych drzew i krzewów w sposób ręczny, o ile pozwala na to technologia prac. Powstałe ewentualne uszkodzenia mechaniczne pni i korzeni zabezpieczyć preparatem grzybobójczym,</w:t>
      </w:r>
    </w:p>
    <w:p w14:paraId="2A19E406" w14:textId="3A109653" w:rsidR="00D53620" w:rsidRPr="00D53620" w:rsidRDefault="00D53620" w:rsidP="00D53620">
      <w:pPr>
        <w:numPr>
          <w:ilvl w:val="1"/>
          <w:numId w:val="54"/>
        </w:numPr>
        <w:spacing w:after="5" w:line="354" w:lineRule="auto"/>
        <w:ind w:right="14" w:hanging="346"/>
        <w:jc w:val="both"/>
        <w:rPr>
          <w:rFonts w:ascii="Times New Roman" w:eastAsia="Times New Roman" w:hAnsi="Times New Roman" w:cs="Times New Roman"/>
          <w:color w:val="000000"/>
          <w:kern w:val="2"/>
          <w:lang w:eastAsia="pl-PL"/>
          <w14:ligatures w14:val="standardContextual"/>
        </w:rPr>
      </w:pPr>
      <w:r w:rsidRPr="00D53620">
        <w:rPr>
          <w:rFonts w:ascii="Times New Roman" w:eastAsia="Times New Roman" w:hAnsi="Times New Roman" w:cs="Times New Roman"/>
          <w:color w:val="000000"/>
          <w:kern w:val="2"/>
          <w:lang w:eastAsia="pl-PL"/>
          <w14:ligatures w14:val="standardContextual"/>
        </w:rPr>
        <w:t>organizowanie zaplecza budowy lub miejsc postoju maszyn</w:t>
      </w:r>
      <w:r w:rsidR="00557AB7">
        <w:rPr>
          <w:rFonts w:ascii="Times New Roman" w:eastAsia="Times New Roman" w:hAnsi="Times New Roman" w:cs="Times New Roman"/>
          <w:color w:val="000000"/>
          <w:kern w:val="2"/>
          <w:lang w:eastAsia="pl-PL"/>
          <w14:ligatures w14:val="standardContextual"/>
        </w:rPr>
        <w:br/>
      </w:r>
      <w:r w:rsidRPr="00D53620">
        <w:rPr>
          <w:rFonts w:ascii="Times New Roman" w:eastAsia="Times New Roman" w:hAnsi="Times New Roman" w:cs="Times New Roman"/>
          <w:color w:val="000000"/>
          <w:kern w:val="2"/>
          <w:lang w:eastAsia="pl-PL"/>
          <w14:ligatures w14:val="standardContextual"/>
        </w:rPr>
        <w:t>i składowania materiałów poza zasięgiem rzutu koron drzew.</w:t>
      </w:r>
    </w:p>
    <w:p w14:paraId="5BE038A6" w14:textId="2CBD495B" w:rsidR="00587DB3" w:rsidRPr="001E1D60" w:rsidRDefault="00D53620" w:rsidP="006867A8">
      <w:pPr>
        <w:numPr>
          <w:ilvl w:val="0"/>
          <w:numId w:val="54"/>
        </w:numPr>
        <w:spacing w:after="224" w:line="259" w:lineRule="auto"/>
        <w:ind w:right="24" w:hanging="389"/>
        <w:jc w:val="both"/>
        <w:rPr>
          <w:rFonts w:ascii="Times New Roman" w:eastAsia="Times New Roman" w:hAnsi="Times New Roman" w:cs="Times New Roman"/>
          <w:color w:val="000000"/>
          <w:kern w:val="2"/>
          <w:lang w:eastAsia="pl-PL"/>
          <w14:ligatures w14:val="standardContextual"/>
        </w:rPr>
      </w:pPr>
      <w:r w:rsidRPr="00D53620">
        <w:rPr>
          <w:rFonts w:ascii="Times New Roman" w:eastAsia="Times New Roman" w:hAnsi="Times New Roman" w:cs="Times New Roman"/>
          <w:color w:val="000000"/>
          <w:kern w:val="2"/>
          <w:lang w:eastAsia="pl-PL"/>
          <w14:ligatures w14:val="standardContextual"/>
        </w:rPr>
        <w:t>Zestawienie drzew i krzewów przewidzianych do usunięcia:</w:t>
      </w:r>
      <w:bookmarkEnd w:id="0"/>
    </w:p>
    <w:tbl>
      <w:tblPr>
        <w:tblStyle w:val="TableGrid"/>
        <w:tblW w:w="0" w:type="auto"/>
        <w:jc w:val="center"/>
        <w:tblInd w:w="0" w:type="dxa"/>
        <w:tblLayout w:type="fixed"/>
        <w:tblCellMar>
          <w:left w:w="86" w:type="dxa"/>
          <w:right w:w="115" w:type="dxa"/>
        </w:tblCellMar>
        <w:tblLook w:val="04A0" w:firstRow="1" w:lastRow="0" w:firstColumn="1" w:lastColumn="0" w:noHBand="0" w:noVBand="1"/>
      </w:tblPr>
      <w:tblGrid>
        <w:gridCol w:w="1628"/>
        <w:gridCol w:w="2848"/>
        <w:gridCol w:w="2470"/>
      </w:tblGrid>
      <w:tr w:rsidR="00587DB3" w:rsidRPr="00587DB3" w14:paraId="5E77F75B" w14:textId="77777777" w:rsidTr="001326EC">
        <w:trPr>
          <w:trHeight w:val="453"/>
          <w:jc w:val="center"/>
        </w:trPr>
        <w:tc>
          <w:tcPr>
            <w:tcW w:w="1628" w:type="dxa"/>
            <w:tcBorders>
              <w:top w:val="single" w:sz="2" w:space="0" w:color="000000"/>
              <w:left w:val="single" w:sz="2" w:space="0" w:color="000000"/>
              <w:bottom w:val="single" w:sz="2" w:space="0" w:color="000000"/>
              <w:right w:val="single" w:sz="2" w:space="0" w:color="000000"/>
            </w:tcBorders>
          </w:tcPr>
          <w:p w14:paraId="19836EAA" w14:textId="77777777" w:rsidR="00587DB3" w:rsidRPr="00587DB3" w:rsidRDefault="00587DB3" w:rsidP="001326EC">
            <w:pPr>
              <w:spacing w:line="259" w:lineRule="auto"/>
              <w:ind w:left="21"/>
              <w:jc w:val="center"/>
              <w:rPr>
                <w:rFonts w:ascii="Times New Roman" w:eastAsia="Times New Roman" w:hAnsi="Times New Roman" w:cs="Times New Roman"/>
                <w:color w:val="000000"/>
                <w:sz w:val="20"/>
                <w:szCs w:val="20"/>
              </w:rPr>
            </w:pPr>
            <w:bookmarkStart w:id="7" w:name="_Hlk162595406"/>
            <w:r w:rsidRPr="00587DB3">
              <w:rPr>
                <w:rFonts w:ascii="Times New Roman" w:eastAsia="Times New Roman" w:hAnsi="Times New Roman" w:cs="Times New Roman"/>
                <w:color w:val="000000"/>
                <w:sz w:val="20"/>
                <w:szCs w:val="20"/>
              </w:rPr>
              <w:t>Lp.</w:t>
            </w:r>
          </w:p>
        </w:tc>
        <w:tc>
          <w:tcPr>
            <w:tcW w:w="2848" w:type="dxa"/>
            <w:tcBorders>
              <w:top w:val="single" w:sz="2" w:space="0" w:color="000000"/>
              <w:left w:val="single" w:sz="2" w:space="0" w:color="000000"/>
              <w:bottom w:val="single" w:sz="2" w:space="0" w:color="000000"/>
              <w:right w:val="single" w:sz="2" w:space="0" w:color="000000"/>
            </w:tcBorders>
          </w:tcPr>
          <w:p w14:paraId="6239203C" w14:textId="77777777" w:rsidR="00587DB3" w:rsidRPr="00587DB3" w:rsidRDefault="00587DB3" w:rsidP="001326EC">
            <w:pPr>
              <w:spacing w:line="259" w:lineRule="auto"/>
              <w:ind w:left="2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Nr drzewa</w:t>
            </w:r>
          </w:p>
        </w:tc>
        <w:tc>
          <w:tcPr>
            <w:tcW w:w="2470" w:type="dxa"/>
            <w:tcBorders>
              <w:top w:val="single" w:sz="2" w:space="0" w:color="000000"/>
              <w:left w:val="single" w:sz="2" w:space="0" w:color="000000"/>
              <w:bottom w:val="single" w:sz="2" w:space="0" w:color="000000"/>
              <w:right w:val="single" w:sz="2" w:space="0" w:color="000000"/>
            </w:tcBorders>
          </w:tcPr>
          <w:p w14:paraId="44968BA4" w14:textId="77777777" w:rsidR="00587DB3" w:rsidRPr="00587DB3" w:rsidRDefault="00587DB3" w:rsidP="001326EC">
            <w:pPr>
              <w:spacing w:line="259" w:lineRule="auto"/>
              <w:ind w:left="29"/>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Gatunek drzewa</w:t>
            </w:r>
          </w:p>
        </w:tc>
      </w:tr>
      <w:tr w:rsidR="00587DB3" w:rsidRPr="00587DB3" w14:paraId="12F632EE" w14:textId="77777777" w:rsidTr="001326EC">
        <w:trPr>
          <w:trHeight w:val="456"/>
          <w:jc w:val="center"/>
        </w:trPr>
        <w:tc>
          <w:tcPr>
            <w:tcW w:w="1628" w:type="dxa"/>
            <w:tcBorders>
              <w:top w:val="single" w:sz="2" w:space="0" w:color="000000"/>
              <w:left w:val="single" w:sz="2" w:space="0" w:color="000000"/>
              <w:bottom w:val="single" w:sz="2" w:space="0" w:color="000000"/>
              <w:right w:val="single" w:sz="2" w:space="0" w:color="000000"/>
            </w:tcBorders>
          </w:tcPr>
          <w:p w14:paraId="3B5943A9" w14:textId="77777777" w:rsidR="00587DB3" w:rsidRPr="00587DB3" w:rsidRDefault="00587DB3" w:rsidP="001326EC">
            <w:pPr>
              <w:spacing w:line="259" w:lineRule="auto"/>
              <w:ind w:left="35"/>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1.</w:t>
            </w:r>
          </w:p>
        </w:tc>
        <w:tc>
          <w:tcPr>
            <w:tcW w:w="2848" w:type="dxa"/>
            <w:tcBorders>
              <w:top w:val="single" w:sz="2" w:space="0" w:color="000000"/>
              <w:left w:val="single" w:sz="2" w:space="0" w:color="000000"/>
              <w:bottom w:val="single" w:sz="2" w:space="0" w:color="000000"/>
              <w:right w:val="single" w:sz="2" w:space="0" w:color="000000"/>
            </w:tcBorders>
          </w:tcPr>
          <w:p w14:paraId="6A858FEC" w14:textId="77777777" w:rsidR="00587DB3" w:rsidRPr="00587DB3" w:rsidRDefault="00587DB3" w:rsidP="001326EC">
            <w:pPr>
              <w:spacing w:line="259" w:lineRule="auto"/>
              <w:ind w:left="45"/>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11</w:t>
            </w:r>
          </w:p>
        </w:tc>
        <w:tc>
          <w:tcPr>
            <w:tcW w:w="2470" w:type="dxa"/>
            <w:tcBorders>
              <w:top w:val="single" w:sz="2" w:space="0" w:color="000000"/>
              <w:left w:val="single" w:sz="2" w:space="0" w:color="000000"/>
              <w:bottom w:val="single" w:sz="2" w:space="0" w:color="000000"/>
              <w:right w:val="single" w:sz="2" w:space="0" w:color="000000"/>
            </w:tcBorders>
          </w:tcPr>
          <w:p w14:paraId="20EF2F4C" w14:textId="77777777" w:rsidR="00587DB3" w:rsidRPr="00587DB3" w:rsidRDefault="00587DB3" w:rsidP="001326EC">
            <w:pPr>
              <w:spacing w:line="259" w:lineRule="auto"/>
              <w:ind w:left="24"/>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klon jawor</w:t>
            </w:r>
          </w:p>
        </w:tc>
      </w:tr>
      <w:tr w:rsidR="00587DB3" w:rsidRPr="00587DB3" w14:paraId="121ECA34" w14:textId="77777777" w:rsidTr="001326EC">
        <w:trPr>
          <w:trHeight w:val="478"/>
          <w:jc w:val="center"/>
        </w:trPr>
        <w:tc>
          <w:tcPr>
            <w:tcW w:w="1628" w:type="dxa"/>
            <w:tcBorders>
              <w:top w:val="single" w:sz="2" w:space="0" w:color="000000"/>
              <w:left w:val="single" w:sz="2" w:space="0" w:color="000000"/>
              <w:bottom w:val="single" w:sz="2" w:space="0" w:color="000000"/>
              <w:right w:val="single" w:sz="2" w:space="0" w:color="000000"/>
            </w:tcBorders>
          </w:tcPr>
          <w:p w14:paraId="0A0C9068" w14:textId="77777777" w:rsidR="00587DB3" w:rsidRPr="00587DB3" w:rsidRDefault="00587DB3" w:rsidP="001326EC">
            <w:pPr>
              <w:spacing w:line="259" w:lineRule="auto"/>
              <w:ind w:left="16"/>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2.</w:t>
            </w:r>
          </w:p>
        </w:tc>
        <w:tc>
          <w:tcPr>
            <w:tcW w:w="2848" w:type="dxa"/>
            <w:tcBorders>
              <w:top w:val="single" w:sz="2" w:space="0" w:color="000000"/>
              <w:left w:val="single" w:sz="2" w:space="0" w:color="000000"/>
              <w:bottom w:val="single" w:sz="2" w:space="0" w:color="000000"/>
              <w:right w:val="single" w:sz="2" w:space="0" w:color="000000"/>
            </w:tcBorders>
          </w:tcPr>
          <w:p w14:paraId="1F0CA53F" w14:textId="77777777" w:rsidR="00587DB3" w:rsidRPr="00587DB3" w:rsidRDefault="00587DB3" w:rsidP="001326EC">
            <w:pPr>
              <w:spacing w:line="259" w:lineRule="auto"/>
              <w:ind w:left="3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31</w:t>
            </w:r>
          </w:p>
        </w:tc>
        <w:tc>
          <w:tcPr>
            <w:tcW w:w="2470" w:type="dxa"/>
            <w:tcBorders>
              <w:top w:val="single" w:sz="2" w:space="0" w:color="000000"/>
              <w:left w:val="single" w:sz="2" w:space="0" w:color="000000"/>
              <w:bottom w:val="single" w:sz="2" w:space="0" w:color="000000"/>
              <w:right w:val="single" w:sz="2" w:space="0" w:color="000000"/>
            </w:tcBorders>
          </w:tcPr>
          <w:p w14:paraId="432C35F5" w14:textId="77777777" w:rsidR="00587DB3" w:rsidRPr="00587DB3" w:rsidRDefault="00587DB3" w:rsidP="001326EC">
            <w:pPr>
              <w:spacing w:line="259" w:lineRule="auto"/>
              <w:ind w:left="29"/>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lipa drobnolistna</w:t>
            </w:r>
          </w:p>
        </w:tc>
      </w:tr>
      <w:tr w:rsidR="00587DB3" w:rsidRPr="00587DB3" w14:paraId="14D5B868" w14:textId="77777777" w:rsidTr="001326EC">
        <w:trPr>
          <w:trHeight w:val="298"/>
          <w:jc w:val="center"/>
        </w:trPr>
        <w:tc>
          <w:tcPr>
            <w:tcW w:w="1628" w:type="dxa"/>
            <w:vMerge w:val="restart"/>
            <w:tcBorders>
              <w:top w:val="single" w:sz="2" w:space="0" w:color="000000"/>
              <w:left w:val="single" w:sz="2" w:space="0" w:color="000000"/>
              <w:bottom w:val="single" w:sz="2" w:space="0" w:color="000000"/>
              <w:right w:val="single" w:sz="2" w:space="0" w:color="000000"/>
            </w:tcBorders>
          </w:tcPr>
          <w:p w14:paraId="423FEA55" w14:textId="77777777" w:rsidR="00587DB3" w:rsidRPr="00587DB3" w:rsidRDefault="00587DB3" w:rsidP="001326EC">
            <w:pPr>
              <w:spacing w:line="259" w:lineRule="auto"/>
              <w:ind w:left="2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3.</w:t>
            </w:r>
          </w:p>
        </w:tc>
        <w:tc>
          <w:tcPr>
            <w:tcW w:w="2848" w:type="dxa"/>
            <w:vMerge w:val="restart"/>
            <w:tcBorders>
              <w:top w:val="single" w:sz="2" w:space="0" w:color="000000"/>
              <w:left w:val="single" w:sz="2" w:space="0" w:color="000000"/>
              <w:bottom w:val="single" w:sz="2" w:space="0" w:color="000000"/>
              <w:right w:val="single" w:sz="2" w:space="0" w:color="000000"/>
            </w:tcBorders>
          </w:tcPr>
          <w:p w14:paraId="290D969F" w14:textId="77777777" w:rsidR="00587DB3" w:rsidRPr="00587DB3" w:rsidRDefault="00587DB3" w:rsidP="001326EC">
            <w:pPr>
              <w:spacing w:line="259" w:lineRule="auto"/>
              <w:ind w:left="3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33</w:t>
            </w:r>
          </w:p>
        </w:tc>
        <w:tc>
          <w:tcPr>
            <w:tcW w:w="2470" w:type="dxa"/>
            <w:vMerge w:val="restart"/>
            <w:tcBorders>
              <w:top w:val="single" w:sz="2" w:space="0" w:color="000000"/>
              <w:left w:val="single" w:sz="2" w:space="0" w:color="000000"/>
              <w:bottom w:val="single" w:sz="2" w:space="0" w:color="000000"/>
              <w:right w:val="single" w:sz="2" w:space="0" w:color="000000"/>
            </w:tcBorders>
          </w:tcPr>
          <w:p w14:paraId="09582024" w14:textId="77777777" w:rsidR="00587DB3" w:rsidRPr="00587DB3" w:rsidRDefault="00587DB3" w:rsidP="001326EC">
            <w:pPr>
              <w:spacing w:line="259" w:lineRule="auto"/>
              <w:ind w:left="29"/>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brzoza brodawkowata</w:t>
            </w:r>
          </w:p>
        </w:tc>
      </w:tr>
      <w:tr w:rsidR="00587DB3" w:rsidRPr="00587DB3" w14:paraId="3B8F6DE4" w14:textId="77777777" w:rsidTr="001326EC">
        <w:trPr>
          <w:trHeight w:val="458"/>
          <w:jc w:val="center"/>
        </w:trPr>
        <w:tc>
          <w:tcPr>
            <w:tcW w:w="1628" w:type="dxa"/>
            <w:vMerge/>
            <w:tcBorders>
              <w:top w:val="nil"/>
              <w:left w:val="single" w:sz="2" w:space="0" w:color="000000"/>
              <w:bottom w:val="single" w:sz="2" w:space="0" w:color="000000"/>
              <w:right w:val="single" w:sz="2" w:space="0" w:color="000000"/>
            </w:tcBorders>
          </w:tcPr>
          <w:p w14:paraId="66103184" w14:textId="77777777" w:rsidR="00587DB3" w:rsidRPr="00587DB3" w:rsidRDefault="00587DB3" w:rsidP="001326EC">
            <w:pPr>
              <w:spacing w:after="160" w:line="259" w:lineRule="auto"/>
              <w:jc w:val="center"/>
              <w:rPr>
                <w:rFonts w:ascii="Times New Roman" w:eastAsia="Times New Roman" w:hAnsi="Times New Roman" w:cs="Times New Roman"/>
                <w:color w:val="000000"/>
                <w:sz w:val="20"/>
                <w:szCs w:val="20"/>
              </w:rPr>
            </w:pPr>
          </w:p>
        </w:tc>
        <w:tc>
          <w:tcPr>
            <w:tcW w:w="2848" w:type="dxa"/>
            <w:vMerge/>
            <w:tcBorders>
              <w:top w:val="nil"/>
              <w:left w:val="single" w:sz="2" w:space="0" w:color="000000"/>
              <w:bottom w:val="single" w:sz="2" w:space="0" w:color="000000"/>
              <w:right w:val="single" w:sz="2" w:space="0" w:color="000000"/>
            </w:tcBorders>
          </w:tcPr>
          <w:p w14:paraId="16487696" w14:textId="77777777" w:rsidR="00587DB3" w:rsidRPr="00587DB3" w:rsidRDefault="00587DB3" w:rsidP="001326EC">
            <w:pPr>
              <w:spacing w:after="160" w:line="259" w:lineRule="auto"/>
              <w:jc w:val="center"/>
              <w:rPr>
                <w:rFonts w:ascii="Times New Roman" w:eastAsia="Times New Roman" w:hAnsi="Times New Roman" w:cs="Times New Roman"/>
                <w:color w:val="000000"/>
                <w:sz w:val="20"/>
                <w:szCs w:val="20"/>
              </w:rPr>
            </w:pPr>
          </w:p>
        </w:tc>
        <w:tc>
          <w:tcPr>
            <w:tcW w:w="2470" w:type="dxa"/>
            <w:vMerge/>
            <w:tcBorders>
              <w:top w:val="nil"/>
              <w:left w:val="single" w:sz="2" w:space="0" w:color="000000"/>
              <w:bottom w:val="single" w:sz="2" w:space="0" w:color="000000"/>
              <w:right w:val="single" w:sz="2" w:space="0" w:color="000000"/>
            </w:tcBorders>
          </w:tcPr>
          <w:p w14:paraId="74FA25F7" w14:textId="77777777" w:rsidR="00587DB3" w:rsidRPr="00587DB3" w:rsidRDefault="00587DB3" w:rsidP="001326EC">
            <w:pPr>
              <w:spacing w:after="160" w:line="259" w:lineRule="auto"/>
              <w:jc w:val="center"/>
              <w:rPr>
                <w:rFonts w:ascii="Times New Roman" w:eastAsia="Times New Roman" w:hAnsi="Times New Roman" w:cs="Times New Roman"/>
                <w:color w:val="000000"/>
                <w:sz w:val="20"/>
                <w:szCs w:val="20"/>
              </w:rPr>
            </w:pPr>
          </w:p>
        </w:tc>
      </w:tr>
      <w:tr w:rsidR="00587DB3" w:rsidRPr="00587DB3" w14:paraId="0A1C2A6A" w14:textId="77777777" w:rsidTr="001326EC">
        <w:trPr>
          <w:trHeight w:val="435"/>
          <w:jc w:val="center"/>
        </w:trPr>
        <w:tc>
          <w:tcPr>
            <w:tcW w:w="1628" w:type="dxa"/>
            <w:vMerge w:val="restart"/>
            <w:tcBorders>
              <w:top w:val="single" w:sz="2" w:space="0" w:color="000000"/>
              <w:left w:val="single" w:sz="2" w:space="0" w:color="000000"/>
              <w:bottom w:val="single" w:sz="2" w:space="0" w:color="000000"/>
              <w:right w:val="single" w:sz="2" w:space="0" w:color="000000"/>
            </w:tcBorders>
          </w:tcPr>
          <w:p w14:paraId="087792BB" w14:textId="77777777" w:rsidR="00587DB3" w:rsidRPr="00587DB3" w:rsidRDefault="00587DB3" w:rsidP="001326EC">
            <w:pPr>
              <w:spacing w:line="259" w:lineRule="auto"/>
              <w:ind w:left="2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4.</w:t>
            </w:r>
          </w:p>
        </w:tc>
        <w:tc>
          <w:tcPr>
            <w:tcW w:w="2848" w:type="dxa"/>
            <w:vMerge w:val="restart"/>
            <w:tcBorders>
              <w:top w:val="single" w:sz="2" w:space="0" w:color="000000"/>
              <w:left w:val="single" w:sz="2" w:space="0" w:color="000000"/>
              <w:bottom w:val="single" w:sz="2" w:space="0" w:color="000000"/>
              <w:right w:val="single" w:sz="2" w:space="0" w:color="000000"/>
            </w:tcBorders>
          </w:tcPr>
          <w:p w14:paraId="6E44CDAC" w14:textId="77777777" w:rsidR="00587DB3" w:rsidRPr="00587DB3" w:rsidRDefault="00587DB3" w:rsidP="001326EC">
            <w:pPr>
              <w:spacing w:line="259" w:lineRule="auto"/>
              <w:ind w:left="3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34</w:t>
            </w:r>
          </w:p>
        </w:tc>
        <w:tc>
          <w:tcPr>
            <w:tcW w:w="2470" w:type="dxa"/>
            <w:vMerge w:val="restart"/>
            <w:tcBorders>
              <w:top w:val="single" w:sz="2" w:space="0" w:color="000000"/>
              <w:left w:val="single" w:sz="2" w:space="0" w:color="000000"/>
              <w:bottom w:val="single" w:sz="2" w:space="0" w:color="000000"/>
              <w:right w:val="single" w:sz="2" w:space="0" w:color="000000"/>
            </w:tcBorders>
          </w:tcPr>
          <w:p w14:paraId="60933319" w14:textId="77777777" w:rsidR="00587DB3" w:rsidRPr="00587DB3" w:rsidRDefault="00587DB3" w:rsidP="001326EC">
            <w:pPr>
              <w:spacing w:line="259" w:lineRule="auto"/>
              <w:ind w:left="29"/>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brzoza brodawkowata</w:t>
            </w:r>
          </w:p>
        </w:tc>
      </w:tr>
      <w:tr w:rsidR="00587DB3" w:rsidRPr="00587DB3" w14:paraId="659AF9E6" w14:textId="77777777" w:rsidTr="001326EC">
        <w:trPr>
          <w:trHeight w:val="458"/>
          <w:jc w:val="center"/>
        </w:trPr>
        <w:tc>
          <w:tcPr>
            <w:tcW w:w="1628" w:type="dxa"/>
            <w:vMerge/>
            <w:tcBorders>
              <w:top w:val="nil"/>
              <w:left w:val="single" w:sz="2" w:space="0" w:color="000000"/>
              <w:bottom w:val="single" w:sz="2" w:space="0" w:color="000000"/>
              <w:right w:val="single" w:sz="2" w:space="0" w:color="000000"/>
            </w:tcBorders>
          </w:tcPr>
          <w:p w14:paraId="7593E04C" w14:textId="77777777" w:rsidR="00587DB3" w:rsidRPr="00587DB3" w:rsidRDefault="00587DB3" w:rsidP="001326EC">
            <w:pPr>
              <w:spacing w:after="160" w:line="259" w:lineRule="auto"/>
              <w:jc w:val="center"/>
              <w:rPr>
                <w:rFonts w:ascii="Times New Roman" w:eastAsia="Times New Roman" w:hAnsi="Times New Roman" w:cs="Times New Roman"/>
                <w:color w:val="000000"/>
                <w:sz w:val="20"/>
                <w:szCs w:val="20"/>
              </w:rPr>
            </w:pPr>
          </w:p>
        </w:tc>
        <w:tc>
          <w:tcPr>
            <w:tcW w:w="2848" w:type="dxa"/>
            <w:vMerge/>
            <w:tcBorders>
              <w:top w:val="nil"/>
              <w:left w:val="single" w:sz="2" w:space="0" w:color="000000"/>
              <w:bottom w:val="single" w:sz="2" w:space="0" w:color="000000"/>
              <w:right w:val="single" w:sz="2" w:space="0" w:color="000000"/>
            </w:tcBorders>
          </w:tcPr>
          <w:p w14:paraId="4510C1DD" w14:textId="77777777" w:rsidR="00587DB3" w:rsidRPr="00587DB3" w:rsidRDefault="00587DB3" w:rsidP="001326EC">
            <w:pPr>
              <w:spacing w:after="160" w:line="259" w:lineRule="auto"/>
              <w:jc w:val="center"/>
              <w:rPr>
                <w:rFonts w:ascii="Times New Roman" w:eastAsia="Times New Roman" w:hAnsi="Times New Roman" w:cs="Times New Roman"/>
                <w:color w:val="000000"/>
                <w:sz w:val="20"/>
                <w:szCs w:val="20"/>
              </w:rPr>
            </w:pPr>
          </w:p>
        </w:tc>
        <w:tc>
          <w:tcPr>
            <w:tcW w:w="2470" w:type="dxa"/>
            <w:vMerge/>
            <w:tcBorders>
              <w:top w:val="nil"/>
              <w:left w:val="single" w:sz="2" w:space="0" w:color="000000"/>
              <w:bottom w:val="single" w:sz="2" w:space="0" w:color="000000"/>
              <w:right w:val="single" w:sz="2" w:space="0" w:color="000000"/>
            </w:tcBorders>
          </w:tcPr>
          <w:p w14:paraId="2EEA17AC" w14:textId="77777777" w:rsidR="00587DB3" w:rsidRPr="00587DB3" w:rsidRDefault="00587DB3" w:rsidP="001326EC">
            <w:pPr>
              <w:spacing w:after="160" w:line="259" w:lineRule="auto"/>
              <w:jc w:val="center"/>
              <w:rPr>
                <w:rFonts w:ascii="Times New Roman" w:eastAsia="Times New Roman" w:hAnsi="Times New Roman" w:cs="Times New Roman"/>
                <w:color w:val="000000"/>
                <w:sz w:val="20"/>
                <w:szCs w:val="20"/>
              </w:rPr>
            </w:pPr>
          </w:p>
        </w:tc>
      </w:tr>
      <w:tr w:rsidR="00587DB3" w:rsidRPr="00587DB3" w14:paraId="4CE9E686" w14:textId="77777777" w:rsidTr="001326EC">
        <w:trPr>
          <w:trHeight w:val="454"/>
          <w:jc w:val="center"/>
        </w:trPr>
        <w:tc>
          <w:tcPr>
            <w:tcW w:w="1628" w:type="dxa"/>
            <w:tcBorders>
              <w:top w:val="single" w:sz="2" w:space="0" w:color="000000"/>
              <w:left w:val="single" w:sz="2" w:space="0" w:color="000000"/>
              <w:bottom w:val="single" w:sz="2" w:space="0" w:color="000000"/>
              <w:right w:val="single" w:sz="2" w:space="0" w:color="000000"/>
            </w:tcBorders>
          </w:tcPr>
          <w:p w14:paraId="0571D349" w14:textId="77777777" w:rsidR="00587DB3" w:rsidRPr="00587DB3" w:rsidRDefault="00587DB3" w:rsidP="001326EC">
            <w:pPr>
              <w:spacing w:line="259" w:lineRule="auto"/>
              <w:ind w:left="2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5.</w:t>
            </w:r>
          </w:p>
        </w:tc>
        <w:tc>
          <w:tcPr>
            <w:tcW w:w="2848" w:type="dxa"/>
            <w:tcBorders>
              <w:top w:val="single" w:sz="2" w:space="0" w:color="000000"/>
              <w:left w:val="single" w:sz="2" w:space="0" w:color="000000"/>
              <w:bottom w:val="single" w:sz="2" w:space="0" w:color="000000"/>
              <w:right w:val="single" w:sz="2" w:space="0" w:color="000000"/>
            </w:tcBorders>
          </w:tcPr>
          <w:p w14:paraId="7AC34C1E" w14:textId="77777777" w:rsidR="00587DB3" w:rsidRPr="00587DB3" w:rsidRDefault="00587DB3" w:rsidP="001326EC">
            <w:pPr>
              <w:spacing w:line="259" w:lineRule="auto"/>
              <w:ind w:left="3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35</w:t>
            </w:r>
          </w:p>
        </w:tc>
        <w:tc>
          <w:tcPr>
            <w:tcW w:w="2470" w:type="dxa"/>
            <w:tcBorders>
              <w:top w:val="single" w:sz="2" w:space="0" w:color="000000"/>
              <w:left w:val="single" w:sz="2" w:space="0" w:color="000000"/>
              <w:bottom w:val="single" w:sz="2" w:space="0" w:color="000000"/>
              <w:right w:val="single" w:sz="2" w:space="0" w:color="000000"/>
            </w:tcBorders>
          </w:tcPr>
          <w:p w14:paraId="314C085F" w14:textId="77777777" w:rsidR="00587DB3" w:rsidRPr="00587DB3" w:rsidRDefault="00587DB3" w:rsidP="001326EC">
            <w:pPr>
              <w:spacing w:line="259" w:lineRule="auto"/>
              <w:ind w:left="24"/>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klon pospolity</w:t>
            </w:r>
          </w:p>
        </w:tc>
      </w:tr>
      <w:tr w:rsidR="00587DB3" w:rsidRPr="00587DB3" w14:paraId="3D27A4D6" w14:textId="77777777" w:rsidTr="001326EC">
        <w:trPr>
          <w:trHeight w:val="453"/>
          <w:jc w:val="center"/>
        </w:trPr>
        <w:tc>
          <w:tcPr>
            <w:tcW w:w="1628" w:type="dxa"/>
            <w:tcBorders>
              <w:top w:val="single" w:sz="2" w:space="0" w:color="000000"/>
              <w:left w:val="single" w:sz="2" w:space="0" w:color="000000"/>
              <w:bottom w:val="single" w:sz="2" w:space="0" w:color="000000"/>
              <w:right w:val="single" w:sz="2" w:space="0" w:color="000000"/>
            </w:tcBorders>
          </w:tcPr>
          <w:p w14:paraId="443D7D7E" w14:textId="77777777" w:rsidR="00587DB3" w:rsidRPr="00587DB3" w:rsidRDefault="00587DB3" w:rsidP="001326EC">
            <w:pPr>
              <w:spacing w:line="259" w:lineRule="auto"/>
              <w:ind w:left="26"/>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6.</w:t>
            </w:r>
          </w:p>
        </w:tc>
        <w:tc>
          <w:tcPr>
            <w:tcW w:w="2848" w:type="dxa"/>
            <w:tcBorders>
              <w:top w:val="single" w:sz="2" w:space="0" w:color="000000"/>
              <w:left w:val="single" w:sz="2" w:space="0" w:color="000000"/>
              <w:bottom w:val="single" w:sz="2" w:space="0" w:color="000000"/>
              <w:right w:val="single" w:sz="2" w:space="0" w:color="000000"/>
            </w:tcBorders>
          </w:tcPr>
          <w:p w14:paraId="06042A50" w14:textId="77777777" w:rsidR="00587DB3" w:rsidRPr="00587DB3" w:rsidRDefault="00587DB3" w:rsidP="001326EC">
            <w:pPr>
              <w:spacing w:line="259" w:lineRule="auto"/>
              <w:ind w:left="3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36</w:t>
            </w:r>
          </w:p>
        </w:tc>
        <w:tc>
          <w:tcPr>
            <w:tcW w:w="2470" w:type="dxa"/>
            <w:tcBorders>
              <w:top w:val="single" w:sz="2" w:space="0" w:color="000000"/>
              <w:left w:val="single" w:sz="2" w:space="0" w:color="000000"/>
              <w:bottom w:val="single" w:sz="2" w:space="0" w:color="000000"/>
              <w:right w:val="single" w:sz="2" w:space="0" w:color="000000"/>
            </w:tcBorders>
          </w:tcPr>
          <w:p w14:paraId="68D7E2E0" w14:textId="77777777" w:rsidR="00587DB3" w:rsidRPr="00587DB3" w:rsidRDefault="00587DB3" w:rsidP="001326EC">
            <w:pPr>
              <w:spacing w:line="259" w:lineRule="auto"/>
              <w:ind w:left="5"/>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jałowiec skalny</w:t>
            </w:r>
          </w:p>
        </w:tc>
      </w:tr>
      <w:tr w:rsidR="00587DB3" w:rsidRPr="00587DB3" w14:paraId="4BB43751" w14:textId="77777777" w:rsidTr="001326EC">
        <w:trPr>
          <w:trHeight w:val="456"/>
          <w:jc w:val="center"/>
        </w:trPr>
        <w:tc>
          <w:tcPr>
            <w:tcW w:w="1628" w:type="dxa"/>
            <w:tcBorders>
              <w:top w:val="single" w:sz="2" w:space="0" w:color="000000"/>
              <w:left w:val="single" w:sz="2" w:space="0" w:color="000000"/>
              <w:bottom w:val="single" w:sz="2" w:space="0" w:color="000000"/>
              <w:right w:val="single" w:sz="2" w:space="0" w:color="000000"/>
            </w:tcBorders>
          </w:tcPr>
          <w:p w14:paraId="34EB6A14" w14:textId="77777777" w:rsidR="00587DB3" w:rsidRPr="00587DB3" w:rsidRDefault="00587DB3" w:rsidP="001326EC">
            <w:pPr>
              <w:spacing w:line="259" w:lineRule="auto"/>
              <w:ind w:left="26"/>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lastRenderedPageBreak/>
              <w:t>7.</w:t>
            </w:r>
          </w:p>
        </w:tc>
        <w:tc>
          <w:tcPr>
            <w:tcW w:w="2848" w:type="dxa"/>
            <w:tcBorders>
              <w:top w:val="single" w:sz="2" w:space="0" w:color="000000"/>
              <w:left w:val="single" w:sz="2" w:space="0" w:color="000000"/>
              <w:bottom w:val="single" w:sz="2" w:space="0" w:color="000000"/>
              <w:right w:val="single" w:sz="2" w:space="0" w:color="000000"/>
            </w:tcBorders>
          </w:tcPr>
          <w:p w14:paraId="46514DEB" w14:textId="77777777" w:rsidR="00587DB3" w:rsidRPr="00587DB3" w:rsidRDefault="00587DB3" w:rsidP="001326EC">
            <w:pPr>
              <w:spacing w:line="259" w:lineRule="auto"/>
              <w:ind w:left="3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37</w:t>
            </w:r>
          </w:p>
        </w:tc>
        <w:tc>
          <w:tcPr>
            <w:tcW w:w="2470" w:type="dxa"/>
            <w:tcBorders>
              <w:top w:val="single" w:sz="2" w:space="0" w:color="000000"/>
              <w:left w:val="single" w:sz="2" w:space="0" w:color="000000"/>
              <w:bottom w:val="single" w:sz="2" w:space="0" w:color="000000"/>
              <w:right w:val="single" w:sz="2" w:space="0" w:color="000000"/>
            </w:tcBorders>
          </w:tcPr>
          <w:p w14:paraId="3827033E" w14:textId="77777777" w:rsidR="00587DB3" w:rsidRPr="00587DB3" w:rsidRDefault="00587DB3" w:rsidP="001326EC">
            <w:pPr>
              <w:spacing w:line="259" w:lineRule="auto"/>
              <w:ind w:left="29"/>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sosna pospolita</w:t>
            </w:r>
          </w:p>
        </w:tc>
      </w:tr>
      <w:tr w:rsidR="00587DB3" w:rsidRPr="00587DB3" w14:paraId="5E8DC2B2" w14:textId="77777777" w:rsidTr="001326EC">
        <w:trPr>
          <w:trHeight w:val="464"/>
          <w:jc w:val="center"/>
        </w:trPr>
        <w:tc>
          <w:tcPr>
            <w:tcW w:w="1628" w:type="dxa"/>
            <w:tcBorders>
              <w:top w:val="single" w:sz="2" w:space="0" w:color="000000"/>
              <w:left w:val="single" w:sz="2" w:space="0" w:color="000000"/>
              <w:bottom w:val="single" w:sz="2" w:space="0" w:color="000000"/>
              <w:right w:val="single" w:sz="2" w:space="0" w:color="000000"/>
            </w:tcBorders>
          </w:tcPr>
          <w:p w14:paraId="5BBAF770" w14:textId="77777777" w:rsidR="00587DB3" w:rsidRPr="00587DB3" w:rsidRDefault="00587DB3" w:rsidP="001326EC">
            <w:pPr>
              <w:spacing w:line="259" w:lineRule="auto"/>
              <w:ind w:left="3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8.</w:t>
            </w:r>
          </w:p>
        </w:tc>
        <w:tc>
          <w:tcPr>
            <w:tcW w:w="2848" w:type="dxa"/>
            <w:tcBorders>
              <w:top w:val="single" w:sz="2" w:space="0" w:color="000000"/>
              <w:left w:val="single" w:sz="2" w:space="0" w:color="000000"/>
              <w:bottom w:val="single" w:sz="2" w:space="0" w:color="000000"/>
              <w:right w:val="single" w:sz="2" w:space="0" w:color="000000"/>
            </w:tcBorders>
          </w:tcPr>
          <w:p w14:paraId="2EB37BCD" w14:textId="77777777" w:rsidR="00587DB3" w:rsidRPr="00587DB3" w:rsidRDefault="00587DB3" w:rsidP="001326EC">
            <w:pPr>
              <w:spacing w:line="259" w:lineRule="auto"/>
              <w:ind w:left="3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38</w:t>
            </w:r>
          </w:p>
        </w:tc>
        <w:tc>
          <w:tcPr>
            <w:tcW w:w="2470" w:type="dxa"/>
            <w:tcBorders>
              <w:top w:val="single" w:sz="2" w:space="0" w:color="000000"/>
              <w:left w:val="single" w:sz="2" w:space="0" w:color="000000"/>
              <w:bottom w:val="single" w:sz="2" w:space="0" w:color="000000"/>
              <w:right w:val="single" w:sz="2" w:space="0" w:color="000000"/>
            </w:tcBorders>
          </w:tcPr>
          <w:p w14:paraId="36A12178" w14:textId="77777777" w:rsidR="00587DB3" w:rsidRPr="00587DB3" w:rsidRDefault="00587DB3" w:rsidP="001326EC">
            <w:pPr>
              <w:spacing w:line="259" w:lineRule="auto"/>
              <w:ind w:left="29"/>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sosna pospolita</w:t>
            </w:r>
          </w:p>
        </w:tc>
      </w:tr>
      <w:tr w:rsidR="00587DB3" w:rsidRPr="00587DB3" w14:paraId="5F39F8C6" w14:textId="77777777" w:rsidTr="001326EC">
        <w:trPr>
          <w:trHeight w:val="447"/>
          <w:jc w:val="center"/>
        </w:trPr>
        <w:tc>
          <w:tcPr>
            <w:tcW w:w="1628" w:type="dxa"/>
            <w:tcBorders>
              <w:top w:val="single" w:sz="2" w:space="0" w:color="000000"/>
              <w:left w:val="single" w:sz="2" w:space="0" w:color="000000"/>
              <w:bottom w:val="single" w:sz="2" w:space="0" w:color="000000"/>
              <w:right w:val="single" w:sz="2" w:space="0" w:color="000000"/>
            </w:tcBorders>
          </w:tcPr>
          <w:p w14:paraId="7F731927" w14:textId="77777777" w:rsidR="00587DB3" w:rsidRPr="00587DB3" w:rsidRDefault="00587DB3" w:rsidP="001326EC">
            <w:pPr>
              <w:spacing w:line="259" w:lineRule="auto"/>
              <w:ind w:left="26"/>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9.</w:t>
            </w:r>
          </w:p>
        </w:tc>
        <w:tc>
          <w:tcPr>
            <w:tcW w:w="2848" w:type="dxa"/>
            <w:tcBorders>
              <w:top w:val="single" w:sz="2" w:space="0" w:color="000000"/>
              <w:left w:val="single" w:sz="2" w:space="0" w:color="000000"/>
              <w:bottom w:val="single" w:sz="2" w:space="0" w:color="000000"/>
              <w:right w:val="single" w:sz="2" w:space="0" w:color="000000"/>
            </w:tcBorders>
          </w:tcPr>
          <w:p w14:paraId="7D98DBFC" w14:textId="77777777" w:rsidR="00587DB3" w:rsidRPr="00587DB3" w:rsidRDefault="00587DB3" w:rsidP="001326EC">
            <w:pPr>
              <w:spacing w:line="259" w:lineRule="auto"/>
              <w:ind w:left="3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39</w:t>
            </w:r>
          </w:p>
        </w:tc>
        <w:tc>
          <w:tcPr>
            <w:tcW w:w="2470" w:type="dxa"/>
            <w:tcBorders>
              <w:top w:val="single" w:sz="2" w:space="0" w:color="000000"/>
              <w:left w:val="single" w:sz="2" w:space="0" w:color="000000"/>
              <w:bottom w:val="single" w:sz="2" w:space="0" w:color="000000"/>
              <w:right w:val="single" w:sz="2" w:space="0" w:color="000000"/>
            </w:tcBorders>
          </w:tcPr>
          <w:p w14:paraId="6C3C4542" w14:textId="77777777" w:rsidR="00587DB3" w:rsidRPr="00587DB3" w:rsidRDefault="00587DB3" w:rsidP="001326EC">
            <w:pPr>
              <w:spacing w:line="259" w:lineRule="auto"/>
              <w:ind w:left="29"/>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sosna pospolita</w:t>
            </w:r>
          </w:p>
        </w:tc>
      </w:tr>
      <w:tr w:rsidR="00587DB3" w:rsidRPr="00587DB3" w14:paraId="7E7FAD2A" w14:textId="77777777" w:rsidTr="001326EC">
        <w:trPr>
          <w:trHeight w:val="437"/>
          <w:jc w:val="center"/>
        </w:trPr>
        <w:tc>
          <w:tcPr>
            <w:tcW w:w="1628" w:type="dxa"/>
            <w:vMerge w:val="restart"/>
            <w:tcBorders>
              <w:top w:val="single" w:sz="2" w:space="0" w:color="000000"/>
              <w:left w:val="single" w:sz="2" w:space="0" w:color="000000"/>
              <w:bottom w:val="single" w:sz="2" w:space="0" w:color="000000"/>
              <w:right w:val="single" w:sz="2" w:space="0" w:color="000000"/>
            </w:tcBorders>
          </w:tcPr>
          <w:p w14:paraId="4E09B140" w14:textId="77777777" w:rsidR="00587DB3" w:rsidRPr="00587DB3" w:rsidRDefault="00587DB3" w:rsidP="001326EC">
            <w:pPr>
              <w:spacing w:line="259" w:lineRule="auto"/>
              <w:ind w:left="35"/>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10.</w:t>
            </w:r>
          </w:p>
        </w:tc>
        <w:tc>
          <w:tcPr>
            <w:tcW w:w="2848" w:type="dxa"/>
            <w:vMerge w:val="restart"/>
            <w:tcBorders>
              <w:top w:val="single" w:sz="2" w:space="0" w:color="000000"/>
              <w:left w:val="single" w:sz="2" w:space="0" w:color="000000"/>
              <w:bottom w:val="single" w:sz="2" w:space="0" w:color="000000"/>
              <w:right w:val="single" w:sz="2" w:space="0" w:color="000000"/>
            </w:tcBorders>
          </w:tcPr>
          <w:p w14:paraId="64E1BE9D" w14:textId="77777777" w:rsidR="00587DB3" w:rsidRPr="00587DB3" w:rsidRDefault="00587DB3" w:rsidP="001326EC">
            <w:pPr>
              <w:spacing w:line="259" w:lineRule="auto"/>
              <w:ind w:left="26"/>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40</w:t>
            </w:r>
          </w:p>
        </w:tc>
        <w:tc>
          <w:tcPr>
            <w:tcW w:w="2470" w:type="dxa"/>
            <w:vMerge w:val="restart"/>
            <w:tcBorders>
              <w:top w:val="single" w:sz="2" w:space="0" w:color="000000"/>
              <w:left w:val="single" w:sz="2" w:space="0" w:color="000000"/>
              <w:bottom w:val="single" w:sz="2" w:space="0" w:color="000000"/>
              <w:right w:val="single" w:sz="2" w:space="0" w:color="000000"/>
            </w:tcBorders>
          </w:tcPr>
          <w:p w14:paraId="435A691F" w14:textId="77777777" w:rsidR="00587DB3" w:rsidRPr="00587DB3" w:rsidRDefault="00587DB3" w:rsidP="001326EC">
            <w:pPr>
              <w:spacing w:line="259" w:lineRule="auto"/>
              <w:ind w:left="19" w:firstLine="5"/>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brzoza brodawkowata</w:t>
            </w:r>
          </w:p>
        </w:tc>
      </w:tr>
      <w:tr w:rsidR="00587DB3" w:rsidRPr="00587DB3" w14:paraId="521C0A8A" w14:textId="77777777" w:rsidTr="001326EC">
        <w:trPr>
          <w:trHeight w:val="458"/>
          <w:jc w:val="center"/>
        </w:trPr>
        <w:tc>
          <w:tcPr>
            <w:tcW w:w="1628" w:type="dxa"/>
            <w:vMerge/>
            <w:tcBorders>
              <w:top w:val="nil"/>
              <w:left w:val="single" w:sz="2" w:space="0" w:color="000000"/>
              <w:bottom w:val="single" w:sz="2" w:space="0" w:color="000000"/>
              <w:right w:val="single" w:sz="2" w:space="0" w:color="000000"/>
            </w:tcBorders>
          </w:tcPr>
          <w:p w14:paraId="03231B79" w14:textId="77777777" w:rsidR="00587DB3" w:rsidRPr="00587DB3" w:rsidRDefault="00587DB3" w:rsidP="001326EC">
            <w:pPr>
              <w:spacing w:after="160" w:line="259" w:lineRule="auto"/>
              <w:jc w:val="center"/>
              <w:rPr>
                <w:rFonts w:ascii="Times New Roman" w:eastAsia="Times New Roman" w:hAnsi="Times New Roman" w:cs="Times New Roman"/>
                <w:color w:val="000000"/>
                <w:sz w:val="20"/>
                <w:szCs w:val="20"/>
              </w:rPr>
            </w:pPr>
          </w:p>
        </w:tc>
        <w:tc>
          <w:tcPr>
            <w:tcW w:w="2848" w:type="dxa"/>
            <w:vMerge/>
            <w:tcBorders>
              <w:top w:val="nil"/>
              <w:left w:val="single" w:sz="2" w:space="0" w:color="000000"/>
              <w:bottom w:val="single" w:sz="2" w:space="0" w:color="000000"/>
              <w:right w:val="single" w:sz="2" w:space="0" w:color="000000"/>
            </w:tcBorders>
          </w:tcPr>
          <w:p w14:paraId="74E1A421" w14:textId="77777777" w:rsidR="00587DB3" w:rsidRPr="00587DB3" w:rsidRDefault="00587DB3" w:rsidP="001326EC">
            <w:pPr>
              <w:spacing w:after="160" w:line="259" w:lineRule="auto"/>
              <w:jc w:val="center"/>
              <w:rPr>
                <w:rFonts w:ascii="Times New Roman" w:eastAsia="Times New Roman" w:hAnsi="Times New Roman" w:cs="Times New Roman"/>
                <w:color w:val="000000"/>
                <w:sz w:val="20"/>
                <w:szCs w:val="20"/>
              </w:rPr>
            </w:pPr>
          </w:p>
        </w:tc>
        <w:tc>
          <w:tcPr>
            <w:tcW w:w="2470" w:type="dxa"/>
            <w:vMerge/>
            <w:tcBorders>
              <w:top w:val="nil"/>
              <w:left w:val="single" w:sz="2" w:space="0" w:color="000000"/>
              <w:bottom w:val="single" w:sz="2" w:space="0" w:color="000000"/>
              <w:right w:val="single" w:sz="2" w:space="0" w:color="000000"/>
            </w:tcBorders>
          </w:tcPr>
          <w:p w14:paraId="0F628885" w14:textId="77777777" w:rsidR="00587DB3" w:rsidRPr="00587DB3" w:rsidRDefault="00587DB3" w:rsidP="001326EC">
            <w:pPr>
              <w:spacing w:after="160" w:line="259" w:lineRule="auto"/>
              <w:jc w:val="center"/>
              <w:rPr>
                <w:rFonts w:ascii="Times New Roman" w:eastAsia="Times New Roman" w:hAnsi="Times New Roman" w:cs="Times New Roman"/>
                <w:color w:val="000000"/>
                <w:sz w:val="20"/>
                <w:szCs w:val="20"/>
              </w:rPr>
            </w:pPr>
          </w:p>
        </w:tc>
      </w:tr>
      <w:tr w:rsidR="00587DB3" w:rsidRPr="00587DB3" w14:paraId="5A51641E" w14:textId="77777777" w:rsidTr="001326EC">
        <w:trPr>
          <w:trHeight w:val="298"/>
          <w:jc w:val="center"/>
        </w:trPr>
        <w:tc>
          <w:tcPr>
            <w:tcW w:w="1628" w:type="dxa"/>
            <w:vMerge w:val="restart"/>
            <w:tcBorders>
              <w:top w:val="single" w:sz="2" w:space="0" w:color="000000"/>
              <w:left w:val="single" w:sz="2" w:space="0" w:color="000000"/>
              <w:bottom w:val="single" w:sz="2" w:space="0" w:color="000000"/>
              <w:right w:val="single" w:sz="2" w:space="0" w:color="000000"/>
            </w:tcBorders>
          </w:tcPr>
          <w:p w14:paraId="18CD4121" w14:textId="77777777" w:rsidR="00587DB3" w:rsidRPr="00587DB3" w:rsidRDefault="00587DB3" w:rsidP="001326EC">
            <w:pPr>
              <w:spacing w:line="259" w:lineRule="auto"/>
              <w:ind w:left="35"/>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11.</w:t>
            </w:r>
          </w:p>
        </w:tc>
        <w:tc>
          <w:tcPr>
            <w:tcW w:w="2848" w:type="dxa"/>
            <w:vMerge w:val="restart"/>
            <w:tcBorders>
              <w:top w:val="single" w:sz="2" w:space="0" w:color="000000"/>
              <w:left w:val="single" w:sz="2" w:space="0" w:color="000000"/>
              <w:bottom w:val="single" w:sz="2" w:space="0" w:color="000000"/>
              <w:right w:val="single" w:sz="2" w:space="0" w:color="000000"/>
            </w:tcBorders>
          </w:tcPr>
          <w:p w14:paraId="15483F2C" w14:textId="77777777" w:rsidR="00587DB3" w:rsidRPr="00587DB3" w:rsidRDefault="00587DB3" w:rsidP="001326EC">
            <w:pPr>
              <w:spacing w:line="259" w:lineRule="auto"/>
              <w:ind w:left="26"/>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41</w:t>
            </w:r>
          </w:p>
        </w:tc>
        <w:tc>
          <w:tcPr>
            <w:tcW w:w="2470" w:type="dxa"/>
            <w:vMerge w:val="restart"/>
            <w:tcBorders>
              <w:top w:val="single" w:sz="2" w:space="0" w:color="000000"/>
              <w:left w:val="single" w:sz="2" w:space="0" w:color="000000"/>
              <w:bottom w:val="single" w:sz="2" w:space="0" w:color="000000"/>
              <w:right w:val="single" w:sz="2" w:space="0" w:color="000000"/>
            </w:tcBorders>
          </w:tcPr>
          <w:p w14:paraId="0FAC2699" w14:textId="77777777" w:rsidR="00587DB3" w:rsidRPr="00587DB3" w:rsidRDefault="00587DB3" w:rsidP="001326EC">
            <w:pPr>
              <w:spacing w:line="259" w:lineRule="auto"/>
              <w:ind w:left="24"/>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sosna pospolita</w:t>
            </w:r>
          </w:p>
        </w:tc>
      </w:tr>
      <w:tr w:rsidR="00587DB3" w:rsidRPr="00587DB3" w14:paraId="2A270EF1" w14:textId="77777777" w:rsidTr="001326EC">
        <w:trPr>
          <w:trHeight w:val="458"/>
          <w:jc w:val="center"/>
        </w:trPr>
        <w:tc>
          <w:tcPr>
            <w:tcW w:w="1628" w:type="dxa"/>
            <w:vMerge/>
            <w:tcBorders>
              <w:top w:val="nil"/>
              <w:left w:val="single" w:sz="2" w:space="0" w:color="000000"/>
              <w:bottom w:val="single" w:sz="2" w:space="0" w:color="000000"/>
              <w:right w:val="single" w:sz="2" w:space="0" w:color="000000"/>
            </w:tcBorders>
          </w:tcPr>
          <w:p w14:paraId="7F7AB700" w14:textId="77777777" w:rsidR="00587DB3" w:rsidRPr="00587DB3" w:rsidRDefault="00587DB3" w:rsidP="001326EC">
            <w:pPr>
              <w:spacing w:after="160" w:line="259" w:lineRule="auto"/>
              <w:jc w:val="center"/>
              <w:rPr>
                <w:rFonts w:ascii="Times New Roman" w:eastAsia="Times New Roman" w:hAnsi="Times New Roman" w:cs="Times New Roman"/>
                <w:color w:val="000000"/>
                <w:sz w:val="20"/>
                <w:szCs w:val="20"/>
              </w:rPr>
            </w:pPr>
          </w:p>
        </w:tc>
        <w:tc>
          <w:tcPr>
            <w:tcW w:w="2848" w:type="dxa"/>
            <w:vMerge/>
            <w:tcBorders>
              <w:top w:val="nil"/>
              <w:left w:val="single" w:sz="2" w:space="0" w:color="000000"/>
              <w:bottom w:val="single" w:sz="2" w:space="0" w:color="000000"/>
              <w:right w:val="single" w:sz="2" w:space="0" w:color="000000"/>
            </w:tcBorders>
          </w:tcPr>
          <w:p w14:paraId="21CB6E9E" w14:textId="77777777" w:rsidR="00587DB3" w:rsidRPr="00587DB3" w:rsidRDefault="00587DB3" w:rsidP="001326EC">
            <w:pPr>
              <w:spacing w:after="160" w:line="259" w:lineRule="auto"/>
              <w:jc w:val="center"/>
              <w:rPr>
                <w:rFonts w:ascii="Times New Roman" w:eastAsia="Times New Roman" w:hAnsi="Times New Roman" w:cs="Times New Roman"/>
                <w:color w:val="000000"/>
                <w:sz w:val="20"/>
                <w:szCs w:val="20"/>
              </w:rPr>
            </w:pPr>
          </w:p>
        </w:tc>
        <w:tc>
          <w:tcPr>
            <w:tcW w:w="2470" w:type="dxa"/>
            <w:vMerge/>
            <w:tcBorders>
              <w:top w:val="nil"/>
              <w:left w:val="single" w:sz="2" w:space="0" w:color="000000"/>
              <w:bottom w:val="single" w:sz="2" w:space="0" w:color="000000"/>
              <w:right w:val="single" w:sz="2" w:space="0" w:color="000000"/>
            </w:tcBorders>
          </w:tcPr>
          <w:p w14:paraId="145F615E" w14:textId="77777777" w:rsidR="00587DB3" w:rsidRPr="00587DB3" w:rsidRDefault="00587DB3" w:rsidP="001326EC">
            <w:pPr>
              <w:spacing w:after="160" w:line="259" w:lineRule="auto"/>
              <w:jc w:val="center"/>
              <w:rPr>
                <w:rFonts w:ascii="Times New Roman" w:eastAsia="Times New Roman" w:hAnsi="Times New Roman" w:cs="Times New Roman"/>
                <w:color w:val="000000"/>
                <w:sz w:val="20"/>
                <w:szCs w:val="20"/>
              </w:rPr>
            </w:pPr>
          </w:p>
        </w:tc>
      </w:tr>
      <w:tr w:rsidR="00587DB3" w:rsidRPr="00587DB3" w14:paraId="41987948" w14:textId="77777777" w:rsidTr="001326EC">
        <w:trPr>
          <w:trHeight w:val="298"/>
          <w:jc w:val="center"/>
        </w:trPr>
        <w:tc>
          <w:tcPr>
            <w:tcW w:w="1628" w:type="dxa"/>
            <w:vMerge w:val="restart"/>
            <w:tcBorders>
              <w:top w:val="single" w:sz="2" w:space="0" w:color="000000"/>
              <w:left w:val="single" w:sz="2" w:space="0" w:color="000000"/>
              <w:bottom w:val="single" w:sz="2" w:space="0" w:color="000000"/>
              <w:right w:val="single" w:sz="2" w:space="0" w:color="000000"/>
            </w:tcBorders>
          </w:tcPr>
          <w:p w14:paraId="37750B71" w14:textId="77777777" w:rsidR="00587DB3" w:rsidRPr="00587DB3" w:rsidRDefault="00587DB3" w:rsidP="001326EC">
            <w:pPr>
              <w:spacing w:line="259" w:lineRule="auto"/>
              <w:ind w:left="40"/>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12.</w:t>
            </w:r>
          </w:p>
        </w:tc>
        <w:tc>
          <w:tcPr>
            <w:tcW w:w="2848" w:type="dxa"/>
            <w:vMerge w:val="restart"/>
            <w:tcBorders>
              <w:top w:val="single" w:sz="2" w:space="0" w:color="000000"/>
              <w:left w:val="single" w:sz="2" w:space="0" w:color="000000"/>
              <w:bottom w:val="single" w:sz="2" w:space="0" w:color="000000"/>
              <w:right w:val="single" w:sz="2" w:space="0" w:color="000000"/>
            </w:tcBorders>
          </w:tcPr>
          <w:p w14:paraId="2044CA5D" w14:textId="77777777" w:rsidR="00587DB3" w:rsidRPr="00587DB3" w:rsidRDefault="00587DB3" w:rsidP="001326EC">
            <w:pPr>
              <w:spacing w:line="259" w:lineRule="auto"/>
              <w:ind w:left="26"/>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42</w:t>
            </w:r>
          </w:p>
        </w:tc>
        <w:tc>
          <w:tcPr>
            <w:tcW w:w="2470" w:type="dxa"/>
            <w:vMerge w:val="restart"/>
            <w:tcBorders>
              <w:top w:val="single" w:sz="2" w:space="0" w:color="000000"/>
              <w:left w:val="single" w:sz="2" w:space="0" w:color="000000"/>
              <w:bottom w:val="single" w:sz="2" w:space="0" w:color="000000"/>
              <w:right w:val="single" w:sz="2" w:space="0" w:color="000000"/>
            </w:tcBorders>
          </w:tcPr>
          <w:p w14:paraId="0A14233C" w14:textId="77777777" w:rsidR="00587DB3" w:rsidRPr="00587DB3" w:rsidRDefault="00587DB3" w:rsidP="001326EC">
            <w:pPr>
              <w:spacing w:line="259" w:lineRule="auto"/>
              <w:ind w:left="29" w:hanging="5"/>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modrzew europejski</w:t>
            </w:r>
          </w:p>
        </w:tc>
      </w:tr>
      <w:tr w:rsidR="00587DB3" w:rsidRPr="00587DB3" w14:paraId="1C14929C" w14:textId="77777777" w:rsidTr="001326EC">
        <w:trPr>
          <w:trHeight w:val="485"/>
          <w:jc w:val="center"/>
        </w:trPr>
        <w:tc>
          <w:tcPr>
            <w:tcW w:w="1628" w:type="dxa"/>
            <w:vMerge/>
            <w:tcBorders>
              <w:top w:val="nil"/>
              <w:left w:val="single" w:sz="2" w:space="0" w:color="000000"/>
              <w:bottom w:val="single" w:sz="2" w:space="0" w:color="000000"/>
              <w:right w:val="single" w:sz="2" w:space="0" w:color="000000"/>
            </w:tcBorders>
          </w:tcPr>
          <w:p w14:paraId="117199BF" w14:textId="77777777" w:rsidR="00587DB3" w:rsidRPr="00587DB3" w:rsidRDefault="00587DB3" w:rsidP="001326EC">
            <w:pPr>
              <w:spacing w:after="160" w:line="259" w:lineRule="auto"/>
              <w:jc w:val="center"/>
              <w:rPr>
                <w:rFonts w:ascii="Times New Roman" w:eastAsia="Times New Roman" w:hAnsi="Times New Roman" w:cs="Times New Roman"/>
                <w:color w:val="000000"/>
                <w:sz w:val="20"/>
                <w:szCs w:val="20"/>
              </w:rPr>
            </w:pPr>
          </w:p>
        </w:tc>
        <w:tc>
          <w:tcPr>
            <w:tcW w:w="2848" w:type="dxa"/>
            <w:vMerge/>
            <w:tcBorders>
              <w:top w:val="nil"/>
              <w:left w:val="single" w:sz="2" w:space="0" w:color="000000"/>
              <w:bottom w:val="single" w:sz="2" w:space="0" w:color="000000"/>
              <w:right w:val="single" w:sz="2" w:space="0" w:color="000000"/>
            </w:tcBorders>
          </w:tcPr>
          <w:p w14:paraId="4E23FF04" w14:textId="77777777" w:rsidR="00587DB3" w:rsidRPr="00587DB3" w:rsidRDefault="00587DB3" w:rsidP="001326EC">
            <w:pPr>
              <w:spacing w:after="160" w:line="259" w:lineRule="auto"/>
              <w:jc w:val="center"/>
              <w:rPr>
                <w:rFonts w:ascii="Times New Roman" w:eastAsia="Times New Roman" w:hAnsi="Times New Roman" w:cs="Times New Roman"/>
                <w:color w:val="000000"/>
                <w:sz w:val="20"/>
                <w:szCs w:val="20"/>
              </w:rPr>
            </w:pPr>
          </w:p>
        </w:tc>
        <w:tc>
          <w:tcPr>
            <w:tcW w:w="2470" w:type="dxa"/>
            <w:vMerge/>
            <w:tcBorders>
              <w:top w:val="nil"/>
              <w:left w:val="single" w:sz="2" w:space="0" w:color="000000"/>
              <w:bottom w:val="single" w:sz="2" w:space="0" w:color="000000"/>
              <w:right w:val="single" w:sz="2" w:space="0" w:color="000000"/>
            </w:tcBorders>
          </w:tcPr>
          <w:p w14:paraId="55FB12FF" w14:textId="77777777" w:rsidR="00587DB3" w:rsidRPr="00587DB3" w:rsidRDefault="00587DB3" w:rsidP="001326EC">
            <w:pPr>
              <w:spacing w:after="160" w:line="259" w:lineRule="auto"/>
              <w:jc w:val="center"/>
              <w:rPr>
                <w:rFonts w:ascii="Times New Roman" w:eastAsia="Times New Roman" w:hAnsi="Times New Roman" w:cs="Times New Roman"/>
                <w:color w:val="000000"/>
                <w:sz w:val="20"/>
                <w:szCs w:val="20"/>
              </w:rPr>
            </w:pPr>
          </w:p>
        </w:tc>
      </w:tr>
      <w:tr w:rsidR="00587DB3" w:rsidRPr="00587DB3" w14:paraId="1B952C8F" w14:textId="77777777" w:rsidTr="001326EC">
        <w:trPr>
          <w:trHeight w:val="418"/>
          <w:jc w:val="center"/>
        </w:trPr>
        <w:tc>
          <w:tcPr>
            <w:tcW w:w="1628" w:type="dxa"/>
            <w:vMerge w:val="restart"/>
            <w:tcBorders>
              <w:top w:val="single" w:sz="2" w:space="0" w:color="000000"/>
              <w:left w:val="single" w:sz="2" w:space="0" w:color="000000"/>
              <w:bottom w:val="single" w:sz="2" w:space="0" w:color="000000"/>
              <w:right w:val="single" w:sz="2" w:space="0" w:color="000000"/>
            </w:tcBorders>
          </w:tcPr>
          <w:p w14:paraId="5C493992" w14:textId="77777777" w:rsidR="00587DB3" w:rsidRPr="00587DB3" w:rsidRDefault="00587DB3" w:rsidP="001326EC">
            <w:pPr>
              <w:spacing w:line="259" w:lineRule="auto"/>
              <w:ind w:left="35"/>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13.</w:t>
            </w:r>
          </w:p>
        </w:tc>
        <w:tc>
          <w:tcPr>
            <w:tcW w:w="2848" w:type="dxa"/>
            <w:vMerge w:val="restart"/>
            <w:tcBorders>
              <w:top w:val="single" w:sz="2" w:space="0" w:color="000000"/>
              <w:left w:val="single" w:sz="2" w:space="0" w:color="000000"/>
              <w:bottom w:val="single" w:sz="2" w:space="0" w:color="000000"/>
              <w:right w:val="single" w:sz="2" w:space="0" w:color="000000"/>
            </w:tcBorders>
          </w:tcPr>
          <w:p w14:paraId="00327A26" w14:textId="77777777" w:rsidR="00587DB3" w:rsidRPr="00587DB3" w:rsidRDefault="00587DB3" w:rsidP="001326EC">
            <w:pPr>
              <w:spacing w:line="259" w:lineRule="auto"/>
              <w:ind w:left="26"/>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43</w:t>
            </w:r>
          </w:p>
        </w:tc>
        <w:tc>
          <w:tcPr>
            <w:tcW w:w="2470" w:type="dxa"/>
            <w:vMerge w:val="restart"/>
            <w:tcBorders>
              <w:top w:val="single" w:sz="2" w:space="0" w:color="000000"/>
              <w:left w:val="single" w:sz="2" w:space="0" w:color="000000"/>
              <w:bottom w:val="single" w:sz="2" w:space="0" w:color="000000"/>
              <w:right w:val="single" w:sz="2" w:space="0" w:color="000000"/>
            </w:tcBorders>
          </w:tcPr>
          <w:p w14:paraId="2B84AAB2" w14:textId="77777777" w:rsidR="00587DB3" w:rsidRPr="00587DB3" w:rsidRDefault="00587DB3" w:rsidP="001326EC">
            <w:pPr>
              <w:spacing w:line="259" w:lineRule="auto"/>
              <w:ind w:left="24"/>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brzoza brodawkowata</w:t>
            </w:r>
          </w:p>
        </w:tc>
      </w:tr>
      <w:tr w:rsidR="00587DB3" w:rsidRPr="00587DB3" w14:paraId="6EE2C14F" w14:textId="77777777" w:rsidTr="001326EC">
        <w:trPr>
          <w:trHeight w:val="458"/>
          <w:jc w:val="center"/>
        </w:trPr>
        <w:tc>
          <w:tcPr>
            <w:tcW w:w="1628" w:type="dxa"/>
            <w:vMerge/>
            <w:tcBorders>
              <w:top w:val="nil"/>
              <w:left w:val="single" w:sz="2" w:space="0" w:color="000000"/>
              <w:bottom w:val="single" w:sz="4" w:space="0" w:color="auto"/>
              <w:right w:val="single" w:sz="2" w:space="0" w:color="000000"/>
            </w:tcBorders>
          </w:tcPr>
          <w:p w14:paraId="44DB2D29" w14:textId="77777777" w:rsidR="00587DB3" w:rsidRPr="00587DB3" w:rsidRDefault="00587DB3" w:rsidP="001326EC">
            <w:pPr>
              <w:spacing w:after="160" w:line="259" w:lineRule="auto"/>
              <w:jc w:val="center"/>
              <w:rPr>
                <w:rFonts w:ascii="Times New Roman" w:eastAsia="Times New Roman" w:hAnsi="Times New Roman" w:cs="Times New Roman"/>
                <w:color w:val="000000"/>
                <w:sz w:val="20"/>
                <w:szCs w:val="20"/>
              </w:rPr>
            </w:pPr>
          </w:p>
        </w:tc>
        <w:tc>
          <w:tcPr>
            <w:tcW w:w="2848" w:type="dxa"/>
            <w:vMerge/>
            <w:tcBorders>
              <w:top w:val="nil"/>
              <w:left w:val="single" w:sz="2" w:space="0" w:color="000000"/>
              <w:bottom w:val="single" w:sz="4" w:space="0" w:color="auto"/>
              <w:right w:val="single" w:sz="2" w:space="0" w:color="000000"/>
            </w:tcBorders>
          </w:tcPr>
          <w:p w14:paraId="2760551D" w14:textId="77777777" w:rsidR="00587DB3" w:rsidRPr="00587DB3" w:rsidRDefault="00587DB3" w:rsidP="001326EC">
            <w:pPr>
              <w:spacing w:after="160" w:line="259" w:lineRule="auto"/>
              <w:jc w:val="center"/>
              <w:rPr>
                <w:rFonts w:ascii="Times New Roman" w:eastAsia="Times New Roman" w:hAnsi="Times New Roman" w:cs="Times New Roman"/>
                <w:color w:val="000000"/>
                <w:sz w:val="20"/>
                <w:szCs w:val="20"/>
              </w:rPr>
            </w:pPr>
          </w:p>
        </w:tc>
        <w:tc>
          <w:tcPr>
            <w:tcW w:w="2470" w:type="dxa"/>
            <w:vMerge/>
            <w:tcBorders>
              <w:top w:val="nil"/>
              <w:left w:val="single" w:sz="2" w:space="0" w:color="000000"/>
              <w:bottom w:val="single" w:sz="4" w:space="0" w:color="auto"/>
              <w:right w:val="single" w:sz="2" w:space="0" w:color="000000"/>
            </w:tcBorders>
          </w:tcPr>
          <w:p w14:paraId="35ADFD7F" w14:textId="77777777" w:rsidR="00587DB3" w:rsidRPr="00587DB3" w:rsidRDefault="00587DB3" w:rsidP="001326EC">
            <w:pPr>
              <w:spacing w:after="160" w:line="259" w:lineRule="auto"/>
              <w:jc w:val="center"/>
              <w:rPr>
                <w:rFonts w:ascii="Times New Roman" w:eastAsia="Times New Roman" w:hAnsi="Times New Roman" w:cs="Times New Roman"/>
                <w:color w:val="000000"/>
                <w:sz w:val="20"/>
                <w:szCs w:val="20"/>
              </w:rPr>
            </w:pPr>
          </w:p>
        </w:tc>
      </w:tr>
      <w:tr w:rsidR="00587DB3" w:rsidRPr="001326EC" w14:paraId="765030A2" w14:textId="77777777" w:rsidTr="001326EC">
        <w:tblPrEx>
          <w:tblCellMar>
            <w:left w:w="0" w:type="dxa"/>
            <w:right w:w="0" w:type="dxa"/>
          </w:tblCellMar>
        </w:tblPrEx>
        <w:trPr>
          <w:trHeight w:val="451"/>
          <w:jc w:val="center"/>
        </w:trPr>
        <w:tc>
          <w:tcPr>
            <w:tcW w:w="1628" w:type="dxa"/>
            <w:tcBorders>
              <w:top w:val="single" w:sz="4" w:space="0" w:color="auto"/>
              <w:left w:val="single" w:sz="4" w:space="0" w:color="auto"/>
              <w:bottom w:val="single" w:sz="4" w:space="0" w:color="auto"/>
              <w:right w:val="single" w:sz="4" w:space="0" w:color="auto"/>
            </w:tcBorders>
          </w:tcPr>
          <w:p w14:paraId="350457CE" w14:textId="77777777" w:rsidR="00587DB3" w:rsidRPr="001326EC" w:rsidRDefault="00587DB3" w:rsidP="001326EC">
            <w:pPr>
              <w:spacing w:line="259" w:lineRule="auto"/>
              <w:ind w:left="35"/>
              <w:jc w:val="center"/>
              <w:rPr>
                <w:rFonts w:ascii="Times New Roman" w:hAnsi="Times New Roman" w:cs="Times New Roman"/>
                <w:sz w:val="20"/>
                <w:szCs w:val="20"/>
              </w:rPr>
            </w:pPr>
            <w:r w:rsidRPr="001326EC">
              <w:rPr>
                <w:rFonts w:ascii="Times New Roman" w:hAnsi="Times New Roman" w:cs="Times New Roman"/>
                <w:sz w:val="20"/>
                <w:szCs w:val="20"/>
              </w:rPr>
              <w:t>14.</w:t>
            </w:r>
          </w:p>
        </w:tc>
        <w:tc>
          <w:tcPr>
            <w:tcW w:w="2848" w:type="dxa"/>
            <w:tcBorders>
              <w:top w:val="single" w:sz="4" w:space="0" w:color="auto"/>
              <w:left w:val="single" w:sz="4" w:space="0" w:color="auto"/>
              <w:bottom w:val="single" w:sz="4" w:space="0" w:color="auto"/>
              <w:right w:val="single" w:sz="4" w:space="0" w:color="auto"/>
            </w:tcBorders>
          </w:tcPr>
          <w:p w14:paraId="02A93DCD" w14:textId="77777777" w:rsidR="00587DB3" w:rsidRPr="001326EC" w:rsidRDefault="00587DB3" w:rsidP="001326EC">
            <w:pPr>
              <w:spacing w:line="259" w:lineRule="auto"/>
              <w:ind w:left="26"/>
              <w:jc w:val="center"/>
              <w:rPr>
                <w:rFonts w:ascii="Times New Roman" w:hAnsi="Times New Roman" w:cs="Times New Roman"/>
                <w:sz w:val="20"/>
                <w:szCs w:val="20"/>
              </w:rPr>
            </w:pPr>
            <w:r w:rsidRPr="001326EC">
              <w:rPr>
                <w:rFonts w:ascii="Times New Roman" w:hAnsi="Times New Roman" w:cs="Times New Roman"/>
                <w:sz w:val="20"/>
                <w:szCs w:val="20"/>
              </w:rPr>
              <w:t>48</w:t>
            </w:r>
          </w:p>
        </w:tc>
        <w:tc>
          <w:tcPr>
            <w:tcW w:w="2470" w:type="dxa"/>
            <w:tcBorders>
              <w:top w:val="single" w:sz="4" w:space="0" w:color="auto"/>
              <w:left w:val="single" w:sz="4" w:space="0" w:color="auto"/>
              <w:bottom w:val="single" w:sz="4" w:space="0" w:color="auto"/>
              <w:right w:val="single" w:sz="4" w:space="0" w:color="auto"/>
            </w:tcBorders>
          </w:tcPr>
          <w:p w14:paraId="31B48B49" w14:textId="77777777" w:rsidR="00587DB3" w:rsidRPr="001326EC" w:rsidRDefault="00587DB3" w:rsidP="001326EC">
            <w:pPr>
              <w:spacing w:line="259" w:lineRule="auto"/>
              <w:jc w:val="center"/>
              <w:rPr>
                <w:rFonts w:ascii="Times New Roman" w:hAnsi="Times New Roman" w:cs="Times New Roman"/>
                <w:sz w:val="20"/>
                <w:szCs w:val="20"/>
              </w:rPr>
            </w:pPr>
            <w:r w:rsidRPr="001326EC">
              <w:rPr>
                <w:rFonts w:ascii="Times New Roman" w:hAnsi="Times New Roman" w:cs="Times New Roman"/>
                <w:sz w:val="20"/>
                <w:szCs w:val="20"/>
              </w:rPr>
              <w:t>jesion wyniosły</w:t>
            </w:r>
          </w:p>
        </w:tc>
      </w:tr>
      <w:tr w:rsidR="00587DB3" w:rsidRPr="001326EC" w14:paraId="565C0F0C" w14:textId="77777777" w:rsidTr="001326EC">
        <w:tblPrEx>
          <w:tblCellMar>
            <w:left w:w="0" w:type="dxa"/>
            <w:right w:w="0" w:type="dxa"/>
          </w:tblCellMar>
        </w:tblPrEx>
        <w:trPr>
          <w:trHeight w:val="454"/>
          <w:jc w:val="center"/>
        </w:trPr>
        <w:tc>
          <w:tcPr>
            <w:tcW w:w="1628" w:type="dxa"/>
            <w:tcBorders>
              <w:top w:val="single" w:sz="4" w:space="0" w:color="auto"/>
              <w:left w:val="single" w:sz="4" w:space="0" w:color="auto"/>
              <w:bottom w:val="single" w:sz="4" w:space="0" w:color="auto"/>
              <w:right w:val="single" w:sz="4" w:space="0" w:color="auto"/>
            </w:tcBorders>
          </w:tcPr>
          <w:p w14:paraId="7D66A1C5" w14:textId="77777777" w:rsidR="00587DB3" w:rsidRPr="001326EC" w:rsidRDefault="00587DB3" w:rsidP="001326EC">
            <w:pPr>
              <w:spacing w:line="259" w:lineRule="auto"/>
              <w:ind w:left="40"/>
              <w:jc w:val="center"/>
              <w:rPr>
                <w:rFonts w:ascii="Times New Roman" w:hAnsi="Times New Roman" w:cs="Times New Roman"/>
                <w:sz w:val="20"/>
                <w:szCs w:val="20"/>
              </w:rPr>
            </w:pPr>
            <w:r w:rsidRPr="001326EC">
              <w:rPr>
                <w:rFonts w:ascii="Times New Roman" w:hAnsi="Times New Roman" w:cs="Times New Roman"/>
                <w:sz w:val="20"/>
                <w:szCs w:val="20"/>
              </w:rPr>
              <w:t>15.</w:t>
            </w:r>
          </w:p>
        </w:tc>
        <w:tc>
          <w:tcPr>
            <w:tcW w:w="2848" w:type="dxa"/>
            <w:tcBorders>
              <w:top w:val="single" w:sz="4" w:space="0" w:color="auto"/>
              <w:left w:val="single" w:sz="4" w:space="0" w:color="auto"/>
              <w:bottom w:val="single" w:sz="4" w:space="0" w:color="auto"/>
              <w:right w:val="single" w:sz="4" w:space="0" w:color="auto"/>
            </w:tcBorders>
          </w:tcPr>
          <w:p w14:paraId="65590A8F" w14:textId="77777777" w:rsidR="00587DB3" w:rsidRPr="001326EC" w:rsidRDefault="00587DB3" w:rsidP="001326EC">
            <w:pPr>
              <w:spacing w:line="259" w:lineRule="auto"/>
              <w:ind w:left="31"/>
              <w:jc w:val="center"/>
              <w:rPr>
                <w:rFonts w:ascii="Times New Roman" w:hAnsi="Times New Roman" w:cs="Times New Roman"/>
                <w:sz w:val="20"/>
                <w:szCs w:val="20"/>
              </w:rPr>
            </w:pPr>
            <w:r w:rsidRPr="001326EC">
              <w:rPr>
                <w:rFonts w:ascii="Times New Roman" w:hAnsi="Times New Roman" w:cs="Times New Roman"/>
                <w:sz w:val="20"/>
                <w:szCs w:val="20"/>
              </w:rPr>
              <w:t>50</w:t>
            </w:r>
          </w:p>
        </w:tc>
        <w:tc>
          <w:tcPr>
            <w:tcW w:w="2470" w:type="dxa"/>
            <w:tcBorders>
              <w:top w:val="single" w:sz="4" w:space="0" w:color="auto"/>
              <w:left w:val="single" w:sz="4" w:space="0" w:color="auto"/>
              <w:bottom w:val="single" w:sz="4" w:space="0" w:color="auto"/>
              <w:right w:val="single" w:sz="4" w:space="0" w:color="auto"/>
            </w:tcBorders>
          </w:tcPr>
          <w:p w14:paraId="23F703DE" w14:textId="77777777" w:rsidR="00587DB3" w:rsidRPr="001326EC" w:rsidRDefault="00587DB3" w:rsidP="001326EC">
            <w:pPr>
              <w:spacing w:line="259" w:lineRule="auto"/>
              <w:jc w:val="center"/>
              <w:rPr>
                <w:rFonts w:ascii="Times New Roman" w:hAnsi="Times New Roman" w:cs="Times New Roman"/>
                <w:sz w:val="20"/>
                <w:szCs w:val="20"/>
              </w:rPr>
            </w:pPr>
            <w:r w:rsidRPr="001326EC">
              <w:rPr>
                <w:rFonts w:ascii="Times New Roman" w:hAnsi="Times New Roman" w:cs="Times New Roman"/>
                <w:sz w:val="20"/>
                <w:szCs w:val="20"/>
              </w:rPr>
              <w:t>jesion wyniosły</w:t>
            </w:r>
          </w:p>
        </w:tc>
      </w:tr>
      <w:tr w:rsidR="00587DB3" w:rsidRPr="001326EC" w14:paraId="18F1B075" w14:textId="77777777" w:rsidTr="001326EC">
        <w:tblPrEx>
          <w:tblCellMar>
            <w:left w:w="0" w:type="dxa"/>
            <w:right w:w="0" w:type="dxa"/>
          </w:tblCellMar>
        </w:tblPrEx>
        <w:trPr>
          <w:trHeight w:val="456"/>
          <w:jc w:val="center"/>
        </w:trPr>
        <w:tc>
          <w:tcPr>
            <w:tcW w:w="1628" w:type="dxa"/>
            <w:tcBorders>
              <w:top w:val="single" w:sz="4" w:space="0" w:color="auto"/>
              <w:left w:val="single" w:sz="4" w:space="0" w:color="auto"/>
              <w:bottom w:val="single" w:sz="4" w:space="0" w:color="auto"/>
              <w:right w:val="single" w:sz="4" w:space="0" w:color="auto"/>
            </w:tcBorders>
          </w:tcPr>
          <w:p w14:paraId="24BA306E" w14:textId="77777777" w:rsidR="00587DB3" w:rsidRPr="001326EC" w:rsidRDefault="00587DB3" w:rsidP="001326EC">
            <w:pPr>
              <w:spacing w:line="259" w:lineRule="auto"/>
              <w:ind w:left="35"/>
              <w:jc w:val="center"/>
              <w:rPr>
                <w:rFonts w:ascii="Times New Roman" w:hAnsi="Times New Roman" w:cs="Times New Roman"/>
                <w:sz w:val="20"/>
                <w:szCs w:val="20"/>
              </w:rPr>
            </w:pPr>
            <w:r w:rsidRPr="001326EC">
              <w:rPr>
                <w:rFonts w:ascii="Times New Roman" w:hAnsi="Times New Roman" w:cs="Times New Roman"/>
                <w:sz w:val="20"/>
                <w:szCs w:val="20"/>
              </w:rPr>
              <w:t>16.</w:t>
            </w:r>
          </w:p>
        </w:tc>
        <w:tc>
          <w:tcPr>
            <w:tcW w:w="2848" w:type="dxa"/>
            <w:tcBorders>
              <w:top w:val="single" w:sz="4" w:space="0" w:color="auto"/>
              <w:left w:val="single" w:sz="4" w:space="0" w:color="auto"/>
              <w:bottom w:val="single" w:sz="4" w:space="0" w:color="auto"/>
              <w:right w:val="single" w:sz="4" w:space="0" w:color="auto"/>
            </w:tcBorders>
          </w:tcPr>
          <w:p w14:paraId="15E0A31C" w14:textId="77777777" w:rsidR="00587DB3" w:rsidRPr="001326EC" w:rsidRDefault="00587DB3" w:rsidP="001326EC">
            <w:pPr>
              <w:spacing w:line="259" w:lineRule="auto"/>
              <w:ind w:left="31"/>
              <w:jc w:val="center"/>
              <w:rPr>
                <w:rFonts w:ascii="Times New Roman" w:hAnsi="Times New Roman" w:cs="Times New Roman"/>
                <w:sz w:val="20"/>
                <w:szCs w:val="20"/>
              </w:rPr>
            </w:pPr>
            <w:r w:rsidRPr="001326EC">
              <w:rPr>
                <w:rFonts w:ascii="Times New Roman" w:hAnsi="Times New Roman" w:cs="Times New Roman"/>
                <w:sz w:val="20"/>
                <w:szCs w:val="20"/>
              </w:rPr>
              <w:t>53</w:t>
            </w:r>
          </w:p>
        </w:tc>
        <w:tc>
          <w:tcPr>
            <w:tcW w:w="2470" w:type="dxa"/>
            <w:tcBorders>
              <w:top w:val="single" w:sz="4" w:space="0" w:color="auto"/>
              <w:left w:val="single" w:sz="4" w:space="0" w:color="auto"/>
              <w:bottom w:val="single" w:sz="4" w:space="0" w:color="auto"/>
              <w:right w:val="single" w:sz="4" w:space="0" w:color="auto"/>
            </w:tcBorders>
          </w:tcPr>
          <w:p w14:paraId="65DE3705"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cyprysik Lawsona</w:t>
            </w:r>
          </w:p>
        </w:tc>
      </w:tr>
      <w:tr w:rsidR="00587DB3" w:rsidRPr="001326EC" w14:paraId="747661C0" w14:textId="77777777" w:rsidTr="001326EC">
        <w:tblPrEx>
          <w:tblCellMar>
            <w:left w:w="0" w:type="dxa"/>
            <w:right w:w="0" w:type="dxa"/>
          </w:tblCellMar>
        </w:tblPrEx>
        <w:trPr>
          <w:trHeight w:val="456"/>
          <w:jc w:val="center"/>
        </w:trPr>
        <w:tc>
          <w:tcPr>
            <w:tcW w:w="1628" w:type="dxa"/>
            <w:tcBorders>
              <w:top w:val="single" w:sz="4" w:space="0" w:color="auto"/>
              <w:left w:val="single" w:sz="4" w:space="0" w:color="auto"/>
              <w:bottom w:val="single" w:sz="4" w:space="0" w:color="auto"/>
              <w:right w:val="single" w:sz="4" w:space="0" w:color="auto"/>
            </w:tcBorders>
          </w:tcPr>
          <w:p w14:paraId="0B0B32BA" w14:textId="77777777" w:rsidR="00587DB3" w:rsidRPr="001326EC" w:rsidRDefault="00587DB3" w:rsidP="001326EC">
            <w:pPr>
              <w:spacing w:line="259" w:lineRule="auto"/>
              <w:ind w:left="40"/>
              <w:jc w:val="center"/>
              <w:rPr>
                <w:rFonts w:ascii="Times New Roman" w:hAnsi="Times New Roman" w:cs="Times New Roman"/>
                <w:sz w:val="20"/>
                <w:szCs w:val="20"/>
              </w:rPr>
            </w:pPr>
            <w:r w:rsidRPr="001326EC">
              <w:rPr>
                <w:rFonts w:ascii="Times New Roman" w:hAnsi="Times New Roman" w:cs="Times New Roman"/>
                <w:sz w:val="20"/>
                <w:szCs w:val="20"/>
              </w:rPr>
              <w:t>17.</w:t>
            </w:r>
          </w:p>
        </w:tc>
        <w:tc>
          <w:tcPr>
            <w:tcW w:w="2848" w:type="dxa"/>
            <w:tcBorders>
              <w:top w:val="single" w:sz="4" w:space="0" w:color="auto"/>
              <w:left w:val="single" w:sz="4" w:space="0" w:color="auto"/>
              <w:bottom w:val="single" w:sz="4" w:space="0" w:color="auto"/>
              <w:right w:val="single" w:sz="4" w:space="0" w:color="auto"/>
            </w:tcBorders>
          </w:tcPr>
          <w:p w14:paraId="47A5C237" w14:textId="77777777" w:rsidR="00587DB3" w:rsidRPr="001326EC" w:rsidRDefault="00587DB3" w:rsidP="001326EC">
            <w:pPr>
              <w:spacing w:line="259" w:lineRule="auto"/>
              <w:ind w:left="26"/>
              <w:jc w:val="center"/>
              <w:rPr>
                <w:rFonts w:ascii="Times New Roman" w:hAnsi="Times New Roman" w:cs="Times New Roman"/>
                <w:sz w:val="20"/>
                <w:szCs w:val="20"/>
              </w:rPr>
            </w:pPr>
            <w:r w:rsidRPr="001326EC">
              <w:rPr>
                <w:rFonts w:ascii="Times New Roman" w:hAnsi="Times New Roman" w:cs="Times New Roman"/>
                <w:sz w:val="20"/>
                <w:szCs w:val="20"/>
              </w:rPr>
              <w:t>54</w:t>
            </w:r>
          </w:p>
        </w:tc>
        <w:tc>
          <w:tcPr>
            <w:tcW w:w="2470" w:type="dxa"/>
            <w:tcBorders>
              <w:top w:val="single" w:sz="4" w:space="0" w:color="auto"/>
              <w:left w:val="single" w:sz="4" w:space="0" w:color="auto"/>
              <w:bottom w:val="single" w:sz="4" w:space="0" w:color="auto"/>
              <w:right w:val="single" w:sz="4" w:space="0" w:color="auto"/>
            </w:tcBorders>
          </w:tcPr>
          <w:p w14:paraId="3D189E1C"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cyprysik Lawsona</w:t>
            </w:r>
          </w:p>
        </w:tc>
      </w:tr>
      <w:tr w:rsidR="00587DB3" w:rsidRPr="001326EC" w14:paraId="08C21FE9" w14:textId="77777777" w:rsidTr="001326EC">
        <w:tblPrEx>
          <w:tblCellMar>
            <w:left w:w="0" w:type="dxa"/>
            <w:right w:w="0" w:type="dxa"/>
          </w:tblCellMar>
        </w:tblPrEx>
        <w:trPr>
          <w:trHeight w:val="456"/>
          <w:jc w:val="center"/>
        </w:trPr>
        <w:tc>
          <w:tcPr>
            <w:tcW w:w="1628" w:type="dxa"/>
            <w:tcBorders>
              <w:top w:val="single" w:sz="4" w:space="0" w:color="auto"/>
              <w:left w:val="single" w:sz="4" w:space="0" w:color="auto"/>
              <w:bottom w:val="single" w:sz="4" w:space="0" w:color="auto"/>
              <w:right w:val="single" w:sz="4" w:space="0" w:color="auto"/>
            </w:tcBorders>
          </w:tcPr>
          <w:p w14:paraId="6F515199" w14:textId="77777777" w:rsidR="00587DB3" w:rsidRPr="001326EC" w:rsidRDefault="00587DB3" w:rsidP="001326EC">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18.</w:t>
            </w:r>
          </w:p>
        </w:tc>
        <w:tc>
          <w:tcPr>
            <w:tcW w:w="2848" w:type="dxa"/>
            <w:tcBorders>
              <w:top w:val="single" w:sz="4" w:space="0" w:color="auto"/>
              <w:left w:val="single" w:sz="4" w:space="0" w:color="auto"/>
              <w:bottom w:val="single" w:sz="4" w:space="0" w:color="auto"/>
              <w:right w:val="single" w:sz="4" w:space="0" w:color="auto"/>
            </w:tcBorders>
          </w:tcPr>
          <w:p w14:paraId="1DB44488"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55</w:t>
            </w:r>
          </w:p>
        </w:tc>
        <w:tc>
          <w:tcPr>
            <w:tcW w:w="2470" w:type="dxa"/>
            <w:tcBorders>
              <w:top w:val="single" w:sz="4" w:space="0" w:color="auto"/>
              <w:left w:val="single" w:sz="4" w:space="0" w:color="auto"/>
              <w:bottom w:val="single" w:sz="4" w:space="0" w:color="auto"/>
              <w:right w:val="single" w:sz="4" w:space="0" w:color="auto"/>
            </w:tcBorders>
          </w:tcPr>
          <w:p w14:paraId="27B5E941" w14:textId="77777777" w:rsidR="00587DB3" w:rsidRPr="001326EC" w:rsidRDefault="00587DB3" w:rsidP="001326EC">
            <w:pPr>
              <w:spacing w:line="259" w:lineRule="auto"/>
              <w:ind w:left="21"/>
              <w:jc w:val="center"/>
              <w:rPr>
                <w:rFonts w:ascii="Times New Roman" w:hAnsi="Times New Roman" w:cs="Times New Roman"/>
                <w:sz w:val="20"/>
                <w:szCs w:val="20"/>
              </w:rPr>
            </w:pPr>
            <w:r w:rsidRPr="001326EC">
              <w:rPr>
                <w:rFonts w:ascii="Times New Roman" w:hAnsi="Times New Roman" w:cs="Times New Roman"/>
                <w:sz w:val="20"/>
                <w:szCs w:val="20"/>
              </w:rPr>
              <w:t>wiśnia pospolita</w:t>
            </w:r>
          </w:p>
        </w:tc>
      </w:tr>
      <w:tr w:rsidR="00587DB3" w:rsidRPr="001326EC" w14:paraId="3859CDD0" w14:textId="77777777" w:rsidTr="001326EC">
        <w:tblPrEx>
          <w:tblCellMar>
            <w:left w:w="0" w:type="dxa"/>
            <w:right w:w="0" w:type="dxa"/>
          </w:tblCellMar>
        </w:tblPrEx>
        <w:trPr>
          <w:trHeight w:val="478"/>
          <w:jc w:val="center"/>
        </w:trPr>
        <w:tc>
          <w:tcPr>
            <w:tcW w:w="1628" w:type="dxa"/>
            <w:vMerge w:val="restart"/>
            <w:tcBorders>
              <w:top w:val="single" w:sz="4" w:space="0" w:color="auto"/>
              <w:left w:val="single" w:sz="4" w:space="0" w:color="auto"/>
              <w:bottom w:val="single" w:sz="4" w:space="0" w:color="auto"/>
              <w:right w:val="single" w:sz="4" w:space="0" w:color="auto"/>
            </w:tcBorders>
          </w:tcPr>
          <w:p w14:paraId="1A4ED117"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19.</w:t>
            </w:r>
          </w:p>
        </w:tc>
        <w:tc>
          <w:tcPr>
            <w:tcW w:w="2848" w:type="dxa"/>
            <w:vMerge w:val="restart"/>
            <w:tcBorders>
              <w:top w:val="single" w:sz="4" w:space="0" w:color="auto"/>
              <w:left w:val="single" w:sz="4" w:space="0" w:color="auto"/>
              <w:bottom w:val="single" w:sz="4" w:space="0" w:color="auto"/>
              <w:right w:val="single" w:sz="4" w:space="0" w:color="auto"/>
            </w:tcBorders>
          </w:tcPr>
          <w:p w14:paraId="5CB80F9C"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56</w:t>
            </w:r>
          </w:p>
        </w:tc>
        <w:tc>
          <w:tcPr>
            <w:tcW w:w="2470" w:type="dxa"/>
            <w:vMerge w:val="restart"/>
            <w:tcBorders>
              <w:top w:val="single" w:sz="4" w:space="0" w:color="auto"/>
              <w:left w:val="single" w:sz="4" w:space="0" w:color="auto"/>
              <w:bottom w:val="single" w:sz="4" w:space="0" w:color="auto"/>
              <w:right w:val="single" w:sz="4" w:space="0" w:color="auto"/>
            </w:tcBorders>
          </w:tcPr>
          <w:p w14:paraId="1C3BAC9D" w14:textId="77777777" w:rsidR="00587DB3" w:rsidRPr="001326EC" w:rsidRDefault="00587DB3" w:rsidP="001326EC">
            <w:pPr>
              <w:spacing w:line="259" w:lineRule="auto"/>
              <w:ind w:left="21" w:firstLine="5"/>
              <w:jc w:val="center"/>
              <w:rPr>
                <w:rFonts w:ascii="Times New Roman" w:hAnsi="Times New Roman" w:cs="Times New Roman"/>
                <w:sz w:val="20"/>
                <w:szCs w:val="20"/>
              </w:rPr>
            </w:pPr>
            <w:r w:rsidRPr="001326EC">
              <w:rPr>
                <w:rFonts w:ascii="Times New Roman" w:hAnsi="Times New Roman" w:cs="Times New Roman"/>
                <w:sz w:val="20"/>
                <w:szCs w:val="20"/>
              </w:rPr>
              <w:t>cyprysik groszkowy</w:t>
            </w:r>
          </w:p>
        </w:tc>
      </w:tr>
      <w:tr w:rsidR="00587DB3" w:rsidRPr="001326EC" w14:paraId="2146A869" w14:textId="77777777" w:rsidTr="001326EC">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6839890A"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024B34BB"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1A329339" w14:textId="77777777" w:rsidR="00587DB3" w:rsidRPr="001326EC" w:rsidRDefault="00587DB3" w:rsidP="001326EC">
            <w:pPr>
              <w:spacing w:after="160" w:line="259" w:lineRule="auto"/>
              <w:jc w:val="center"/>
              <w:rPr>
                <w:rFonts w:ascii="Times New Roman" w:hAnsi="Times New Roman" w:cs="Times New Roman"/>
                <w:sz w:val="20"/>
                <w:szCs w:val="20"/>
              </w:rPr>
            </w:pPr>
          </w:p>
        </w:tc>
      </w:tr>
      <w:tr w:rsidR="00587DB3" w:rsidRPr="001326EC" w14:paraId="6E5F6E2F" w14:textId="77777777" w:rsidTr="001326EC">
        <w:tblPrEx>
          <w:tblCellMar>
            <w:left w:w="0" w:type="dxa"/>
            <w:right w:w="0" w:type="dxa"/>
          </w:tblCellMar>
        </w:tblPrEx>
        <w:trPr>
          <w:trHeight w:val="448"/>
          <w:jc w:val="center"/>
        </w:trPr>
        <w:tc>
          <w:tcPr>
            <w:tcW w:w="1628" w:type="dxa"/>
            <w:tcBorders>
              <w:top w:val="single" w:sz="4" w:space="0" w:color="auto"/>
              <w:left w:val="single" w:sz="4" w:space="0" w:color="auto"/>
              <w:bottom w:val="single" w:sz="4" w:space="0" w:color="auto"/>
              <w:right w:val="single" w:sz="4" w:space="0" w:color="auto"/>
            </w:tcBorders>
          </w:tcPr>
          <w:p w14:paraId="2EB77F30"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20.</w:t>
            </w:r>
          </w:p>
        </w:tc>
        <w:tc>
          <w:tcPr>
            <w:tcW w:w="2848" w:type="dxa"/>
            <w:tcBorders>
              <w:top w:val="single" w:sz="4" w:space="0" w:color="auto"/>
              <w:left w:val="single" w:sz="4" w:space="0" w:color="auto"/>
              <w:bottom w:val="single" w:sz="4" w:space="0" w:color="auto"/>
              <w:right w:val="single" w:sz="4" w:space="0" w:color="auto"/>
            </w:tcBorders>
          </w:tcPr>
          <w:p w14:paraId="5097335F"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69</w:t>
            </w:r>
          </w:p>
        </w:tc>
        <w:tc>
          <w:tcPr>
            <w:tcW w:w="2470" w:type="dxa"/>
            <w:tcBorders>
              <w:top w:val="single" w:sz="4" w:space="0" w:color="auto"/>
              <w:left w:val="single" w:sz="4" w:space="0" w:color="auto"/>
              <w:bottom w:val="single" w:sz="4" w:space="0" w:color="auto"/>
              <w:right w:val="single" w:sz="4" w:space="0" w:color="auto"/>
            </w:tcBorders>
          </w:tcPr>
          <w:p w14:paraId="539AA2AB" w14:textId="77777777" w:rsidR="00587DB3" w:rsidRPr="001326EC" w:rsidRDefault="00587DB3" w:rsidP="001326EC">
            <w:pPr>
              <w:spacing w:line="259" w:lineRule="auto"/>
              <w:ind w:left="26"/>
              <w:jc w:val="center"/>
              <w:rPr>
                <w:rFonts w:ascii="Times New Roman" w:hAnsi="Times New Roman" w:cs="Times New Roman"/>
                <w:sz w:val="20"/>
                <w:szCs w:val="20"/>
              </w:rPr>
            </w:pPr>
            <w:r w:rsidRPr="001326EC">
              <w:rPr>
                <w:rFonts w:ascii="Times New Roman" w:hAnsi="Times New Roman" w:cs="Times New Roman"/>
                <w:sz w:val="20"/>
                <w:szCs w:val="20"/>
              </w:rPr>
              <w:t>świerk pospolity</w:t>
            </w:r>
          </w:p>
        </w:tc>
      </w:tr>
      <w:tr w:rsidR="00587DB3" w:rsidRPr="001326EC" w14:paraId="309647AF" w14:textId="77777777" w:rsidTr="001326EC">
        <w:tblPrEx>
          <w:tblCellMar>
            <w:left w:w="0" w:type="dxa"/>
            <w:right w:w="0" w:type="dxa"/>
          </w:tblCellMar>
        </w:tblPrEx>
        <w:trPr>
          <w:trHeight w:val="435"/>
          <w:jc w:val="center"/>
        </w:trPr>
        <w:tc>
          <w:tcPr>
            <w:tcW w:w="1628" w:type="dxa"/>
            <w:tcBorders>
              <w:top w:val="single" w:sz="4" w:space="0" w:color="auto"/>
              <w:left w:val="single" w:sz="4" w:space="0" w:color="auto"/>
              <w:bottom w:val="single" w:sz="4" w:space="0" w:color="auto"/>
              <w:right w:val="single" w:sz="4" w:space="0" w:color="auto"/>
            </w:tcBorders>
          </w:tcPr>
          <w:p w14:paraId="5E12E8C6"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21.</w:t>
            </w:r>
          </w:p>
        </w:tc>
        <w:tc>
          <w:tcPr>
            <w:tcW w:w="2848" w:type="dxa"/>
            <w:tcBorders>
              <w:top w:val="single" w:sz="4" w:space="0" w:color="auto"/>
              <w:left w:val="single" w:sz="4" w:space="0" w:color="auto"/>
              <w:bottom w:val="single" w:sz="4" w:space="0" w:color="auto"/>
              <w:right w:val="single" w:sz="4" w:space="0" w:color="auto"/>
            </w:tcBorders>
          </w:tcPr>
          <w:p w14:paraId="1678DCC2"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74</w:t>
            </w:r>
          </w:p>
        </w:tc>
        <w:tc>
          <w:tcPr>
            <w:tcW w:w="2470" w:type="dxa"/>
            <w:tcBorders>
              <w:top w:val="single" w:sz="4" w:space="0" w:color="auto"/>
              <w:left w:val="single" w:sz="4" w:space="0" w:color="auto"/>
              <w:bottom w:val="single" w:sz="4" w:space="0" w:color="auto"/>
              <w:right w:val="single" w:sz="4" w:space="0" w:color="auto"/>
            </w:tcBorders>
          </w:tcPr>
          <w:p w14:paraId="35B9B660" w14:textId="77777777" w:rsidR="00587DB3" w:rsidRPr="001326EC" w:rsidRDefault="00587DB3" w:rsidP="001326EC">
            <w:pPr>
              <w:spacing w:line="259" w:lineRule="auto"/>
              <w:ind w:left="21"/>
              <w:jc w:val="center"/>
              <w:rPr>
                <w:rFonts w:ascii="Times New Roman" w:hAnsi="Times New Roman" w:cs="Times New Roman"/>
                <w:sz w:val="20"/>
                <w:szCs w:val="20"/>
              </w:rPr>
            </w:pPr>
            <w:r w:rsidRPr="001326EC">
              <w:rPr>
                <w:rFonts w:ascii="Times New Roman" w:hAnsi="Times New Roman" w:cs="Times New Roman"/>
                <w:sz w:val="20"/>
                <w:szCs w:val="20"/>
              </w:rPr>
              <w:t>klon pospolity</w:t>
            </w:r>
          </w:p>
        </w:tc>
      </w:tr>
      <w:tr w:rsidR="00587DB3" w:rsidRPr="001326EC" w14:paraId="105E4F61" w14:textId="77777777" w:rsidTr="001326EC">
        <w:tblPrEx>
          <w:tblCellMar>
            <w:left w:w="0" w:type="dxa"/>
            <w:right w:w="0" w:type="dxa"/>
          </w:tblCellMar>
        </w:tblPrEx>
        <w:trPr>
          <w:trHeight w:val="433"/>
          <w:jc w:val="center"/>
        </w:trPr>
        <w:tc>
          <w:tcPr>
            <w:tcW w:w="1628" w:type="dxa"/>
            <w:vMerge w:val="restart"/>
            <w:tcBorders>
              <w:top w:val="single" w:sz="4" w:space="0" w:color="auto"/>
              <w:left w:val="single" w:sz="4" w:space="0" w:color="auto"/>
              <w:bottom w:val="single" w:sz="4" w:space="0" w:color="auto"/>
              <w:right w:val="single" w:sz="4" w:space="0" w:color="auto"/>
            </w:tcBorders>
          </w:tcPr>
          <w:p w14:paraId="1048D101"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22.</w:t>
            </w:r>
          </w:p>
        </w:tc>
        <w:tc>
          <w:tcPr>
            <w:tcW w:w="2848" w:type="dxa"/>
            <w:vMerge w:val="restart"/>
            <w:tcBorders>
              <w:top w:val="single" w:sz="4" w:space="0" w:color="auto"/>
              <w:left w:val="single" w:sz="4" w:space="0" w:color="auto"/>
              <w:bottom w:val="single" w:sz="4" w:space="0" w:color="auto"/>
              <w:right w:val="single" w:sz="4" w:space="0" w:color="auto"/>
            </w:tcBorders>
          </w:tcPr>
          <w:p w14:paraId="5486D154"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85</w:t>
            </w:r>
          </w:p>
        </w:tc>
        <w:tc>
          <w:tcPr>
            <w:tcW w:w="2470" w:type="dxa"/>
            <w:vMerge w:val="restart"/>
            <w:tcBorders>
              <w:top w:val="single" w:sz="4" w:space="0" w:color="auto"/>
              <w:left w:val="single" w:sz="4" w:space="0" w:color="auto"/>
              <w:bottom w:val="single" w:sz="4" w:space="0" w:color="auto"/>
              <w:right w:val="single" w:sz="4" w:space="0" w:color="auto"/>
            </w:tcBorders>
          </w:tcPr>
          <w:p w14:paraId="531965AC" w14:textId="77777777" w:rsidR="00587DB3" w:rsidRPr="001326EC" w:rsidRDefault="00587DB3" w:rsidP="001326EC">
            <w:pPr>
              <w:spacing w:line="259" w:lineRule="auto"/>
              <w:ind w:left="21" w:right="27"/>
              <w:jc w:val="center"/>
              <w:rPr>
                <w:rFonts w:ascii="Times New Roman" w:hAnsi="Times New Roman" w:cs="Times New Roman"/>
                <w:sz w:val="20"/>
                <w:szCs w:val="20"/>
              </w:rPr>
            </w:pPr>
            <w:r w:rsidRPr="001326EC">
              <w:rPr>
                <w:rFonts w:ascii="Times New Roman" w:hAnsi="Times New Roman" w:cs="Times New Roman"/>
                <w:sz w:val="20"/>
                <w:szCs w:val="20"/>
              </w:rPr>
              <w:t>żywotnik olbrzymi</w:t>
            </w:r>
          </w:p>
        </w:tc>
      </w:tr>
      <w:tr w:rsidR="00587DB3" w:rsidRPr="001326EC" w14:paraId="5F9738DD" w14:textId="77777777" w:rsidTr="001326EC">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0D17F231"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6AB2ECE2"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6D3684F2" w14:textId="77777777" w:rsidR="00587DB3" w:rsidRPr="001326EC" w:rsidRDefault="00587DB3" w:rsidP="001326EC">
            <w:pPr>
              <w:spacing w:after="160" w:line="259" w:lineRule="auto"/>
              <w:jc w:val="center"/>
              <w:rPr>
                <w:rFonts w:ascii="Times New Roman" w:hAnsi="Times New Roman" w:cs="Times New Roman"/>
                <w:sz w:val="20"/>
                <w:szCs w:val="20"/>
              </w:rPr>
            </w:pPr>
          </w:p>
        </w:tc>
      </w:tr>
      <w:tr w:rsidR="00587DB3" w:rsidRPr="001326EC" w14:paraId="2AB1EB16" w14:textId="77777777" w:rsidTr="001326EC">
        <w:tblPrEx>
          <w:tblCellMar>
            <w:left w:w="0" w:type="dxa"/>
            <w:right w:w="0" w:type="dxa"/>
          </w:tblCellMar>
        </w:tblPrEx>
        <w:trPr>
          <w:trHeight w:val="453"/>
          <w:jc w:val="center"/>
        </w:trPr>
        <w:tc>
          <w:tcPr>
            <w:tcW w:w="1628" w:type="dxa"/>
            <w:tcBorders>
              <w:top w:val="single" w:sz="4" w:space="0" w:color="auto"/>
              <w:left w:val="single" w:sz="4" w:space="0" w:color="auto"/>
              <w:bottom w:val="single" w:sz="4" w:space="0" w:color="auto"/>
              <w:right w:val="single" w:sz="4" w:space="0" w:color="auto"/>
            </w:tcBorders>
          </w:tcPr>
          <w:p w14:paraId="476D675A"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23.</w:t>
            </w:r>
          </w:p>
        </w:tc>
        <w:tc>
          <w:tcPr>
            <w:tcW w:w="2848" w:type="dxa"/>
            <w:tcBorders>
              <w:top w:val="single" w:sz="4" w:space="0" w:color="auto"/>
              <w:left w:val="single" w:sz="4" w:space="0" w:color="auto"/>
              <w:bottom w:val="single" w:sz="4" w:space="0" w:color="auto"/>
              <w:right w:val="single" w:sz="4" w:space="0" w:color="auto"/>
            </w:tcBorders>
          </w:tcPr>
          <w:p w14:paraId="4B22C535"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93</w:t>
            </w:r>
          </w:p>
        </w:tc>
        <w:tc>
          <w:tcPr>
            <w:tcW w:w="2470" w:type="dxa"/>
            <w:tcBorders>
              <w:top w:val="single" w:sz="4" w:space="0" w:color="auto"/>
              <w:left w:val="single" w:sz="4" w:space="0" w:color="auto"/>
              <w:bottom w:val="single" w:sz="4" w:space="0" w:color="auto"/>
              <w:right w:val="single" w:sz="4" w:space="0" w:color="auto"/>
            </w:tcBorders>
          </w:tcPr>
          <w:p w14:paraId="0FF4501C" w14:textId="77777777" w:rsidR="00587DB3" w:rsidRPr="001326EC" w:rsidRDefault="00587DB3" w:rsidP="001326EC">
            <w:pPr>
              <w:spacing w:line="259" w:lineRule="auto"/>
              <w:ind w:left="26"/>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587DB3" w:rsidRPr="001326EC" w14:paraId="069D0632" w14:textId="77777777" w:rsidTr="001326EC">
        <w:tblPrEx>
          <w:tblCellMar>
            <w:left w:w="0" w:type="dxa"/>
            <w:right w:w="0" w:type="dxa"/>
          </w:tblCellMar>
        </w:tblPrEx>
        <w:trPr>
          <w:trHeight w:val="456"/>
          <w:jc w:val="center"/>
        </w:trPr>
        <w:tc>
          <w:tcPr>
            <w:tcW w:w="1628" w:type="dxa"/>
            <w:tcBorders>
              <w:top w:val="single" w:sz="4" w:space="0" w:color="auto"/>
              <w:left w:val="single" w:sz="4" w:space="0" w:color="auto"/>
              <w:bottom w:val="single" w:sz="4" w:space="0" w:color="auto"/>
              <w:right w:val="single" w:sz="4" w:space="0" w:color="auto"/>
            </w:tcBorders>
          </w:tcPr>
          <w:p w14:paraId="06946537"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24.</w:t>
            </w:r>
          </w:p>
        </w:tc>
        <w:tc>
          <w:tcPr>
            <w:tcW w:w="2848" w:type="dxa"/>
            <w:tcBorders>
              <w:top w:val="single" w:sz="4" w:space="0" w:color="auto"/>
              <w:left w:val="single" w:sz="4" w:space="0" w:color="auto"/>
              <w:bottom w:val="single" w:sz="4" w:space="0" w:color="auto"/>
              <w:right w:val="single" w:sz="4" w:space="0" w:color="auto"/>
            </w:tcBorders>
          </w:tcPr>
          <w:p w14:paraId="05FBA7A1"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94</w:t>
            </w:r>
          </w:p>
        </w:tc>
        <w:tc>
          <w:tcPr>
            <w:tcW w:w="2470" w:type="dxa"/>
            <w:tcBorders>
              <w:top w:val="single" w:sz="4" w:space="0" w:color="auto"/>
              <w:left w:val="single" w:sz="4" w:space="0" w:color="auto"/>
              <w:bottom w:val="single" w:sz="4" w:space="0" w:color="auto"/>
              <w:right w:val="single" w:sz="4" w:space="0" w:color="auto"/>
            </w:tcBorders>
          </w:tcPr>
          <w:p w14:paraId="225A8B41" w14:textId="77777777" w:rsidR="00587DB3" w:rsidRPr="001326EC" w:rsidRDefault="00587DB3" w:rsidP="001326EC">
            <w:pPr>
              <w:spacing w:line="259" w:lineRule="auto"/>
              <w:ind w:left="26"/>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587DB3" w:rsidRPr="001326EC" w14:paraId="04C5C055" w14:textId="77777777" w:rsidTr="001326EC">
        <w:tblPrEx>
          <w:tblCellMar>
            <w:left w:w="0" w:type="dxa"/>
            <w:right w:w="0" w:type="dxa"/>
          </w:tblCellMar>
        </w:tblPrEx>
        <w:trPr>
          <w:trHeight w:val="464"/>
          <w:jc w:val="center"/>
        </w:trPr>
        <w:tc>
          <w:tcPr>
            <w:tcW w:w="1628" w:type="dxa"/>
            <w:tcBorders>
              <w:top w:val="single" w:sz="4" w:space="0" w:color="auto"/>
              <w:left w:val="single" w:sz="4" w:space="0" w:color="auto"/>
              <w:bottom w:val="single" w:sz="4" w:space="0" w:color="auto"/>
              <w:right w:val="single" w:sz="4" w:space="0" w:color="auto"/>
            </w:tcBorders>
          </w:tcPr>
          <w:p w14:paraId="51036DE0"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25.</w:t>
            </w:r>
          </w:p>
        </w:tc>
        <w:tc>
          <w:tcPr>
            <w:tcW w:w="2848" w:type="dxa"/>
            <w:tcBorders>
              <w:top w:val="single" w:sz="4" w:space="0" w:color="auto"/>
              <w:left w:val="single" w:sz="4" w:space="0" w:color="auto"/>
              <w:bottom w:val="single" w:sz="4" w:space="0" w:color="auto"/>
              <w:right w:val="single" w:sz="4" w:space="0" w:color="auto"/>
            </w:tcBorders>
          </w:tcPr>
          <w:p w14:paraId="0B9B0FAE"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95</w:t>
            </w:r>
          </w:p>
        </w:tc>
        <w:tc>
          <w:tcPr>
            <w:tcW w:w="2470" w:type="dxa"/>
            <w:tcBorders>
              <w:top w:val="single" w:sz="4" w:space="0" w:color="auto"/>
              <w:left w:val="single" w:sz="4" w:space="0" w:color="auto"/>
              <w:bottom w:val="single" w:sz="4" w:space="0" w:color="auto"/>
              <w:right w:val="single" w:sz="4" w:space="0" w:color="auto"/>
            </w:tcBorders>
          </w:tcPr>
          <w:p w14:paraId="56B54FDD" w14:textId="77777777" w:rsidR="00587DB3" w:rsidRPr="001326EC" w:rsidRDefault="00587DB3" w:rsidP="001326EC">
            <w:pPr>
              <w:spacing w:line="259" w:lineRule="auto"/>
              <w:ind w:left="26"/>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587DB3" w:rsidRPr="001326EC" w14:paraId="555CF93F" w14:textId="77777777" w:rsidTr="001326EC">
        <w:tblPrEx>
          <w:tblCellMar>
            <w:left w:w="0" w:type="dxa"/>
            <w:right w:w="0" w:type="dxa"/>
          </w:tblCellMar>
        </w:tblPrEx>
        <w:trPr>
          <w:trHeight w:val="447"/>
          <w:jc w:val="center"/>
        </w:trPr>
        <w:tc>
          <w:tcPr>
            <w:tcW w:w="1628" w:type="dxa"/>
            <w:tcBorders>
              <w:top w:val="single" w:sz="4" w:space="0" w:color="auto"/>
              <w:left w:val="single" w:sz="4" w:space="0" w:color="auto"/>
              <w:bottom w:val="single" w:sz="4" w:space="0" w:color="auto"/>
              <w:right w:val="single" w:sz="4" w:space="0" w:color="auto"/>
            </w:tcBorders>
          </w:tcPr>
          <w:p w14:paraId="317037B3"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26.</w:t>
            </w:r>
          </w:p>
        </w:tc>
        <w:tc>
          <w:tcPr>
            <w:tcW w:w="2848" w:type="dxa"/>
            <w:tcBorders>
              <w:top w:val="single" w:sz="4" w:space="0" w:color="auto"/>
              <w:left w:val="single" w:sz="4" w:space="0" w:color="auto"/>
              <w:bottom w:val="single" w:sz="4" w:space="0" w:color="auto"/>
              <w:right w:val="single" w:sz="4" w:space="0" w:color="auto"/>
            </w:tcBorders>
          </w:tcPr>
          <w:p w14:paraId="3915980F"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102</w:t>
            </w:r>
          </w:p>
        </w:tc>
        <w:tc>
          <w:tcPr>
            <w:tcW w:w="2470" w:type="dxa"/>
            <w:tcBorders>
              <w:top w:val="single" w:sz="4" w:space="0" w:color="auto"/>
              <w:left w:val="single" w:sz="4" w:space="0" w:color="auto"/>
              <w:bottom w:val="single" w:sz="4" w:space="0" w:color="auto"/>
              <w:right w:val="single" w:sz="4" w:space="0" w:color="auto"/>
            </w:tcBorders>
          </w:tcPr>
          <w:p w14:paraId="0C773C9D" w14:textId="77777777" w:rsidR="00587DB3" w:rsidRPr="001326EC" w:rsidRDefault="00587DB3" w:rsidP="001326EC">
            <w:pPr>
              <w:spacing w:line="259" w:lineRule="auto"/>
              <w:ind w:left="26"/>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587DB3" w:rsidRPr="001326EC" w14:paraId="03906C57" w14:textId="77777777" w:rsidTr="001326EC">
        <w:tblPrEx>
          <w:tblCellMar>
            <w:left w:w="0" w:type="dxa"/>
            <w:right w:w="0" w:type="dxa"/>
          </w:tblCellMar>
        </w:tblPrEx>
        <w:trPr>
          <w:trHeight w:val="437"/>
          <w:jc w:val="center"/>
        </w:trPr>
        <w:tc>
          <w:tcPr>
            <w:tcW w:w="1628" w:type="dxa"/>
            <w:tcBorders>
              <w:top w:val="single" w:sz="4" w:space="0" w:color="auto"/>
              <w:left w:val="single" w:sz="4" w:space="0" w:color="auto"/>
              <w:bottom w:val="single" w:sz="4" w:space="0" w:color="auto"/>
              <w:right w:val="single" w:sz="4" w:space="0" w:color="auto"/>
            </w:tcBorders>
          </w:tcPr>
          <w:p w14:paraId="6AD2D826" w14:textId="77777777" w:rsidR="00587DB3" w:rsidRPr="001326EC" w:rsidRDefault="00587DB3"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27.</w:t>
            </w:r>
          </w:p>
        </w:tc>
        <w:tc>
          <w:tcPr>
            <w:tcW w:w="2848" w:type="dxa"/>
            <w:tcBorders>
              <w:top w:val="single" w:sz="4" w:space="0" w:color="auto"/>
              <w:left w:val="single" w:sz="4" w:space="0" w:color="auto"/>
              <w:bottom w:val="single" w:sz="4" w:space="0" w:color="auto"/>
              <w:right w:val="single" w:sz="4" w:space="0" w:color="auto"/>
            </w:tcBorders>
          </w:tcPr>
          <w:p w14:paraId="35BB2A15"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108</w:t>
            </w:r>
          </w:p>
        </w:tc>
        <w:tc>
          <w:tcPr>
            <w:tcW w:w="2470" w:type="dxa"/>
            <w:tcBorders>
              <w:top w:val="single" w:sz="4" w:space="0" w:color="auto"/>
              <w:left w:val="single" w:sz="4" w:space="0" w:color="auto"/>
              <w:bottom w:val="single" w:sz="4" w:space="0" w:color="auto"/>
              <w:right w:val="single" w:sz="4" w:space="0" w:color="auto"/>
            </w:tcBorders>
          </w:tcPr>
          <w:p w14:paraId="684A4044" w14:textId="77777777" w:rsidR="00587DB3" w:rsidRPr="001326EC" w:rsidRDefault="00587DB3" w:rsidP="001326EC">
            <w:pPr>
              <w:spacing w:line="259" w:lineRule="auto"/>
              <w:ind w:left="16"/>
              <w:jc w:val="center"/>
              <w:rPr>
                <w:rFonts w:ascii="Times New Roman" w:hAnsi="Times New Roman" w:cs="Times New Roman"/>
                <w:sz w:val="20"/>
                <w:szCs w:val="20"/>
              </w:rPr>
            </w:pPr>
            <w:r w:rsidRPr="001326EC">
              <w:rPr>
                <w:rFonts w:ascii="Times New Roman" w:hAnsi="Times New Roman" w:cs="Times New Roman"/>
                <w:sz w:val="20"/>
                <w:szCs w:val="20"/>
              </w:rPr>
              <w:t>topola czarna</w:t>
            </w:r>
          </w:p>
        </w:tc>
      </w:tr>
      <w:tr w:rsidR="00587DB3" w:rsidRPr="001326EC" w14:paraId="635A8298" w14:textId="77777777" w:rsidTr="001326EC">
        <w:tblPrEx>
          <w:tblCellMar>
            <w:left w:w="0" w:type="dxa"/>
            <w:right w:w="0" w:type="dxa"/>
          </w:tblCellMar>
        </w:tblPrEx>
        <w:trPr>
          <w:trHeight w:val="433"/>
          <w:jc w:val="center"/>
        </w:trPr>
        <w:tc>
          <w:tcPr>
            <w:tcW w:w="1628" w:type="dxa"/>
            <w:vMerge w:val="restart"/>
            <w:tcBorders>
              <w:top w:val="single" w:sz="4" w:space="0" w:color="auto"/>
              <w:left w:val="single" w:sz="4" w:space="0" w:color="auto"/>
              <w:bottom w:val="single" w:sz="4" w:space="0" w:color="auto"/>
              <w:right w:val="single" w:sz="4" w:space="0" w:color="auto"/>
            </w:tcBorders>
          </w:tcPr>
          <w:p w14:paraId="5698EDD7" w14:textId="77777777" w:rsidR="00587DB3" w:rsidRPr="001326EC" w:rsidRDefault="00587DB3"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28.</w:t>
            </w:r>
          </w:p>
        </w:tc>
        <w:tc>
          <w:tcPr>
            <w:tcW w:w="2848" w:type="dxa"/>
            <w:vMerge w:val="restart"/>
            <w:tcBorders>
              <w:top w:val="single" w:sz="4" w:space="0" w:color="auto"/>
              <w:left w:val="single" w:sz="4" w:space="0" w:color="auto"/>
              <w:bottom w:val="single" w:sz="4" w:space="0" w:color="auto"/>
              <w:right w:val="single" w:sz="4" w:space="0" w:color="auto"/>
            </w:tcBorders>
          </w:tcPr>
          <w:p w14:paraId="43E93FB3"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110</w:t>
            </w:r>
          </w:p>
        </w:tc>
        <w:tc>
          <w:tcPr>
            <w:tcW w:w="2470" w:type="dxa"/>
            <w:vMerge w:val="restart"/>
            <w:tcBorders>
              <w:top w:val="single" w:sz="4" w:space="0" w:color="auto"/>
              <w:left w:val="single" w:sz="4" w:space="0" w:color="auto"/>
              <w:bottom w:val="single" w:sz="4" w:space="0" w:color="auto"/>
              <w:right w:val="single" w:sz="4" w:space="0" w:color="auto"/>
            </w:tcBorders>
          </w:tcPr>
          <w:p w14:paraId="663D93C3" w14:textId="77777777" w:rsidR="00587DB3" w:rsidRPr="001326EC" w:rsidRDefault="00587DB3" w:rsidP="001326EC">
            <w:pPr>
              <w:spacing w:line="259" w:lineRule="auto"/>
              <w:ind w:left="16"/>
              <w:jc w:val="center"/>
              <w:rPr>
                <w:rFonts w:ascii="Times New Roman" w:hAnsi="Times New Roman" w:cs="Times New Roman"/>
                <w:sz w:val="20"/>
                <w:szCs w:val="20"/>
              </w:rPr>
            </w:pPr>
            <w:r w:rsidRPr="001326EC">
              <w:rPr>
                <w:rFonts w:ascii="Times New Roman" w:hAnsi="Times New Roman" w:cs="Times New Roman"/>
                <w:sz w:val="20"/>
                <w:szCs w:val="20"/>
              </w:rPr>
              <w:t>topola czarna</w:t>
            </w:r>
          </w:p>
        </w:tc>
      </w:tr>
      <w:tr w:rsidR="00587DB3" w:rsidRPr="001326EC" w14:paraId="15AAC4AA" w14:textId="77777777" w:rsidTr="001326EC">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2250EA7F"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1540C57C"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70E4D420" w14:textId="77777777" w:rsidR="00587DB3" w:rsidRPr="001326EC" w:rsidRDefault="00587DB3" w:rsidP="001326EC">
            <w:pPr>
              <w:spacing w:after="160" w:line="259" w:lineRule="auto"/>
              <w:jc w:val="center"/>
              <w:rPr>
                <w:rFonts w:ascii="Times New Roman" w:hAnsi="Times New Roman" w:cs="Times New Roman"/>
                <w:sz w:val="20"/>
                <w:szCs w:val="20"/>
              </w:rPr>
            </w:pPr>
          </w:p>
        </w:tc>
      </w:tr>
      <w:tr w:rsidR="00587DB3" w:rsidRPr="001326EC" w14:paraId="79E18D46" w14:textId="77777777" w:rsidTr="001326EC">
        <w:tblPrEx>
          <w:tblCellMar>
            <w:left w:w="0" w:type="dxa"/>
            <w:right w:w="0" w:type="dxa"/>
          </w:tblCellMar>
        </w:tblPrEx>
        <w:trPr>
          <w:trHeight w:val="433"/>
          <w:jc w:val="center"/>
        </w:trPr>
        <w:tc>
          <w:tcPr>
            <w:tcW w:w="1628" w:type="dxa"/>
            <w:vMerge w:val="restart"/>
            <w:tcBorders>
              <w:top w:val="single" w:sz="4" w:space="0" w:color="auto"/>
              <w:left w:val="single" w:sz="4" w:space="0" w:color="auto"/>
              <w:bottom w:val="single" w:sz="4" w:space="0" w:color="auto"/>
              <w:right w:val="single" w:sz="4" w:space="0" w:color="auto"/>
            </w:tcBorders>
          </w:tcPr>
          <w:p w14:paraId="53477D1B" w14:textId="77777777" w:rsidR="00587DB3" w:rsidRPr="001326EC" w:rsidRDefault="00587DB3"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29.</w:t>
            </w:r>
          </w:p>
        </w:tc>
        <w:tc>
          <w:tcPr>
            <w:tcW w:w="2848" w:type="dxa"/>
            <w:vMerge w:val="restart"/>
            <w:tcBorders>
              <w:top w:val="single" w:sz="4" w:space="0" w:color="auto"/>
              <w:left w:val="single" w:sz="4" w:space="0" w:color="auto"/>
              <w:bottom w:val="single" w:sz="4" w:space="0" w:color="auto"/>
              <w:right w:val="single" w:sz="4" w:space="0" w:color="auto"/>
            </w:tcBorders>
          </w:tcPr>
          <w:p w14:paraId="78975C5B"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111</w:t>
            </w:r>
          </w:p>
        </w:tc>
        <w:tc>
          <w:tcPr>
            <w:tcW w:w="2470" w:type="dxa"/>
            <w:vMerge w:val="restart"/>
            <w:tcBorders>
              <w:top w:val="single" w:sz="4" w:space="0" w:color="auto"/>
              <w:left w:val="single" w:sz="4" w:space="0" w:color="auto"/>
              <w:bottom w:val="single" w:sz="4" w:space="0" w:color="auto"/>
              <w:right w:val="single" w:sz="4" w:space="0" w:color="auto"/>
            </w:tcBorders>
          </w:tcPr>
          <w:p w14:paraId="61BF104F" w14:textId="4BDD48D9" w:rsidR="00587DB3" w:rsidRPr="001326EC" w:rsidRDefault="00587DB3" w:rsidP="001326EC">
            <w:pPr>
              <w:spacing w:line="259" w:lineRule="auto"/>
              <w:ind w:left="16"/>
              <w:jc w:val="center"/>
              <w:rPr>
                <w:rFonts w:ascii="Times New Roman" w:hAnsi="Times New Roman" w:cs="Times New Roman"/>
                <w:sz w:val="20"/>
                <w:szCs w:val="20"/>
              </w:rPr>
            </w:pPr>
            <w:r w:rsidRPr="001326EC">
              <w:rPr>
                <w:rFonts w:ascii="Times New Roman" w:hAnsi="Times New Roman" w:cs="Times New Roman"/>
                <w:sz w:val="20"/>
                <w:szCs w:val="20"/>
              </w:rPr>
              <w:t>topola czarna</w:t>
            </w:r>
          </w:p>
        </w:tc>
      </w:tr>
      <w:tr w:rsidR="00587DB3" w:rsidRPr="001326EC" w14:paraId="0934CA18" w14:textId="77777777" w:rsidTr="001326EC">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5CF5A9D1"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5780ACA3"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7E6BD0C3" w14:textId="77777777" w:rsidR="00587DB3" w:rsidRPr="001326EC" w:rsidRDefault="00587DB3" w:rsidP="001326EC">
            <w:pPr>
              <w:spacing w:after="160" w:line="259" w:lineRule="auto"/>
              <w:jc w:val="center"/>
              <w:rPr>
                <w:rFonts w:ascii="Times New Roman" w:hAnsi="Times New Roman" w:cs="Times New Roman"/>
                <w:sz w:val="20"/>
                <w:szCs w:val="20"/>
              </w:rPr>
            </w:pPr>
          </w:p>
        </w:tc>
      </w:tr>
      <w:tr w:rsidR="00587DB3" w:rsidRPr="001326EC" w14:paraId="7047F50B" w14:textId="77777777" w:rsidTr="001326EC">
        <w:tblPrEx>
          <w:tblCellMar>
            <w:left w:w="0" w:type="dxa"/>
            <w:right w:w="0" w:type="dxa"/>
          </w:tblCellMar>
        </w:tblPrEx>
        <w:trPr>
          <w:trHeight w:val="485"/>
          <w:jc w:val="center"/>
        </w:trPr>
        <w:tc>
          <w:tcPr>
            <w:tcW w:w="1628" w:type="dxa"/>
            <w:tcBorders>
              <w:top w:val="single" w:sz="4" w:space="0" w:color="auto"/>
              <w:left w:val="single" w:sz="4" w:space="0" w:color="auto"/>
              <w:bottom w:val="single" w:sz="4" w:space="0" w:color="auto"/>
              <w:right w:val="single" w:sz="4" w:space="0" w:color="auto"/>
            </w:tcBorders>
          </w:tcPr>
          <w:p w14:paraId="4939BAEF"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30.</w:t>
            </w:r>
          </w:p>
        </w:tc>
        <w:tc>
          <w:tcPr>
            <w:tcW w:w="2848" w:type="dxa"/>
            <w:tcBorders>
              <w:top w:val="single" w:sz="4" w:space="0" w:color="auto"/>
              <w:left w:val="single" w:sz="4" w:space="0" w:color="auto"/>
              <w:bottom w:val="single" w:sz="4" w:space="0" w:color="auto"/>
              <w:right w:val="single" w:sz="4" w:space="0" w:color="auto"/>
            </w:tcBorders>
          </w:tcPr>
          <w:p w14:paraId="46C52FDA"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112</w:t>
            </w:r>
          </w:p>
        </w:tc>
        <w:tc>
          <w:tcPr>
            <w:tcW w:w="2470" w:type="dxa"/>
            <w:tcBorders>
              <w:top w:val="single" w:sz="4" w:space="0" w:color="auto"/>
              <w:left w:val="single" w:sz="4" w:space="0" w:color="auto"/>
              <w:bottom w:val="single" w:sz="4" w:space="0" w:color="auto"/>
              <w:right w:val="single" w:sz="4" w:space="0" w:color="auto"/>
            </w:tcBorders>
          </w:tcPr>
          <w:p w14:paraId="15C98D8C" w14:textId="77777777" w:rsidR="00587DB3" w:rsidRPr="001326EC" w:rsidRDefault="00587DB3" w:rsidP="001326EC">
            <w:pPr>
              <w:spacing w:line="259" w:lineRule="auto"/>
              <w:ind w:left="26"/>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587DB3" w:rsidRPr="001326EC" w14:paraId="0A1C2454" w14:textId="77777777" w:rsidTr="001326EC">
        <w:tblPrEx>
          <w:tblCellMar>
            <w:left w:w="0" w:type="dxa"/>
            <w:right w:w="0" w:type="dxa"/>
          </w:tblCellMar>
        </w:tblPrEx>
        <w:trPr>
          <w:trHeight w:val="418"/>
          <w:jc w:val="center"/>
        </w:trPr>
        <w:tc>
          <w:tcPr>
            <w:tcW w:w="1628" w:type="dxa"/>
            <w:tcBorders>
              <w:top w:val="single" w:sz="4" w:space="0" w:color="auto"/>
              <w:left w:val="single" w:sz="4" w:space="0" w:color="auto"/>
              <w:bottom w:val="single" w:sz="4" w:space="0" w:color="auto"/>
              <w:right w:val="single" w:sz="4" w:space="0" w:color="auto"/>
            </w:tcBorders>
          </w:tcPr>
          <w:p w14:paraId="1390A840"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31.</w:t>
            </w:r>
          </w:p>
        </w:tc>
        <w:tc>
          <w:tcPr>
            <w:tcW w:w="2848" w:type="dxa"/>
            <w:tcBorders>
              <w:top w:val="single" w:sz="4" w:space="0" w:color="auto"/>
              <w:left w:val="single" w:sz="4" w:space="0" w:color="auto"/>
              <w:bottom w:val="single" w:sz="4" w:space="0" w:color="auto"/>
              <w:right w:val="single" w:sz="4" w:space="0" w:color="auto"/>
            </w:tcBorders>
          </w:tcPr>
          <w:p w14:paraId="2F935F77"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1 13</w:t>
            </w:r>
          </w:p>
        </w:tc>
        <w:tc>
          <w:tcPr>
            <w:tcW w:w="2470" w:type="dxa"/>
            <w:tcBorders>
              <w:top w:val="single" w:sz="4" w:space="0" w:color="auto"/>
              <w:left w:val="single" w:sz="4" w:space="0" w:color="auto"/>
              <w:bottom w:val="single" w:sz="4" w:space="0" w:color="auto"/>
              <w:right w:val="single" w:sz="4" w:space="0" w:color="auto"/>
            </w:tcBorders>
          </w:tcPr>
          <w:p w14:paraId="43C22542" w14:textId="77777777" w:rsidR="00587DB3" w:rsidRPr="001326EC" w:rsidRDefault="00587DB3" w:rsidP="001326EC">
            <w:pPr>
              <w:spacing w:line="259" w:lineRule="auto"/>
              <w:ind w:left="26"/>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587DB3" w:rsidRPr="001326EC" w14:paraId="72D9B689" w14:textId="77777777" w:rsidTr="001326EC">
        <w:tblPrEx>
          <w:tblCellMar>
            <w:left w:w="0" w:type="dxa"/>
            <w:right w:w="0" w:type="dxa"/>
          </w:tblCellMar>
        </w:tblPrEx>
        <w:trPr>
          <w:trHeight w:val="384"/>
          <w:jc w:val="center"/>
        </w:trPr>
        <w:tc>
          <w:tcPr>
            <w:tcW w:w="1628" w:type="dxa"/>
            <w:tcBorders>
              <w:top w:val="single" w:sz="4" w:space="0" w:color="auto"/>
              <w:left w:val="single" w:sz="4" w:space="0" w:color="auto"/>
              <w:bottom w:val="single" w:sz="4" w:space="0" w:color="auto"/>
              <w:right w:val="single" w:sz="4" w:space="0" w:color="auto"/>
            </w:tcBorders>
          </w:tcPr>
          <w:p w14:paraId="74AA6BB3" w14:textId="77777777" w:rsidR="00587DB3" w:rsidRPr="001326EC" w:rsidRDefault="00587DB3"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32.</w:t>
            </w:r>
          </w:p>
        </w:tc>
        <w:tc>
          <w:tcPr>
            <w:tcW w:w="2848" w:type="dxa"/>
            <w:tcBorders>
              <w:top w:val="single" w:sz="4" w:space="0" w:color="auto"/>
              <w:left w:val="single" w:sz="4" w:space="0" w:color="auto"/>
              <w:bottom w:val="single" w:sz="4" w:space="0" w:color="auto"/>
              <w:right w:val="single" w:sz="4" w:space="0" w:color="auto"/>
            </w:tcBorders>
          </w:tcPr>
          <w:p w14:paraId="48F2B347"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1 14</w:t>
            </w:r>
          </w:p>
        </w:tc>
        <w:tc>
          <w:tcPr>
            <w:tcW w:w="2470" w:type="dxa"/>
            <w:tcBorders>
              <w:top w:val="single" w:sz="4" w:space="0" w:color="auto"/>
              <w:left w:val="single" w:sz="4" w:space="0" w:color="auto"/>
              <w:bottom w:val="single" w:sz="4" w:space="0" w:color="auto"/>
              <w:right w:val="single" w:sz="4" w:space="0" w:color="auto"/>
            </w:tcBorders>
          </w:tcPr>
          <w:p w14:paraId="21D4915F" w14:textId="77777777" w:rsidR="00587DB3" w:rsidRPr="001326EC" w:rsidRDefault="00587DB3" w:rsidP="001326EC">
            <w:pPr>
              <w:spacing w:line="259" w:lineRule="auto"/>
              <w:ind w:left="21"/>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587DB3" w:rsidRPr="001326EC" w14:paraId="4DACCB5F" w14:textId="77777777" w:rsidTr="001326EC">
        <w:tblPrEx>
          <w:tblCellMar>
            <w:left w:w="0" w:type="dxa"/>
            <w:right w:w="0" w:type="dxa"/>
          </w:tblCellMar>
        </w:tblPrEx>
        <w:trPr>
          <w:trHeight w:val="451"/>
          <w:jc w:val="center"/>
        </w:trPr>
        <w:tc>
          <w:tcPr>
            <w:tcW w:w="1628" w:type="dxa"/>
            <w:tcBorders>
              <w:top w:val="single" w:sz="4" w:space="0" w:color="auto"/>
              <w:left w:val="single" w:sz="4" w:space="0" w:color="auto"/>
              <w:bottom w:val="single" w:sz="4" w:space="0" w:color="auto"/>
              <w:right w:val="single" w:sz="4" w:space="0" w:color="auto"/>
            </w:tcBorders>
          </w:tcPr>
          <w:p w14:paraId="03353A3C"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33.</w:t>
            </w:r>
          </w:p>
        </w:tc>
        <w:tc>
          <w:tcPr>
            <w:tcW w:w="2848" w:type="dxa"/>
            <w:tcBorders>
              <w:top w:val="single" w:sz="4" w:space="0" w:color="auto"/>
              <w:left w:val="single" w:sz="4" w:space="0" w:color="auto"/>
              <w:bottom w:val="single" w:sz="4" w:space="0" w:color="auto"/>
              <w:right w:val="single" w:sz="4" w:space="0" w:color="auto"/>
            </w:tcBorders>
          </w:tcPr>
          <w:p w14:paraId="2C07CBD1"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1 15</w:t>
            </w:r>
          </w:p>
        </w:tc>
        <w:tc>
          <w:tcPr>
            <w:tcW w:w="2470" w:type="dxa"/>
            <w:tcBorders>
              <w:top w:val="single" w:sz="4" w:space="0" w:color="auto"/>
              <w:left w:val="single" w:sz="4" w:space="0" w:color="auto"/>
              <w:bottom w:val="single" w:sz="4" w:space="0" w:color="auto"/>
              <w:right w:val="single" w:sz="4" w:space="0" w:color="auto"/>
            </w:tcBorders>
          </w:tcPr>
          <w:p w14:paraId="4222D75C" w14:textId="77777777" w:rsidR="00587DB3" w:rsidRPr="001326EC" w:rsidRDefault="00587DB3" w:rsidP="001326EC">
            <w:pPr>
              <w:spacing w:line="259" w:lineRule="auto"/>
              <w:ind w:left="26"/>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587DB3" w:rsidRPr="001326EC" w14:paraId="44BBD1F9" w14:textId="77777777" w:rsidTr="001326EC">
        <w:tblPrEx>
          <w:tblCellMar>
            <w:left w:w="0" w:type="dxa"/>
            <w:right w:w="0" w:type="dxa"/>
          </w:tblCellMar>
        </w:tblPrEx>
        <w:trPr>
          <w:trHeight w:val="454"/>
          <w:jc w:val="center"/>
        </w:trPr>
        <w:tc>
          <w:tcPr>
            <w:tcW w:w="1628" w:type="dxa"/>
            <w:tcBorders>
              <w:top w:val="single" w:sz="4" w:space="0" w:color="auto"/>
              <w:left w:val="single" w:sz="4" w:space="0" w:color="auto"/>
              <w:bottom w:val="single" w:sz="4" w:space="0" w:color="auto"/>
              <w:right w:val="single" w:sz="4" w:space="0" w:color="auto"/>
            </w:tcBorders>
          </w:tcPr>
          <w:p w14:paraId="7902EB60"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34.</w:t>
            </w:r>
          </w:p>
        </w:tc>
        <w:tc>
          <w:tcPr>
            <w:tcW w:w="2848" w:type="dxa"/>
            <w:tcBorders>
              <w:top w:val="single" w:sz="4" w:space="0" w:color="auto"/>
              <w:left w:val="single" w:sz="4" w:space="0" w:color="auto"/>
              <w:bottom w:val="single" w:sz="4" w:space="0" w:color="auto"/>
              <w:right w:val="single" w:sz="4" w:space="0" w:color="auto"/>
            </w:tcBorders>
          </w:tcPr>
          <w:p w14:paraId="000CC959"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1 16</w:t>
            </w:r>
          </w:p>
        </w:tc>
        <w:tc>
          <w:tcPr>
            <w:tcW w:w="2470" w:type="dxa"/>
            <w:tcBorders>
              <w:top w:val="single" w:sz="4" w:space="0" w:color="auto"/>
              <w:left w:val="single" w:sz="4" w:space="0" w:color="auto"/>
              <w:bottom w:val="single" w:sz="4" w:space="0" w:color="auto"/>
              <w:right w:val="single" w:sz="4" w:space="0" w:color="auto"/>
            </w:tcBorders>
          </w:tcPr>
          <w:p w14:paraId="05951E66" w14:textId="77777777" w:rsidR="00587DB3" w:rsidRPr="001326EC" w:rsidRDefault="00587DB3" w:rsidP="001326EC">
            <w:pPr>
              <w:spacing w:line="259" w:lineRule="auto"/>
              <w:ind w:left="21"/>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587DB3" w:rsidRPr="001326EC" w14:paraId="4F88699C" w14:textId="77777777" w:rsidTr="001326EC">
        <w:tblPrEx>
          <w:tblCellMar>
            <w:left w:w="0" w:type="dxa"/>
            <w:right w:w="0" w:type="dxa"/>
          </w:tblCellMar>
        </w:tblPrEx>
        <w:trPr>
          <w:trHeight w:val="456"/>
          <w:jc w:val="center"/>
        </w:trPr>
        <w:tc>
          <w:tcPr>
            <w:tcW w:w="1628" w:type="dxa"/>
            <w:tcBorders>
              <w:top w:val="single" w:sz="4" w:space="0" w:color="auto"/>
              <w:left w:val="single" w:sz="4" w:space="0" w:color="auto"/>
              <w:bottom w:val="single" w:sz="4" w:space="0" w:color="auto"/>
              <w:right w:val="single" w:sz="4" w:space="0" w:color="auto"/>
            </w:tcBorders>
          </w:tcPr>
          <w:p w14:paraId="74731750"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35.</w:t>
            </w:r>
          </w:p>
        </w:tc>
        <w:tc>
          <w:tcPr>
            <w:tcW w:w="2848" w:type="dxa"/>
            <w:tcBorders>
              <w:top w:val="single" w:sz="4" w:space="0" w:color="auto"/>
              <w:left w:val="single" w:sz="4" w:space="0" w:color="auto"/>
              <w:bottom w:val="single" w:sz="4" w:space="0" w:color="auto"/>
              <w:right w:val="single" w:sz="4" w:space="0" w:color="auto"/>
            </w:tcBorders>
          </w:tcPr>
          <w:p w14:paraId="7E52483A"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117</w:t>
            </w:r>
          </w:p>
        </w:tc>
        <w:tc>
          <w:tcPr>
            <w:tcW w:w="2470" w:type="dxa"/>
            <w:tcBorders>
              <w:top w:val="single" w:sz="4" w:space="0" w:color="auto"/>
              <w:left w:val="single" w:sz="4" w:space="0" w:color="auto"/>
              <w:bottom w:val="single" w:sz="4" w:space="0" w:color="auto"/>
              <w:right w:val="single" w:sz="4" w:space="0" w:color="auto"/>
            </w:tcBorders>
          </w:tcPr>
          <w:p w14:paraId="35A9D620" w14:textId="77777777" w:rsidR="00587DB3" w:rsidRPr="001326EC" w:rsidRDefault="00587DB3" w:rsidP="001326EC">
            <w:pPr>
              <w:spacing w:line="259" w:lineRule="auto"/>
              <w:ind w:left="21"/>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587DB3" w:rsidRPr="001326EC" w14:paraId="6097601B" w14:textId="77777777" w:rsidTr="001326EC">
        <w:tblPrEx>
          <w:tblCellMar>
            <w:left w:w="0" w:type="dxa"/>
            <w:right w:w="0" w:type="dxa"/>
          </w:tblCellMar>
        </w:tblPrEx>
        <w:trPr>
          <w:trHeight w:val="456"/>
          <w:jc w:val="center"/>
        </w:trPr>
        <w:tc>
          <w:tcPr>
            <w:tcW w:w="1628" w:type="dxa"/>
            <w:tcBorders>
              <w:top w:val="single" w:sz="4" w:space="0" w:color="auto"/>
              <w:left w:val="single" w:sz="4" w:space="0" w:color="auto"/>
              <w:bottom w:val="single" w:sz="4" w:space="0" w:color="auto"/>
              <w:right w:val="single" w:sz="4" w:space="0" w:color="auto"/>
            </w:tcBorders>
          </w:tcPr>
          <w:p w14:paraId="3F48534C"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36.</w:t>
            </w:r>
          </w:p>
        </w:tc>
        <w:tc>
          <w:tcPr>
            <w:tcW w:w="2848" w:type="dxa"/>
            <w:tcBorders>
              <w:top w:val="single" w:sz="4" w:space="0" w:color="auto"/>
              <w:left w:val="single" w:sz="4" w:space="0" w:color="auto"/>
              <w:bottom w:val="single" w:sz="4" w:space="0" w:color="auto"/>
              <w:right w:val="single" w:sz="4" w:space="0" w:color="auto"/>
            </w:tcBorders>
          </w:tcPr>
          <w:p w14:paraId="54B06B57"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126</w:t>
            </w:r>
          </w:p>
        </w:tc>
        <w:tc>
          <w:tcPr>
            <w:tcW w:w="2470" w:type="dxa"/>
            <w:tcBorders>
              <w:top w:val="single" w:sz="4" w:space="0" w:color="auto"/>
              <w:left w:val="single" w:sz="4" w:space="0" w:color="auto"/>
              <w:bottom w:val="single" w:sz="4" w:space="0" w:color="auto"/>
              <w:right w:val="single" w:sz="4" w:space="0" w:color="auto"/>
            </w:tcBorders>
          </w:tcPr>
          <w:p w14:paraId="0F12D58E" w14:textId="77777777" w:rsidR="00587DB3" w:rsidRPr="001326EC" w:rsidRDefault="00587DB3" w:rsidP="001326EC">
            <w:pPr>
              <w:spacing w:line="259" w:lineRule="auto"/>
              <w:ind w:left="16"/>
              <w:jc w:val="center"/>
              <w:rPr>
                <w:rFonts w:ascii="Times New Roman" w:hAnsi="Times New Roman" w:cs="Times New Roman"/>
                <w:sz w:val="20"/>
                <w:szCs w:val="20"/>
              </w:rPr>
            </w:pPr>
            <w:r w:rsidRPr="001326EC">
              <w:rPr>
                <w:rFonts w:ascii="Times New Roman" w:hAnsi="Times New Roman" w:cs="Times New Roman"/>
                <w:sz w:val="20"/>
                <w:szCs w:val="20"/>
              </w:rPr>
              <w:t>bez czarny</w:t>
            </w:r>
          </w:p>
        </w:tc>
      </w:tr>
      <w:tr w:rsidR="00587DB3" w:rsidRPr="001326EC" w14:paraId="5DFD4EBE" w14:textId="77777777" w:rsidTr="001326EC">
        <w:tblPrEx>
          <w:tblCellMar>
            <w:left w:w="0" w:type="dxa"/>
            <w:right w:w="0" w:type="dxa"/>
          </w:tblCellMar>
        </w:tblPrEx>
        <w:trPr>
          <w:trHeight w:val="472"/>
          <w:jc w:val="center"/>
        </w:trPr>
        <w:tc>
          <w:tcPr>
            <w:tcW w:w="1628" w:type="dxa"/>
            <w:vMerge w:val="restart"/>
            <w:tcBorders>
              <w:top w:val="single" w:sz="4" w:space="0" w:color="auto"/>
              <w:left w:val="single" w:sz="4" w:space="0" w:color="auto"/>
              <w:bottom w:val="single" w:sz="4" w:space="0" w:color="auto"/>
              <w:right w:val="single" w:sz="4" w:space="0" w:color="auto"/>
            </w:tcBorders>
          </w:tcPr>
          <w:p w14:paraId="2DA6A5CC" w14:textId="77777777" w:rsidR="00587DB3" w:rsidRPr="001326EC" w:rsidRDefault="00587DB3" w:rsidP="001326EC">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37.</w:t>
            </w:r>
          </w:p>
        </w:tc>
        <w:tc>
          <w:tcPr>
            <w:tcW w:w="2848" w:type="dxa"/>
            <w:vMerge w:val="restart"/>
            <w:tcBorders>
              <w:top w:val="single" w:sz="4" w:space="0" w:color="auto"/>
              <w:left w:val="single" w:sz="4" w:space="0" w:color="auto"/>
              <w:bottom w:val="single" w:sz="4" w:space="0" w:color="auto"/>
              <w:right w:val="single" w:sz="4" w:space="0" w:color="auto"/>
            </w:tcBorders>
          </w:tcPr>
          <w:p w14:paraId="6D3348A5" w14:textId="77777777" w:rsidR="00587DB3" w:rsidRPr="001326EC" w:rsidRDefault="00587DB3" w:rsidP="001326EC">
            <w:pPr>
              <w:spacing w:line="259" w:lineRule="auto"/>
              <w:ind w:left="65"/>
              <w:jc w:val="center"/>
              <w:rPr>
                <w:rFonts w:ascii="Times New Roman" w:hAnsi="Times New Roman" w:cs="Times New Roman"/>
                <w:sz w:val="20"/>
                <w:szCs w:val="20"/>
              </w:rPr>
            </w:pPr>
            <w:r w:rsidRPr="001326EC">
              <w:rPr>
                <w:rFonts w:ascii="Times New Roman" w:hAnsi="Times New Roman" w:cs="Times New Roman"/>
                <w:sz w:val="20"/>
                <w:szCs w:val="20"/>
              </w:rPr>
              <w:t>128</w:t>
            </w:r>
          </w:p>
        </w:tc>
        <w:tc>
          <w:tcPr>
            <w:tcW w:w="2470" w:type="dxa"/>
            <w:vMerge w:val="restart"/>
            <w:tcBorders>
              <w:top w:val="single" w:sz="4" w:space="0" w:color="auto"/>
              <w:left w:val="single" w:sz="4" w:space="0" w:color="auto"/>
              <w:bottom w:val="single" w:sz="4" w:space="0" w:color="auto"/>
              <w:right w:val="single" w:sz="4" w:space="0" w:color="auto"/>
            </w:tcBorders>
          </w:tcPr>
          <w:p w14:paraId="6376C1FF" w14:textId="77777777" w:rsidR="00587DB3" w:rsidRPr="001326EC" w:rsidRDefault="00587DB3" w:rsidP="001326EC">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brzoza brodawkowata</w:t>
            </w:r>
          </w:p>
        </w:tc>
      </w:tr>
      <w:tr w:rsidR="00587DB3" w:rsidRPr="001326EC" w14:paraId="14880D23" w14:textId="77777777" w:rsidTr="001326EC">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59C2B992"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1E55FB1F"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638F8902" w14:textId="77777777" w:rsidR="00587DB3" w:rsidRPr="001326EC" w:rsidRDefault="00587DB3" w:rsidP="001326EC">
            <w:pPr>
              <w:spacing w:after="160" w:line="259" w:lineRule="auto"/>
              <w:jc w:val="center"/>
              <w:rPr>
                <w:rFonts w:ascii="Times New Roman" w:hAnsi="Times New Roman" w:cs="Times New Roman"/>
                <w:sz w:val="20"/>
                <w:szCs w:val="20"/>
              </w:rPr>
            </w:pPr>
          </w:p>
        </w:tc>
      </w:tr>
      <w:tr w:rsidR="00587DB3" w:rsidRPr="001326EC" w14:paraId="7F2BDC62" w14:textId="77777777" w:rsidTr="001326EC">
        <w:tblPrEx>
          <w:tblCellMar>
            <w:left w:w="0" w:type="dxa"/>
            <w:right w:w="0" w:type="dxa"/>
          </w:tblCellMar>
        </w:tblPrEx>
        <w:trPr>
          <w:trHeight w:val="298"/>
          <w:jc w:val="center"/>
        </w:trPr>
        <w:tc>
          <w:tcPr>
            <w:tcW w:w="1628" w:type="dxa"/>
            <w:vMerge w:val="restart"/>
            <w:tcBorders>
              <w:top w:val="single" w:sz="4" w:space="0" w:color="auto"/>
              <w:left w:val="single" w:sz="4" w:space="0" w:color="auto"/>
              <w:bottom w:val="single" w:sz="4" w:space="0" w:color="auto"/>
              <w:right w:val="single" w:sz="4" w:space="0" w:color="auto"/>
            </w:tcBorders>
          </w:tcPr>
          <w:p w14:paraId="426CB169" w14:textId="77777777" w:rsidR="00587DB3" w:rsidRPr="001326EC" w:rsidRDefault="00587DB3" w:rsidP="001326EC">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38.</w:t>
            </w:r>
          </w:p>
        </w:tc>
        <w:tc>
          <w:tcPr>
            <w:tcW w:w="2848" w:type="dxa"/>
            <w:vMerge w:val="restart"/>
            <w:tcBorders>
              <w:top w:val="single" w:sz="4" w:space="0" w:color="auto"/>
              <w:left w:val="single" w:sz="4" w:space="0" w:color="auto"/>
              <w:bottom w:val="single" w:sz="4" w:space="0" w:color="auto"/>
              <w:right w:val="single" w:sz="4" w:space="0" w:color="auto"/>
            </w:tcBorders>
          </w:tcPr>
          <w:p w14:paraId="5EDEDDBD" w14:textId="77777777" w:rsidR="00587DB3" w:rsidRPr="001326EC" w:rsidRDefault="00587DB3" w:rsidP="001326EC">
            <w:pPr>
              <w:spacing w:line="259" w:lineRule="auto"/>
              <w:ind w:left="65"/>
              <w:jc w:val="center"/>
              <w:rPr>
                <w:rFonts w:ascii="Times New Roman" w:hAnsi="Times New Roman" w:cs="Times New Roman"/>
                <w:sz w:val="20"/>
                <w:szCs w:val="20"/>
              </w:rPr>
            </w:pPr>
            <w:r w:rsidRPr="001326EC">
              <w:rPr>
                <w:rFonts w:ascii="Times New Roman" w:hAnsi="Times New Roman" w:cs="Times New Roman"/>
                <w:sz w:val="20"/>
                <w:szCs w:val="20"/>
              </w:rPr>
              <w:t>129</w:t>
            </w:r>
          </w:p>
        </w:tc>
        <w:tc>
          <w:tcPr>
            <w:tcW w:w="2470" w:type="dxa"/>
            <w:vMerge w:val="restart"/>
            <w:tcBorders>
              <w:top w:val="single" w:sz="4" w:space="0" w:color="auto"/>
              <w:left w:val="single" w:sz="4" w:space="0" w:color="auto"/>
              <w:bottom w:val="single" w:sz="4" w:space="0" w:color="auto"/>
              <w:right w:val="single" w:sz="4" w:space="0" w:color="auto"/>
            </w:tcBorders>
          </w:tcPr>
          <w:p w14:paraId="26ED7846" w14:textId="77777777" w:rsidR="00587DB3" w:rsidRPr="001326EC" w:rsidRDefault="00587DB3" w:rsidP="001326EC">
            <w:pPr>
              <w:spacing w:line="259" w:lineRule="auto"/>
              <w:ind w:left="38" w:firstLine="5"/>
              <w:jc w:val="center"/>
              <w:rPr>
                <w:rFonts w:ascii="Times New Roman" w:hAnsi="Times New Roman" w:cs="Times New Roman"/>
                <w:sz w:val="20"/>
                <w:szCs w:val="20"/>
              </w:rPr>
            </w:pPr>
            <w:r w:rsidRPr="001326EC">
              <w:rPr>
                <w:rFonts w:ascii="Times New Roman" w:hAnsi="Times New Roman" w:cs="Times New Roman"/>
                <w:sz w:val="20"/>
                <w:szCs w:val="20"/>
              </w:rPr>
              <w:t>brzoza brodawkowata</w:t>
            </w:r>
          </w:p>
        </w:tc>
      </w:tr>
      <w:tr w:rsidR="00587DB3" w:rsidRPr="001326EC" w14:paraId="79D03BF9" w14:textId="77777777" w:rsidTr="001326EC">
        <w:tblPrEx>
          <w:tblCellMar>
            <w:left w:w="0" w:type="dxa"/>
            <w:right w:w="0" w:type="dxa"/>
          </w:tblCellMar>
        </w:tblPrEx>
        <w:trPr>
          <w:trHeight w:val="459"/>
          <w:jc w:val="center"/>
        </w:trPr>
        <w:tc>
          <w:tcPr>
            <w:tcW w:w="1628" w:type="dxa"/>
            <w:vMerge/>
            <w:tcBorders>
              <w:top w:val="single" w:sz="4" w:space="0" w:color="auto"/>
              <w:left w:val="single" w:sz="4" w:space="0" w:color="auto"/>
              <w:bottom w:val="single" w:sz="4" w:space="0" w:color="auto"/>
              <w:right w:val="single" w:sz="4" w:space="0" w:color="auto"/>
            </w:tcBorders>
          </w:tcPr>
          <w:p w14:paraId="50B29C54"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6F241EC0"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57BC9C97" w14:textId="77777777" w:rsidR="00587DB3" w:rsidRPr="001326EC" w:rsidRDefault="00587DB3" w:rsidP="001326EC">
            <w:pPr>
              <w:spacing w:after="160" w:line="259" w:lineRule="auto"/>
              <w:jc w:val="center"/>
              <w:rPr>
                <w:rFonts w:ascii="Times New Roman" w:hAnsi="Times New Roman" w:cs="Times New Roman"/>
                <w:sz w:val="20"/>
                <w:szCs w:val="20"/>
              </w:rPr>
            </w:pPr>
          </w:p>
        </w:tc>
      </w:tr>
      <w:tr w:rsidR="00587DB3" w:rsidRPr="001326EC" w14:paraId="69114498" w14:textId="77777777" w:rsidTr="001326EC">
        <w:tblPrEx>
          <w:tblCellMar>
            <w:left w:w="0" w:type="dxa"/>
            <w:right w:w="0" w:type="dxa"/>
          </w:tblCellMar>
        </w:tblPrEx>
        <w:trPr>
          <w:trHeight w:val="425"/>
          <w:jc w:val="center"/>
        </w:trPr>
        <w:tc>
          <w:tcPr>
            <w:tcW w:w="1628" w:type="dxa"/>
            <w:vMerge w:val="restart"/>
            <w:tcBorders>
              <w:top w:val="single" w:sz="4" w:space="0" w:color="auto"/>
              <w:left w:val="single" w:sz="4" w:space="0" w:color="auto"/>
              <w:bottom w:val="single" w:sz="4" w:space="0" w:color="auto"/>
              <w:right w:val="single" w:sz="4" w:space="0" w:color="auto"/>
            </w:tcBorders>
          </w:tcPr>
          <w:p w14:paraId="4499A79B" w14:textId="77777777" w:rsidR="00587DB3" w:rsidRPr="001326EC" w:rsidRDefault="00587DB3" w:rsidP="001326EC">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39.</w:t>
            </w:r>
          </w:p>
        </w:tc>
        <w:tc>
          <w:tcPr>
            <w:tcW w:w="2848" w:type="dxa"/>
            <w:vMerge w:val="restart"/>
            <w:tcBorders>
              <w:top w:val="single" w:sz="4" w:space="0" w:color="auto"/>
              <w:left w:val="single" w:sz="4" w:space="0" w:color="auto"/>
              <w:bottom w:val="single" w:sz="4" w:space="0" w:color="auto"/>
              <w:right w:val="single" w:sz="4" w:space="0" w:color="auto"/>
            </w:tcBorders>
          </w:tcPr>
          <w:p w14:paraId="55BFD1BB" w14:textId="77777777" w:rsidR="00587DB3" w:rsidRPr="001326EC" w:rsidRDefault="00587DB3" w:rsidP="001326EC">
            <w:pPr>
              <w:spacing w:line="259" w:lineRule="auto"/>
              <w:ind w:left="65"/>
              <w:jc w:val="center"/>
              <w:rPr>
                <w:rFonts w:ascii="Times New Roman" w:hAnsi="Times New Roman" w:cs="Times New Roman"/>
                <w:sz w:val="20"/>
                <w:szCs w:val="20"/>
              </w:rPr>
            </w:pPr>
            <w:r w:rsidRPr="001326EC">
              <w:rPr>
                <w:rFonts w:ascii="Times New Roman" w:hAnsi="Times New Roman" w:cs="Times New Roman"/>
                <w:sz w:val="20"/>
                <w:szCs w:val="20"/>
              </w:rPr>
              <w:t>130</w:t>
            </w:r>
          </w:p>
        </w:tc>
        <w:tc>
          <w:tcPr>
            <w:tcW w:w="2470" w:type="dxa"/>
            <w:vMerge w:val="restart"/>
            <w:tcBorders>
              <w:top w:val="single" w:sz="4" w:space="0" w:color="auto"/>
              <w:left w:val="single" w:sz="4" w:space="0" w:color="auto"/>
              <w:bottom w:val="single" w:sz="4" w:space="0" w:color="auto"/>
              <w:right w:val="single" w:sz="4" w:space="0" w:color="auto"/>
            </w:tcBorders>
          </w:tcPr>
          <w:p w14:paraId="3ADDC668" w14:textId="77777777" w:rsidR="00587DB3" w:rsidRPr="001326EC" w:rsidRDefault="00587DB3" w:rsidP="001326EC">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brzoza brodawkowata</w:t>
            </w:r>
          </w:p>
        </w:tc>
      </w:tr>
      <w:tr w:rsidR="00587DB3" w:rsidRPr="001326EC" w14:paraId="29B3B943" w14:textId="77777777" w:rsidTr="001326EC">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568159A1"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3B584A3C"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4524A3FB" w14:textId="77777777" w:rsidR="00587DB3" w:rsidRPr="001326EC" w:rsidRDefault="00587DB3" w:rsidP="001326EC">
            <w:pPr>
              <w:spacing w:after="160" w:line="259" w:lineRule="auto"/>
              <w:jc w:val="center"/>
              <w:rPr>
                <w:rFonts w:ascii="Times New Roman" w:hAnsi="Times New Roman" w:cs="Times New Roman"/>
                <w:sz w:val="20"/>
                <w:szCs w:val="20"/>
              </w:rPr>
            </w:pPr>
          </w:p>
        </w:tc>
      </w:tr>
      <w:tr w:rsidR="00587DB3" w:rsidRPr="001326EC" w14:paraId="2D0ADCD1" w14:textId="77777777" w:rsidTr="001326EC">
        <w:tblPrEx>
          <w:tblCellMar>
            <w:left w:w="0" w:type="dxa"/>
            <w:right w:w="0" w:type="dxa"/>
          </w:tblCellMar>
        </w:tblPrEx>
        <w:trPr>
          <w:trHeight w:val="298"/>
          <w:jc w:val="center"/>
        </w:trPr>
        <w:tc>
          <w:tcPr>
            <w:tcW w:w="1628" w:type="dxa"/>
            <w:vMerge w:val="restart"/>
            <w:tcBorders>
              <w:top w:val="single" w:sz="4" w:space="0" w:color="auto"/>
              <w:left w:val="single" w:sz="4" w:space="0" w:color="auto"/>
              <w:bottom w:val="single" w:sz="4" w:space="0" w:color="auto"/>
              <w:right w:val="single" w:sz="4" w:space="0" w:color="auto"/>
            </w:tcBorders>
          </w:tcPr>
          <w:p w14:paraId="6ED71A73"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40.</w:t>
            </w:r>
          </w:p>
        </w:tc>
        <w:tc>
          <w:tcPr>
            <w:tcW w:w="2848" w:type="dxa"/>
            <w:vMerge w:val="restart"/>
            <w:tcBorders>
              <w:top w:val="single" w:sz="4" w:space="0" w:color="auto"/>
              <w:left w:val="single" w:sz="4" w:space="0" w:color="auto"/>
              <w:bottom w:val="single" w:sz="4" w:space="0" w:color="auto"/>
              <w:right w:val="single" w:sz="4" w:space="0" w:color="auto"/>
            </w:tcBorders>
          </w:tcPr>
          <w:p w14:paraId="4D1EA92F" w14:textId="77777777" w:rsidR="00587DB3" w:rsidRPr="001326EC" w:rsidRDefault="00587DB3" w:rsidP="001326EC">
            <w:pPr>
              <w:spacing w:line="259" w:lineRule="auto"/>
              <w:ind w:left="65"/>
              <w:jc w:val="center"/>
              <w:rPr>
                <w:rFonts w:ascii="Times New Roman" w:hAnsi="Times New Roman" w:cs="Times New Roman"/>
                <w:sz w:val="20"/>
                <w:szCs w:val="20"/>
              </w:rPr>
            </w:pPr>
            <w:r w:rsidRPr="001326EC">
              <w:rPr>
                <w:rFonts w:ascii="Times New Roman" w:hAnsi="Times New Roman" w:cs="Times New Roman"/>
                <w:sz w:val="20"/>
                <w:szCs w:val="20"/>
              </w:rPr>
              <w:t>137</w:t>
            </w:r>
          </w:p>
        </w:tc>
        <w:tc>
          <w:tcPr>
            <w:tcW w:w="2470" w:type="dxa"/>
            <w:vMerge w:val="restart"/>
            <w:tcBorders>
              <w:top w:val="single" w:sz="4" w:space="0" w:color="auto"/>
              <w:left w:val="single" w:sz="4" w:space="0" w:color="auto"/>
              <w:bottom w:val="single" w:sz="4" w:space="0" w:color="auto"/>
              <w:right w:val="single" w:sz="4" w:space="0" w:color="auto"/>
            </w:tcBorders>
          </w:tcPr>
          <w:p w14:paraId="2C4D5035" w14:textId="77777777" w:rsidR="00587DB3" w:rsidRPr="001326EC" w:rsidRDefault="00587DB3"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jabłoń domowa</w:t>
            </w:r>
          </w:p>
        </w:tc>
      </w:tr>
      <w:tr w:rsidR="00587DB3" w:rsidRPr="001326EC" w14:paraId="0BCB2EC8" w14:textId="77777777" w:rsidTr="001326EC">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14C6166B"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0E56CE35"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333177BC" w14:textId="77777777" w:rsidR="00587DB3" w:rsidRPr="001326EC" w:rsidRDefault="00587DB3" w:rsidP="001326EC">
            <w:pPr>
              <w:spacing w:after="160" w:line="259" w:lineRule="auto"/>
              <w:jc w:val="center"/>
              <w:rPr>
                <w:rFonts w:ascii="Times New Roman" w:hAnsi="Times New Roman" w:cs="Times New Roman"/>
                <w:sz w:val="20"/>
                <w:szCs w:val="20"/>
              </w:rPr>
            </w:pPr>
          </w:p>
        </w:tc>
      </w:tr>
      <w:tr w:rsidR="00587DB3" w:rsidRPr="001326EC" w14:paraId="2E6B73DF" w14:textId="77777777" w:rsidTr="001326EC">
        <w:tblPrEx>
          <w:tblCellMar>
            <w:left w:w="0" w:type="dxa"/>
            <w:right w:w="0" w:type="dxa"/>
          </w:tblCellMar>
        </w:tblPrEx>
        <w:trPr>
          <w:trHeight w:val="298"/>
          <w:jc w:val="center"/>
        </w:trPr>
        <w:tc>
          <w:tcPr>
            <w:tcW w:w="1628" w:type="dxa"/>
            <w:vMerge w:val="restart"/>
            <w:tcBorders>
              <w:top w:val="single" w:sz="4" w:space="0" w:color="auto"/>
              <w:left w:val="single" w:sz="4" w:space="0" w:color="auto"/>
              <w:bottom w:val="single" w:sz="4" w:space="0" w:color="auto"/>
              <w:right w:val="single" w:sz="4" w:space="0" w:color="auto"/>
            </w:tcBorders>
          </w:tcPr>
          <w:p w14:paraId="0CCE6D13"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41.</w:t>
            </w:r>
          </w:p>
        </w:tc>
        <w:tc>
          <w:tcPr>
            <w:tcW w:w="2848" w:type="dxa"/>
            <w:vMerge w:val="restart"/>
            <w:tcBorders>
              <w:top w:val="single" w:sz="4" w:space="0" w:color="auto"/>
              <w:left w:val="single" w:sz="4" w:space="0" w:color="auto"/>
              <w:bottom w:val="single" w:sz="4" w:space="0" w:color="auto"/>
              <w:right w:val="single" w:sz="4" w:space="0" w:color="auto"/>
            </w:tcBorders>
          </w:tcPr>
          <w:p w14:paraId="663B3124" w14:textId="77777777" w:rsidR="00587DB3" w:rsidRPr="001326EC" w:rsidRDefault="00587DB3" w:rsidP="001326EC">
            <w:pPr>
              <w:spacing w:line="259" w:lineRule="auto"/>
              <w:ind w:left="61"/>
              <w:jc w:val="center"/>
              <w:rPr>
                <w:rFonts w:ascii="Times New Roman" w:hAnsi="Times New Roman" w:cs="Times New Roman"/>
                <w:sz w:val="20"/>
                <w:szCs w:val="20"/>
              </w:rPr>
            </w:pPr>
            <w:r w:rsidRPr="001326EC">
              <w:rPr>
                <w:rFonts w:ascii="Times New Roman" w:hAnsi="Times New Roman" w:cs="Times New Roman"/>
                <w:sz w:val="20"/>
                <w:szCs w:val="20"/>
              </w:rPr>
              <w:t>142</w:t>
            </w:r>
          </w:p>
        </w:tc>
        <w:tc>
          <w:tcPr>
            <w:tcW w:w="2470" w:type="dxa"/>
            <w:vMerge w:val="restart"/>
            <w:tcBorders>
              <w:top w:val="single" w:sz="4" w:space="0" w:color="auto"/>
              <w:left w:val="single" w:sz="4" w:space="0" w:color="auto"/>
              <w:bottom w:val="single" w:sz="4" w:space="0" w:color="auto"/>
              <w:right w:val="single" w:sz="4" w:space="0" w:color="auto"/>
            </w:tcBorders>
          </w:tcPr>
          <w:p w14:paraId="07D9179C"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świerk pospolity</w:t>
            </w:r>
          </w:p>
        </w:tc>
      </w:tr>
      <w:tr w:rsidR="00587DB3" w:rsidRPr="001326EC" w14:paraId="691756F7" w14:textId="77777777" w:rsidTr="001326EC">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6B48EE54"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67EBEED2"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6135D41D" w14:textId="77777777" w:rsidR="00587DB3" w:rsidRPr="001326EC" w:rsidRDefault="00587DB3" w:rsidP="001326EC">
            <w:pPr>
              <w:spacing w:after="160" w:line="259" w:lineRule="auto"/>
              <w:jc w:val="center"/>
              <w:rPr>
                <w:rFonts w:ascii="Times New Roman" w:hAnsi="Times New Roman" w:cs="Times New Roman"/>
                <w:sz w:val="20"/>
                <w:szCs w:val="20"/>
              </w:rPr>
            </w:pPr>
          </w:p>
        </w:tc>
      </w:tr>
      <w:tr w:rsidR="00587DB3" w:rsidRPr="001326EC" w14:paraId="02764897" w14:textId="77777777" w:rsidTr="001326EC">
        <w:tblPrEx>
          <w:tblCellMar>
            <w:left w:w="0" w:type="dxa"/>
            <w:right w:w="0" w:type="dxa"/>
          </w:tblCellMar>
        </w:tblPrEx>
        <w:trPr>
          <w:trHeight w:val="432"/>
          <w:jc w:val="center"/>
        </w:trPr>
        <w:tc>
          <w:tcPr>
            <w:tcW w:w="1628" w:type="dxa"/>
            <w:tcBorders>
              <w:top w:val="single" w:sz="4" w:space="0" w:color="auto"/>
              <w:left w:val="single" w:sz="4" w:space="0" w:color="auto"/>
              <w:bottom w:val="single" w:sz="4" w:space="0" w:color="auto"/>
              <w:right w:val="single" w:sz="4" w:space="0" w:color="auto"/>
            </w:tcBorders>
          </w:tcPr>
          <w:p w14:paraId="3F703A4A" w14:textId="77777777" w:rsidR="00587DB3" w:rsidRPr="001326EC" w:rsidRDefault="00587DB3" w:rsidP="001326EC">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42.</w:t>
            </w:r>
          </w:p>
        </w:tc>
        <w:tc>
          <w:tcPr>
            <w:tcW w:w="2848" w:type="dxa"/>
            <w:tcBorders>
              <w:top w:val="single" w:sz="4" w:space="0" w:color="auto"/>
              <w:left w:val="single" w:sz="4" w:space="0" w:color="auto"/>
              <w:bottom w:val="single" w:sz="4" w:space="0" w:color="auto"/>
              <w:right w:val="single" w:sz="4" w:space="0" w:color="auto"/>
            </w:tcBorders>
          </w:tcPr>
          <w:p w14:paraId="4F790CB0" w14:textId="77777777" w:rsidR="00587DB3" w:rsidRPr="001326EC" w:rsidRDefault="00587DB3" w:rsidP="001326EC">
            <w:pPr>
              <w:spacing w:line="259" w:lineRule="auto"/>
              <w:ind w:left="61"/>
              <w:jc w:val="center"/>
              <w:rPr>
                <w:rFonts w:ascii="Times New Roman" w:hAnsi="Times New Roman" w:cs="Times New Roman"/>
                <w:sz w:val="20"/>
                <w:szCs w:val="20"/>
              </w:rPr>
            </w:pPr>
            <w:r w:rsidRPr="001326EC">
              <w:rPr>
                <w:rFonts w:ascii="Times New Roman" w:hAnsi="Times New Roman" w:cs="Times New Roman"/>
                <w:sz w:val="20"/>
                <w:szCs w:val="20"/>
              </w:rPr>
              <w:t>143</w:t>
            </w:r>
          </w:p>
        </w:tc>
        <w:tc>
          <w:tcPr>
            <w:tcW w:w="2470" w:type="dxa"/>
            <w:tcBorders>
              <w:top w:val="single" w:sz="4" w:space="0" w:color="auto"/>
              <w:left w:val="single" w:sz="4" w:space="0" w:color="auto"/>
              <w:bottom w:val="single" w:sz="4" w:space="0" w:color="auto"/>
              <w:right w:val="single" w:sz="4" w:space="0" w:color="auto"/>
            </w:tcBorders>
          </w:tcPr>
          <w:p w14:paraId="71E893AD"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świerk pospolity</w:t>
            </w:r>
          </w:p>
        </w:tc>
      </w:tr>
      <w:tr w:rsidR="00587DB3" w:rsidRPr="001326EC" w14:paraId="12CA898F" w14:textId="77777777" w:rsidTr="001326EC">
        <w:tblPrEx>
          <w:tblCellMar>
            <w:left w:w="0" w:type="dxa"/>
            <w:right w:w="0" w:type="dxa"/>
          </w:tblCellMar>
        </w:tblPrEx>
        <w:trPr>
          <w:trHeight w:val="456"/>
          <w:jc w:val="center"/>
        </w:trPr>
        <w:tc>
          <w:tcPr>
            <w:tcW w:w="1628" w:type="dxa"/>
            <w:tcBorders>
              <w:top w:val="single" w:sz="4" w:space="0" w:color="auto"/>
              <w:left w:val="single" w:sz="4" w:space="0" w:color="auto"/>
              <w:bottom w:val="single" w:sz="4" w:space="0" w:color="auto"/>
              <w:right w:val="single" w:sz="4" w:space="0" w:color="auto"/>
            </w:tcBorders>
          </w:tcPr>
          <w:p w14:paraId="0ECB7C56" w14:textId="77777777" w:rsidR="00587DB3" w:rsidRPr="001326EC" w:rsidRDefault="00587DB3" w:rsidP="001326EC">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43.</w:t>
            </w:r>
          </w:p>
        </w:tc>
        <w:tc>
          <w:tcPr>
            <w:tcW w:w="2848" w:type="dxa"/>
            <w:tcBorders>
              <w:top w:val="single" w:sz="4" w:space="0" w:color="auto"/>
              <w:left w:val="single" w:sz="4" w:space="0" w:color="auto"/>
              <w:bottom w:val="single" w:sz="4" w:space="0" w:color="auto"/>
              <w:right w:val="single" w:sz="4" w:space="0" w:color="auto"/>
            </w:tcBorders>
          </w:tcPr>
          <w:p w14:paraId="2F6D9A8E"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470" w:type="dxa"/>
            <w:tcBorders>
              <w:top w:val="single" w:sz="4" w:space="0" w:color="auto"/>
              <w:left w:val="single" w:sz="4" w:space="0" w:color="auto"/>
              <w:bottom w:val="single" w:sz="4" w:space="0" w:color="auto"/>
              <w:right w:val="single" w:sz="4" w:space="0" w:color="auto"/>
            </w:tcBorders>
          </w:tcPr>
          <w:p w14:paraId="1ACF039E"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świerk pospolity</w:t>
            </w:r>
          </w:p>
        </w:tc>
      </w:tr>
      <w:tr w:rsidR="00587DB3" w:rsidRPr="001326EC" w14:paraId="7624B786" w14:textId="77777777" w:rsidTr="001326EC">
        <w:tblPrEx>
          <w:tblCellMar>
            <w:left w:w="0" w:type="dxa"/>
            <w:right w:w="0" w:type="dxa"/>
          </w:tblCellMar>
        </w:tblPrEx>
        <w:trPr>
          <w:trHeight w:val="450"/>
          <w:jc w:val="center"/>
        </w:trPr>
        <w:tc>
          <w:tcPr>
            <w:tcW w:w="1628" w:type="dxa"/>
            <w:tcBorders>
              <w:top w:val="single" w:sz="4" w:space="0" w:color="auto"/>
              <w:left w:val="single" w:sz="4" w:space="0" w:color="auto"/>
              <w:bottom w:val="single" w:sz="4" w:space="0" w:color="auto"/>
              <w:right w:val="single" w:sz="4" w:space="0" w:color="auto"/>
            </w:tcBorders>
          </w:tcPr>
          <w:p w14:paraId="7F0BFF86" w14:textId="77777777" w:rsidR="00587DB3" w:rsidRPr="001326EC" w:rsidRDefault="00587DB3" w:rsidP="001326EC">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44.</w:t>
            </w:r>
          </w:p>
        </w:tc>
        <w:tc>
          <w:tcPr>
            <w:tcW w:w="2848" w:type="dxa"/>
            <w:tcBorders>
              <w:top w:val="single" w:sz="4" w:space="0" w:color="auto"/>
              <w:left w:val="single" w:sz="4" w:space="0" w:color="auto"/>
              <w:bottom w:val="single" w:sz="4" w:space="0" w:color="auto"/>
              <w:right w:val="single" w:sz="4" w:space="0" w:color="auto"/>
            </w:tcBorders>
          </w:tcPr>
          <w:p w14:paraId="0A56A9F3" w14:textId="77777777" w:rsidR="00587DB3" w:rsidRPr="001326EC" w:rsidRDefault="00587DB3" w:rsidP="001326EC">
            <w:pPr>
              <w:spacing w:line="259" w:lineRule="auto"/>
              <w:ind w:left="56"/>
              <w:jc w:val="center"/>
              <w:rPr>
                <w:rFonts w:ascii="Times New Roman" w:hAnsi="Times New Roman" w:cs="Times New Roman"/>
                <w:sz w:val="20"/>
                <w:szCs w:val="20"/>
              </w:rPr>
            </w:pPr>
            <w:r w:rsidRPr="001326EC">
              <w:rPr>
                <w:rFonts w:ascii="Times New Roman" w:hAnsi="Times New Roman" w:cs="Times New Roman"/>
                <w:sz w:val="20"/>
                <w:szCs w:val="20"/>
              </w:rPr>
              <w:t>151</w:t>
            </w:r>
          </w:p>
        </w:tc>
        <w:tc>
          <w:tcPr>
            <w:tcW w:w="2470" w:type="dxa"/>
            <w:tcBorders>
              <w:top w:val="single" w:sz="4" w:space="0" w:color="auto"/>
              <w:left w:val="single" w:sz="4" w:space="0" w:color="auto"/>
              <w:bottom w:val="single" w:sz="4" w:space="0" w:color="auto"/>
              <w:right w:val="single" w:sz="4" w:space="0" w:color="auto"/>
            </w:tcBorders>
          </w:tcPr>
          <w:p w14:paraId="39C282E7"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587DB3" w:rsidRPr="001326EC" w14:paraId="0DB88D42" w14:textId="77777777" w:rsidTr="001326EC">
        <w:tblPrEx>
          <w:tblCellMar>
            <w:left w:w="0" w:type="dxa"/>
            <w:right w:w="0" w:type="dxa"/>
          </w:tblCellMar>
        </w:tblPrEx>
        <w:trPr>
          <w:trHeight w:val="436"/>
          <w:jc w:val="center"/>
        </w:trPr>
        <w:tc>
          <w:tcPr>
            <w:tcW w:w="1628" w:type="dxa"/>
            <w:tcBorders>
              <w:top w:val="single" w:sz="4" w:space="0" w:color="auto"/>
              <w:left w:val="single" w:sz="4" w:space="0" w:color="auto"/>
              <w:bottom w:val="single" w:sz="4" w:space="0" w:color="auto"/>
              <w:right w:val="single" w:sz="4" w:space="0" w:color="auto"/>
            </w:tcBorders>
          </w:tcPr>
          <w:p w14:paraId="79A18730"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45.</w:t>
            </w:r>
          </w:p>
        </w:tc>
        <w:tc>
          <w:tcPr>
            <w:tcW w:w="2848" w:type="dxa"/>
            <w:tcBorders>
              <w:top w:val="single" w:sz="4" w:space="0" w:color="auto"/>
              <w:left w:val="single" w:sz="4" w:space="0" w:color="auto"/>
              <w:bottom w:val="single" w:sz="4" w:space="0" w:color="auto"/>
              <w:right w:val="single" w:sz="4" w:space="0" w:color="auto"/>
            </w:tcBorders>
          </w:tcPr>
          <w:p w14:paraId="44CC31DA" w14:textId="77777777" w:rsidR="00587DB3" w:rsidRPr="001326EC" w:rsidRDefault="00587DB3" w:rsidP="001326EC">
            <w:pPr>
              <w:spacing w:line="259" w:lineRule="auto"/>
              <w:ind w:left="56"/>
              <w:jc w:val="center"/>
              <w:rPr>
                <w:rFonts w:ascii="Times New Roman" w:hAnsi="Times New Roman" w:cs="Times New Roman"/>
                <w:sz w:val="20"/>
                <w:szCs w:val="20"/>
              </w:rPr>
            </w:pPr>
            <w:r w:rsidRPr="001326EC">
              <w:rPr>
                <w:rFonts w:ascii="Times New Roman" w:hAnsi="Times New Roman" w:cs="Times New Roman"/>
                <w:sz w:val="20"/>
                <w:szCs w:val="20"/>
              </w:rPr>
              <w:t>152</w:t>
            </w:r>
          </w:p>
        </w:tc>
        <w:tc>
          <w:tcPr>
            <w:tcW w:w="2470" w:type="dxa"/>
            <w:tcBorders>
              <w:top w:val="single" w:sz="4" w:space="0" w:color="auto"/>
              <w:left w:val="single" w:sz="4" w:space="0" w:color="auto"/>
              <w:bottom w:val="single" w:sz="4" w:space="0" w:color="auto"/>
              <w:right w:val="single" w:sz="4" w:space="0" w:color="auto"/>
            </w:tcBorders>
          </w:tcPr>
          <w:p w14:paraId="68A143F2"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587DB3" w:rsidRPr="001326EC" w14:paraId="12F860EE" w14:textId="77777777" w:rsidTr="001326EC">
        <w:tblPrEx>
          <w:tblCellMar>
            <w:left w:w="0" w:type="dxa"/>
            <w:right w:w="0" w:type="dxa"/>
          </w:tblCellMar>
        </w:tblPrEx>
        <w:trPr>
          <w:trHeight w:val="459"/>
          <w:jc w:val="center"/>
        </w:trPr>
        <w:tc>
          <w:tcPr>
            <w:tcW w:w="1628" w:type="dxa"/>
            <w:tcBorders>
              <w:top w:val="single" w:sz="4" w:space="0" w:color="auto"/>
              <w:left w:val="single" w:sz="4" w:space="0" w:color="auto"/>
              <w:bottom w:val="single" w:sz="4" w:space="0" w:color="auto"/>
              <w:right w:val="single" w:sz="4" w:space="0" w:color="auto"/>
            </w:tcBorders>
          </w:tcPr>
          <w:p w14:paraId="7C0FD77E"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46.</w:t>
            </w:r>
          </w:p>
        </w:tc>
        <w:tc>
          <w:tcPr>
            <w:tcW w:w="2848" w:type="dxa"/>
            <w:tcBorders>
              <w:top w:val="single" w:sz="4" w:space="0" w:color="auto"/>
              <w:left w:val="single" w:sz="4" w:space="0" w:color="auto"/>
              <w:bottom w:val="single" w:sz="4" w:space="0" w:color="auto"/>
              <w:right w:val="single" w:sz="4" w:space="0" w:color="auto"/>
            </w:tcBorders>
          </w:tcPr>
          <w:p w14:paraId="06CAF7A9" w14:textId="77777777" w:rsidR="00587DB3" w:rsidRPr="001326EC" w:rsidRDefault="00587DB3" w:rsidP="001326EC">
            <w:pPr>
              <w:spacing w:line="259" w:lineRule="auto"/>
              <w:ind w:left="51"/>
              <w:jc w:val="center"/>
              <w:rPr>
                <w:rFonts w:ascii="Times New Roman" w:hAnsi="Times New Roman" w:cs="Times New Roman"/>
                <w:sz w:val="20"/>
                <w:szCs w:val="20"/>
              </w:rPr>
            </w:pPr>
            <w:r w:rsidRPr="001326EC">
              <w:rPr>
                <w:rFonts w:ascii="Times New Roman" w:hAnsi="Times New Roman" w:cs="Times New Roman"/>
                <w:sz w:val="20"/>
                <w:szCs w:val="20"/>
              </w:rPr>
              <w:t>153</w:t>
            </w:r>
          </w:p>
        </w:tc>
        <w:tc>
          <w:tcPr>
            <w:tcW w:w="2470" w:type="dxa"/>
            <w:tcBorders>
              <w:top w:val="single" w:sz="4" w:space="0" w:color="auto"/>
              <w:left w:val="single" w:sz="4" w:space="0" w:color="auto"/>
              <w:bottom w:val="single" w:sz="4" w:space="0" w:color="auto"/>
              <w:right w:val="single" w:sz="4" w:space="0" w:color="auto"/>
            </w:tcBorders>
          </w:tcPr>
          <w:p w14:paraId="338BBDAD"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587DB3" w:rsidRPr="001326EC" w14:paraId="465191B1" w14:textId="77777777" w:rsidTr="001326EC">
        <w:tblPrEx>
          <w:tblCellMar>
            <w:left w:w="0" w:type="dxa"/>
            <w:right w:w="0" w:type="dxa"/>
          </w:tblCellMar>
        </w:tblPrEx>
        <w:trPr>
          <w:trHeight w:val="463"/>
          <w:jc w:val="center"/>
        </w:trPr>
        <w:tc>
          <w:tcPr>
            <w:tcW w:w="1628" w:type="dxa"/>
            <w:tcBorders>
              <w:top w:val="single" w:sz="4" w:space="0" w:color="auto"/>
              <w:left w:val="single" w:sz="4" w:space="0" w:color="auto"/>
              <w:bottom w:val="single" w:sz="4" w:space="0" w:color="auto"/>
              <w:right w:val="single" w:sz="4" w:space="0" w:color="auto"/>
            </w:tcBorders>
          </w:tcPr>
          <w:p w14:paraId="5DAB3E16"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47.</w:t>
            </w:r>
          </w:p>
        </w:tc>
        <w:tc>
          <w:tcPr>
            <w:tcW w:w="2848" w:type="dxa"/>
            <w:tcBorders>
              <w:top w:val="single" w:sz="4" w:space="0" w:color="auto"/>
              <w:left w:val="single" w:sz="4" w:space="0" w:color="auto"/>
              <w:bottom w:val="single" w:sz="4" w:space="0" w:color="auto"/>
              <w:right w:val="single" w:sz="4" w:space="0" w:color="auto"/>
            </w:tcBorders>
          </w:tcPr>
          <w:p w14:paraId="0D79B19B" w14:textId="77777777" w:rsidR="00587DB3" w:rsidRPr="001326EC" w:rsidRDefault="00587DB3" w:rsidP="001326EC">
            <w:pPr>
              <w:spacing w:line="259" w:lineRule="auto"/>
              <w:ind w:left="56"/>
              <w:jc w:val="center"/>
              <w:rPr>
                <w:rFonts w:ascii="Times New Roman" w:hAnsi="Times New Roman" w:cs="Times New Roman"/>
                <w:sz w:val="20"/>
                <w:szCs w:val="20"/>
              </w:rPr>
            </w:pPr>
            <w:r w:rsidRPr="001326EC">
              <w:rPr>
                <w:rFonts w:ascii="Times New Roman" w:hAnsi="Times New Roman" w:cs="Times New Roman"/>
                <w:sz w:val="20"/>
                <w:szCs w:val="20"/>
              </w:rPr>
              <w:t>154</w:t>
            </w:r>
          </w:p>
        </w:tc>
        <w:tc>
          <w:tcPr>
            <w:tcW w:w="2470" w:type="dxa"/>
            <w:tcBorders>
              <w:top w:val="single" w:sz="4" w:space="0" w:color="auto"/>
              <w:left w:val="single" w:sz="4" w:space="0" w:color="auto"/>
              <w:bottom w:val="single" w:sz="4" w:space="0" w:color="auto"/>
              <w:right w:val="single" w:sz="4" w:space="0" w:color="auto"/>
            </w:tcBorders>
          </w:tcPr>
          <w:p w14:paraId="109F3219" w14:textId="77777777" w:rsidR="00587DB3" w:rsidRPr="001326EC" w:rsidRDefault="00587DB3" w:rsidP="001326EC">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587DB3" w:rsidRPr="001326EC" w14:paraId="5F38AC03" w14:textId="77777777" w:rsidTr="001326EC">
        <w:tblPrEx>
          <w:tblCellMar>
            <w:left w:w="0" w:type="dxa"/>
            <w:right w:w="0" w:type="dxa"/>
          </w:tblCellMar>
        </w:tblPrEx>
        <w:trPr>
          <w:trHeight w:val="452"/>
          <w:jc w:val="center"/>
        </w:trPr>
        <w:tc>
          <w:tcPr>
            <w:tcW w:w="1628" w:type="dxa"/>
            <w:tcBorders>
              <w:top w:val="single" w:sz="4" w:space="0" w:color="auto"/>
              <w:left w:val="single" w:sz="4" w:space="0" w:color="auto"/>
              <w:bottom w:val="single" w:sz="4" w:space="0" w:color="auto"/>
              <w:right w:val="single" w:sz="4" w:space="0" w:color="auto"/>
            </w:tcBorders>
          </w:tcPr>
          <w:p w14:paraId="424F1E60"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48.</w:t>
            </w:r>
          </w:p>
        </w:tc>
        <w:tc>
          <w:tcPr>
            <w:tcW w:w="2848" w:type="dxa"/>
            <w:tcBorders>
              <w:top w:val="single" w:sz="4" w:space="0" w:color="auto"/>
              <w:left w:val="single" w:sz="4" w:space="0" w:color="auto"/>
              <w:bottom w:val="single" w:sz="4" w:space="0" w:color="auto"/>
              <w:right w:val="single" w:sz="4" w:space="0" w:color="auto"/>
            </w:tcBorders>
          </w:tcPr>
          <w:p w14:paraId="704D1201" w14:textId="77777777" w:rsidR="00587DB3" w:rsidRPr="001326EC" w:rsidRDefault="00587DB3" w:rsidP="001326EC">
            <w:pPr>
              <w:spacing w:line="259" w:lineRule="auto"/>
              <w:ind w:left="51"/>
              <w:jc w:val="center"/>
              <w:rPr>
                <w:rFonts w:ascii="Times New Roman" w:hAnsi="Times New Roman" w:cs="Times New Roman"/>
                <w:sz w:val="20"/>
                <w:szCs w:val="20"/>
              </w:rPr>
            </w:pPr>
            <w:r w:rsidRPr="001326EC">
              <w:rPr>
                <w:rFonts w:ascii="Times New Roman" w:hAnsi="Times New Roman" w:cs="Times New Roman"/>
                <w:sz w:val="20"/>
                <w:szCs w:val="20"/>
              </w:rPr>
              <w:t>155</w:t>
            </w:r>
          </w:p>
        </w:tc>
        <w:tc>
          <w:tcPr>
            <w:tcW w:w="2470" w:type="dxa"/>
            <w:tcBorders>
              <w:top w:val="single" w:sz="4" w:space="0" w:color="auto"/>
              <w:left w:val="single" w:sz="4" w:space="0" w:color="auto"/>
              <w:bottom w:val="single" w:sz="4" w:space="0" w:color="auto"/>
              <w:right w:val="single" w:sz="4" w:space="0" w:color="auto"/>
            </w:tcBorders>
          </w:tcPr>
          <w:p w14:paraId="57B894FE" w14:textId="77777777" w:rsidR="00587DB3" w:rsidRPr="001326EC" w:rsidRDefault="00587DB3" w:rsidP="001326EC">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587DB3" w:rsidRPr="001326EC" w14:paraId="7C30910A" w14:textId="77777777" w:rsidTr="001326EC">
        <w:tblPrEx>
          <w:tblCellMar>
            <w:left w:w="0" w:type="dxa"/>
            <w:right w:w="0" w:type="dxa"/>
          </w:tblCellMar>
        </w:tblPrEx>
        <w:trPr>
          <w:trHeight w:val="446"/>
          <w:jc w:val="center"/>
        </w:trPr>
        <w:tc>
          <w:tcPr>
            <w:tcW w:w="1628" w:type="dxa"/>
            <w:tcBorders>
              <w:top w:val="single" w:sz="4" w:space="0" w:color="auto"/>
              <w:left w:val="single" w:sz="4" w:space="0" w:color="auto"/>
              <w:bottom w:val="single" w:sz="4" w:space="0" w:color="auto"/>
              <w:right w:val="single" w:sz="4" w:space="0" w:color="auto"/>
            </w:tcBorders>
          </w:tcPr>
          <w:p w14:paraId="1C2BE3D5"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49.</w:t>
            </w:r>
          </w:p>
        </w:tc>
        <w:tc>
          <w:tcPr>
            <w:tcW w:w="2848" w:type="dxa"/>
            <w:tcBorders>
              <w:top w:val="single" w:sz="4" w:space="0" w:color="auto"/>
              <w:left w:val="single" w:sz="4" w:space="0" w:color="auto"/>
              <w:bottom w:val="single" w:sz="4" w:space="0" w:color="auto"/>
              <w:right w:val="single" w:sz="4" w:space="0" w:color="auto"/>
            </w:tcBorders>
          </w:tcPr>
          <w:p w14:paraId="5AD015B4" w14:textId="77777777" w:rsidR="00587DB3" w:rsidRPr="001326EC" w:rsidRDefault="00587DB3" w:rsidP="001326EC">
            <w:pPr>
              <w:spacing w:line="259" w:lineRule="auto"/>
              <w:ind w:left="51"/>
              <w:jc w:val="center"/>
              <w:rPr>
                <w:rFonts w:ascii="Times New Roman" w:hAnsi="Times New Roman" w:cs="Times New Roman"/>
                <w:sz w:val="20"/>
                <w:szCs w:val="20"/>
              </w:rPr>
            </w:pPr>
            <w:r w:rsidRPr="001326EC">
              <w:rPr>
                <w:rFonts w:ascii="Times New Roman" w:hAnsi="Times New Roman" w:cs="Times New Roman"/>
                <w:sz w:val="20"/>
                <w:szCs w:val="20"/>
              </w:rPr>
              <w:t>156</w:t>
            </w:r>
          </w:p>
        </w:tc>
        <w:tc>
          <w:tcPr>
            <w:tcW w:w="2470" w:type="dxa"/>
            <w:tcBorders>
              <w:top w:val="single" w:sz="4" w:space="0" w:color="auto"/>
              <w:left w:val="single" w:sz="4" w:space="0" w:color="auto"/>
              <w:bottom w:val="single" w:sz="4" w:space="0" w:color="auto"/>
              <w:right w:val="single" w:sz="4" w:space="0" w:color="auto"/>
            </w:tcBorders>
          </w:tcPr>
          <w:p w14:paraId="7BDD847C" w14:textId="77777777" w:rsidR="00587DB3" w:rsidRPr="001326EC" w:rsidRDefault="00587DB3" w:rsidP="001326EC">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587DB3" w:rsidRPr="001326EC" w14:paraId="761A3449" w14:textId="77777777" w:rsidTr="001326EC">
        <w:tblPrEx>
          <w:tblCellMar>
            <w:left w:w="0" w:type="dxa"/>
            <w:right w:w="0" w:type="dxa"/>
          </w:tblCellMar>
        </w:tblPrEx>
        <w:trPr>
          <w:trHeight w:val="478"/>
          <w:jc w:val="center"/>
        </w:trPr>
        <w:tc>
          <w:tcPr>
            <w:tcW w:w="1628" w:type="dxa"/>
            <w:tcBorders>
              <w:top w:val="single" w:sz="4" w:space="0" w:color="auto"/>
              <w:left w:val="single" w:sz="4" w:space="0" w:color="auto"/>
              <w:bottom w:val="single" w:sz="4" w:space="0" w:color="auto"/>
              <w:right w:val="single" w:sz="4" w:space="0" w:color="auto"/>
            </w:tcBorders>
          </w:tcPr>
          <w:p w14:paraId="6E39208B"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50.</w:t>
            </w:r>
          </w:p>
        </w:tc>
        <w:tc>
          <w:tcPr>
            <w:tcW w:w="2848" w:type="dxa"/>
            <w:tcBorders>
              <w:top w:val="single" w:sz="4" w:space="0" w:color="auto"/>
              <w:left w:val="single" w:sz="4" w:space="0" w:color="auto"/>
              <w:bottom w:val="single" w:sz="4" w:space="0" w:color="auto"/>
              <w:right w:val="single" w:sz="4" w:space="0" w:color="auto"/>
            </w:tcBorders>
          </w:tcPr>
          <w:p w14:paraId="20A274B3" w14:textId="77777777" w:rsidR="00587DB3" w:rsidRPr="001326EC" w:rsidRDefault="00587DB3" w:rsidP="001326EC">
            <w:pPr>
              <w:spacing w:line="259" w:lineRule="auto"/>
              <w:ind w:left="51"/>
              <w:jc w:val="center"/>
              <w:rPr>
                <w:rFonts w:ascii="Times New Roman" w:hAnsi="Times New Roman" w:cs="Times New Roman"/>
                <w:sz w:val="20"/>
                <w:szCs w:val="20"/>
              </w:rPr>
            </w:pPr>
            <w:r w:rsidRPr="001326EC">
              <w:rPr>
                <w:rFonts w:ascii="Times New Roman" w:hAnsi="Times New Roman" w:cs="Times New Roman"/>
                <w:sz w:val="20"/>
                <w:szCs w:val="20"/>
              </w:rPr>
              <w:t>157</w:t>
            </w:r>
          </w:p>
        </w:tc>
        <w:tc>
          <w:tcPr>
            <w:tcW w:w="2470" w:type="dxa"/>
            <w:tcBorders>
              <w:top w:val="single" w:sz="4" w:space="0" w:color="auto"/>
              <w:left w:val="single" w:sz="4" w:space="0" w:color="auto"/>
              <w:bottom w:val="single" w:sz="4" w:space="0" w:color="auto"/>
              <w:right w:val="single" w:sz="4" w:space="0" w:color="auto"/>
            </w:tcBorders>
          </w:tcPr>
          <w:p w14:paraId="1363C8C7" w14:textId="77777777" w:rsidR="00587DB3" w:rsidRPr="001326EC" w:rsidRDefault="00587DB3" w:rsidP="001326EC">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587DB3" w:rsidRPr="001326EC" w14:paraId="562D8A86" w14:textId="77777777" w:rsidTr="001326EC">
        <w:tblPrEx>
          <w:tblCellMar>
            <w:left w:w="0" w:type="dxa"/>
            <w:right w:w="0" w:type="dxa"/>
          </w:tblCellMar>
        </w:tblPrEx>
        <w:trPr>
          <w:trHeight w:val="298"/>
          <w:jc w:val="center"/>
        </w:trPr>
        <w:tc>
          <w:tcPr>
            <w:tcW w:w="1628" w:type="dxa"/>
            <w:vMerge w:val="restart"/>
            <w:tcBorders>
              <w:top w:val="single" w:sz="4" w:space="0" w:color="auto"/>
              <w:left w:val="single" w:sz="4" w:space="0" w:color="auto"/>
              <w:bottom w:val="single" w:sz="4" w:space="0" w:color="auto"/>
              <w:right w:val="single" w:sz="4" w:space="0" w:color="auto"/>
            </w:tcBorders>
          </w:tcPr>
          <w:p w14:paraId="6654C4FC"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51.</w:t>
            </w:r>
          </w:p>
        </w:tc>
        <w:tc>
          <w:tcPr>
            <w:tcW w:w="2848" w:type="dxa"/>
            <w:vMerge w:val="restart"/>
            <w:tcBorders>
              <w:top w:val="single" w:sz="4" w:space="0" w:color="auto"/>
              <w:left w:val="single" w:sz="4" w:space="0" w:color="auto"/>
              <w:bottom w:val="single" w:sz="4" w:space="0" w:color="auto"/>
              <w:right w:val="single" w:sz="4" w:space="0" w:color="auto"/>
            </w:tcBorders>
          </w:tcPr>
          <w:p w14:paraId="5D15EA1C" w14:textId="77777777" w:rsidR="00587DB3" w:rsidRPr="001326EC" w:rsidRDefault="00587DB3" w:rsidP="001326EC">
            <w:pPr>
              <w:spacing w:line="259" w:lineRule="auto"/>
              <w:ind w:left="51"/>
              <w:jc w:val="center"/>
              <w:rPr>
                <w:rFonts w:ascii="Times New Roman" w:hAnsi="Times New Roman" w:cs="Times New Roman"/>
                <w:sz w:val="20"/>
                <w:szCs w:val="20"/>
              </w:rPr>
            </w:pPr>
            <w:r w:rsidRPr="001326EC">
              <w:rPr>
                <w:rFonts w:ascii="Times New Roman" w:hAnsi="Times New Roman" w:cs="Times New Roman"/>
                <w:sz w:val="20"/>
                <w:szCs w:val="20"/>
              </w:rPr>
              <w:t>158</w:t>
            </w:r>
          </w:p>
        </w:tc>
        <w:tc>
          <w:tcPr>
            <w:tcW w:w="2470" w:type="dxa"/>
            <w:vMerge w:val="restart"/>
            <w:tcBorders>
              <w:top w:val="single" w:sz="4" w:space="0" w:color="auto"/>
              <w:left w:val="single" w:sz="4" w:space="0" w:color="auto"/>
              <w:bottom w:val="single" w:sz="4" w:space="0" w:color="auto"/>
              <w:right w:val="single" w:sz="4" w:space="0" w:color="auto"/>
            </w:tcBorders>
          </w:tcPr>
          <w:p w14:paraId="2CC329F6" w14:textId="77777777" w:rsidR="00587DB3" w:rsidRPr="001326EC" w:rsidRDefault="00587DB3" w:rsidP="001326EC">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587DB3" w:rsidRPr="001326EC" w14:paraId="52439DE2" w14:textId="77777777" w:rsidTr="001326EC">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2C280D73"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1798B54B"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586FC0C8" w14:textId="77777777" w:rsidR="00587DB3" w:rsidRPr="001326EC" w:rsidRDefault="00587DB3" w:rsidP="001326EC">
            <w:pPr>
              <w:spacing w:after="160" w:line="259" w:lineRule="auto"/>
              <w:jc w:val="center"/>
              <w:rPr>
                <w:rFonts w:ascii="Times New Roman" w:hAnsi="Times New Roman" w:cs="Times New Roman"/>
                <w:sz w:val="20"/>
                <w:szCs w:val="20"/>
              </w:rPr>
            </w:pPr>
          </w:p>
        </w:tc>
      </w:tr>
      <w:tr w:rsidR="00587DB3" w:rsidRPr="001326EC" w14:paraId="604FE178" w14:textId="77777777" w:rsidTr="001326EC">
        <w:tblPrEx>
          <w:tblCellMar>
            <w:left w:w="0" w:type="dxa"/>
            <w:right w:w="0" w:type="dxa"/>
          </w:tblCellMar>
        </w:tblPrEx>
        <w:trPr>
          <w:trHeight w:val="298"/>
          <w:jc w:val="center"/>
        </w:trPr>
        <w:tc>
          <w:tcPr>
            <w:tcW w:w="1628" w:type="dxa"/>
            <w:vMerge w:val="restart"/>
            <w:tcBorders>
              <w:top w:val="single" w:sz="4" w:space="0" w:color="auto"/>
              <w:left w:val="single" w:sz="4" w:space="0" w:color="auto"/>
              <w:bottom w:val="single" w:sz="4" w:space="0" w:color="auto"/>
              <w:right w:val="single" w:sz="4" w:space="0" w:color="auto"/>
            </w:tcBorders>
          </w:tcPr>
          <w:p w14:paraId="070CD028"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52.</w:t>
            </w:r>
          </w:p>
        </w:tc>
        <w:tc>
          <w:tcPr>
            <w:tcW w:w="2848" w:type="dxa"/>
            <w:vMerge w:val="restart"/>
            <w:tcBorders>
              <w:top w:val="single" w:sz="4" w:space="0" w:color="auto"/>
              <w:left w:val="single" w:sz="4" w:space="0" w:color="auto"/>
              <w:bottom w:val="single" w:sz="4" w:space="0" w:color="auto"/>
              <w:right w:val="single" w:sz="4" w:space="0" w:color="auto"/>
            </w:tcBorders>
          </w:tcPr>
          <w:p w14:paraId="119A34F9" w14:textId="77777777" w:rsidR="00587DB3" w:rsidRPr="001326EC" w:rsidRDefault="00587DB3" w:rsidP="001326EC">
            <w:pPr>
              <w:spacing w:line="259" w:lineRule="auto"/>
              <w:ind w:left="46"/>
              <w:jc w:val="center"/>
              <w:rPr>
                <w:rFonts w:ascii="Times New Roman" w:hAnsi="Times New Roman" w:cs="Times New Roman"/>
                <w:sz w:val="20"/>
                <w:szCs w:val="20"/>
              </w:rPr>
            </w:pPr>
            <w:r w:rsidRPr="001326EC">
              <w:rPr>
                <w:rFonts w:ascii="Times New Roman" w:hAnsi="Times New Roman" w:cs="Times New Roman"/>
                <w:sz w:val="20"/>
                <w:szCs w:val="20"/>
              </w:rPr>
              <w:t>160</w:t>
            </w:r>
          </w:p>
        </w:tc>
        <w:tc>
          <w:tcPr>
            <w:tcW w:w="2470" w:type="dxa"/>
            <w:vMerge w:val="restart"/>
            <w:tcBorders>
              <w:top w:val="single" w:sz="4" w:space="0" w:color="auto"/>
              <w:left w:val="single" w:sz="4" w:space="0" w:color="auto"/>
              <w:bottom w:val="single" w:sz="4" w:space="0" w:color="auto"/>
              <w:right w:val="single" w:sz="4" w:space="0" w:color="auto"/>
            </w:tcBorders>
          </w:tcPr>
          <w:p w14:paraId="63EEEEE6"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587DB3" w:rsidRPr="001326EC" w14:paraId="74775F82" w14:textId="77777777" w:rsidTr="001326EC">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7389925B"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7FC09E1F"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1B7F0F37" w14:textId="77777777" w:rsidR="00587DB3" w:rsidRPr="001326EC" w:rsidRDefault="00587DB3" w:rsidP="001326EC">
            <w:pPr>
              <w:spacing w:after="160" w:line="259" w:lineRule="auto"/>
              <w:jc w:val="center"/>
              <w:rPr>
                <w:rFonts w:ascii="Times New Roman" w:hAnsi="Times New Roman" w:cs="Times New Roman"/>
                <w:sz w:val="20"/>
                <w:szCs w:val="20"/>
              </w:rPr>
            </w:pPr>
          </w:p>
        </w:tc>
      </w:tr>
      <w:tr w:rsidR="00587DB3" w:rsidRPr="001326EC" w14:paraId="4AE0DEDD" w14:textId="77777777" w:rsidTr="001326EC">
        <w:tblPrEx>
          <w:tblCellMar>
            <w:left w:w="0" w:type="dxa"/>
            <w:right w:w="0" w:type="dxa"/>
          </w:tblCellMar>
        </w:tblPrEx>
        <w:trPr>
          <w:trHeight w:val="464"/>
          <w:jc w:val="center"/>
        </w:trPr>
        <w:tc>
          <w:tcPr>
            <w:tcW w:w="1628" w:type="dxa"/>
            <w:tcBorders>
              <w:top w:val="single" w:sz="4" w:space="0" w:color="auto"/>
              <w:left w:val="single" w:sz="4" w:space="0" w:color="auto"/>
              <w:bottom w:val="single" w:sz="4" w:space="0" w:color="auto"/>
              <w:right w:val="single" w:sz="4" w:space="0" w:color="auto"/>
            </w:tcBorders>
          </w:tcPr>
          <w:p w14:paraId="2297F6B7"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lastRenderedPageBreak/>
              <w:t>53.</w:t>
            </w:r>
          </w:p>
        </w:tc>
        <w:tc>
          <w:tcPr>
            <w:tcW w:w="2848" w:type="dxa"/>
            <w:tcBorders>
              <w:top w:val="single" w:sz="4" w:space="0" w:color="auto"/>
              <w:left w:val="single" w:sz="4" w:space="0" w:color="auto"/>
              <w:bottom w:val="single" w:sz="4" w:space="0" w:color="auto"/>
              <w:right w:val="single" w:sz="4" w:space="0" w:color="auto"/>
            </w:tcBorders>
          </w:tcPr>
          <w:p w14:paraId="3AE080F4" w14:textId="77777777" w:rsidR="00587DB3" w:rsidRPr="001326EC" w:rsidRDefault="00587DB3" w:rsidP="001326EC">
            <w:pPr>
              <w:spacing w:line="259" w:lineRule="auto"/>
              <w:ind w:left="51"/>
              <w:jc w:val="center"/>
              <w:rPr>
                <w:rFonts w:ascii="Times New Roman" w:hAnsi="Times New Roman" w:cs="Times New Roman"/>
                <w:sz w:val="20"/>
                <w:szCs w:val="20"/>
              </w:rPr>
            </w:pPr>
            <w:r w:rsidRPr="001326EC">
              <w:rPr>
                <w:rFonts w:ascii="Times New Roman" w:hAnsi="Times New Roman" w:cs="Times New Roman"/>
                <w:sz w:val="20"/>
                <w:szCs w:val="20"/>
              </w:rPr>
              <w:t>161</w:t>
            </w:r>
          </w:p>
        </w:tc>
        <w:tc>
          <w:tcPr>
            <w:tcW w:w="2470" w:type="dxa"/>
            <w:tcBorders>
              <w:top w:val="single" w:sz="4" w:space="0" w:color="auto"/>
              <w:left w:val="single" w:sz="4" w:space="0" w:color="auto"/>
              <w:bottom w:val="single" w:sz="4" w:space="0" w:color="auto"/>
              <w:right w:val="single" w:sz="4" w:space="0" w:color="auto"/>
            </w:tcBorders>
          </w:tcPr>
          <w:p w14:paraId="51BFEC81"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587DB3" w:rsidRPr="001326EC" w14:paraId="399D6B5A" w14:textId="77777777" w:rsidTr="001326EC">
        <w:tblPrEx>
          <w:tblCellMar>
            <w:left w:w="0" w:type="dxa"/>
            <w:right w:w="0" w:type="dxa"/>
          </w:tblCellMar>
        </w:tblPrEx>
        <w:trPr>
          <w:trHeight w:val="457"/>
          <w:jc w:val="center"/>
        </w:trPr>
        <w:tc>
          <w:tcPr>
            <w:tcW w:w="1628" w:type="dxa"/>
            <w:tcBorders>
              <w:top w:val="single" w:sz="4" w:space="0" w:color="auto"/>
              <w:left w:val="single" w:sz="4" w:space="0" w:color="auto"/>
              <w:bottom w:val="single" w:sz="4" w:space="0" w:color="auto"/>
              <w:right w:val="single" w:sz="4" w:space="0" w:color="auto"/>
            </w:tcBorders>
          </w:tcPr>
          <w:p w14:paraId="2FD2A17F"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54.</w:t>
            </w:r>
          </w:p>
        </w:tc>
        <w:tc>
          <w:tcPr>
            <w:tcW w:w="2848" w:type="dxa"/>
            <w:tcBorders>
              <w:top w:val="single" w:sz="4" w:space="0" w:color="auto"/>
              <w:left w:val="single" w:sz="4" w:space="0" w:color="auto"/>
              <w:bottom w:val="single" w:sz="4" w:space="0" w:color="auto"/>
              <w:right w:val="single" w:sz="4" w:space="0" w:color="auto"/>
            </w:tcBorders>
          </w:tcPr>
          <w:p w14:paraId="3E8A5D7A" w14:textId="77777777" w:rsidR="00587DB3" w:rsidRPr="001326EC" w:rsidRDefault="00587DB3" w:rsidP="001326EC">
            <w:pPr>
              <w:spacing w:line="259" w:lineRule="auto"/>
              <w:ind w:left="46"/>
              <w:jc w:val="center"/>
              <w:rPr>
                <w:rFonts w:ascii="Times New Roman" w:hAnsi="Times New Roman" w:cs="Times New Roman"/>
                <w:sz w:val="20"/>
                <w:szCs w:val="20"/>
              </w:rPr>
            </w:pPr>
            <w:r w:rsidRPr="001326EC">
              <w:rPr>
                <w:rFonts w:ascii="Times New Roman" w:hAnsi="Times New Roman" w:cs="Times New Roman"/>
                <w:sz w:val="20"/>
                <w:szCs w:val="20"/>
              </w:rPr>
              <w:t>163</w:t>
            </w:r>
          </w:p>
        </w:tc>
        <w:tc>
          <w:tcPr>
            <w:tcW w:w="2470" w:type="dxa"/>
            <w:tcBorders>
              <w:top w:val="single" w:sz="4" w:space="0" w:color="auto"/>
              <w:left w:val="single" w:sz="4" w:space="0" w:color="auto"/>
              <w:bottom w:val="single" w:sz="4" w:space="0" w:color="auto"/>
              <w:right w:val="single" w:sz="4" w:space="0" w:color="auto"/>
            </w:tcBorders>
          </w:tcPr>
          <w:p w14:paraId="5D30F114"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587DB3" w:rsidRPr="001326EC" w14:paraId="26C46B93" w14:textId="77777777" w:rsidTr="001326EC">
        <w:tblPrEx>
          <w:tblCellMar>
            <w:left w:w="0" w:type="dxa"/>
            <w:right w:w="0" w:type="dxa"/>
          </w:tblCellMar>
        </w:tblPrEx>
        <w:trPr>
          <w:trHeight w:val="449"/>
          <w:jc w:val="center"/>
        </w:trPr>
        <w:tc>
          <w:tcPr>
            <w:tcW w:w="1628" w:type="dxa"/>
            <w:tcBorders>
              <w:top w:val="single" w:sz="4" w:space="0" w:color="auto"/>
              <w:left w:val="single" w:sz="4" w:space="0" w:color="auto"/>
              <w:bottom w:val="single" w:sz="4" w:space="0" w:color="auto"/>
              <w:right w:val="single" w:sz="4" w:space="0" w:color="auto"/>
            </w:tcBorders>
          </w:tcPr>
          <w:p w14:paraId="672C226D"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55.</w:t>
            </w:r>
          </w:p>
        </w:tc>
        <w:tc>
          <w:tcPr>
            <w:tcW w:w="2848" w:type="dxa"/>
            <w:tcBorders>
              <w:top w:val="single" w:sz="4" w:space="0" w:color="auto"/>
              <w:left w:val="single" w:sz="4" w:space="0" w:color="auto"/>
              <w:bottom w:val="single" w:sz="4" w:space="0" w:color="auto"/>
              <w:right w:val="single" w:sz="4" w:space="0" w:color="auto"/>
            </w:tcBorders>
          </w:tcPr>
          <w:p w14:paraId="23319B6C" w14:textId="77777777" w:rsidR="00587DB3" w:rsidRPr="001326EC" w:rsidRDefault="00587DB3" w:rsidP="001326EC">
            <w:pPr>
              <w:spacing w:line="259" w:lineRule="auto"/>
              <w:ind w:left="46"/>
              <w:jc w:val="center"/>
              <w:rPr>
                <w:rFonts w:ascii="Times New Roman" w:hAnsi="Times New Roman" w:cs="Times New Roman"/>
                <w:sz w:val="20"/>
                <w:szCs w:val="20"/>
              </w:rPr>
            </w:pPr>
            <w:r w:rsidRPr="001326EC">
              <w:rPr>
                <w:rFonts w:ascii="Times New Roman" w:hAnsi="Times New Roman" w:cs="Times New Roman"/>
                <w:sz w:val="20"/>
                <w:szCs w:val="20"/>
              </w:rPr>
              <w:t>167</w:t>
            </w:r>
          </w:p>
        </w:tc>
        <w:tc>
          <w:tcPr>
            <w:tcW w:w="2470" w:type="dxa"/>
            <w:tcBorders>
              <w:top w:val="single" w:sz="4" w:space="0" w:color="auto"/>
              <w:left w:val="single" w:sz="4" w:space="0" w:color="auto"/>
              <w:bottom w:val="single" w:sz="4" w:space="0" w:color="auto"/>
              <w:right w:val="single" w:sz="4" w:space="0" w:color="auto"/>
            </w:tcBorders>
          </w:tcPr>
          <w:p w14:paraId="41244052"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587DB3" w:rsidRPr="001326EC" w14:paraId="65F89940" w14:textId="77777777" w:rsidTr="001326EC">
        <w:tblPrEx>
          <w:tblCellMar>
            <w:left w:w="0" w:type="dxa"/>
            <w:right w:w="0" w:type="dxa"/>
          </w:tblCellMar>
        </w:tblPrEx>
        <w:trPr>
          <w:trHeight w:val="447"/>
          <w:jc w:val="center"/>
        </w:trPr>
        <w:tc>
          <w:tcPr>
            <w:tcW w:w="1628" w:type="dxa"/>
            <w:tcBorders>
              <w:top w:val="single" w:sz="4" w:space="0" w:color="auto"/>
              <w:left w:val="single" w:sz="4" w:space="0" w:color="auto"/>
              <w:bottom w:val="single" w:sz="4" w:space="0" w:color="auto"/>
              <w:right w:val="single" w:sz="4" w:space="0" w:color="auto"/>
            </w:tcBorders>
          </w:tcPr>
          <w:p w14:paraId="585F9B73"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56.</w:t>
            </w:r>
          </w:p>
        </w:tc>
        <w:tc>
          <w:tcPr>
            <w:tcW w:w="2848" w:type="dxa"/>
            <w:tcBorders>
              <w:top w:val="single" w:sz="4" w:space="0" w:color="auto"/>
              <w:left w:val="single" w:sz="4" w:space="0" w:color="auto"/>
              <w:bottom w:val="single" w:sz="4" w:space="0" w:color="auto"/>
              <w:right w:val="single" w:sz="4" w:space="0" w:color="auto"/>
            </w:tcBorders>
          </w:tcPr>
          <w:p w14:paraId="66DB7BB1" w14:textId="77777777" w:rsidR="00587DB3" w:rsidRPr="001326EC" w:rsidRDefault="00587DB3" w:rsidP="001326EC">
            <w:pPr>
              <w:spacing w:line="259" w:lineRule="auto"/>
              <w:ind w:left="46"/>
              <w:jc w:val="center"/>
              <w:rPr>
                <w:rFonts w:ascii="Times New Roman" w:hAnsi="Times New Roman" w:cs="Times New Roman"/>
                <w:sz w:val="20"/>
                <w:szCs w:val="20"/>
              </w:rPr>
            </w:pPr>
            <w:r w:rsidRPr="001326EC">
              <w:rPr>
                <w:rFonts w:ascii="Times New Roman" w:hAnsi="Times New Roman" w:cs="Times New Roman"/>
                <w:sz w:val="20"/>
                <w:szCs w:val="20"/>
              </w:rPr>
              <w:t>168</w:t>
            </w:r>
          </w:p>
        </w:tc>
        <w:tc>
          <w:tcPr>
            <w:tcW w:w="2470" w:type="dxa"/>
            <w:tcBorders>
              <w:top w:val="single" w:sz="4" w:space="0" w:color="auto"/>
              <w:left w:val="single" w:sz="4" w:space="0" w:color="auto"/>
              <w:bottom w:val="single" w:sz="4" w:space="0" w:color="auto"/>
              <w:right w:val="single" w:sz="4" w:space="0" w:color="auto"/>
            </w:tcBorders>
          </w:tcPr>
          <w:p w14:paraId="0D252B3E"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587DB3" w:rsidRPr="001326EC" w14:paraId="3C0D6B40" w14:textId="77777777" w:rsidTr="001326EC">
        <w:tblPrEx>
          <w:tblCellMar>
            <w:left w:w="0" w:type="dxa"/>
            <w:right w:w="0" w:type="dxa"/>
          </w:tblCellMar>
        </w:tblPrEx>
        <w:trPr>
          <w:trHeight w:val="446"/>
          <w:jc w:val="center"/>
        </w:trPr>
        <w:tc>
          <w:tcPr>
            <w:tcW w:w="1628" w:type="dxa"/>
            <w:tcBorders>
              <w:top w:val="single" w:sz="4" w:space="0" w:color="auto"/>
              <w:left w:val="single" w:sz="4" w:space="0" w:color="auto"/>
              <w:bottom w:val="single" w:sz="4" w:space="0" w:color="auto"/>
              <w:right w:val="single" w:sz="4" w:space="0" w:color="auto"/>
            </w:tcBorders>
          </w:tcPr>
          <w:p w14:paraId="0D1C2124"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57.</w:t>
            </w:r>
          </w:p>
        </w:tc>
        <w:tc>
          <w:tcPr>
            <w:tcW w:w="2848" w:type="dxa"/>
            <w:tcBorders>
              <w:top w:val="single" w:sz="4" w:space="0" w:color="auto"/>
              <w:left w:val="single" w:sz="4" w:space="0" w:color="auto"/>
              <w:bottom w:val="single" w:sz="4" w:space="0" w:color="auto"/>
              <w:right w:val="single" w:sz="4" w:space="0" w:color="auto"/>
            </w:tcBorders>
          </w:tcPr>
          <w:p w14:paraId="0B302358" w14:textId="77777777" w:rsidR="00587DB3" w:rsidRPr="001326EC" w:rsidRDefault="00587DB3" w:rsidP="001326EC">
            <w:pPr>
              <w:spacing w:line="259" w:lineRule="auto"/>
              <w:ind w:left="46"/>
              <w:jc w:val="center"/>
              <w:rPr>
                <w:rFonts w:ascii="Times New Roman" w:hAnsi="Times New Roman" w:cs="Times New Roman"/>
                <w:sz w:val="20"/>
                <w:szCs w:val="20"/>
              </w:rPr>
            </w:pPr>
            <w:r w:rsidRPr="001326EC">
              <w:rPr>
                <w:rFonts w:ascii="Times New Roman" w:hAnsi="Times New Roman" w:cs="Times New Roman"/>
                <w:sz w:val="20"/>
                <w:szCs w:val="20"/>
              </w:rPr>
              <w:t>169</w:t>
            </w:r>
          </w:p>
        </w:tc>
        <w:tc>
          <w:tcPr>
            <w:tcW w:w="2470" w:type="dxa"/>
            <w:tcBorders>
              <w:top w:val="single" w:sz="4" w:space="0" w:color="auto"/>
              <w:left w:val="single" w:sz="4" w:space="0" w:color="auto"/>
              <w:bottom w:val="single" w:sz="4" w:space="0" w:color="auto"/>
              <w:right w:val="single" w:sz="4" w:space="0" w:color="auto"/>
            </w:tcBorders>
          </w:tcPr>
          <w:p w14:paraId="50C8A276"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587DB3" w:rsidRPr="001326EC" w14:paraId="26B89F89" w14:textId="77777777" w:rsidTr="001326EC">
        <w:tblPrEx>
          <w:tblCellMar>
            <w:left w:w="0" w:type="dxa"/>
            <w:right w:w="0" w:type="dxa"/>
          </w:tblCellMar>
        </w:tblPrEx>
        <w:trPr>
          <w:trHeight w:val="451"/>
          <w:jc w:val="center"/>
        </w:trPr>
        <w:tc>
          <w:tcPr>
            <w:tcW w:w="1628" w:type="dxa"/>
            <w:tcBorders>
              <w:top w:val="single" w:sz="4" w:space="0" w:color="auto"/>
              <w:left w:val="single" w:sz="4" w:space="0" w:color="auto"/>
              <w:bottom w:val="single" w:sz="4" w:space="0" w:color="auto"/>
              <w:right w:val="single" w:sz="4" w:space="0" w:color="auto"/>
            </w:tcBorders>
          </w:tcPr>
          <w:p w14:paraId="69D83CAE"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58.</w:t>
            </w:r>
          </w:p>
        </w:tc>
        <w:tc>
          <w:tcPr>
            <w:tcW w:w="2848" w:type="dxa"/>
            <w:tcBorders>
              <w:top w:val="single" w:sz="4" w:space="0" w:color="auto"/>
              <w:left w:val="single" w:sz="4" w:space="0" w:color="auto"/>
              <w:bottom w:val="single" w:sz="4" w:space="0" w:color="auto"/>
              <w:right w:val="single" w:sz="4" w:space="0" w:color="auto"/>
            </w:tcBorders>
          </w:tcPr>
          <w:p w14:paraId="279CD586" w14:textId="77777777" w:rsidR="00587DB3" w:rsidRPr="001326EC" w:rsidRDefault="00587DB3" w:rsidP="001326EC">
            <w:pPr>
              <w:spacing w:line="259" w:lineRule="auto"/>
              <w:ind w:left="41"/>
              <w:jc w:val="center"/>
              <w:rPr>
                <w:rFonts w:ascii="Times New Roman" w:hAnsi="Times New Roman" w:cs="Times New Roman"/>
                <w:sz w:val="20"/>
                <w:szCs w:val="20"/>
              </w:rPr>
            </w:pPr>
            <w:r w:rsidRPr="001326EC">
              <w:rPr>
                <w:rFonts w:ascii="Times New Roman" w:hAnsi="Times New Roman" w:cs="Times New Roman"/>
                <w:sz w:val="20"/>
                <w:szCs w:val="20"/>
              </w:rPr>
              <w:t>170</w:t>
            </w:r>
          </w:p>
        </w:tc>
        <w:tc>
          <w:tcPr>
            <w:tcW w:w="2470" w:type="dxa"/>
            <w:tcBorders>
              <w:top w:val="single" w:sz="4" w:space="0" w:color="auto"/>
              <w:left w:val="single" w:sz="4" w:space="0" w:color="auto"/>
              <w:bottom w:val="single" w:sz="4" w:space="0" w:color="auto"/>
              <w:right w:val="single" w:sz="4" w:space="0" w:color="auto"/>
            </w:tcBorders>
          </w:tcPr>
          <w:p w14:paraId="46B84840"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587DB3" w:rsidRPr="001326EC" w14:paraId="1309E536" w14:textId="77777777" w:rsidTr="001326EC">
        <w:tblPrEx>
          <w:tblCellMar>
            <w:left w:w="0" w:type="dxa"/>
            <w:right w:w="0" w:type="dxa"/>
          </w:tblCellMar>
        </w:tblPrEx>
        <w:trPr>
          <w:trHeight w:val="447"/>
          <w:jc w:val="center"/>
        </w:trPr>
        <w:tc>
          <w:tcPr>
            <w:tcW w:w="1628" w:type="dxa"/>
            <w:tcBorders>
              <w:top w:val="single" w:sz="4" w:space="0" w:color="auto"/>
              <w:left w:val="single" w:sz="4" w:space="0" w:color="auto"/>
              <w:bottom w:val="single" w:sz="4" w:space="0" w:color="auto"/>
              <w:right w:val="single" w:sz="4" w:space="0" w:color="auto"/>
            </w:tcBorders>
          </w:tcPr>
          <w:p w14:paraId="13CD0DE9"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59.</w:t>
            </w:r>
          </w:p>
        </w:tc>
        <w:tc>
          <w:tcPr>
            <w:tcW w:w="2848" w:type="dxa"/>
            <w:tcBorders>
              <w:top w:val="single" w:sz="4" w:space="0" w:color="auto"/>
              <w:left w:val="single" w:sz="4" w:space="0" w:color="auto"/>
              <w:bottom w:val="single" w:sz="4" w:space="0" w:color="auto"/>
              <w:right w:val="single" w:sz="4" w:space="0" w:color="auto"/>
            </w:tcBorders>
          </w:tcPr>
          <w:p w14:paraId="3C9B4D88" w14:textId="77777777" w:rsidR="00587DB3" w:rsidRPr="001326EC" w:rsidRDefault="00587DB3" w:rsidP="001326EC">
            <w:pPr>
              <w:spacing w:line="259" w:lineRule="auto"/>
              <w:ind w:left="46"/>
              <w:jc w:val="center"/>
              <w:rPr>
                <w:rFonts w:ascii="Times New Roman" w:hAnsi="Times New Roman" w:cs="Times New Roman"/>
                <w:sz w:val="20"/>
                <w:szCs w:val="20"/>
              </w:rPr>
            </w:pPr>
            <w:r w:rsidRPr="001326EC">
              <w:rPr>
                <w:rFonts w:ascii="Times New Roman" w:hAnsi="Times New Roman" w:cs="Times New Roman"/>
                <w:sz w:val="20"/>
                <w:szCs w:val="20"/>
              </w:rPr>
              <w:t>171</w:t>
            </w:r>
          </w:p>
        </w:tc>
        <w:tc>
          <w:tcPr>
            <w:tcW w:w="2470" w:type="dxa"/>
            <w:tcBorders>
              <w:top w:val="single" w:sz="4" w:space="0" w:color="auto"/>
              <w:left w:val="single" w:sz="4" w:space="0" w:color="auto"/>
              <w:bottom w:val="single" w:sz="4" w:space="0" w:color="auto"/>
              <w:right w:val="single" w:sz="4" w:space="0" w:color="auto"/>
            </w:tcBorders>
          </w:tcPr>
          <w:p w14:paraId="2CFA227D" w14:textId="77777777" w:rsidR="00587DB3" w:rsidRPr="001326EC" w:rsidRDefault="00587DB3" w:rsidP="001326EC">
            <w:pPr>
              <w:spacing w:line="259" w:lineRule="auto"/>
              <w:jc w:val="center"/>
              <w:rPr>
                <w:rFonts w:ascii="Times New Roman" w:hAnsi="Times New Roman" w:cs="Times New Roman"/>
                <w:sz w:val="20"/>
                <w:szCs w:val="20"/>
              </w:rPr>
            </w:pPr>
            <w:r w:rsidRPr="001326EC">
              <w:rPr>
                <w:rFonts w:ascii="Times New Roman" w:hAnsi="Times New Roman" w:cs="Times New Roman"/>
                <w:sz w:val="20"/>
                <w:szCs w:val="20"/>
              </w:rPr>
              <w:t>jabłoń domowa</w:t>
            </w:r>
          </w:p>
        </w:tc>
      </w:tr>
      <w:tr w:rsidR="00587DB3" w:rsidRPr="001326EC" w14:paraId="3A858660" w14:textId="77777777" w:rsidTr="001326EC">
        <w:tblPrEx>
          <w:tblCellMar>
            <w:left w:w="0" w:type="dxa"/>
            <w:right w:w="0" w:type="dxa"/>
          </w:tblCellMar>
        </w:tblPrEx>
        <w:trPr>
          <w:trHeight w:val="462"/>
          <w:jc w:val="center"/>
        </w:trPr>
        <w:tc>
          <w:tcPr>
            <w:tcW w:w="1628" w:type="dxa"/>
            <w:tcBorders>
              <w:top w:val="single" w:sz="4" w:space="0" w:color="auto"/>
              <w:left w:val="single" w:sz="4" w:space="0" w:color="auto"/>
              <w:bottom w:val="single" w:sz="4" w:space="0" w:color="auto"/>
              <w:right w:val="single" w:sz="4" w:space="0" w:color="auto"/>
            </w:tcBorders>
          </w:tcPr>
          <w:p w14:paraId="7DAB0D40"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60.</w:t>
            </w:r>
          </w:p>
        </w:tc>
        <w:tc>
          <w:tcPr>
            <w:tcW w:w="2848" w:type="dxa"/>
            <w:tcBorders>
              <w:top w:val="single" w:sz="4" w:space="0" w:color="auto"/>
              <w:left w:val="single" w:sz="4" w:space="0" w:color="auto"/>
              <w:bottom w:val="single" w:sz="4" w:space="0" w:color="auto"/>
              <w:right w:val="single" w:sz="4" w:space="0" w:color="auto"/>
            </w:tcBorders>
          </w:tcPr>
          <w:p w14:paraId="262838C7" w14:textId="77777777" w:rsidR="00587DB3" w:rsidRPr="001326EC" w:rsidRDefault="00587DB3" w:rsidP="001326EC">
            <w:pPr>
              <w:spacing w:line="259" w:lineRule="auto"/>
              <w:ind w:left="46"/>
              <w:jc w:val="center"/>
              <w:rPr>
                <w:rFonts w:ascii="Times New Roman" w:hAnsi="Times New Roman" w:cs="Times New Roman"/>
                <w:sz w:val="20"/>
                <w:szCs w:val="20"/>
              </w:rPr>
            </w:pPr>
            <w:r w:rsidRPr="001326EC">
              <w:rPr>
                <w:rFonts w:ascii="Times New Roman" w:hAnsi="Times New Roman" w:cs="Times New Roman"/>
                <w:sz w:val="20"/>
                <w:szCs w:val="20"/>
              </w:rPr>
              <w:t>172</w:t>
            </w:r>
          </w:p>
        </w:tc>
        <w:tc>
          <w:tcPr>
            <w:tcW w:w="2470" w:type="dxa"/>
            <w:tcBorders>
              <w:top w:val="single" w:sz="4" w:space="0" w:color="auto"/>
              <w:left w:val="single" w:sz="4" w:space="0" w:color="auto"/>
              <w:bottom w:val="single" w:sz="4" w:space="0" w:color="auto"/>
              <w:right w:val="single" w:sz="4" w:space="0" w:color="auto"/>
            </w:tcBorders>
          </w:tcPr>
          <w:p w14:paraId="7016ECC0" w14:textId="77777777" w:rsidR="00587DB3" w:rsidRPr="001326EC" w:rsidRDefault="00587DB3"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orzech włoski</w:t>
            </w:r>
          </w:p>
        </w:tc>
      </w:tr>
      <w:tr w:rsidR="00587DB3" w:rsidRPr="001326EC" w14:paraId="44C6D627" w14:textId="77777777" w:rsidTr="001326EC">
        <w:tblPrEx>
          <w:tblCellMar>
            <w:left w:w="0" w:type="dxa"/>
            <w:right w:w="0" w:type="dxa"/>
          </w:tblCellMar>
        </w:tblPrEx>
        <w:trPr>
          <w:trHeight w:val="461"/>
          <w:jc w:val="center"/>
        </w:trPr>
        <w:tc>
          <w:tcPr>
            <w:tcW w:w="1628" w:type="dxa"/>
            <w:tcBorders>
              <w:top w:val="single" w:sz="4" w:space="0" w:color="auto"/>
              <w:left w:val="single" w:sz="4" w:space="0" w:color="auto"/>
              <w:bottom w:val="single" w:sz="4" w:space="0" w:color="auto"/>
              <w:right w:val="single" w:sz="4" w:space="0" w:color="auto"/>
            </w:tcBorders>
          </w:tcPr>
          <w:p w14:paraId="2F80D7D5"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61.</w:t>
            </w:r>
          </w:p>
        </w:tc>
        <w:tc>
          <w:tcPr>
            <w:tcW w:w="2848" w:type="dxa"/>
            <w:tcBorders>
              <w:top w:val="single" w:sz="4" w:space="0" w:color="auto"/>
              <w:left w:val="single" w:sz="4" w:space="0" w:color="auto"/>
              <w:bottom w:val="single" w:sz="4" w:space="0" w:color="auto"/>
              <w:right w:val="single" w:sz="4" w:space="0" w:color="auto"/>
            </w:tcBorders>
          </w:tcPr>
          <w:p w14:paraId="7CE4E0BD" w14:textId="77777777" w:rsidR="00587DB3" w:rsidRPr="001326EC" w:rsidRDefault="00587DB3" w:rsidP="001326EC">
            <w:pPr>
              <w:spacing w:line="259" w:lineRule="auto"/>
              <w:ind w:left="41"/>
              <w:jc w:val="center"/>
              <w:rPr>
                <w:rFonts w:ascii="Times New Roman" w:hAnsi="Times New Roman" w:cs="Times New Roman"/>
                <w:sz w:val="20"/>
                <w:szCs w:val="20"/>
              </w:rPr>
            </w:pPr>
            <w:r w:rsidRPr="001326EC">
              <w:rPr>
                <w:rFonts w:ascii="Times New Roman" w:hAnsi="Times New Roman" w:cs="Times New Roman"/>
                <w:sz w:val="20"/>
                <w:szCs w:val="20"/>
              </w:rPr>
              <w:t>174</w:t>
            </w:r>
          </w:p>
        </w:tc>
        <w:tc>
          <w:tcPr>
            <w:tcW w:w="2470" w:type="dxa"/>
            <w:tcBorders>
              <w:top w:val="single" w:sz="4" w:space="0" w:color="auto"/>
              <w:left w:val="single" w:sz="4" w:space="0" w:color="auto"/>
              <w:bottom w:val="single" w:sz="4" w:space="0" w:color="auto"/>
              <w:right w:val="single" w:sz="4" w:space="0" w:color="auto"/>
            </w:tcBorders>
          </w:tcPr>
          <w:p w14:paraId="738EB51C"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świerk pospolity</w:t>
            </w:r>
          </w:p>
        </w:tc>
      </w:tr>
      <w:tr w:rsidR="00587DB3" w:rsidRPr="001326EC" w14:paraId="58F0D65E" w14:textId="77777777" w:rsidTr="001326EC">
        <w:tblPrEx>
          <w:tblCellMar>
            <w:left w:w="0" w:type="dxa"/>
            <w:right w:w="0" w:type="dxa"/>
          </w:tblCellMar>
        </w:tblPrEx>
        <w:trPr>
          <w:trHeight w:val="444"/>
          <w:jc w:val="center"/>
        </w:trPr>
        <w:tc>
          <w:tcPr>
            <w:tcW w:w="1628" w:type="dxa"/>
            <w:tcBorders>
              <w:top w:val="single" w:sz="4" w:space="0" w:color="auto"/>
              <w:left w:val="single" w:sz="4" w:space="0" w:color="auto"/>
              <w:bottom w:val="single" w:sz="4" w:space="0" w:color="auto"/>
              <w:right w:val="single" w:sz="4" w:space="0" w:color="auto"/>
            </w:tcBorders>
          </w:tcPr>
          <w:p w14:paraId="1B126E10"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62.</w:t>
            </w:r>
          </w:p>
        </w:tc>
        <w:tc>
          <w:tcPr>
            <w:tcW w:w="2848" w:type="dxa"/>
            <w:tcBorders>
              <w:top w:val="single" w:sz="4" w:space="0" w:color="auto"/>
              <w:left w:val="single" w:sz="4" w:space="0" w:color="auto"/>
              <w:bottom w:val="single" w:sz="4" w:space="0" w:color="auto"/>
              <w:right w:val="single" w:sz="4" w:space="0" w:color="auto"/>
            </w:tcBorders>
          </w:tcPr>
          <w:p w14:paraId="2D1511C3" w14:textId="77777777" w:rsidR="00587DB3" w:rsidRPr="001326EC" w:rsidRDefault="00587DB3" w:rsidP="001326EC">
            <w:pPr>
              <w:spacing w:line="259" w:lineRule="auto"/>
              <w:ind w:left="41"/>
              <w:jc w:val="center"/>
              <w:rPr>
                <w:rFonts w:ascii="Times New Roman" w:hAnsi="Times New Roman" w:cs="Times New Roman"/>
                <w:sz w:val="20"/>
                <w:szCs w:val="20"/>
              </w:rPr>
            </w:pPr>
            <w:r w:rsidRPr="001326EC">
              <w:rPr>
                <w:rFonts w:ascii="Times New Roman" w:hAnsi="Times New Roman" w:cs="Times New Roman"/>
                <w:sz w:val="20"/>
                <w:szCs w:val="20"/>
              </w:rPr>
              <w:t>175</w:t>
            </w:r>
          </w:p>
        </w:tc>
        <w:tc>
          <w:tcPr>
            <w:tcW w:w="2470" w:type="dxa"/>
            <w:tcBorders>
              <w:top w:val="single" w:sz="4" w:space="0" w:color="auto"/>
              <w:left w:val="single" w:sz="4" w:space="0" w:color="auto"/>
              <w:bottom w:val="single" w:sz="4" w:space="0" w:color="auto"/>
              <w:right w:val="single" w:sz="4" w:space="0" w:color="auto"/>
            </w:tcBorders>
          </w:tcPr>
          <w:p w14:paraId="1C57374A"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świerk pospolity</w:t>
            </w:r>
          </w:p>
        </w:tc>
      </w:tr>
      <w:tr w:rsidR="00587DB3" w:rsidRPr="001326EC" w14:paraId="766C6B91"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2A5CAEBD"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63.</w:t>
            </w:r>
          </w:p>
        </w:tc>
        <w:tc>
          <w:tcPr>
            <w:tcW w:w="2848" w:type="dxa"/>
            <w:tcBorders>
              <w:top w:val="single" w:sz="4" w:space="0" w:color="auto"/>
              <w:left w:val="single" w:sz="4" w:space="0" w:color="auto"/>
              <w:bottom w:val="single" w:sz="4" w:space="0" w:color="auto"/>
              <w:right w:val="single" w:sz="4" w:space="0" w:color="auto"/>
            </w:tcBorders>
          </w:tcPr>
          <w:p w14:paraId="40A8534A" w14:textId="77777777" w:rsidR="00587DB3" w:rsidRPr="001326EC" w:rsidRDefault="00587DB3" w:rsidP="001326EC">
            <w:pPr>
              <w:spacing w:line="259" w:lineRule="auto"/>
              <w:ind w:left="41"/>
              <w:jc w:val="center"/>
              <w:rPr>
                <w:rFonts w:ascii="Times New Roman" w:hAnsi="Times New Roman" w:cs="Times New Roman"/>
                <w:sz w:val="20"/>
                <w:szCs w:val="20"/>
              </w:rPr>
            </w:pPr>
            <w:r w:rsidRPr="001326EC">
              <w:rPr>
                <w:rFonts w:ascii="Times New Roman" w:hAnsi="Times New Roman" w:cs="Times New Roman"/>
                <w:sz w:val="20"/>
                <w:szCs w:val="20"/>
              </w:rPr>
              <w:t>176</w:t>
            </w:r>
          </w:p>
        </w:tc>
        <w:tc>
          <w:tcPr>
            <w:tcW w:w="2470" w:type="dxa"/>
            <w:tcBorders>
              <w:top w:val="single" w:sz="4" w:space="0" w:color="auto"/>
              <w:left w:val="single" w:sz="4" w:space="0" w:color="auto"/>
              <w:bottom w:val="single" w:sz="4" w:space="0" w:color="auto"/>
              <w:right w:val="single" w:sz="4" w:space="0" w:color="auto"/>
            </w:tcBorders>
          </w:tcPr>
          <w:p w14:paraId="1490146E"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wiąz holenderski</w:t>
            </w:r>
          </w:p>
        </w:tc>
      </w:tr>
      <w:tr w:rsidR="00587DB3" w:rsidRPr="001326EC" w14:paraId="2A5077A4" w14:textId="77777777" w:rsidTr="001326EC">
        <w:tblPrEx>
          <w:tblCellMar>
            <w:left w:w="0" w:type="dxa"/>
            <w:right w:w="0" w:type="dxa"/>
          </w:tblCellMar>
        </w:tblPrEx>
        <w:trPr>
          <w:trHeight w:val="472"/>
          <w:jc w:val="center"/>
        </w:trPr>
        <w:tc>
          <w:tcPr>
            <w:tcW w:w="1628" w:type="dxa"/>
            <w:tcBorders>
              <w:top w:val="single" w:sz="4" w:space="0" w:color="auto"/>
              <w:left w:val="single" w:sz="4" w:space="0" w:color="auto"/>
              <w:bottom w:val="single" w:sz="4" w:space="0" w:color="auto"/>
              <w:right w:val="single" w:sz="4" w:space="0" w:color="auto"/>
            </w:tcBorders>
          </w:tcPr>
          <w:p w14:paraId="40F3ABC3" w14:textId="77777777" w:rsidR="00587DB3" w:rsidRPr="001326EC" w:rsidRDefault="00587DB3" w:rsidP="001326EC">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64.</w:t>
            </w:r>
          </w:p>
        </w:tc>
        <w:tc>
          <w:tcPr>
            <w:tcW w:w="2848" w:type="dxa"/>
            <w:tcBorders>
              <w:top w:val="single" w:sz="4" w:space="0" w:color="auto"/>
              <w:left w:val="single" w:sz="4" w:space="0" w:color="auto"/>
              <w:bottom w:val="single" w:sz="4" w:space="0" w:color="auto"/>
              <w:right w:val="single" w:sz="4" w:space="0" w:color="auto"/>
            </w:tcBorders>
          </w:tcPr>
          <w:p w14:paraId="5F114156" w14:textId="77777777" w:rsidR="00587DB3" w:rsidRPr="001326EC" w:rsidRDefault="00587DB3" w:rsidP="001326EC">
            <w:pPr>
              <w:spacing w:line="259" w:lineRule="auto"/>
              <w:ind w:left="58"/>
              <w:jc w:val="center"/>
              <w:rPr>
                <w:rFonts w:ascii="Times New Roman" w:hAnsi="Times New Roman" w:cs="Times New Roman"/>
                <w:sz w:val="20"/>
                <w:szCs w:val="20"/>
              </w:rPr>
            </w:pPr>
            <w:r w:rsidRPr="001326EC">
              <w:rPr>
                <w:rFonts w:ascii="Times New Roman" w:hAnsi="Times New Roman" w:cs="Times New Roman"/>
                <w:sz w:val="20"/>
                <w:szCs w:val="20"/>
              </w:rPr>
              <w:t>177</w:t>
            </w:r>
          </w:p>
        </w:tc>
        <w:tc>
          <w:tcPr>
            <w:tcW w:w="2470" w:type="dxa"/>
            <w:tcBorders>
              <w:top w:val="single" w:sz="4" w:space="0" w:color="auto"/>
              <w:left w:val="single" w:sz="4" w:space="0" w:color="auto"/>
              <w:bottom w:val="single" w:sz="4" w:space="0" w:color="auto"/>
              <w:right w:val="single" w:sz="4" w:space="0" w:color="auto"/>
            </w:tcBorders>
          </w:tcPr>
          <w:p w14:paraId="340476DB" w14:textId="77777777" w:rsidR="00587DB3" w:rsidRPr="001326EC" w:rsidRDefault="00587DB3"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jałowiec skalny</w:t>
            </w:r>
          </w:p>
        </w:tc>
      </w:tr>
      <w:tr w:rsidR="00587DB3" w:rsidRPr="001326EC" w14:paraId="60352298" w14:textId="77777777" w:rsidTr="001326EC">
        <w:tblPrEx>
          <w:tblCellMar>
            <w:left w:w="0" w:type="dxa"/>
            <w:right w:w="0" w:type="dxa"/>
          </w:tblCellMar>
        </w:tblPrEx>
        <w:trPr>
          <w:trHeight w:val="433"/>
          <w:jc w:val="center"/>
        </w:trPr>
        <w:tc>
          <w:tcPr>
            <w:tcW w:w="1628" w:type="dxa"/>
            <w:vMerge w:val="restart"/>
            <w:tcBorders>
              <w:top w:val="single" w:sz="4" w:space="0" w:color="auto"/>
              <w:left w:val="single" w:sz="4" w:space="0" w:color="auto"/>
              <w:bottom w:val="single" w:sz="4" w:space="0" w:color="auto"/>
              <w:right w:val="single" w:sz="4" w:space="0" w:color="auto"/>
            </w:tcBorders>
          </w:tcPr>
          <w:p w14:paraId="6C0A9E60" w14:textId="77777777" w:rsidR="00587DB3" w:rsidRPr="001326EC" w:rsidRDefault="00587DB3" w:rsidP="001326EC">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65.</w:t>
            </w:r>
          </w:p>
        </w:tc>
        <w:tc>
          <w:tcPr>
            <w:tcW w:w="2848" w:type="dxa"/>
            <w:vMerge w:val="restart"/>
            <w:tcBorders>
              <w:top w:val="single" w:sz="4" w:space="0" w:color="auto"/>
              <w:left w:val="single" w:sz="4" w:space="0" w:color="auto"/>
              <w:bottom w:val="single" w:sz="4" w:space="0" w:color="auto"/>
              <w:right w:val="single" w:sz="4" w:space="0" w:color="auto"/>
            </w:tcBorders>
          </w:tcPr>
          <w:p w14:paraId="6E6AB3DF" w14:textId="77777777" w:rsidR="00587DB3" w:rsidRPr="001326EC" w:rsidRDefault="00587DB3" w:rsidP="001326EC">
            <w:pPr>
              <w:spacing w:line="259" w:lineRule="auto"/>
              <w:ind w:left="58"/>
              <w:jc w:val="center"/>
              <w:rPr>
                <w:rFonts w:ascii="Times New Roman" w:hAnsi="Times New Roman" w:cs="Times New Roman"/>
                <w:sz w:val="20"/>
                <w:szCs w:val="20"/>
              </w:rPr>
            </w:pPr>
            <w:r w:rsidRPr="001326EC">
              <w:rPr>
                <w:rFonts w:ascii="Times New Roman" w:hAnsi="Times New Roman" w:cs="Times New Roman"/>
                <w:sz w:val="20"/>
                <w:szCs w:val="20"/>
              </w:rPr>
              <w:t>178</w:t>
            </w:r>
          </w:p>
        </w:tc>
        <w:tc>
          <w:tcPr>
            <w:tcW w:w="2470" w:type="dxa"/>
            <w:vMerge w:val="restart"/>
            <w:tcBorders>
              <w:top w:val="single" w:sz="4" w:space="0" w:color="auto"/>
              <w:left w:val="single" w:sz="4" w:space="0" w:color="auto"/>
              <w:bottom w:val="single" w:sz="4" w:space="0" w:color="auto"/>
              <w:right w:val="single" w:sz="4" w:space="0" w:color="auto"/>
            </w:tcBorders>
          </w:tcPr>
          <w:p w14:paraId="0E835A8A" w14:textId="77777777" w:rsidR="00587DB3" w:rsidRPr="001326EC" w:rsidRDefault="00587DB3"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jałowiec skalny</w:t>
            </w:r>
          </w:p>
        </w:tc>
      </w:tr>
      <w:tr w:rsidR="00587DB3" w:rsidRPr="001326EC" w14:paraId="15B836BB" w14:textId="77777777" w:rsidTr="001326EC">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717CFF7A"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6361D87D"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3BBB2647" w14:textId="77777777" w:rsidR="00587DB3" w:rsidRPr="001326EC" w:rsidRDefault="00587DB3" w:rsidP="001326EC">
            <w:pPr>
              <w:spacing w:after="160" w:line="259" w:lineRule="auto"/>
              <w:jc w:val="center"/>
              <w:rPr>
                <w:rFonts w:ascii="Times New Roman" w:hAnsi="Times New Roman" w:cs="Times New Roman"/>
                <w:sz w:val="20"/>
                <w:szCs w:val="20"/>
              </w:rPr>
            </w:pPr>
          </w:p>
        </w:tc>
      </w:tr>
      <w:tr w:rsidR="00587DB3" w:rsidRPr="001326EC" w14:paraId="3E2D8402" w14:textId="77777777" w:rsidTr="001326EC">
        <w:tblPrEx>
          <w:tblCellMar>
            <w:left w:w="0" w:type="dxa"/>
            <w:right w:w="0" w:type="dxa"/>
          </w:tblCellMar>
        </w:tblPrEx>
        <w:trPr>
          <w:trHeight w:val="459"/>
          <w:jc w:val="center"/>
        </w:trPr>
        <w:tc>
          <w:tcPr>
            <w:tcW w:w="1628" w:type="dxa"/>
            <w:tcBorders>
              <w:top w:val="single" w:sz="4" w:space="0" w:color="auto"/>
              <w:left w:val="single" w:sz="4" w:space="0" w:color="auto"/>
              <w:bottom w:val="single" w:sz="4" w:space="0" w:color="auto"/>
              <w:right w:val="single" w:sz="4" w:space="0" w:color="auto"/>
            </w:tcBorders>
          </w:tcPr>
          <w:p w14:paraId="57185B9B" w14:textId="77777777" w:rsidR="00587DB3" w:rsidRPr="001326EC" w:rsidRDefault="00587DB3" w:rsidP="001326EC">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66.</w:t>
            </w:r>
          </w:p>
        </w:tc>
        <w:tc>
          <w:tcPr>
            <w:tcW w:w="2848" w:type="dxa"/>
            <w:tcBorders>
              <w:top w:val="single" w:sz="4" w:space="0" w:color="auto"/>
              <w:left w:val="single" w:sz="4" w:space="0" w:color="auto"/>
              <w:bottom w:val="single" w:sz="4" w:space="0" w:color="auto"/>
              <w:right w:val="single" w:sz="4" w:space="0" w:color="auto"/>
            </w:tcBorders>
          </w:tcPr>
          <w:p w14:paraId="5C7F2193" w14:textId="77777777" w:rsidR="00587DB3" w:rsidRPr="001326EC" w:rsidRDefault="00587DB3" w:rsidP="001326EC">
            <w:pPr>
              <w:spacing w:line="259" w:lineRule="auto"/>
              <w:ind w:left="58"/>
              <w:jc w:val="center"/>
              <w:rPr>
                <w:rFonts w:ascii="Times New Roman" w:hAnsi="Times New Roman" w:cs="Times New Roman"/>
                <w:sz w:val="20"/>
                <w:szCs w:val="20"/>
              </w:rPr>
            </w:pPr>
            <w:r w:rsidRPr="001326EC">
              <w:rPr>
                <w:rFonts w:ascii="Times New Roman" w:hAnsi="Times New Roman" w:cs="Times New Roman"/>
                <w:sz w:val="20"/>
                <w:szCs w:val="20"/>
              </w:rPr>
              <w:t>179</w:t>
            </w:r>
          </w:p>
        </w:tc>
        <w:tc>
          <w:tcPr>
            <w:tcW w:w="2470" w:type="dxa"/>
            <w:tcBorders>
              <w:top w:val="single" w:sz="4" w:space="0" w:color="auto"/>
              <w:left w:val="single" w:sz="4" w:space="0" w:color="auto"/>
              <w:bottom w:val="single" w:sz="4" w:space="0" w:color="auto"/>
              <w:right w:val="single" w:sz="4" w:space="0" w:color="auto"/>
            </w:tcBorders>
          </w:tcPr>
          <w:p w14:paraId="1437DD32" w14:textId="77777777" w:rsidR="00587DB3" w:rsidRPr="001326EC" w:rsidRDefault="00587DB3"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jałowiec skalny</w:t>
            </w:r>
          </w:p>
        </w:tc>
      </w:tr>
      <w:tr w:rsidR="00587DB3" w:rsidRPr="001326EC" w14:paraId="72DC5374" w14:textId="77777777" w:rsidTr="001326EC">
        <w:tblPrEx>
          <w:tblCellMar>
            <w:left w:w="0" w:type="dxa"/>
            <w:right w:w="0" w:type="dxa"/>
          </w:tblCellMar>
        </w:tblPrEx>
        <w:trPr>
          <w:trHeight w:val="425"/>
          <w:jc w:val="center"/>
        </w:trPr>
        <w:tc>
          <w:tcPr>
            <w:tcW w:w="1628" w:type="dxa"/>
            <w:tcBorders>
              <w:top w:val="single" w:sz="4" w:space="0" w:color="auto"/>
              <w:left w:val="single" w:sz="4" w:space="0" w:color="auto"/>
              <w:bottom w:val="single" w:sz="4" w:space="0" w:color="auto"/>
              <w:right w:val="single" w:sz="4" w:space="0" w:color="auto"/>
            </w:tcBorders>
          </w:tcPr>
          <w:p w14:paraId="732E0715" w14:textId="77777777" w:rsidR="00587DB3" w:rsidRPr="001326EC" w:rsidRDefault="00587DB3" w:rsidP="001326EC">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67.</w:t>
            </w:r>
          </w:p>
        </w:tc>
        <w:tc>
          <w:tcPr>
            <w:tcW w:w="2848" w:type="dxa"/>
            <w:tcBorders>
              <w:top w:val="single" w:sz="4" w:space="0" w:color="auto"/>
              <w:left w:val="single" w:sz="4" w:space="0" w:color="auto"/>
              <w:bottom w:val="single" w:sz="4" w:space="0" w:color="auto"/>
              <w:right w:val="single" w:sz="4" w:space="0" w:color="auto"/>
            </w:tcBorders>
          </w:tcPr>
          <w:p w14:paraId="47D29FF9" w14:textId="77777777" w:rsidR="00587DB3" w:rsidRPr="001326EC" w:rsidRDefault="00587DB3" w:rsidP="001326EC">
            <w:pPr>
              <w:spacing w:line="259" w:lineRule="auto"/>
              <w:ind w:left="58"/>
              <w:jc w:val="center"/>
              <w:rPr>
                <w:rFonts w:ascii="Times New Roman" w:hAnsi="Times New Roman" w:cs="Times New Roman"/>
                <w:sz w:val="20"/>
                <w:szCs w:val="20"/>
              </w:rPr>
            </w:pPr>
            <w:r w:rsidRPr="001326EC">
              <w:rPr>
                <w:rFonts w:ascii="Times New Roman" w:hAnsi="Times New Roman" w:cs="Times New Roman"/>
                <w:sz w:val="20"/>
                <w:szCs w:val="20"/>
              </w:rPr>
              <w:t>183</w:t>
            </w:r>
          </w:p>
        </w:tc>
        <w:tc>
          <w:tcPr>
            <w:tcW w:w="2470" w:type="dxa"/>
            <w:tcBorders>
              <w:top w:val="single" w:sz="4" w:space="0" w:color="auto"/>
              <w:left w:val="single" w:sz="4" w:space="0" w:color="auto"/>
              <w:bottom w:val="single" w:sz="4" w:space="0" w:color="auto"/>
              <w:right w:val="single" w:sz="4" w:space="0" w:color="auto"/>
            </w:tcBorders>
          </w:tcPr>
          <w:p w14:paraId="764FEA4C" w14:textId="77777777" w:rsidR="00587DB3" w:rsidRPr="001326EC" w:rsidRDefault="00587DB3" w:rsidP="001326EC">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grusza pospolita</w:t>
            </w:r>
          </w:p>
        </w:tc>
      </w:tr>
      <w:tr w:rsidR="00587DB3" w:rsidRPr="001326EC" w14:paraId="522B0A67" w14:textId="77777777" w:rsidTr="001326EC">
        <w:tblPrEx>
          <w:tblCellMar>
            <w:left w:w="0" w:type="dxa"/>
            <w:right w:w="0" w:type="dxa"/>
          </w:tblCellMar>
        </w:tblPrEx>
        <w:trPr>
          <w:trHeight w:val="433"/>
          <w:jc w:val="center"/>
        </w:trPr>
        <w:tc>
          <w:tcPr>
            <w:tcW w:w="1628" w:type="dxa"/>
            <w:vMerge w:val="restart"/>
            <w:tcBorders>
              <w:top w:val="single" w:sz="4" w:space="0" w:color="auto"/>
              <w:left w:val="single" w:sz="4" w:space="0" w:color="auto"/>
              <w:bottom w:val="single" w:sz="4" w:space="0" w:color="auto"/>
              <w:right w:val="single" w:sz="4" w:space="0" w:color="auto"/>
            </w:tcBorders>
          </w:tcPr>
          <w:p w14:paraId="097A6E13" w14:textId="77777777" w:rsidR="00587DB3" w:rsidRPr="001326EC" w:rsidRDefault="00587DB3" w:rsidP="001326EC">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68.</w:t>
            </w:r>
          </w:p>
        </w:tc>
        <w:tc>
          <w:tcPr>
            <w:tcW w:w="2848" w:type="dxa"/>
            <w:vMerge w:val="restart"/>
            <w:tcBorders>
              <w:top w:val="single" w:sz="4" w:space="0" w:color="auto"/>
              <w:left w:val="single" w:sz="4" w:space="0" w:color="auto"/>
              <w:bottom w:val="single" w:sz="4" w:space="0" w:color="auto"/>
              <w:right w:val="single" w:sz="4" w:space="0" w:color="auto"/>
            </w:tcBorders>
          </w:tcPr>
          <w:p w14:paraId="38DD75CA" w14:textId="77777777" w:rsidR="00587DB3" w:rsidRPr="001326EC" w:rsidRDefault="00587DB3" w:rsidP="001326EC">
            <w:pPr>
              <w:spacing w:line="259" w:lineRule="auto"/>
              <w:ind w:left="62"/>
              <w:jc w:val="center"/>
              <w:rPr>
                <w:rFonts w:ascii="Times New Roman" w:hAnsi="Times New Roman" w:cs="Times New Roman"/>
                <w:sz w:val="20"/>
                <w:szCs w:val="20"/>
              </w:rPr>
            </w:pPr>
            <w:r w:rsidRPr="001326EC">
              <w:rPr>
                <w:rFonts w:ascii="Times New Roman" w:hAnsi="Times New Roman" w:cs="Times New Roman"/>
                <w:sz w:val="20"/>
                <w:szCs w:val="20"/>
              </w:rPr>
              <w:t>184</w:t>
            </w:r>
          </w:p>
        </w:tc>
        <w:tc>
          <w:tcPr>
            <w:tcW w:w="2470" w:type="dxa"/>
            <w:vMerge w:val="restart"/>
            <w:tcBorders>
              <w:top w:val="single" w:sz="4" w:space="0" w:color="auto"/>
              <w:left w:val="single" w:sz="4" w:space="0" w:color="auto"/>
              <w:bottom w:val="single" w:sz="4" w:space="0" w:color="auto"/>
              <w:right w:val="single" w:sz="4" w:space="0" w:color="auto"/>
            </w:tcBorders>
          </w:tcPr>
          <w:p w14:paraId="22FCAAA4" w14:textId="77777777" w:rsidR="00587DB3" w:rsidRPr="001326EC" w:rsidRDefault="00587DB3"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jarząb szwedzki</w:t>
            </w:r>
          </w:p>
        </w:tc>
      </w:tr>
      <w:tr w:rsidR="00587DB3" w:rsidRPr="001326EC" w14:paraId="762A79C4" w14:textId="77777777" w:rsidTr="001326EC">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583AED6E"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67B370E5"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69FEFC85" w14:textId="77777777" w:rsidR="00587DB3" w:rsidRPr="001326EC" w:rsidRDefault="00587DB3" w:rsidP="001326EC">
            <w:pPr>
              <w:spacing w:after="160" w:line="259" w:lineRule="auto"/>
              <w:jc w:val="center"/>
              <w:rPr>
                <w:rFonts w:ascii="Times New Roman" w:hAnsi="Times New Roman" w:cs="Times New Roman"/>
                <w:sz w:val="20"/>
                <w:szCs w:val="20"/>
              </w:rPr>
            </w:pPr>
          </w:p>
        </w:tc>
      </w:tr>
      <w:tr w:rsidR="00587DB3" w:rsidRPr="001326EC" w14:paraId="79256E96" w14:textId="77777777" w:rsidTr="001326EC">
        <w:tblPrEx>
          <w:tblCellMar>
            <w:left w:w="0" w:type="dxa"/>
            <w:right w:w="0" w:type="dxa"/>
          </w:tblCellMar>
        </w:tblPrEx>
        <w:trPr>
          <w:trHeight w:val="433"/>
          <w:jc w:val="center"/>
        </w:trPr>
        <w:tc>
          <w:tcPr>
            <w:tcW w:w="1628" w:type="dxa"/>
            <w:vMerge w:val="restart"/>
            <w:tcBorders>
              <w:top w:val="single" w:sz="4" w:space="0" w:color="auto"/>
              <w:left w:val="single" w:sz="4" w:space="0" w:color="auto"/>
              <w:bottom w:val="single" w:sz="4" w:space="0" w:color="auto"/>
              <w:right w:val="single" w:sz="4" w:space="0" w:color="auto"/>
            </w:tcBorders>
          </w:tcPr>
          <w:p w14:paraId="568E5348"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69.</w:t>
            </w:r>
          </w:p>
        </w:tc>
        <w:tc>
          <w:tcPr>
            <w:tcW w:w="2848" w:type="dxa"/>
            <w:vMerge w:val="restart"/>
            <w:tcBorders>
              <w:top w:val="single" w:sz="4" w:space="0" w:color="auto"/>
              <w:left w:val="single" w:sz="4" w:space="0" w:color="auto"/>
              <w:bottom w:val="single" w:sz="4" w:space="0" w:color="auto"/>
              <w:right w:val="single" w:sz="4" w:space="0" w:color="auto"/>
            </w:tcBorders>
          </w:tcPr>
          <w:p w14:paraId="2D1DCD65" w14:textId="77777777" w:rsidR="00587DB3" w:rsidRPr="001326EC" w:rsidRDefault="00587DB3" w:rsidP="001326EC">
            <w:pPr>
              <w:spacing w:line="259" w:lineRule="auto"/>
              <w:ind w:left="58"/>
              <w:jc w:val="center"/>
              <w:rPr>
                <w:rFonts w:ascii="Times New Roman" w:hAnsi="Times New Roman" w:cs="Times New Roman"/>
                <w:sz w:val="20"/>
                <w:szCs w:val="20"/>
              </w:rPr>
            </w:pPr>
            <w:r w:rsidRPr="001326EC">
              <w:rPr>
                <w:rFonts w:ascii="Times New Roman" w:hAnsi="Times New Roman" w:cs="Times New Roman"/>
                <w:sz w:val="20"/>
                <w:szCs w:val="20"/>
              </w:rPr>
              <w:t>187</w:t>
            </w:r>
          </w:p>
        </w:tc>
        <w:tc>
          <w:tcPr>
            <w:tcW w:w="2470" w:type="dxa"/>
            <w:vMerge w:val="restart"/>
            <w:tcBorders>
              <w:top w:val="single" w:sz="4" w:space="0" w:color="auto"/>
              <w:left w:val="single" w:sz="4" w:space="0" w:color="auto"/>
              <w:bottom w:val="single" w:sz="4" w:space="0" w:color="auto"/>
              <w:right w:val="single" w:sz="4" w:space="0" w:color="auto"/>
            </w:tcBorders>
          </w:tcPr>
          <w:p w14:paraId="6B5D662B" w14:textId="77777777" w:rsidR="00587DB3" w:rsidRPr="001326EC" w:rsidRDefault="00587DB3"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jodła pospolita</w:t>
            </w:r>
          </w:p>
        </w:tc>
      </w:tr>
      <w:tr w:rsidR="00587DB3" w:rsidRPr="001326EC" w14:paraId="4750CA2F" w14:textId="77777777" w:rsidTr="001326EC">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2C107125"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0DD16DA3"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3667CDD9" w14:textId="77777777" w:rsidR="00587DB3" w:rsidRPr="001326EC" w:rsidRDefault="00587DB3" w:rsidP="001326EC">
            <w:pPr>
              <w:spacing w:after="160" w:line="259" w:lineRule="auto"/>
              <w:jc w:val="center"/>
              <w:rPr>
                <w:rFonts w:ascii="Times New Roman" w:hAnsi="Times New Roman" w:cs="Times New Roman"/>
                <w:sz w:val="20"/>
                <w:szCs w:val="20"/>
              </w:rPr>
            </w:pPr>
          </w:p>
        </w:tc>
      </w:tr>
      <w:tr w:rsidR="00587DB3" w:rsidRPr="001326EC" w14:paraId="2283332B" w14:textId="77777777" w:rsidTr="001326EC">
        <w:tblPrEx>
          <w:tblCellMar>
            <w:left w:w="0" w:type="dxa"/>
            <w:right w:w="0" w:type="dxa"/>
          </w:tblCellMar>
        </w:tblPrEx>
        <w:trPr>
          <w:trHeight w:val="433"/>
          <w:jc w:val="center"/>
        </w:trPr>
        <w:tc>
          <w:tcPr>
            <w:tcW w:w="1628" w:type="dxa"/>
            <w:vMerge w:val="restart"/>
            <w:tcBorders>
              <w:top w:val="single" w:sz="4" w:space="0" w:color="auto"/>
              <w:left w:val="single" w:sz="4" w:space="0" w:color="auto"/>
              <w:bottom w:val="single" w:sz="4" w:space="0" w:color="auto"/>
              <w:right w:val="single" w:sz="4" w:space="0" w:color="auto"/>
            </w:tcBorders>
          </w:tcPr>
          <w:p w14:paraId="01694A70"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70.</w:t>
            </w:r>
          </w:p>
        </w:tc>
        <w:tc>
          <w:tcPr>
            <w:tcW w:w="2848" w:type="dxa"/>
            <w:vMerge w:val="restart"/>
            <w:tcBorders>
              <w:top w:val="single" w:sz="4" w:space="0" w:color="auto"/>
              <w:left w:val="single" w:sz="4" w:space="0" w:color="auto"/>
              <w:bottom w:val="single" w:sz="4" w:space="0" w:color="auto"/>
              <w:right w:val="single" w:sz="4" w:space="0" w:color="auto"/>
            </w:tcBorders>
          </w:tcPr>
          <w:p w14:paraId="3F596A9A" w14:textId="77777777" w:rsidR="00587DB3" w:rsidRPr="001326EC" w:rsidRDefault="00587DB3" w:rsidP="001326EC">
            <w:pPr>
              <w:spacing w:line="259" w:lineRule="auto"/>
              <w:ind w:left="53"/>
              <w:jc w:val="center"/>
              <w:rPr>
                <w:rFonts w:ascii="Times New Roman" w:hAnsi="Times New Roman" w:cs="Times New Roman"/>
                <w:sz w:val="20"/>
                <w:szCs w:val="20"/>
              </w:rPr>
            </w:pPr>
            <w:r w:rsidRPr="001326EC">
              <w:rPr>
                <w:rFonts w:ascii="Times New Roman" w:hAnsi="Times New Roman" w:cs="Times New Roman"/>
                <w:sz w:val="20"/>
                <w:szCs w:val="20"/>
              </w:rPr>
              <w:t>189</w:t>
            </w:r>
          </w:p>
        </w:tc>
        <w:tc>
          <w:tcPr>
            <w:tcW w:w="2470" w:type="dxa"/>
            <w:vMerge w:val="restart"/>
            <w:tcBorders>
              <w:top w:val="single" w:sz="4" w:space="0" w:color="auto"/>
              <w:left w:val="single" w:sz="4" w:space="0" w:color="auto"/>
              <w:bottom w:val="single" w:sz="4" w:space="0" w:color="auto"/>
              <w:right w:val="single" w:sz="4" w:space="0" w:color="auto"/>
            </w:tcBorders>
          </w:tcPr>
          <w:p w14:paraId="645B6D76" w14:textId="77777777" w:rsidR="00587DB3" w:rsidRPr="001326EC" w:rsidRDefault="00587DB3" w:rsidP="001326EC">
            <w:pPr>
              <w:spacing w:line="259" w:lineRule="auto"/>
              <w:ind w:left="38" w:firstLine="5"/>
              <w:jc w:val="center"/>
              <w:rPr>
                <w:rFonts w:ascii="Times New Roman" w:hAnsi="Times New Roman" w:cs="Times New Roman"/>
                <w:sz w:val="20"/>
                <w:szCs w:val="20"/>
              </w:rPr>
            </w:pPr>
            <w:r w:rsidRPr="001326EC">
              <w:rPr>
                <w:rFonts w:ascii="Times New Roman" w:hAnsi="Times New Roman" w:cs="Times New Roman"/>
                <w:sz w:val="20"/>
                <w:szCs w:val="20"/>
              </w:rPr>
              <w:t>brzoza brodawkowata</w:t>
            </w:r>
          </w:p>
        </w:tc>
      </w:tr>
      <w:tr w:rsidR="00587DB3" w:rsidRPr="001326EC" w14:paraId="2176AB72" w14:textId="77777777" w:rsidTr="001326EC">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1E4EB04C"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4BCE0583"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39B64B61" w14:textId="77777777" w:rsidR="00587DB3" w:rsidRPr="001326EC" w:rsidRDefault="00587DB3" w:rsidP="001326EC">
            <w:pPr>
              <w:spacing w:after="160" w:line="259" w:lineRule="auto"/>
              <w:jc w:val="center"/>
              <w:rPr>
                <w:rFonts w:ascii="Times New Roman" w:hAnsi="Times New Roman" w:cs="Times New Roman"/>
                <w:sz w:val="20"/>
                <w:szCs w:val="20"/>
              </w:rPr>
            </w:pPr>
          </w:p>
        </w:tc>
      </w:tr>
      <w:tr w:rsidR="00587DB3" w:rsidRPr="001326EC" w14:paraId="166DD627" w14:textId="77777777" w:rsidTr="001326EC">
        <w:tblPrEx>
          <w:tblCellMar>
            <w:left w:w="0" w:type="dxa"/>
            <w:right w:w="0" w:type="dxa"/>
          </w:tblCellMar>
        </w:tblPrEx>
        <w:trPr>
          <w:trHeight w:val="456"/>
          <w:jc w:val="center"/>
        </w:trPr>
        <w:tc>
          <w:tcPr>
            <w:tcW w:w="1628" w:type="dxa"/>
            <w:tcBorders>
              <w:top w:val="single" w:sz="4" w:space="0" w:color="auto"/>
              <w:left w:val="single" w:sz="4" w:space="0" w:color="auto"/>
              <w:bottom w:val="single" w:sz="4" w:space="0" w:color="auto"/>
              <w:right w:val="single" w:sz="4" w:space="0" w:color="auto"/>
            </w:tcBorders>
          </w:tcPr>
          <w:p w14:paraId="609BFAC5" w14:textId="77777777" w:rsidR="00587DB3" w:rsidRPr="001326EC" w:rsidRDefault="00587DB3" w:rsidP="001326EC">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71.</w:t>
            </w:r>
          </w:p>
        </w:tc>
        <w:tc>
          <w:tcPr>
            <w:tcW w:w="2848" w:type="dxa"/>
            <w:tcBorders>
              <w:top w:val="single" w:sz="4" w:space="0" w:color="auto"/>
              <w:left w:val="single" w:sz="4" w:space="0" w:color="auto"/>
              <w:bottom w:val="single" w:sz="4" w:space="0" w:color="auto"/>
              <w:right w:val="single" w:sz="4" w:space="0" w:color="auto"/>
            </w:tcBorders>
          </w:tcPr>
          <w:p w14:paraId="5AF046E9" w14:textId="77777777" w:rsidR="00587DB3" w:rsidRPr="001326EC" w:rsidRDefault="00587DB3" w:rsidP="001326EC">
            <w:pPr>
              <w:spacing w:line="259" w:lineRule="auto"/>
              <w:ind w:left="53"/>
              <w:jc w:val="center"/>
              <w:rPr>
                <w:rFonts w:ascii="Times New Roman" w:hAnsi="Times New Roman" w:cs="Times New Roman"/>
                <w:sz w:val="20"/>
                <w:szCs w:val="20"/>
              </w:rPr>
            </w:pPr>
            <w:r w:rsidRPr="001326EC">
              <w:rPr>
                <w:rFonts w:ascii="Times New Roman" w:hAnsi="Times New Roman" w:cs="Times New Roman"/>
                <w:sz w:val="20"/>
                <w:szCs w:val="20"/>
              </w:rPr>
              <w:t>190</w:t>
            </w:r>
          </w:p>
        </w:tc>
        <w:tc>
          <w:tcPr>
            <w:tcW w:w="2470" w:type="dxa"/>
            <w:tcBorders>
              <w:top w:val="single" w:sz="4" w:space="0" w:color="auto"/>
              <w:left w:val="single" w:sz="4" w:space="0" w:color="auto"/>
              <w:bottom w:val="single" w:sz="4" w:space="0" w:color="auto"/>
              <w:right w:val="single" w:sz="4" w:space="0" w:color="auto"/>
            </w:tcBorders>
          </w:tcPr>
          <w:p w14:paraId="4EDD2F56"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olsza czarna</w:t>
            </w:r>
          </w:p>
        </w:tc>
      </w:tr>
      <w:tr w:rsidR="00587DB3" w:rsidRPr="001326EC" w14:paraId="3CB7C7BB" w14:textId="77777777" w:rsidTr="001326EC">
        <w:tblPrEx>
          <w:tblCellMar>
            <w:left w:w="0" w:type="dxa"/>
            <w:right w:w="0" w:type="dxa"/>
          </w:tblCellMar>
        </w:tblPrEx>
        <w:trPr>
          <w:trHeight w:val="450"/>
          <w:jc w:val="center"/>
        </w:trPr>
        <w:tc>
          <w:tcPr>
            <w:tcW w:w="1628" w:type="dxa"/>
            <w:tcBorders>
              <w:top w:val="single" w:sz="4" w:space="0" w:color="auto"/>
              <w:left w:val="single" w:sz="4" w:space="0" w:color="auto"/>
              <w:bottom w:val="single" w:sz="4" w:space="0" w:color="auto"/>
              <w:right w:val="single" w:sz="4" w:space="0" w:color="auto"/>
            </w:tcBorders>
          </w:tcPr>
          <w:p w14:paraId="0EBD5CD4" w14:textId="77777777" w:rsidR="00587DB3" w:rsidRPr="001326EC" w:rsidRDefault="00587DB3" w:rsidP="001326EC">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72.</w:t>
            </w:r>
          </w:p>
        </w:tc>
        <w:tc>
          <w:tcPr>
            <w:tcW w:w="2848" w:type="dxa"/>
            <w:tcBorders>
              <w:top w:val="single" w:sz="4" w:space="0" w:color="auto"/>
              <w:left w:val="single" w:sz="4" w:space="0" w:color="auto"/>
              <w:bottom w:val="single" w:sz="4" w:space="0" w:color="auto"/>
              <w:right w:val="single" w:sz="4" w:space="0" w:color="auto"/>
            </w:tcBorders>
          </w:tcPr>
          <w:p w14:paraId="119EEF82" w14:textId="77777777" w:rsidR="00587DB3" w:rsidRPr="001326EC" w:rsidRDefault="00587DB3" w:rsidP="001326EC">
            <w:pPr>
              <w:spacing w:line="259" w:lineRule="auto"/>
              <w:ind w:left="53"/>
              <w:jc w:val="center"/>
              <w:rPr>
                <w:rFonts w:ascii="Times New Roman" w:hAnsi="Times New Roman" w:cs="Times New Roman"/>
                <w:sz w:val="20"/>
                <w:szCs w:val="20"/>
              </w:rPr>
            </w:pPr>
            <w:r w:rsidRPr="001326EC">
              <w:rPr>
                <w:rFonts w:ascii="Times New Roman" w:hAnsi="Times New Roman" w:cs="Times New Roman"/>
                <w:sz w:val="20"/>
                <w:szCs w:val="20"/>
              </w:rPr>
              <w:t>191</w:t>
            </w:r>
          </w:p>
        </w:tc>
        <w:tc>
          <w:tcPr>
            <w:tcW w:w="2470" w:type="dxa"/>
            <w:tcBorders>
              <w:top w:val="single" w:sz="4" w:space="0" w:color="auto"/>
              <w:left w:val="single" w:sz="4" w:space="0" w:color="auto"/>
              <w:bottom w:val="single" w:sz="4" w:space="0" w:color="auto"/>
              <w:right w:val="single" w:sz="4" w:space="0" w:color="auto"/>
            </w:tcBorders>
          </w:tcPr>
          <w:p w14:paraId="19571470"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587DB3" w:rsidRPr="001326EC" w14:paraId="4863CEFF" w14:textId="77777777" w:rsidTr="001326EC">
        <w:tblPrEx>
          <w:tblCellMar>
            <w:left w:w="0" w:type="dxa"/>
            <w:right w:w="0" w:type="dxa"/>
          </w:tblCellMar>
        </w:tblPrEx>
        <w:trPr>
          <w:trHeight w:val="436"/>
          <w:jc w:val="center"/>
        </w:trPr>
        <w:tc>
          <w:tcPr>
            <w:tcW w:w="1628" w:type="dxa"/>
            <w:tcBorders>
              <w:top w:val="single" w:sz="4" w:space="0" w:color="auto"/>
              <w:left w:val="single" w:sz="4" w:space="0" w:color="auto"/>
              <w:bottom w:val="single" w:sz="4" w:space="0" w:color="auto"/>
              <w:right w:val="single" w:sz="4" w:space="0" w:color="auto"/>
            </w:tcBorders>
          </w:tcPr>
          <w:p w14:paraId="71762FDD" w14:textId="77777777" w:rsidR="00587DB3" w:rsidRPr="001326EC" w:rsidRDefault="00587DB3" w:rsidP="001326EC">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73.</w:t>
            </w:r>
          </w:p>
        </w:tc>
        <w:tc>
          <w:tcPr>
            <w:tcW w:w="2848" w:type="dxa"/>
            <w:tcBorders>
              <w:top w:val="single" w:sz="4" w:space="0" w:color="auto"/>
              <w:left w:val="single" w:sz="4" w:space="0" w:color="auto"/>
              <w:bottom w:val="single" w:sz="4" w:space="0" w:color="auto"/>
              <w:right w:val="single" w:sz="4" w:space="0" w:color="auto"/>
            </w:tcBorders>
          </w:tcPr>
          <w:p w14:paraId="5E1736CE" w14:textId="77777777" w:rsidR="00587DB3" w:rsidRPr="001326EC" w:rsidRDefault="00587DB3" w:rsidP="001326EC">
            <w:pPr>
              <w:spacing w:line="259" w:lineRule="auto"/>
              <w:ind w:left="53"/>
              <w:jc w:val="center"/>
              <w:rPr>
                <w:rFonts w:ascii="Times New Roman" w:hAnsi="Times New Roman" w:cs="Times New Roman"/>
                <w:sz w:val="20"/>
                <w:szCs w:val="20"/>
              </w:rPr>
            </w:pPr>
            <w:r w:rsidRPr="001326EC">
              <w:rPr>
                <w:rFonts w:ascii="Times New Roman" w:hAnsi="Times New Roman" w:cs="Times New Roman"/>
                <w:sz w:val="20"/>
                <w:szCs w:val="20"/>
              </w:rPr>
              <w:t>192</w:t>
            </w:r>
          </w:p>
        </w:tc>
        <w:tc>
          <w:tcPr>
            <w:tcW w:w="2470" w:type="dxa"/>
            <w:tcBorders>
              <w:top w:val="single" w:sz="4" w:space="0" w:color="auto"/>
              <w:left w:val="single" w:sz="4" w:space="0" w:color="auto"/>
              <w:bottom w:val="single" w:sz="4" w:space="0" w:color="auto"/>
              <w:right w:val="single" w:sz="4" w:space="0" w:color="auto"/>
            </w:tcBorders>
          </w:tcPr>
          <w:p w14:paraId="3B9E710D"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587DB3" w:rsidRPr="001326EC" w14:paraId="39CB3E3C" w14:textId="77777777" w:rsidTr="001326EC">
        <w:tblPrEx>
          <w:tblCellMar>
            <w:left w:w="0" w:type="dxa"/>
            <w:right w:w="0" w:type="dxa"/>
          </w:tblCellMar>
        </w:tblPrEx>
        <w:trPr>
          <w:trHeight w:val="459"/>
          <w:jc w:val="center"/>
        </w:trPr>
        <w:tc>
          <w:tcPr>
            <w:tcW w:w="1628" w:type="dxa"/>
            <w:tcBorders>
              <w:top w:val="single" w:sz="4" w:space="0" w:color="auto"/>
              <w:left w:val="single" w:sz="4" w:space="0" w:color="auto"/>
              <w:bottom w:val="single" w:sz="4" w:space="0" w:color="auto"/>
              <w:right w:val="single" w:sz="4" w:space="0" w:color="auto"/>
            </w:tcBorders>
          </w:tcPr>
          <w:p w14:paraId="3808ED38" w14:textId="77777777" w:rsidR="00587DB3" w:rsidRPr="001326EC" w:rsidRDefault="00587DB3" w:rsidP="001326EC">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74.</w:t>
            </w:r>
          </w:p>
        </w:tc>
        <w:tc>
          <w:tcPr>
            <w:tcW w:w="2848" w:type="dxa"/>
            <w:tcBorders>
              <w:top w:val="single" w:sz="4" w:space="0" w:color="auto"/>
              <w:left w:val="single" w:sz="4" w:space="0" w:color="auto"/>
              <w:bottom w:val="single" w:sz="4" w:space="0" w:color="auto"/>
              <w:right w:val="single" w:sz="4" w:space="0" w:color="auto"/>
            </w:tcBorders>
          </w:tcPr>
          <w:p w14:paraId="49815C5A" w14:textId="77777777" w:rsidR="00587DB3" w:rsidRPr="001326EC" w:rsidRDefault="00587DB3" w:rsidP="001326EC">
            <w:pPr>
              <w:spacing w:line="259" w:lineRule="auto"/>
              <w:ind w:left="48"/>
              <w:jc w:val="center"/>
              <w:rPr>
                <w:rFonts w:ascii="Times New Roman" w:hAnsi="Times New Roman" w:cs="Times New Roman"/>
                <w:sz w:val="20"/>
                <w:szCs w:val="20"/>
              </w:rPr>
            </w:pPr>
            <w:r w:rsidRPr="001326EC">
              <w:rPr>
                <w:rFonts w:ascii="Times New Roman" w:hAnsi="Times New Roman" w:cs="Times New Roman"/>
                <w:sz w:val="20"/>
                <w:szCs w:val="20"/>
              </w:rPr>
              <w:t>193</w:t>
            </w:r>
          </w:p>
        </w:tc>
        <w:tc>
          <w:tcPr>
            <w:tcW w:w="2470" w:type="dxa"/>
            <w:tcBorders>
              <w:top w:val="single" w:sz="4" w:space="0" w:color="auto"/>
              <w:left w:val="single" w:sz="4" w:space="0" w:color="auto"/>
              <w:bottom w:val="single" w:sz="4" w:space="0" w:color="auto"/>
              <w:right w:val="single" w:sz="4" w:space="0" w:color="auto"/>
            </w:tcBorders>
          </w:tcPr>
          <w:p w14:paraId="02C0CED4"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587DB3" w:rsidRPr="001326EC" w14:paraId="1ABE82EE" w14:textId="77777777" w:rsidTr="001326EC">
        <w:tblPrEx>
          <w:tblCellMar>
            <w:left w:w="0" w:type="dxa"/>
            <w:right w:w="0" w:type="dxa"/>
          </w:tblCellMar>
        </w:tblPrEx>
        <w:trPr>
          <w:trHeight w:val="463"/>
          <w:jc w:val="center"/>
        </w:trPr>
        <w:tc>
          <w:tcPr>
            <w:tcW w:w="1628" w:type="dxa"/>
            <w:tcBorders>
              <w:top w:val="single" w:sz="4" w:space="0" w:color="auto"/>
              <w:left w:val="single" w:sz="4" w:space="0" w:color="auto"/>
              <w:bottom w:val="single" w:sz="4" w:space="0" w:color="auto"/>
              <w:right w:val="single" w:sz="4" w:space="0" w:color="auto"/>
            </w:tcBorders>
          </w:tcPr>
          <w:p w14:paraId="451F4583"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75.</w:t>
            </w:r>
          </w:p>
        </w:tc>
        <w:tc>
          <w:tcPr>
            <w:tcW w:w="2848" w:type="dxa"/>
            <w:tcBorders>
              <w:top w:val="single" w:sz="4" w:space="0" w:color="auto"/>
              <w:left w:val="single" w:sz="4" w:space="0" w:color="auto"/>
              <w:bottom w:val="single" w:sz="4" w:space="0" w:color="auto"/>
              <w:right w:val="single" w:sz="4" w:space="0" w:color="auto"/>
            </w:tcBorders>
          </w:tcPr>
          <w:p w14:paraId="5BBA8888" w14:textId="77777777" w:rsidR="00587DB3" w:rsidRPr="001326EC" w:rsidRDefault="00587DB3" w:rsidP="001326EC">
            <w:pPr>
              <w:spacing w:line="259" w:lineRule="auto"/>
              <w:ind w:left="48"/>
              <w:jc w:val="center"/>
              <w:rPr>
                <w:rFonts w:ascii="Times New Roman" w:hAnsi="Times New Roman" w:cs="Times New Roman"/>
                <w:sz w:val="20"/>
                <w:szCs w:val="20"/>
              </w:rPr>
            </w:pPr>
            <w:r w:rsidRPr="001326EC">
              <w:rPr>
                <w:rFonts w:ascii="Times New Roman" w:hAnsi="Times New Roman" w:cs="Times New Roman"/>
                <w:sz w:val="20"/>
                <w:szCs w:val="20"/>
              </w:rPr>
              <w:t>194</w:t>
            </w:r>
          </w:p>
        </w:tc>
        <w:tc>
          <w:tcPr>
            <w:tcW w:w="2470" w:type="dxa"/>
            <w:tcBorders>
              <w:top w:val="single" w:sz="4" w:space="0" w:color="auto"/>
              <w:left w:val="single" w:sz="4" w:space="0" w:color="auto"/>
              <w:bottom w:val="single" w:sz="4" w:space="0" w:color="auto"/>
              <w:right w:val="single" w:sz="4" w:space="0" w:color="auto"/>
            </w:tcBorders>
          </w:tcPr>
          <w:p w14:paraId="1E14B05C"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587DB3" w:rsidRPr="001326EC" w14:paraId="501316F5" w14:textId="77777777" w:rsidTr="001326EC">
        <w:tblPrEx>
          <w:tblCellMar>
            <w:left w:w="0" w:type="dxa"/>
            <w:right w:w="0" w:type="dxa"/>
          </w:tblCellMar>
        </w:tblPrEx>
        <w:trPr>
          <w:trHeight w:val="452"/>
          <w:jc w:val="center"/>
        </w:trPr>
        <w:tc>
          <w:tcPr>
            <w:tcW w:w="1628" w:type="dxa"/>
            <w:tcBorders>
              <w:top w:val="single" w:sz="4" w:space="0" w:color="auto"/>
              <w:left w:val="single" w:sz="4" w:space="0" w:color="auto"/>
              <w:bottom w:val="single" w:sz="4" w:space="0" w:color="auto"/>
              <w:right w:val="single" w:sz="4" w:space="0" w:color="auto"/>
            </w:tcBorders>
          </w:tcPr>
          <w:p w14:paraId="19B19F35" w14:textId="77777777" w:rsidR="00587DB3" w:rsidRPr="001326EC" w:rsidRDefault="00587DB3" w:rsidP="001326EC">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76.</w:t>
            </w:r>
          </w:p>
        </w:tc>
        <w:tc>
          <w:tcPr>
            <w:tcW w:w="2848" w:type="dxa"/>
            <w:tcBorders>
              <w:top w:val="single" w:sz="4" w:space="0" w:color="auto"/>
              <w:left w:val="single" w:sz="4" w:space="0" w:color="auto"/>
              <w:bottom w:val="single" w:sz="4" w:space="0" w:color="auto"/>
              <w:right w:val="single" w:sz="4" w:space="0" w:color="auto"/>
            </w:tcBorders>
          </w:tcPr>
          <w:p w14:paraId="4E357750" w14:textId="77777777" w:rsidR="00587DB3" w:rsidRPr="001326EC" w:rsidRDefault="00587DB3" w:rsidP="001326EC">
            <w:pPr>
              <w:spacing w:line="259" w:lineRule="auto"/>
              <w:ind w:left="48"/>
              <w:jc w:val="center"/>
              <w:rPr>
                <w:rFonts w:ascii="Times New Roman" w:hAnsi="Times New Roman" w:cs="Times New Roman"/>
                <w:sz w:val="20"/>
                <w:szCs w:val="20"/>
              </w:rPr>
            </w:pPr>
            <w:r w:rsidRPr="001326EC">
              <w:rPr>
                <w:rFonts w:ascii="Times New Roman" w:hAnsi="Times New Roman" w:cs="Times New Roman"/>
                <w:sz w:val="20"/>
                <w:szCs w:val="20"/>
              </w:rPr>
              <w:t>195</w:t>
            </w:r>
          </w:p>
        </w:tc>
        <w:tc>
          <w:tcPr>
            <w:tcW w:w="2470" w:type="dxa"/>
            <w:tcBorders>
              <w:top w:val="single" w:sz="4" w:space="0" w:color="auto"/>
              <w:left w:val="single" w:sz="4" w:space="0" w:color="auto"/>
              <w:bottom w:val="single" w:sz="4" w:space="0" w:color="auto"/>
              <w:right w:val="single" w:sz="4" w:space="0" w:color="auto"/>
            </w:tcBorders>
          </w:tcPr>
          <w:p w14:paraId="742F27B4" w14:textId="77777777" w:rsidR="00587DB3" w:rsidRPr="001326EC" w:rsidRDefault="00587DB3" w:rsidP="001326EC">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587DB3" w:rsidRPr="001326EC" w14:paraId="1FA189D7" w14:textId="77777777" w:rsidTr="001326EC">
        <w:tblPrEx>
          <w:tblCellMar>
            <w:left w:w="0" w:type="dxa"/>
            <w:right w:w="0" w:type="dxa"/>
          </w:tblCellMar>
        </w:tblPrEx>
        <w:trPr>
          <w:trHeight w:val="446"/>
          <w:jc w:val="center"/>
        </w:trPr>
        <w:tc>
          <w:tcPr>
            <w:tcW w:w="1628" w:type="dxa"/>
            <w:tcBorders>
              <w:top w:val="single" w:sz="4" w:space="0" w:color="auto"/>
              <w:left w:val="single" w:sz="4" w:space="0" w:color="auto"/>
              <w:bottom w:val="single" w:sz="4" w:space="0" w:color="auto"/>
              <w:right w:val="single" w:sz="4" w:space="0" w:color="auto"/>
            </w:tcBorders>
          </w:tcPr>
          <w:p w14:paraId="07648482"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77.</w:t>
            </w:r>
          </w:p>
        </w:tc>
        <w:tc>
          <w:tcPr>
            <w:tcW w:w="2848" w:type="dxa"/>
            <w:tcBorders>
              <w:top w:val="single" w:sz="4" w:space="0" w:color="auto"/>
              <w:left w:val="single" w:sz="4" w:space="0" w:color="auto"/>
              <w:bottom w:val="single" w:sz="4" w:space="0" w:color="auto"/>
              <w:right w:val="single" w:sz="4" w:space="0" w:color="auto"/>
            </w:tcBorders>
          </w:tcPr>
          <w:p w14:paraId="363C17FD" w14:textId="77777777" w:rsidR="00587DB3" w:rsidRPr="001326EC" w:rsidRDefault="00587DB3" w:rsidP="001326EC">
            <w:pPr>
              <w:spacing w:line="259" w:lineRule="auto"/>
              <w:ind w:left="48"/>
              <w:jc w:val="center"/>
              <w:rPr>
                <w:rFonts w:ascii="Times New Roman" w:hAnsi="Times New Roman" w:cs="Times New Roman"/>
                <w:sz w:val="20"/>
                <w:szCs w:val="20"/>
              </w:rPr>
            </w:pPr>
            <w:r w:rsidRPr="001326EC">
              <w:rPr>
                <w:rFonts w:ascii="Times New Roman" w:hAnsi="Times New Roman" w:cs="Times New Roman"/>
                <w:sz w:val="20"/>
                <w:szCs w:val="20"/>
              </w:rPr>
              <w:t>196</w:t>
            </w:r>
          </w:p>
        </w:tc>
        <w:tc>
          <w:tcPr>
            <w:tcW w:w="2470" w:type="dxa"/>
            <w:tcBorders>
              <w:top w:val="single" w:sz="4" w:space="0" w:color="auto"/>
              <w:left w:val="single" w:sz="4" w:space="0" w:color="auto"/>
              <w:bottom w:val="single" w:sz="4" w:space="0" w:color="auto"/>
              <w:right w:val="single" w:sz="4" w:space="0" w:color="auto"/>
            </w:tcBorders>
          </w:tcPr>
          <w:p w14:paraId="3A71178F" w14:textId="77777777" w:rsidR="00587DB3" w:rsidRPr="001326EC" w:rsidRDefault="00587DB3" w:rsidP="001326EC">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587DB3" w:rsidRPr="001326EC" w14:paraId="0AD155D1" w14:textId="77777777" w:rsidTr="001326EC">
        <w:tblPrEx>
          <w:tblCellMar>
            <w:left w:w="0" w:type="dxa"/>
            <w:right w:w="0" w:type="dxa"/>
          </w:tblCellMar>
        </w:tblPrEx>
        <w:trPr>
          <w:trHeight w:val="298"/>
          <w:jc w:val="center"/>
        </w:trPr>
        <w:tc>
          <w:tcPr>
            <w:tcW w:w="1628" w:type="dxa"/>
            <w:vMerge w:val="restart"/>
            <w:tcBorders>
              <w:top w:val="single" w:sz="4" w:space="0" w:color="auto"/>
              <w:left w:val="single" w:sz="4" w:space="0" w:color="auto"/>
              <w:bottom w:val="single" w:sz="4" w:space="0" w:color="auto"/>
              <w:right w:val="single" w:sz="4" w:space="0" w:color="auto"/>
            </w:tcBorders>
          </w:tcPr>
          <w:p w14:paraId="1331BC20"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lastRenderedPageBreak/>
              <w:t>78.</w:t>
            </w:r>
          </w:p>
        </w:tc>
        <w:tc>
          <w:tcPr>
            <w:tcW w:w="2848" w:type="dxa"/>
            <w:vMerge w:val="restart"/>
            <w:tcBorders>
              <w:top w:val="single" w:sz="4" w:space="0" w:color="auto"/>
              <w:left w:val="single" w:sz="4" w:space="0" w:color="auto"/>
              <w:bottom w:val="single" w:sz="4" w:space="0" w:color="auto"/>
              <w:right w:val="single" w:sz="4" w:space="0" w:color="auto"/>
            </w:tcBorders>
          </w:tcPr>
          <w:p w14:paraId="7F5F3C1E" w14:textId="77777777" w:rsidR="00587DB3" w:rsidRPr="001326EC" w:rsidRDefault="00587DB3" w:rsidP="001326EC">
            <w:pPr>
              <w:spacing w:line="259" w:lineRule="auto"/>
              <w:ind w:left="48"/>
              <w:jc w:val="center"/>
              <w:rPr>
                <w:rFonts w:ascii="Times New Roman" w:hAnsi="Times New Roman" w:cs="Times New Roman"/>
                <w:sz w:val="20"/>
                <w:szCs w:val="20"/>
              </w:rPr>
            </w:pPr>
            <w:r w:rsidRPr="001326EC">
              <w:rPr>
                <w:rFonts w:ascii="Times New Roman" w:hAnsi="Times New Roman" w:cs="Times New Roman"/>
                <w:sz w:val="20"/>
                <w:szCs w:val="20"/>
              </w:rPr>
              <w:t>197</w:t>
            </w:r>
          </w:p>
          <w:p w14:paraId="760AC1E2" w14:textId="77777777" w:rsidR="00587DB3" w:rsidRPr="001326EC" w:rsidRDefault="00587DB3" w:rsidP="001326EC">
            <w:pPr>
              <w:spacing w:line="259" w:lineRule="auto"/>
              <w:jc w:val="center"/>
              <w:rPr>
                <w:rFonts w:ascii="Times New Roman" w:hAnsi="Times New Roman" w:cs="Times New Roman"/>
                <w:sz w:val="20"/>
                <w:szCs w:val="20"/>
              </w:rPr>
            </w:pPr>
          </w:p>
        </w:tc>
        <w:tc>
          <w:tcPr>
            <w:tcW w:w="2470" w:type="dxa"/>
            <w:vMerge w:val="restart"/>
            <w:tcBorders>
              <w:top w:val="single" w:sz="4" w:space="0" w:color="auto"/>
              <w:left w:val="single" w:sz="4" w:space="0" w:color="auto"/>
              <w:bottom w:val="single" w:sz="4" w:space="0" w:color="auto"/>
              <w:right w:val="single" w:sz="4" w:space="0" w:color="auto"/>
            </w:tcBorders>
          </w:tcPr>
          <w:p w14:paraId="15BCE607" w14:textId="77777777" w:rsidR="00587DB3" w:rsidRPr="001326EC" w:rsidRDefault="00587DB3" w:rsidP="001326EC">
            <w:pPr>
              <w:spacing w:line="259" w:lineRule="auto"/>
              <w:ind w:left="34" w:hanging="5"/>
              <w:jc w:val="center"/>
              <w:rPr>
                <w:rFonts w:ascii="Times New Roman" w:hAnsi="Times New Roman" w:cs="Times New Roman"/>
                <w:sz w:val="20"/>
                <w:szCs w:val="20"/>
              </w:rPr>
            </w:pPr>
            <w:r w:rsidRPr="001326EC">
              <w:rPr>
                <w:rFonts w:ascii="Times New Roman" w:hAnsi="Times New Roman" w:cs="Times New Roman"/>
                <w:sz w:val="20"/>
                <w:szCs w:val="20"/>
              </w:rPr>
              <w:t>kasztanowiec pospolity</w:t>
            </w:r>
          </w:p>
        </w:tc>
      </w:tr>
      <w:tr w:rsidR="00587DB3" w:rsidRPr="001326EC" w14:paraId="18108228" w14:textId="77777777" w:rsidTr="001326EC">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1BD5DA0A"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761A846D"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72573EC8" w14:textId="77777777" w:rsidR="00587DB3" w:rsidRPr="001326EC" w:rsidRDefault="00587DB3" w:rsidP="001326EC">
            <w:pPr>
              <w:spacing w:after="160" w:line="259" w:lineRule="auto"/>
              <w:jc w:val="center"/>
              <w:rPr>
                <w:rFonts w:ascii="Times New Roman" w:hAnsi="Times New Roman" w:cs="Times New Roman"/>
                <w:sz w:val="20"/>
                <w:szCs w:val="20"/>
              </w:rPr>
            </w:pPr>
          </w:p>
        </w:tc>
      </w:tr>
      <w:tr w:rsidR="00587DB3" w:rsidRPr="001326EC" w14:paraId="7947B8BE" w14:textId="77777777" w:rsidTr="001326EC">
        <w:tblPrEx>
          <w:tblCellMar>
            <w:left w:w="0" w:type="dxa"/>
            <w:right w:w="0" w:type="dxa"/>
          </w:tblCellMar>
        </w:tblPrEx>
        <w:trPr>
          <w:trHeight w:val="433"/>
          <w:jc w:val="center"/>
        </w:trPr>
        <w:tc>
          <w:tcPr>
            <w:tcW w:w="1628" w:type="dxa"/>
            <w:vMerge w:val="restart"/>
            <w:tcBorders>
              <w:top w:val="single" w:sz="4" w:space="0" w:color="auto"/>
              <w:left w:val="single" w:sz="4" w:space="0" w:color="auto"/>
              <w:bottom w:val="single" w:sz="4" w:space="0" w:color="auto"/>
              <w:right w:val="single" w:sz="4" w:space="0" w:color="auto"/>
            </w:tcBorders>
          </w:tcPr>
          <w:p w14:paraId="4C5E09FA"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79.</w:t>
            </w:r>
          </w:p>
        </w:tc>
        <w:tc>
          <w:tcPr>
            <w:tcW w:w="2848" w:type="dxa"/>
            <w:vMerge w:val="restart"/>
            <w:tcBorders>
              <w:top w:val="single" w:sz="4" w:space="0" w:color="auto"/>
              <w:left w:val="single" w:sz="4" w:space="0" w:color="auto"/>
              <w:bottom w:val="single" w:sz="4" w:space="0" w:color="auto"/>
              <w:right w:val="single" w:sz="4" w:space="0" w:color="auto"/>
            </w:tcBorders>
          </w:tcPr>
          <w:p w14:paraId="4EB1A6AB"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203</w:t>
            </w:r>
          </w:p>
        </w:tc>
        <w:tc>
          <w:tcPr>
            <w:tcW w:w="2470" w:type="dxa"/>
            <w:vMerge w:val="restart"/>
            <w:tcBorders>
              <w:top w:val="single" w:sz="4" w:space="0" w:color="auto"/>
              <w:left w:val="single" w:sz="4" w:space="0" w:color="auto"/>
              <w:bottom w:val="single" w:sz="4" w:space="0" w:color="auto"/>
              <w:right w:val="single" w:sz="4" w:space="0" w:color="auto"/>
            </w:tcBorders>
          </w:tcPr>
          <w:p w14:paraId="1053C8B6"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orzech włoski</w:t>
            </w:r>
          </w:p>
        </w:tc>
      </w:tr>
      <w:tr w:rsidR="00587DB3" w:rsidRPr="001326EC" w14:paraId="233DC2B4" w14:textId="77777777" w:rsidTr="001326EC">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4F874DEE"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14C57583"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7639D217" w14:textId="77777777" w:rsidR="00587DB3" w:rsidRPr="001326EC" w:rsidRDefault="00587DB3" w:rsidP="001326EC">
            <w:pPr>
              <w:spacing w:after="160" w:line="259" w:lineRule="auto"/>
              <w:jc w:val="center"/>
              <w:rPr>
                <w:rFonts w:ascii="Times New Roman" w:hAnsi="Times New Roman" w:cs="Times New Roman"/>
                <w:sz w:val="20"/>
                <w:szCs w:val="20"/>
              </w:rPr>
            </w:pPr>
          </w:p>
        </w:tc>
      </w:tr>
      <w:tr w:rsidR="00587DB3" w:rsidRPr="001326EC" w14:paraId="20CA14E8" w14:textId="77777777" w:rsidTr="001326EC">
        <w:tblPrEx>
          <w:tblCellMar>
            <w:left w:w="0" w:type="dxa"/>
            <w:right w:w="0" w:type="dxa"/>
          </w:tblCellMar>
        </w:tblPrEx>
        <w:trPr>
          <w:trHeight w:val="433"/>
          <w:jc w:val="center"/>
        </w:trPr>
        <w:tc>
          <w:tcPr>
            <w:tcW w:w="1628" w:type="dxa"/>
            <w:vMerge w:val="restart"/>
            <w:tcBorders>
              <w:top w:val="single" w:sz="4" w:space="0" w:color="auto"/>
              <w:left w:val="single" w:sz="4" w:space="0" w:color="auto"/>
              <w:bottom w:val="single" w:sz="4" w:space="0" w:color="auto"/>
              <w:right w:val="single" w:sz="4" w:space="0" w:color="auto"/>
            </w:tcBorders>
          </w:tcPr>
          <w:p w14:paraId="13634118"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80.</w:t>
            </w:r>
          </w:p>
        </w:tc>
        <w:tc>
          <w:tcPr>
            <w:tcW w:w="2848" w:type="dxa"/>
            <w:vMerge w:val="restart"/>
            <w:tcBorders>
              <w:top w:val="single" w:sz="4" w:space="0" w:color="auto"/>
              <w:left w:val="single" w:sz="4" w:space="0" w:color="auto"/>
              <w:bottom w:val="single" w:sz="4" w:space="0" w:color="auto"/>
              <w:right w:val="single" w:sz="4" w:space="0" w:color="auto"/>
            </w:tcBorders>
          </w:tcPr>
          <w:p w14:paraId="61C4F70E"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210</w:t>
            </w:r>
          </w:p>
        </w:tc>
        <w:tc>
          <w:tcPr>
            <w:tcW w:w="2470" w:type="dxa"/>
            <w:vMerge w:val="restart"/>
            <w:tcBorders>
              <w:top w:val="single" w:sz="4" w:space="0" w:color="auto"/>
              <w:left w:val="single" w:sz="4" w:space="0" w:color="auto"/>
              <w:bottom w:val="single" w:sz="4" w:space="0" w:color="auto"/>
              <w:right w:val="single" w:sz="4" w:space="0" w:color="auto"/>
            </w:tcBorders>
          </w:tcPr>
          <w:p w14:paraId="5C46BCE9" w14:textId="77777777" w:rsidR="00587DB3" w:rsidRPr="001326EC" w:rsidRDefault="00587DB3" w:rsidP="001326EC">
            <w:pPr>
              <w:spacing w:line="259" w:lineRule="auto"/>
              <w:ind w:left="5"/>
              <w:jc w:val="center"/>
              <w:rPr>
                <w:rFonts w:ascii="Times New Roman" w:hAnsi="Times New Roman" w:cs="Times New Roman"/>
                <w:sz w:val="20"/>
                <w:szCs w:val="20"/>
              </w:rPr>
            </w:pPr>
            <w:r w:rsidRPr="001326EC">
              <w:rPr>
                <w:rFonts w:ascii="Times New Roman" w:hAnsi="Times New Roman" w:cs="Times New Roman"/>
                <w:sz w:val="20"/>
                <w:szCs w:val="20"/>
              </w:rPr>
              <w:t>jednoszyjkowy</w:t>
            </w:r>
          </w:p>
        </w:tc>
      </w:tr>
      <w:tr w:rsidR="00587DB3" w:rsidRPr="001326EC" w14:paraId="267F4AB4" w14:textId="77777777" w:rsidTr="001326EC">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0390CF18"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656571C8" w14:textId="77777777" w:rsidR="00587DB3" w:rsidRPr="001326EC" w:rsidRDefault="00587DB3" w:rsidP="001326EC">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7FCAE9FB" w14:textId="77777777" w:rsidR="00587DB3" w:rsidRPr="001326EC" w:rsidRDefault="00587DB3" w:rsidP="001326EC">
            <w:pPr>
              <w:spacing w:after="160" w:line="259" w:lineRule="auto"/>
              <w:jc w:val="center"/>
              <w:rPr>
                <w:rFonts w:ascii="Times New Roman" w:hAnsi="Times New Roman" w:cs="Times New Roman"/>
                <w:sz w:val="20"/>
                <w:szCs w:val="20"/>
              </w:rPr>
            </w:pPr>
          </w:p>
        </w:tc>
      </w:tr>
      <w:tr w:rsidR="00587DB3" w:rsidRPr="001326EC" w14:paraId="6E2B18A0" w14:textId="77777777" w:rsidTr="001326EC">
        <w:tblPrEx>
          <w:tblCellMar>
            <w:left w:w="0" w:type="dxa"/>
            <w:right w:w="0" w:type="dxa"/>
          </w:tblCellMar>
        </w:tblPrEx>
        <w:trPr>
          <w:trHeight w:val="457"/>
          <w:jc w:val="center"/>
        </w:trPr>
        <w:tc>
          <w:tcPr>
            <w:tcW w:w="1628" w:type="dxa"/>
            <w:tcBorders>
              <w:top w:val="single" w:sz="4" w:space="0" w:color="auto"/>
              <w:left w:val="single" w:sz="4" w:space="0" w:color="auto"/>
              <w:bottom w:val="single" w:sz="4" w:space="0" w:color="auto"/>
              <w:right w:val="single" w:sz="4" w:space="0" w:color="auto"/>
            </w:tcBorders>
          </w:tcPr>
          <w:p w14:paraId="7C61B36E"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81.</w:t>
            </w:r>
          </w:p>
        </w:tc>
        <w:tc>
          <w:tcPr>
            <w:tcW w:w="2848" w:type="dxa"/>
            <w:tcBorders>
              <w:top w:val="single" w:sz="4" w:space="0" w:color="auto"/>
              <w:left w:val="single" w:sz="4" w:space="0" w:color="auto"/>
              <w:bottom w:val="single" w:sz="4" w:space="0" w:color="auto"/>
              <w:right w:val="single" w:sz="4" w:space="0" w:color="auto"/>
            </w:tcBorders>
          </w:tcPr>
          <w:p w14:paraId="4B2D6D35"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211</w:t>
            </w:r>
          </w:p>
        </w:tc>
        <w:tc>
          <w:tcPr>
            <w:tcW w:w="2470" w:type="dxa"/>
            <w:tcBorders>
              <w:top w:val="single" w:sz="4" w:space="0" w:color="auto"/>
              <w:left w:val="single" w:sz="4" w:space="0" w:color="auto"/>
              <w:bottom w:val="single" w:sz="4" w:space="0" w:color="auto"/>
              <w:right w:val="single" w:sz="4" w:space="0" w:color="auto"/>
            </w:tcBorders>
          </w:tcPr>
          <w:p w14:paraId="28C379F9"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klon jesionolistny</w:t>
            </w:r>
          </w:p>
        </w:tc>
      </w:tr>
      <w:tr w:rsidR="00587DB3" w:rsidRPr="001326EC" w14:paraId="3AFBF9CC" w14:textId="77777777" w:rsidTr="001326EC">
        <w:tblPrEx>
          <w:tblCellMar>
            <w:left w:w="0" w:type="dxa"/>
            <w:right w:w="0" w:type="dxa"/>
          </w:tblCellMar>
        </w:tblPrEx>
        <w:trPr>
          <w:trHeight w:val="449"/>
          <w:jc w:val="center"/>
        </w:trPr>
        <w:tc>
          <w:tcPr>
            <w:tcW w:w="1628" w:type="dxa"/>
            <w:tcBorders>
              <w:top w:val="single" w:sz="4" w:space="0" w:color="auto"/>
              <w:left w:val="single" w:sz="4" w:space="0" w:color="auto"/>
              <w:bottom w:val="single" w:sz="4" w:space="0" w:color="auto"/>
              <w:right w:val="single" w:sz="4" w:space="0" w:color="auto"/>
            </w:tcBorders>
          </w:tcPr>
          <w:p w14:paraId="065CA3CC"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82.</w:t>
            </w:r>
          </w:p>
        </w:tc>
        <w:tc>
          <w:tcPr>
            <w:tcW w:w="2848" w:type="dxa"/>
            <w:tcBorders>
              <w:top w:val="single" w:sz="4" w:space="0" w:color="auto"/>
              <w:left w:val="single" w:sz="4" w:space="0" w:color="auto"/>
              <w:bottom w:val="single" w:sz="4" w:space="0" w:color="auto"/>
              <w:right w:val="single" w:sz="4" w:space="0" w:color="auto"/>
            </w:tcBorders>
          </w:tcPr>
          <w:p w14:paraId="2B046B5A"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212</w:t>
            </w:r>
          </w:p>
        </w:tc>
        <w:tc>
          <w:tcPr>
            <w:tcW w:w="2470" w:type="dxa"/>
            <w:tcBorders>
              <w:top w:val="single" w:sz="4" w:space="0" w:color="auto"/>
              <w:left w:val="single" w:sz="4" w:space="0" w:color="auto"/>
              <w:bottom w:val="single" w:sz="4" w:space="0" w:color="auto"/>
              <w:right w:val="single" w:sz="4" w:space="0" w:color="auto"/>
            </w:tcBorders>
          </w:tcPr>
          <w:p w14:paraId="639735E8"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klon pospolity</w:t>
            </w:r>
          </w:p>
        </w:tc>
      </w:tr>
      <w:tr w:rsidR="00587DB3" w:rsidRPr="001326EC" w14:paraId="31C94F3E" w14:textId="77777777" w:rsidTr="001326EC">
        <w:tblPrEx>
          <w:tblCellMar>
            <w:left w:w="0" w:type="dxa"/>
            <w:right w:w="0" w:type="dxa"/>
          </w:tblCellMar>
        </w:tblPrEx>
        <w:trPr>
          <w:trHeight w:val="447"/>
          <w:jc w:val="center"/>
        </w:trPr>
        <w:tc>
          <w:tcPr>
            <w:tcW w:w="1628" w:type="dxa"/>
            <w:tcBorders>
              <w:top w:val="single" w:sz="4" w:space="0" w:color="auto"/>
              <w:left w:val="single" w:sz="4" w:space="0" w:color="auto"/>
              <w:bottom w:val="single" w:sz="4" w:space="0" w:color="auto"/>
              <w:right w:val="single" w:sz="4" w:space="0" w:color="auto"/>
            </w:tcBorders>
          </w:tcPr>
          <w:p w14:paraId="6FAACBE4"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83.</w:t>
            </w:r>
          </w:p>
        </w:tc>
        <w:tc>
          <w:tcPr>
            <w:tcW w:w="2848" w:type="dxa"/>
            <w:tcBorders>
              <w:top w:val="single" w:sz="4" w:space="0" w:color="auto"/>
              <w:left w:val="single" w:sz="4" w:space="0" w:color="auto"/>
              <w:bottom w:val="single" w:sz="4" w:space="0" w:color="auto"/>
              <w:right w:val="single" w:sz="4" w:space="0" w:color="auto"/>
            </w:tcBorders>
          </w:tcPr>
          <w:p w14:paraId="065CE04B" w14:textId="77777777" w:rsidR="00587DB3" w:rsidRPr="001326EC" w:rsidRDefault="00587DB3"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213</w:t>
            </w:r>
          </w:p>
        </w:tc>
        <w:tc>
          <w:tcPr>
            <w:tcW w:w="2470" w:type="dxa"/>
            <w:tcBorders>
              <w:top w:val="single" w:sz="4" w:space="0" w:color="auto"/>
              <w:left w:val="single" w:sz="4" w:space="0" w:color="auto"/>
              <w:bottom w:val="single" w:sz="4" w:space="0" w:color="auto"/>
              <w:right w:val="single" w:sz="4" w:space="0" w:color="auto"/>
            </w:tcBorders>
          </w:tcPr>
          <w:p w14:paraId="34155777"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robinia akacjowa</w:t>
            </w:r>
          </w:p>
        </w:tc>
      </w:tr>
      <w:tr w:rsidR="00587DB3" w:rsidRPr="001326EC" w14:paraId="071111DC" w14:textId="77777777" w:rsidTr="001326EC">
        <w:tblPrEx>
          <w:tblCellMar>
            <w:left w:w="0" w:type="dxa"/>
            <w:right w:w="0" w:type="dxa"/>
          </w:tblCellMar>
        </w:tblPrEx>
        <w:trPr>
          <w:trHeight w:val="446"/>
          <w:jc w:val="center"/>
        </w:trPr>
        <w:tc>
          <w:tcPr>
            <w:tcW w:w="1628" w:type="dxa"/>
            <w:tcBorders>
              <w:top w:val="single" w:sz="4" w:space="0" w:color="auto"/>
              <w:left w:val="single" w:sz="4" w:space="0" w:color="auto"/>
              <w:bottom w:val="single" w:sz="4" w:space="0" w:color="auto"/>
              <w:right w:val="single" w:sz="4" w:space="0" w:color="auto"/>
            </w:tcBorders>
          </w:tcPr>
          <w:p w14:paraId="12F1BD4A"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84.</w:t>
            </w:r>
          </w:p>
        </w:tc>
        <w:tc>
          <w:tcPr>
            <w:tcW w:w="2848" w:type="dxa"/>
            <w:tcBorders>
              <w:top w:val="single" w:sz="4" w:space="0" w:color="auto"/>
              <w:left w:val="single" w:sz="4" w:space="0" w:color="auto"/>
              <w:bottom w:val="single" w:sz="4" w:space="0" w:color="auto"/>
              <w:right w:val="single" w:sz="4" w:space="0" w:color="auto"/>
            </w:tcBorders>
          </w:tcPr>
          <w:p w14:paraId="5EF78976"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214</w:t>
            </w:r>
          </w:p>
        </w:tc>
        <w:tc>
          <w:tcPr>
            <w:tcW w:w="2470" w:type="dxa"/>
            <w:tcBorders>
              <w:top w:val="single" w:sz="4" w:space="0" w:color="auto"/>
              <w:left w:val="single" w:sz="4" w:space="0" w:color="auto"/>
              <w:bottom w:val="single" w:sz="4" w:space="0" w:color="auto"/>
              <w:right w:val="single" w:sz="4" w:space="0" w:color="auto"/>
            </w:tcBorders>
          </w:tcPr>
          <w:p w14:paraId="59615BF1"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robinia akacjowa</w:t>
            </w:r>
          </w:p>
        </w:tc>
      </w:tr>
      <w:tr w:rsidR="00587DB3" w:rsidRPr="001326EC" w14:paraId="136D79CC" w14:textId="77777777" w:rsidTr="001326EC">
        <w:tblPrEx>
          <w:tblCellMar>
            <w:left w:w="0" w:type="dxa"/>
            <w:right w:w="0" w:type="dxa"/>
          </w:tblCellMar>
        </w:tblPrEx>
        <w:trPr>
          <w:trHeight w:val="451"/>
          <w:jc w:val="center"/>
        </w:trPr>
        <w:tc>
          <w:tcPr>
            <w:tcW w:w="1628" w:type="dxa"/>
            <w:tcBorders>
              <w:top w:val="single" w:sz="4" w:space="0" w:color="auto"/>
              <w:left w:val="single" w:sz="4" w:space="0" w:color="auto"/>
              <w:bottom w:val="single" w:sz="4" w:space="0" w:color="auto"/>
              <w:right w:val="single" w:sz="4" w:space="0" w:color="auto"/>
            </w:tcBorders>
          </w:tcPr>
          <w:p w14:paraId="34E6C837"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85.</w:t>
            </w:r>
          </w:p>
        </w:tc>
        <w:tc>
          <w:tcPr>
            <w:tcW w:w="2848" w:type="dxa"/>
            <w:tcBorders>
              <w:top w:val="single" w:sz="4" w:space="0" w:color="auto"/>
              <w:left w:val="single" w:sz="4" w:space="0" w:color="auto"/>
              <w:bottom w:val="single" w:sz="4" w:space="0" w:color="auto"/>
              <w:right w:val="single" w:sz="4" w:space="0" w:color="auto"/>
            </w:tcBorders>
          </w:tcPr>
          <w:p w14:paraId="149BAEAA"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215</w:t>
            </w:r>
          </w:p>
        </w:tc>
        <w:tc>
          <w:tcPr>
            <w:tcW w:w="2470" w:type="dxa"/>
            <w:tcBorders>
              <w:top w:val="single" w:sz="4" w:space="0" w:color="auto"/>
              <w:left w:val="single" w:sz="4" w:space="0" w:color="auto"/>
              <w:bottom w:val="single" w:sz="4" w:space="0" w:color="auto"/>
              <w:right w:val="single" w:sz="4" w:space="0" w:color="auto"/>
            </w:tcBorders>
          </w:tcPr>
          <w:p w14:paraId="33886A94"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robinia akacjowa</w:t>
            </w:r>
          </w:p>
        </w:tc>
      </w:tr>
      <w:tr w:rsidR="00587DB3" w:rsidRPr="001326EC" w14:paraId="216D8063" w14:textId="77777777" w:rsidTr="001326EC">
        <w:tblPrEx>
          <w:tblCellMar>
            <w:left w:w="0" w:type="dxa"/>
            <w:right w:w="0" w:type="dxa"/>
          </w:tblCellMar>
        </w:tblPrEx>
        <w:trPr>
          <w:trHeight w:val="447"/>
          <w:jc w:val="center"/>
        </w:trPr>
        <w:tc>
          <w:tcPr>
            <w:tcW w:w="1628" w:type="dxa"/>
            <w:tcBorders>
              <w:top w:val="single" w:sz="4" w:space="0" w:color="auto"/>
              <w:left w:val="single" w:sz="4" w:space="0" w:color="auto"/>
              <w:bottom w:val="single" w:sz="4" w:space="0" w:color="auto"/>
              <w:right w:val="single" w:sz="4" w:space="0" w:color="auto"/>
            </w:tcBorders>
          </w:tcPr>
          <w:p w14:paraId="69E64C44"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86.</w:t>
            </w:r>
          </w:p>
        </w:tc>
        <w:tc>
          <w:tcPr>
            <w:tcW w:w="2848" w:type="dxa"/>
            <w:tcBorders>
              <w:top w:val="single" w:sz="4" w:space="0" w:color="auto"/>
              <w:left w:val="single" w:sz="4" w:space="0" w:color="auto"/>
              <w:bottom w:val="single" w:sz="4" w:space="0" w:color="auto"/>
              <w:right w:val="single" w:sz="4" w:space="0" w:color="auto"/>
            </w:tcBorders>
          </w:tcPr>
          <w:p w14:paraId="4308BFA5"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216</w:t>
            </w:r>
          </w:p>
        </w:tc>
        <w:tc>
          <w:tcPr>
            <w:tcW w:w="2470" w:type="dxa"/>
            <w:tcBorders>
              <w:top w:val="single" w:sz="4" w:space="0" w:color="auto"/>
              <w:left w:val="single" w:sz="4" w:space="0" w:color="auto"/>
              <w:bottom w:val="single" w:sz="4" w:space="0" w:color="auto"/>
              <w:right w:val="single" w:sz="4" w:space="0" w:color="auto"/>
            </w:tcBorders>
          </w:tcPr>
          <w:p w14:paraId="41ACE8D8"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robinia akacjowa</w:t>
            </w:r>
          </w:p>
        </w:tc>
      </w:tr>
      <w:tr w:rsidR="00587DB3" w:rsidRPr="001326EC" w14:paraId="195ABB11" w14:textId="77777777" w:rsidTr="001326EC">
        <w:tblPrEx>
          <w:tblCellMar>
            <w:left w:w="0" w:type="dxa"/>
            <w:right w:w="0" w:type="dxa"/>
          </w:tblCellMar>
        </w:tblPrEx>
        <w:trPr>
          <w:trHeight w:val="462"/>
          <w:jc w:val="center"/>
        </w:trPr>
        <w:tc>
          <w:tcPr>
            <w:tcW w:w="1628" w:type="dxa"/>
            <w:tcBorders>
              <w:top w:val="single" w:sz="4" w:space="0" w:color="auto"/>
              <w:left w:val="single" w:sz="4" w:space="0" w:color="auto"/>
              <w:bottom w:val="single" w:sz="4" w:space="0" w:color="auto"/>
              <w:right w:val="single" w:sz="4" w:space="0" w:color="auto"/>
            </w:tcBorders>
          </w:tcPr>
          <w:p w14:paraId="00E3083F" w14:textId="3657A7C2" w:rsidR="00587DB3" w:rsidRPr="001326EC" w:rsidRDefault="008D6DED" w:rsidP="001326EC">
            <w:pPr>
              <w:spacing w:after="160" w:line="259" w:lineRule="auto"/>
              <w:jc w:val="center"/>
              <w:rPr>
                <w:rFonts w:ascii="Times New Roman" w:hAnsi="Times New Roman" w:cs="Times New Roman"/>
                <w:sz w:val="20"/>
                <w:szCs w:val="20"/>
              </w:rPr>
            </w:pPr>
            <w:r w:rsidRPr="001326EC">
              <w:rPr>
                <w:rFonts w:ascii="Times New Roman" w:hAnsi="Times New Roman" w:cs="Times New Roman"/>
                <w:sz w:val="20"/>
                <w:szCs w:val="20"/>
              </w:rPr>
              <w:t>87.</w:t>
            </w:r>
          </w:p>
        </w:tc>
        <w:tc>
          <w:tcPr>
            <w:tcW w:w="2848" w:type="dxa"/>
            <w:tcBorders>
              <w:top w:val="single" w:sz="4" w:space="0" w:color="auto"/>
              <w:left w:val="single" w:sz="4" w:space="0" w:color="auto"/>
              <w:bottom w:val="single" w:sz="4" w:space="0" w:color="auto"/>
              <w:right w:val="single" w:sz="4" w:space="0" w:color="auto"/>
            </w:tcBorders>
          </w:tcPr>
          <w:p w14:paraId="20C007CB"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220</w:t>
            </w:r>
          </w:p>
        </w:tc>
        <w:tc>
          <w:tcPr>
            <w:tcW w:w="2470" w:type="dxa"/>
            <w:tcBorders>
              <w:top w:val="single" w:sz="4" w:space="0" w:color="auto"/>
              <w:left w:val="single" w:sz="4" w:space="0" w:color="auto"/>
              <w:bottom w:val="single" w:sz="4" w:space="0" w:color="auto"/>
              <w:right w:val="single" w:sz="4" w:space="0" w:color="auto"/>
            </w:tcBorders>
          </w:tcPr>
          <w:p w14:paraId="01F7C55A"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wiąz szypułkowy</w:t>
            </w:r>
          </w:p>
        </w:tc>
      </w:tr>
      <w:tr w:rsidR="00587DB3" w:rsidRPr="001326EC" w14:paraId="54E2936A" w14:textId="77777777" w:rsidTr="001326EC">
        <w:tblPrEx>
          <w:tblCellMar>
            <w:left w:w="0" w:type="dxa"/>
            <w:right w:w="0" w:type="dxa"/>
          </w:tblCellMar>
        </w:tblPrEx>
        <w:trPr>
          <w:trHeight w:val="461"/>
          <w:jc w:val="center"/>
        </w:trPr>
        <w:tc>
          <w:tcPr>
            <w:tcW w:w="1628" w:type="dxa"/>
            <w:tcBorders>
              <w:top w:val="single" w:sz="4" w:space="0" w:color="auto"/>
              <w:left w:val="single" w:sz="4" w:space="0" w:color="auto"/>
              <w:bottom w:val="single" w:sz="4" w:space="0" w:color="auto"/>
              <w:right w:val="single" w:sz="4" w:space="0" w:color="auto"/>
            </w:tcBorders>
          </w:tcPr>
          <w:p w14:paraId="48C74133"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88.</w:t>
            </w:r>
          </w:p>
        </w:tc>
        <w:tc>
          <w:tcPr>
            <w:tcW w:w="2848" w:type="dxa"/>
            <w:tcBorders>
              <w:top w:val="single" w:sz="4" w:space="0" w:color="auto"/>
              <w:left w:val="single" w:sz="4" w:space="0" w:color="auto"/>
              <w:bottom w:val="single" w:sz="4" w:space="0" w:color="auto"/>
              <w:right w:val="single" w:sz="4" w:space="0" w:color="auto"/>
            </w:tcBorders>
          </w:tcPr>
          <w:p w14:paraId="1F1D1556" w14:textId="77777777" w:rsidR="00587DB3" w:rsidRPr="001326EC" w:rsidRDefault="00587DB3"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221</w:t>
            </w:r>
          </w:p>
        </w:tc>
        <w:tc>
          <w:tcPr>
            <w:tcW w:w="2470" w:type="dxa"/>
            <w:tcBorders>
              <w:top w:val="single" w:sz="4" w:space="0" w:color="auto"/>
              <w:left w:val="single" w:sz="4" w:space="0" w:color="auto"/>
              <w:bottom w:val="single" w:sz="4" w:space="0" w:color="auto"/>
              <w:right w:val="single" w:sz="4" w:space="0" w:color="auto"/>
            </w:tcBorders>
          </w:tcPr>
          <w:p w14:paraId="39C85145" w14:textId="77777777" w:rsidR="00587DB3" w:rsidRPr="001326EC" w:rsidRDefault="00587DB3"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wiąz szypułkowy</w:t>
            </w:r>
          </w:p>
        </w:tc>
      </w:tr>
      <w:tr w:rsidR="00587DB3" w:rsidRPr="001326EC" w14:paraId="6BE9C971" w14:textId="77777777" w:rsidTr="001326EC">
        <w:tblPrEx>
          <w:tblCellMar>
            <w:left w:w="0" w:type="dxa"/>
            <w:right w:w="0" w:type="dxa"/>
          </w:tblCellMar>
        </w:tblPrEx>
        <w:trPr>
          <w:trHeight w:val="444"/>
          <w:jc w:val="center"/>
        </w:trPr>
        <w:tc>
          <w:tcPr>
            <w:tcW w:w="1628" w:type="dxa"/>
            <w:tcBorders>
              <w:top w:val="single" w:sz="4" w:space="0" w:color="auto"/>
              <w:left w:val="single" w:sz="4" w:space="0" w:color="auto"/>
              <w:bottom w:val="single" w:sz="4" w:space="0" w:color="auto"/>
              <w:right w:val="single" w:sz="4" w:space="0" w:color="auto"/>
            </w:tcBorders>
          </w:tcPr>
          <w:p w14:paraId="133E3110" w14:textId="77777777" w:rsidR="00587DB3" w:rsidRPr="001326EC" w:rsidRDefault="00587DB3" w:rsidP="001326EC">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89.</w:t>
            </w:r>
          </w:p>
        </w:tc>
        <w:tc>
          <w:tcPr>
            <w:tcW w:w="2848" w:type="dxa"/>
            <w:tcBorders>
              <w:top w:val="single" w:sz="4" w:space="0" w:color="auto"/>
              <w:left w:val="single" w:sz="4" w:space="0" w:color="auto"/>
              <w:bottom w:val="single" w:sz="4" w:space="0" w:color="auto"/>
              <w:right w:val="single" w:sz="4" w:space="0" w:color="auto"/>
            </w:tcBorders>
          </w:tcPr>
          <w:p w14:paraId="53ECE756" w14:textId="77777777" w:rsidR="00587DB3" w:rsidRPr="001326EC" w:rsidRDefault="00587DB3"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222</w:t>
            </w:r>
          </w:p>
        </w:tc>
        <w:tc>
          <w:tcPr>
            <w:tcW w:w="2470" w:type="dxa"/>
            <w:tcBorders>
              <w:top w:val="single" w:sz="4" w:space="0" w:color="auto"/>
              <w:left w:val="single" w:sz="4" w:space="0" w:color="auto"/>
              <w:bottom w:val="single" w:sz="4" w:space="0" w:color="auto"/>
              <w:right w:val="single" w:sz="4" w:space="0" w:color="auto"/>
            </w:tcBorders>
          </w:tcPr>
          <w:p w14:paraId="4273B4BF" w14:textId="77777777" w:rsidR="00587DB3" w:rsidRPr="001326EC" w:rsidRDefault="00587DB3"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wiąz szypułkowy</w:t>
            </w:r>
          </w:p>
        </w:tc>
      </w:tr>
      <w:tr w:rsidR="00587DB3" w:rsidRPr="001326EC" w14:paraId="0D33126C"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02E1EDE3"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90.</w:t>
            </w:r>
          </w:p>
        </w:tc>
        <w:tc>
          <w:tcPr>
            <w:tcW w:w="2848" w:type="dxa"/>
            <w:tcBorders>
              <w:top w:val="single" w:sz="4" w:space="0" w:color="auto"/>
              <w:left w:val="single" w:sz="4" w:space="0" w:color="auto"/>
              <w:bottom w:val="single" w:sz="4" w:space="0" w:color="auto"/>
              <w:right w:val="single" w:sz="4" w:space="0" w:color="auto"/>
            </w:tcBorders>
          </w:tcPr>
          <w:p w14:paraId="306FDE6E" w14:textId="77777777" w:rsidR="00587DB3" w:rsidRPr="001326EC" w:rsidRDefault="00587DB3"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223</w:t>
            </w:r>
          </w:p>
        </w:tc>
        <w:tc>
          <w:tcPr>
            <w:tcW w:w="2470" w:type="dxa"/>
            <w:tcBorders>
              <w:top w:val="single" w:sz="4" w:space="0" w:color="auto"/>
              <w:left w:val="single" w:sz="4" w:space="0" w:color="auto"/>
              <w:bottom w:val="single" w:sz="4" w:space="0" w:color="auto"/>
              <w:right w:val="single" w:sz="4" w:space="0" w:color="auto"/>
            </w:tcBorders>
          </w:tcPr>
          <w:p w14:paraId="4EB4E7F2" w14:textId="77777777" w:rsidR="00587DB3" w:rsidRPr="001326EC" w:rsidRDefault="00587DB3"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wiąz szypułkowy</w:t>
            </w:r>
          </w:p>
        </w:tc>
      </w:tr>
      <w:tr w:rsidR="008D6DED" w:rsidRPr="001326EC" w14:paraId="78535C73"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68A4423A" w14:textId="5C170A9A"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91.</w:t>
            </w:r>
          </w:p>
        </w:tc>
        <w:tc>
          <w:tcPr>
            <w:tcW w:w="2848" w:type="dxa"/>
            <w:tcBorders>
              <w:top w:val="single" w:sz="4" w:space="0" w:color="auto"/>
              <w:left w:val="single" w:sz="4" w:space="0" w:color="auto"/>
              <w:bottom w:val="single" w:sz="4" w:space="0" w:color="auto"/>
              <w:right w:val="single" w:sz="4" w:space="0" w:color="auto"/>
            </w:tcBorders>
          </w:tcPr>
          <w:p w14:paraId="008D9B18" w14:textId="7AFE8E22"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226</w:t>
            </w:r>
          </w:p>
        </w:tc>
        <w:tc>
          <w:tcPr>
            <w:tcW w:w="2470" w:type="dxa"/>
            <w:tcBorders>
              <w:top w:val="single" w:sz="4" w:space="0" w:color="auto"/>
              <w:left w:val="single" w:sz="4" w:space="0" w:color="auto"/>
              <w:bottom w:val="single" w:sz="4" w:space="0" w:color="auto"/>
              <w:right w:val="single" w:sz="4" w:space="0" w:color="auto"/>
            </w:tcBorders>
          </w:tcPr>
          <w:p w14:paraId="53838A09" w14:textId="129FA68A"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śliwa domowa mirabelka</w:t>
            </w:r>
          </w:p>
        </w:tc>
      </w:tr>
      <w:tr w:rsidR="008D6DED" w:rsidRPr="001326EC" w14:paraId="134E4CD1"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1A9CF47F" w14:textId="11C4BD19"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92.</w:t>
            </w:r>
          </w:p>
        </w:tc>
        <w:tc>
          <w:tcPr>
            <w:tcW w:w="2848" w:type="dxa"/>
            <w:tcBorders>
              <w:top w:val="single" w:sz="4" w:space="0" w:color="auto"/>
              <w:left w:val="single" w:sz="4" w:space="0" w:color="auto"/>
              <w:bottom w:val="single" w:sz="4" w:space="0" w:color="auto"/>
              <w:right w:val="single" w:sz="4" w:space="0" w:color="auto"/>
            </w:tcBorders>
          </w:tcPr>
          <w:p w14:paraId="125C5B0C" w14:textId="43972E11"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227</w:t>
            </w:r>
          </w:p>
        </w:tc>
        <w:tc>
          <w:tcPr>
            <w:tcW w:w="2470" w:type="dxa"/>
            <w:tcBorders>
              <w:top w:val="single" w:sz="4" w:space="0" w:color="auto"/>
              <w:left w:val="single" w:sz="4" w:space="0" w:color="auto"/>
              <w:bottom w:val="single" w:sz="4" w:space="0" w:color="auto"/>
              <w:right w:val="single" w:sz="4" w:space="0" w:color="auto"/>
            </w:tcBorders>
          </w:tcPr>
          <w:p w14:paraId="7C1D8398" w14:textId="19CF0EAE"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8D6DED" w:rsidRPr="001326EC" w14:paraId="2A8D9D9F"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6DC943F9" w14:textId="3772EE25"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93.</w:t>
            </w:r>
          </w:p>
        </w:tc>
        <w:tc>
          <w:tcPr>
            <w:tcW w:w="2848" w:type="dxa"/>
            <w:tcBorders>
              <w:top w:val="single" w:sz="4" w:space="0" w:color="auto"/>
              <w:left w:val="single" w:sz="4" w:space="0" w:color="auto"/>
              <w:bottom w:val="single" w:sz="4" w:space="0" w:color="auto"/>
              <w:right w:val="single" w:sz="4" w:space="0" w:color="auto"/>
            </w:tcBorders>
          </w:tcPr>
          <w:p w14:paraId="5D419C92" w14:textId="4F26DF7A"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228</w:t>
            </w:r>
          </w:p>
        </w:tc>
        <w:tc>
          <w:tcPr>
            <w:tcW w:w="2470" w:type="dxa"/>
            <w:tcBorders>
              <w:top w:val="single" w:sz="4" w:space="0" w:color="auto"/>
              <w:left w:val="single" w:sz="4" w:space="0" w:color="auto"/>
              <w:bottom w:val="single" w:sz="4" w:space="0" w:color="auto"/>
              <w:right w:val="single" w:sz="4" w:space="0" w:color="auto"/>
            </w:tcBorders>
          </w:tcPr>
          <w:p w14:paraId="39206348" w14:textId="21582397"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śliwa domowa mirabelka</w:t>
            </w:r>
          </w:p>
        </w:tc>
      </w:tr>
      <w:tr w:rsidR="008D6DED" w:rsidRPr="001326EC" w14:paraId="4E27F94A"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3E97BCC0" w14:textId="4D5A0A48"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94.</w:t>
            </w:r>
          </w:p>
        </w:tc>
        <w:tc>
          <w:tcPr>
            <w:tcW w:w="2848" w:type="dxa"/>
            <w:tcBorders>
              <w:top w:val="single" w:sz="4" w:space="0" w:color="auto"/>
              <w:left w:val="single" w:sz="4" w:space="0" w:color="auto"/>
              <w:bottom w:val="single" w:sz="4" w:space="0" w:color="auto"/>
              <w:right w:val="single" w:sz="4" w:space="0" w:color="auto"/>
            </w:tcBorders>
          </w:tcPr>
          <w:p w14:paraId="5E30EA50" w14:textId="12494F5D"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229</w:t>
            </w:r>
          </w:p>
        </w:tc>
        <w:tc>
          <w:tcPr>
            <w:tcW w:w="2470" w:type="dxa"/>
            <w:tcBorders>
              <w:top w:val="single" w:sz="4" w:space="0" w:color="auto"/>
              <w:left w:val="single" w:sz="4" w:space="0" w:color="auto"/>
              <w:bottom w:val="single" w:sz="4" w:space="0" w:color="auto"/>
              <w:right w:val="single" w:sz="4" w:space="0" w:color="auto"/>
            </w:tcBorders>
          </w:tcPr>
          <w:p w14:paraId="1599F3BB" w14:textId="21766925"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śliwa domowa mirabelka</w:t>
            </w:r>
          </w:p>
        </w:tc>
      </w:tr>
      <w:tr w:rsidR="008D6DED" w:rsidRPr="001326EC" w14:paraId="1CC6FBFC"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375FDD7B" w14:textId="56AC796C"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95.</w:t>
            </w:r>
          </w:p>
        </w:tc>
        <w:tc>
          <w:tcPr>
            <w:tcW w:w="2848" w:type="dxa"/>
            <w:tcBorders>
              <w:top w:val="single" w:sz="4" w:space="0" w:color="auto"/>
              <w:left w:val="single" w:sz="4" w:space="0" w:color="auto"/>
              <w:bottom w:val="single" w:sz="4" w:space="0" w:color="auto"/>
              <w:right w:val="single" w:sz="4" w:space="0" w:color="auto"/>
            </w:tcBorders>
          </w:tcPr>
          <w:p w14:paraId="73C07F16" w14:textId="31BAFAED"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230</w:t>
            </w:r>
          </w:p>
        </w:tc>
        <w:tc>
          <w:tcPr>
            <w:tcW w:w="2470" w:type="dxa"/>
            <w:tcBorders>
              <w:top w:val="single" w:sz="4" w:space="0" w:color="auto"/>
              <w:left w:val="single" w:sz="4" w:space="0" w:color="auto"/>
              <w:bottom w:val="single" w:sz="4" w:space="0" w:color="auto"/>
              <w:right w:val="single" w:sz="4" w:space="0" w:color="auto"/>
            </w:tcBorders>
          </w:tcPr>
          <w:p w14:paraId="3AD8732B" w14:textId="6D393601"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śliwa domowa mirabelka</w:t>
            </w:r>
          </w:p>
        </w:tc>
      </w:tr>
      <w:tr w:rsidR="008D6DED" w:rsidRPr="001326EC" w14:paraId="26F9A54A"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5D944C50" w14:textId="46D9B162"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96.</w:t>
            </w:r>
          </w:p>
        </w:tc>
        <w:tc>
          <w:tcPr>
            <w:tcW w:w="2848" w:type="dxa"/>
            <w:tcBorders>
              <w:top w:val="single" w:sz="4" w:space="0" w:color="auto"/>
              <w:left w:val="single" w:sz="4" w:space="0" w:color="auto"/>
              <w:bottom w:val="single" w:sz="4" w:space="0" w:color="auto"/>
              <w:right w:val="single" w:sz="4" w:space="0" w:color="auto"/>
            </w:tcBorders>
          </w:tcPr>
          <w:p w14:paraId="1D40876F" w14:textId="2876E188"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232</w:t>
            </w:r>
          </w:p>
        </w:tc>
        <w:tc>
          <w:tcPr>
            <w:tcW w:w="2470" w:type="dxa"/>
            <w:tcBorders>
              <w:top w:val="single" w:sz="4" w:space="0" w:color="auto"/>
              <w:left w:val="single" w:sz="4" w:space="0" w:color="auto"/>
              <w:bottom w:val="single" w:sz="4" w:space="0" w:color="auto"/>
              <w:right w:val="single" w:sz="4" w:space="0" w:color="auto"/>
            </w:tcBorders>
            <w:vAlign w:val="center"/>
          </w:tcPr>
          <w:p w14:paraId="4F987627" w14:textId="73B6EB94"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jednoszyjkowy</w:t>
            </w:r>
          </w:p>
        </w:tc>
      </w:tr>
      <w:tr w:rsidR="008D6DED" w:rsidRPr="001326EC" w14:paraId="66B29B20"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5246C9AB" w14:textId="4B78906A"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97.</w:t>
            </w:r>
          </w:p>
        </w:tc>
        <w:tc>
          <w:tcPr>
            <w:tcW w:w="2848" w:type="dxa"/>
            <w:tcBorders>
              <w:top w:val="single" w:sz="4" w:space="0" w:color="auto"/>
              <w:left w:val="single" w:sz="4" w:space="0" w:color="auto"/>
              <w:bottom w:val="single" w:sz="4" w:space="0" w:color="auto"/>
              <w:right w:val="single" w:sz="4" w:space="0" w:color="auto"/>
            </w:tcBorders>
          </w:tcPr>
          <w:p w14:paraId="00B39166" w14:textId="6B4911E4"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234</w:t>
            </w:r>
          </w:p>
        </w:tc>
        <w:tc>
          <w:tcPr>
            <w:tcW w:w="2470" w:type="dxa"/>
            <w:tcBorders>
              <w:top w:val="single" w:sz="4" w:space="0" w:color="auto"/>
              <w:left w:val="single" w:sz="4" w:space="0" w:color="auto"/>
              <w:bottom w:val="single" w:sz="4" w:space="0" w:color="auto"/>
              <w:right w:val="single" w:sz="4" w:space="0" w:color="auto"/>
            </w:tcBorders>
          </w:tcPr>
          <w:p w14:paraId="03DD953B" w14:textId="6D403A6E"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klon pospolity</w:t>
            </w:r>
          </w:p>
        </w:tc>
      </w:tr>
      <w:tr w:rsidR="008D6DED" w:rsidRPr="001326EC" w14:paraId="4CC72757"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6CF603C8" w14:textId="540E8FA9"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98.</w:t>
            </w:r>
          </w:p>
        </w:tc>
        <w:tc>
          <w:tcPr>
            <w:tcW w:w="2848" w:type="dxa"/>
            <w:tcBorders>
              <w:top w:val="single" w:sz="4" w:space="0" w:color="auto"/>
              <w:left w:val="single" w:sz="4" w:space="0" w:color="auto"/>
              <w:bottom w:val="single" w:sz="4" w:space="0" w:color="auto"/>
              <w:right w:val="single" w:sz="4" w:space="0" w:color="auto"/>
            </w:tcBorders>
          </w:tcPr>
          <w:p w14:paraId="34FBF27D" w14:textId="4DAA306B"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235</w:t>
            </w:r>
          </w:p>
        </w:tc>
        <w:tc>
          <w:tcPr>
            <w:tcW w:w="2470" w:type="dxa"/>
            <w:tcBorders>
              <w:top w:val="single" w:sz="4" w:space="0" w:color="auto"/>
              <w:left w:val="single" w:sz="4" w:space="0" w:color="auto"/>
              <w:bottom w:val="single" w:sz="4" w:space="0" w:color="auto"/>
              <w:right w:val="single" w:sz="4" w:space="0" w:color="auto"/>
            </w:tcBorders>
          </w:tcPr>
          <w:p w14:paraId="40926F5D" w14:textId="1510538A"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sosna pospolita</w:t>
            </w:r>
          </w:p>
        </w:tc>
      </w:tr>
      <w:tr w:rsidR="008D6DED" w:rsidRPr="001326EC" w14:paraId="033F5B18"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0F3D054E" w14:textId="2E61805E"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99.</w:t>
            </w:r>
          </w:p>
        </w:tc>
        <w:tc>
          <w:tcPr>
            <w:tcW w:w="2848" w:type="dxa"/>
            <w:tcBorders>
              <w:top w:val="single" w:sz="4" w:space="0" w:color="auto"/>
              <w:left w:val="single" w:sz="4" w:space="0" w:color="auto"/>
              <w:bottom w:val="single" w:sz="4" w:space="0" w:color="auto"/>
              <w:right w:val="single" w:sz="4" w:space="0" w:color="auto"/>
            </w:tcBorders>
            <w:vAlign w:val="center"/>
          </w:tcPr>
          <w:p w14:paraId="33014CDD" w14:textId="6D866891"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236</w:t>
            </w:r>
          </w:p>
        </w:tc>
        <w:tc>
          <w:tcPr>
            <w:tcW w:w="2470" w:type="dxa"/>
            <w:tcBorders>
              <w:top w:val="single" w:sz="4" w:space="0" w:color="auto"/>
              <w:left w:val="single" w:sz="4" w:space="0" w:color="auto"/>
              <w:bottom w:val="single" w:sz="4" w:space="0" w:color="auto"/>
              <w:right w:val="single" w:sz="4" w:space="0" w:color="auto"/>
            </w:tcBorders>
            <w:vAlign w:val="center"/>
          </w:tcPr>
          <w:p w14:paraId="53EE97B8" w14:textId="58667B62"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topola czarna</w:t>
            </w:r>
          </w:p>
        </w:tc>
      </w:tr>
      <w:tr w:rsidR="008D6DED" w:rsidRPr="001326EC" w14:paraId="69DB9F62"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2EB34224" w14:textId="033C896C"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100</w:t>
            </w:r>
          </w:p>
        </w:tc>
        <w:tc>
          <w:tcPr>
            <w:tcW w:w="2848" w:type="dxa"/>
            <w:tcBorders>
              <w:top w:val="single" w:sz="4" w:space="0" w:color="auto"/>
              <w:left w:val="single" w:sz="4" w:space="0" w:color="auto"/>
              <w:bottom w:val="single" w:sz="4" w:space="0" w:color="auto"/>
              <w:right w:val="single" w:sz="4" w:space="0" w:color="auto"/>
            </w:tcBorders>
          </w:tcPr>
          <w:p w14:paraId="2DFD1CD2" w14:textId="74FD18C4"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237</w:t>
            </w:r>
          </w:p>
        </w:tc>
        <w:tc>
          <w:tcPr>
            <w:tcW w:w="2470" w:type="dxa"/>
            <w:tcBorders>
              <w:top w:val="single" w:sz="4" w:space="0" w:color="auto"/>
              <w:left w:val="single" w:sz="4" w:space="0" w:color="auto"/>
              <w:bottom w:val="single" w:sz="4" w:space="0" w:color="auto"/>
              <w:right w:val="single" w:sz="4" w:space="0" w:color="auto"/>
            </w:tcBorders>
          </w:tcPr>
          <w:p w14:paraId="6247718A" w14:textId="2CABFD8F"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wiąz szypułkowy</w:t>
            </w:r>
          </w:p>
        </w:tc>
      </w:tr>
      <w:tr w:rsidR="008D6DED" w:rsidRPr="001326EC" w14:paraId="727E0D58"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297E7427" w14:textId="5D2B0F38"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101.</w:t>
            </w:r>
          </w:p>
        </w:tc>
        <w:tc>
          <w:tcPr>
            <w:tcW w:w="2848" w:type="dxa"/>
            <w:tcBorders>
              <w:top w:val="single" w:sz="4" w:space="0" w:color="auto"/>
              <w:left w:val="single" w:sz="4" w:space="0" w:color="auto"/>
              <w:bottom w:val="single" w:sz="4" w:space="0" w:color="auto"/>
              <w:right w:val="single" w:sz="4" w:space="0" w:color="auto"/>
            </w:tcBorders>
          </w:tcPr>
          <w:p w14:paraId="733AD82D" w14:textId="57F3C0FE"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238</w:t>
            </w:r>
          </w:p>
        </w:tc>
        <w:tc>
          <w:tcPr>
            <w:tcW w:w="2470" w:type="dxa"/>
            <w:tcBorders>
              <w:top w:val="single" w:sz="4" w:space="0" w:color="auto"/>
              <w:left w:val="single" w:sz="4" w:space="0" w:color="auto"/>
              <w:bottom w:val="single" w:sz="4" w:space="0" w:color="auto"/>
              <w:right w:val="single" w:sz="4" w:space="0" w:color="auto"/>
            </w:tcBorders>
          </w:tcPr>
          <w:p w14:paraId="338438A6" w14:textId="3D3FAE75"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wiąz szypułkowy</w:t>
            </w:r>
          </w:p>
        </w:tc>
      </w:tr>
      <w:tr w:rsidR="008D6DED" w:rsidRPr="001326EC" w14:paraId="5604FE38"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68D2EF63" w14:textId="4F14A4B5"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102.</w:t>
            </w:r>
          </w:p>
        </w:tc>
        <w:tc>
          <w:tcPr>
            <w:tcW w:w="2848" w:type="dxa"/>
            <w:tcBorders>
              <w:top w:val="single" w:sz="4" w:space="0" w:color="auto"/>
              <w:left w:val="single" w:sz="4" w:space="0" w:color="auto"/>
              <w:bottom w:val="single" w:sz="4" w:space="0" w:color="auto"/>
              <w:right w:val="single" w:sz="4" w:space="0" w:color="auto"/>
            </w:tcBorders>
          </w:tcPr>
          <w:p w14:paraId="7F36A412" w14:textId="65FF844D"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239</w:t>
            </w:r>
          </w:p>
        </w:tc>
        <w:tc>
          <w:tcPr>
            <w:tcW w:w="2470" w:type="dxa"/>
            <w:tcBorders>
              <w:top w:val="single" w:sz="4" w:space="0" w:color="auto"/>
              <w:left w:val="single" w:sz="4" w:space="0" w:color="auto"/>
              <w:bottom w:val="single" w:sz="4" w:space="0" w:color="auto"/>
              <w:right w:val="single" w:sz="4" w:space="0" w:color="auto"/>
            </w:tcBorders>
          </w:tcPr>
          <w:p w14:paraId="6E413116" w14:textId="168361EE"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wiąz szypułkowy</w:t>
            </w:r>
          </w:p>
        </w:tc>
      </w:tr>
      <w:tr w:rsidR="008D6DED" w:rsidRPr="001326EC" w14:paraId="07FE71E3"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18999379" w14:textId="4950A6C6"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103.</w:t>
            </w:r>
          </w:p>
        </w:tc>
        <w:tc>
          <w:tcPr>
            <w:tcW w:w="2848" w:type="dxa"/>
            <w:tcBorders>
              <w:top w:val="single" w:sz="4" w:space="0" w:color="auto"/>
              <w:left w:val="single" w:sz="4" w:space="0" w:color="auto"/>
              <w:bottom w:val="single" w:sz="4" w:space="0" w:color="auto"/>
              <w:right w:val="single" w:sz="4" w:space="0" w:color="auto"/>
            </w:tcBorders>
          </w:tcPr>
          <w:p w14:paraId="56BB365D" w14:textId="361AE66D"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240</w:t>
            </w:r>
          </w:p>
        </w:tc>
        <w:tc>
          <w:tcPr>
            <w:tcW w:w="2470" w:type="dxa"/>
            <w:tcBorders>
              <w:top w:val="single" w:sz="4" w:space="0" w:color="auto"/>
              <w:left w:val="single" w:sz="4" w:space="0" w:color="auto"/>
              <w:bottom w:val="single" w:sz="4" w:space="0" w:color="auto"/>
              <w:right w:val="single" w:sz="4" w:space="0" w:color="auto"/>
            </w:tcBorders>
          </w:tcPr>
          <w:p w14:paraId="67216A78" w14:textId="4106BE09"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8D6DED" w:rsidRPr="001326EC" w14:paraId="2D505293"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4763C158" w14:textId="6072F4CE"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104</w:t>
            </w:r>
          </w:p>
        </w:tc>
        <w:tc>
          <w:tcPr>
            <w:tcW w:w="2848" w:type="dxa"/>
            <w:tcBorders>
              <w:top w:val="single" w:sz="4" w:space="0" w:color="auto"/>
              <w:left w:val="single" w:sz="4" w:space="0" w:color="auto"/>
              <w:bottom w:val="single" w:sz="4" w:space="0" w:color="auto"/>
              <w:right w:val="single" w:sz="4" w:space="0" w:color="auto"/>
            </w:tcBorders>
          </w:tcPr>
          <w:p w14:paraId="58FD296E" w14:textId="3AB54253"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241</w:t>
            </w:r>
          </w:p>
        </w:tc>
        <w:tc>
          <w:tcPr>
            <w:tcW w:w="2470" w:type="dxa"/>
            <w:tcBorders>
              <w:top w:val="single" w:sz="4" w:space="0" w:color="auto"/>
              <w:left w:val="single" w:sz="4" w:space="0" w:color="auto"/>
              <w:bottom w:val="single" w:sz="4" w:space="0" w:color="auto"/>
              <w:right w:val="single" w:sz="4" w:space="0" w:color="auto"/>
            </w:tcBorders>
          </w:tcPr>
          <w:p w14:paraId="032B4059" w14:textId="56BE48F0"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8D6DED" w:rsidRPr="001326EC" w14:paraId="3BE9242C"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7D7CACBD" w14:textId="68735B7F"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lastRenderedPageBreak/>
              <w:t>105.</w:t>
            </w:r>
          </w:p>
        </w:tc>
        <w:tc>
          <w:tcPr>
            <w:tcW w:w="2848" w:type="dxa"/>
            <w:tcBorders>
              <w:top w:val="single" w:sz="4" w:space="0" w:color="auto"/>
              <w:left w:val="single" w:sz="4" w:space="0" w:color="auto"/>
              <w:bottom w:val="single" w:sz="4" w:space="0" w:color="auto"/>
              <w:right w:val="single" w:sz="4" w:space="0" w:color="auto"/>
            </w:tcBorders>
          </w:tcPr>
          <w:p w14:paraId="32FBCF9D" w14:textId="2C89F579"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242</w:t>
            </w:r>
          </w:p>
        </w:tc>
        <w:tc>
          <w:tcPr>
            <w:tcW w:w="2470" w:type="dxa"/>
            <w:tcBorders>
              <w:top w:val="single" w:sz="4" w:space="0" w:color="auto"/>
              <w:left w:val="single" w:sz="4" w:space="0" w:color="auto"/>
              <w:bottom w:val="single" w:sz="4" w:space="0" w:color="auto"/>
              <w:right w:val="single" w:sz="4" w:space="0" w:color="auto"/>
            </w:tcBorders>
          </w:tcPr>
          <w:p w14:paraId="015884BE" w14:textId="439AF0BC"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olsza czarna</w:t>
            </w:r>
          </w:p>
        </w:tc>
      </w:tr>
      <w:tr w:rsidR="008D6DED" w:rsidRPr="001326EC" w14:paraId="529CB96C"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7A1D79D5" w14:textId="2A12249B"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106.</w:t>
            </w:r>
          </w:p>
        </w:tc>
        <w:tc>
          <w:tcPr>
            <w:tcW w:w="2848" w:type="dxa"/>
            <w:tcBorders>
              <w:top w:val="single" w:sz="4" w:space="0" w:color="auto"/>
              <w:left w:val="single" w:sz="4" w:space="0" w:color="auto"/>
              <w:bottom w:val="single" w:sz="4" w:space="0" w:color="auto"/>
              <w:right w:val="single" w:sz="4" w:space="0" w:color="auto"/>
            </w:tcBorders>
          </w:tcPr>
          <w:p w14:paraId="57D7E17B" w14:textId="15130CA7"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243</w:t>
            </w:r>
          </w:p>
        </w:tc>
        <w:tc>
          <w:tcPr>
            <w:tcW w:w="2470" w:type="dxa"/>
            <w:tcBorders>
              <w:top w:val="single" w:sz="4" w:space="0" w:color="auto"/>
              <w:left w:val="single" w:sz="4" w:space="0" w:color="auto"/>
              <w:bottom w:val="single" w:sz="4" w:space="0" w:color="auto"/>
              <w:right w:val="single" w:sz="4" w:space="0" w:color="auto"/>
            </w:tcBorders>
          </w:tcPr>
          <w:p w14:paraId="0FF20454" w14:textId="16D91AF1"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8D6DED" w:rsidRPr="001326EC" w14:paraId="2417CF80"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54446FDC" w14:textId="21EB52D7"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107.</w:t>
            </w:r>
          </w:p>
        </w:tc>
        <w:tc>
          <w:tcPr>
            <w:tcW w:w="2848" w:type="dxa"/>
            <w:tcBorders>
              <w:top w:val="single" w:sz="4" w:space="0" w:color="auto"/>
              <w:left w:val="single" w:sz="4" w:space="0" w:color="auto"/>
              <w:bottom w:val="single" w:sz="4" w:space="0" w:color="auto"/>
              <w:right w:val="single" w:sz="4" w:space="0" w:color="auto"/>
            </w:tcBorders>
          </w:tcPr>
          <w:p w14:paraId="60842CA0" w14:textId="7A900E47"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244</w:t>
            </w:r>
          </w:p>
        </w:tc>
        <w:tc>
          <w:tcPr>
            <w:tcW w:w="2470" w:type="dxa"/>
            <w:tcBorders>
              <w:top w:val="single" w:sz="4" w:space="0" w:color="auto"/>
              <w:left w:val="single" w:sz="4" w:space="0" w:color="auto"/>
              <w:bottom w:val="single" w:sz="4" w:space="0" w:color="auto"/>
              <w:right w:val="single" w:sz="4" w:space="0" w:color="auto"/>
            </w:tcBorders>
          </w:tcPr>
          <w:p w14:paraId="49B0F0EF" w14:textId="5BD5B9ED"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grusza pospolita</w:t>
            </w:r>
          </w:p>
        </w:tc>
      </w:tr>
      <w:tr w:rsidR="008D6DED" w:rsidRPr="001326EC" w14:paraId="6CD4A50F"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0B6D4BBF" w14:textId="34CD0F9C"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108.</w:t>
            </w:r>
          </w:p>
        </w:tc>
        <w:tc>
          <w:tcPr>
            <w:tcW w:w="2848" w:type="dxa"/>
            <w:tcBorders>
              <w:top w:val="single" w:sz="4" w:space="0" w:color="auto"/>
              <w:left w:val="single" w:sz="4" w:space="0" w:color="auto"/>
              <w:bottom w:val="single" w:sz="4" w:space="0" w:color="auto"/>
              <w:right w:val="single" w:sz="4" w:space="0" w:color="auto"/>
            </w:tcBorders>
          </w:tcPr>
          <w:p w14:paraId="7AFFA497" w14:textId="39DCA186"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245</w:t>
            </w:r>
          </w:p>
        </w:tc>
        <w:tc>
          <w:tcPr>
            <w:tcW w:w="2470" w:type="dxa"/>
            <w:tcBorders>
              <w:top w:val="single" w:sz="4" w:space="0" w:color="auto"/>
              <w:left w:val="single" w:sz="4" w:space="0" w:color="auto"/>
              <w:bottom w:val="single" w:sz="4" w:space="0" w:color="auto"/>
              <w:right w:val="single" w:sz="4" w:space="0" w:color="auto"/>
            </w:tcBorders>
          </w:tcPr>
          <w:p w14:paraId="3C5A3CA0" w14:textId="602D60F4"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8D6DED" w:rsidRPr="001326EC" w14:paraId="7D07DC19"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7034FA53" w14:textId="3193B4E0"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109.</w:t>
            </w:r>
          </w:p>
        </w:tc>
        <w:tc>
          <w:tcPr>
            <w:tcW w:w="2848" w:type="dxa"/>
            <w:tcBorders>
              <w:top w:val="single" w:sz="4" w:space="0" w:color="auto"/>
              <w:left w:val="single" w:sz="4" w:space="0" w:color="auto"/>
              <w:bottom w:val="single" w:sz="4" w:space="0" w:color="auto"/>
              <w:right w:val="single" w:sz="4" w:space="0" w:color="auto"/>
            </w:tcBorders>
          </w:tcPr>
          <w:p w14:paraId="3B743132" w14:textId="0A8ED0B7"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263</w:t>
            </w:r>
          </w:p>
        </w:tc>
        <w:tc>
          <w:tcPr>
            <w:tcW w:w="2470" w:type="dxa"/>
            <w:tcBorders>
              <w:top w:val="single" w:sz="4" w:space="0" w:color="auto"/>
              <w:left w:val="single" w:sz="4" w:space="0" w:color="auto"/>
              <w:bottom w:val="single" w:sz="4" w:space="0" w:color="auto"/>
              <w:right w:val="single" w:sz="4" w:space="0" w:color="auto"/>
            </w:tcBorders>
          </w:tcPr>
          <w:p w14:paraId="73902C7E" w14:textId="23E9C011"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klon jesionolistny</w:t>
            </w:r>
          </w:p>
        </w:tc>
      </w:tr>
      <w:tr w:rsidR="008D6DED" w:rsidRPr="001326EC" w14:paraId="2B1551D8"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7A1D690C" w14:textId="6BF18DEE"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110.</w:t>
            </w:r>
          </w:p>
        </w:tc>
        <w:tc>
          <w:tcPr>
            <w:tcW w:w="2848" w:type="dxa"/>
            <w:tcBorders>
              <w:top w:val="single" w:sz="4" w:space="0" w:color="auto"/>
              <w:left w:val="single" w:sz="4" w:space="0" w:color="auto"/>
              <w:bottom w:val="single" w:sz="4" w:space="0" w:color="auto"/>
              <w:right w:val="single" w:sz="4" w:space="0" w:color="auto"/>
            </w:tcBorders>
          </w:tcPr>
          <w:p w14:paraId="5553F7B4" w14:textId="2CDEC1B9"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274</w:t>
            </w:r>
          </w:p>
        </w:tc>
        <w:tc>
          <w:tcPr>
            <w:tcW w:w="2470" w:type="dxa"/>
            <w:tcBorders>
              <w:top w:val="single" w:sz="4" w:space="0" w:color="auto"/>
              <w:left w:val="single" w:sz="4" w:space="0" w:color="auto"/>
              <w:bottom w:val="single" w:sz="4" w:space="0" w:color="auto"/>
              <w:right w:val="single" w:sz="4" w:space="0" w:color="auto"/>
            </w:tcBorders>
          </w:tcPr>
          <w:p w14:paraId="1152A875" w14:textId="78BA9D29"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brzoza brodawkowata</w:t>
            </w:r>
          </w:p>
        </w:tc>
      </w:tr>
      <w:tr w:rsidR="008D6DED" w:rsidRPr="001326EC" w14:paraId="2BE667FA"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3341CA2E" w14:textId="412FA269"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111.</w:t>
            </w:r>
          </w:p>
        </w:tc>
        <w:tc>
          <w:tcPr>
            <w:tcW w:w="2848" w:type="dxa"/>
            <w:tcBorders>
              <w:top w:val="single" w:sz="4" w:space="0" w:color="auto"/>
              <w:left w:val="single" w:sz="4" w:space="0" w:color="auto"/>
              <w:bottom w:val="single" w:sz="4" w:space="0" w:color="auto"/>
              <w:right w:val="single" w:sz="4" w:space="0" w:color="auto"/>
            </w:tcBorders>
          </w:tcPr>
          <w:p w14:paraId="7DF6135C" w14:textId="5B765FA6"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275</w:t>
            </w:r>
          </w:p>
        </w:tc>
        <w:tc>
          <w:tcPr>
            <w:tcW w:w="2470" w:type="dxa"/>
            <w:tcBorders>
              <w:top w:val="single" w:sz="4" w:space="0" w:color="auto"/>
              <w:left w:val="single" w:sz="4" w:space="0" w:color="auto"/>
              <w:bottom w:val="single" w:sz="4" w:space="0" w:color="auto"/>
              <w:right w:val="single" w:sz="4" w:space="0" w:color="auto"/>
            </w:tcBorders>
          </w:tcPr>
          <w:p w14:paraId="6451A9A7" w14:textId="67404469"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8D6DED" w:rsidRPr="001326EC" w14:paraId="0719BBF3"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7671B7C5" w14:textId="014C148D"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112.</w:t>
            </w:r>
          </w:p>
        </w:tc>
        <w:tc>
          <w:tcPr>
            <w:tcW w:w="2848" w:type="dxa"/>
            <w:tcBorders>
              <w:top w:val="single" w:sz="4" w:space="0" w:color="auto"/>
              <w:left w:val="single" w:sz="4" w:space="0" w:color="auto"/>
              <w:bottom w:val="single" w:sz="4" w:space="0" w:color="auto"/>
              <w:right w:val="single" w:sz="4" w:space="0" w:color="auto"/>
            </w:tcBorders>
          </w:tcPr>
          <w:p w14:paraId="03A3F622" w14:textId="5EBD0C55"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276</w:t>
            </w:r>
          </w:p>
        </w:tc>
        <w:tc>
          <w:tcPr>
            <w:tcW w:w="2470" w:type="dxa"/>
            <w:tcBorders>
              <w:top w:val="single" w:sz="4" w:space="0" w:color="auto"/>
              <w:left w:val="single" w:sz="4" w:space="0" w:color="auto"/>
              <w:bottom w:val="single" w:sz="4" w:space="0" w:color="auto"/>
              <w:right w:val="single" w:sz="4" w:space="0" w:color="auto"/>
            </w:tcBorders>
          </w:tcPr>
          <w:p w14:paraId="442629AD" w14:textId="158F120B"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klon jesionolistny</w:t>
            </w:r>
          </w:p>
        </w:tc>
      </w:tr>
      <w:tr w:rsidR="008D6DED" w:rsidRPr="001326EC" w14:paraId="2E92EFDC"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7BEC162D" w14:textId="5608A4C3"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113.</w:t>
            </w:r>
          </w:p>
        </w:tc>
        <w:tc>
          <w:tcPr>
            <w:tcW w:w="2848" w:type="dxa"/>
            <w:tcBorders>
              <w:top w:val="single" w:sz="4" w:space="0" w:color="auto"/>
              <w:left w:val="single" w:sz="4" w:space="0" w:color="auto"/>
              <w:bottom w:val="single" w:sz="4" w:space="0" w:color="auto"/>
              <w:right w:val="single" w:sz="4" w:space="0" w:color="auto"/>
            </w:tcBorders>
          </w:tcPr>
          <w:p w14:paraId="2B1BBFB3" w14:textId="24A59E84"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278</w:t>
            </w:r>
          </w:p>
        </w:tc>
        <w:tc>
          <w:tcPr>
            <w:tcW w:w="2470" w:type="dxa"/>
            <w:tcBorders>
              <w:top w:val="single" w:sz="4" w:space="0" w:color="auto"/>
              <w:left w:val="single" w:sz="4" w:space="0" w:color="auto"/>
              <w:bottom w:val="single" w:sz="4" w:space="0" w:color="auto"/>
              <w:right w:val="single" w:sz="4" w:space="0" w:color="auto"/>
            </w:tcBorders>
          </w:tcPr>
          <w:p w14:paraId="6295F989" w14:textId="00BEE0FC"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wiąz szypułkowy</w:t>
            </w:r>
          </w:p>
        </w:tc>
      </w:tr>
      <w:tr w:rsidR="008D6DED" w:rsidRPr="001326EC" w14:paraId="59EC4759"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17905B81" w14:textId="5879F480"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114.</w:t>
            </w:r>
          </w:p>
        </w:tc>
        <w:tc>
          <w:tcPr>
            <w:tcW w:w="2848" w:type="dxa"/>
            <w:tcBorders>
              <w:top w:val="single" w:sz="4" w:space="0" w:color="auto"/>
              <w:left w:val="single" w:sz="4" w:space="0" w:color="auto"/>
              <w:bottom w:val="single" w:sz="4" w:space="0" w:color="auto"/>
              <w:right w:val="single" w:sz="4" w:space="0" w:color="auto"/>
            </w:tcBorders>
          </w:tcPr>
          <w:p w14:paraId="181327AD" w14:textId="59A5C42A"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279</w:t>
            </w:r>
          </w:p>
        </w:tc>
        <w:tc>
          <w:tcPr>
            <w:tcW w:w="2470" w:type="dxa"/>
            <w:tcBorders>
              <w:top w:val="single" w:sz="4" w:space="0" w:color="auto"/>
              <w:left w:val="single" w:sz="4" w:space="0" w:color="auto"/>
              <w:bottom w:val="single" w:sz="4" w:space="0" w:color="auto"/>
              <w:right w:val="single" w:sz="4" w:space="0" w:color="auto"/>
            </w:tcBorders>
          </w:tcPr>
          <w:p w14:paraId="31E5DA16" w14:textId="47636E27"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robinia akacjowa</w:t>
            </w:r>
          </w:p>
        </w:tc>
      </w:tr>
      <w:tr w:rsidR="008D6DED" w:rsidRPr="001326EC" w14:paraId="4F4A02D9"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2F7581CC" w14:textId="655C2256"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115.</w:t>
            </w:r>
          </w:p>
        </w:tc>
        <w:tc>
          <w:tcPr>
            <w:tcW w:w="2848" w:type="dxa"/>
            <w:tcBorders>
              <w:top w:val="single" w:sz="4" w:space="0" w:color="auto"/>
              <w:left w:val="single" w:sz="4" w:space="0" w:color="auto"/>
              <w:bottom w:val="single" w:sz="4" w:space="0" w:color="auto"/>
              <w:right w:val="single" w:sz="4" w:space="0" w:color="auto"/>
            </w:tcBorders>
          </w:tcPr>
          <w:p w14:paraId="4A013DDC" w14:textId="1A9E1F7A"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280</w:t>
            </w:r>
          </w:p>
        </w:tc>
        <w:tc>
          <w:tcPr>
            <w:tcW w:w="2470" w:type="dxa"/>
            <w:tcBorders>
              <w:top w:val="single" w:sz="4" w:space="0" w:color="auto"/>
              <w:left w:val="single" w:sz="4" w:space="0" w:color="auto"/>
              <w:bottom w:val="single" w:sz="4" w:space="0" w:color="auto"/>
              <w:right w:val="single" w:sz="4" w:space="0" w:color="auto"/>
            </w:tcBorders>
          </w:tcPr>
          <w:p w14:paraId="2CAEF717" w14:textId="3F2A43D1"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klon jesionolistny</w:t>
            </w:r>
          </w:p>
        </w:tc>
      </w:tr>
      <w:tr w:rsidR="008D6DED" w:rsidRPr="001326EC" w14:paraId="48E289FD"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4CAE04F8" w14:textId="35D4872D"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116.</w:t>
            </w:r>
          </w:p>
        </w:tc>
        <w:tc>
          <w:tcPr>
            <w:tcW w:w="2848" w:type="dxa"/>
            <w:tcBorders>
              <w:top w:val="single" w:sz="4" w:space="0" w:color="auto"/>
              <w:left w:val="single" w:sz="4" w:space="0" w:color="auto"/>
              <w:bottom w:val="single" w:sz="4" w:space="0" w:color="auto"/>
              <w:right w:val="single" w:sz="4" w:space="0" w:color="auto"/>
            </w:tcBorders>
          </w:tcPr>
          <w:p w14:paraId="4B016A98" w14:textId="3552A223"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281</w:t>
            </w:r>
          </w:p>
        </w:tc>
        <w:tc>
          <w:tcPr>
            <w:tcW w:w="2470" w:type="dxa"/>
            <w:tcBorders>
              <w:top w:val="single" w:sz="4" w:space="0" w:color="auto"/>
              <w:left w:val="single" w:sz="4" w:space="0" w:color="auto"/>
              <w:bottom w:val="single" w:sz="4" w:space="0" w:color="auto"/>
              <w:right w:val="single" w:sz="4" w:space="0" w:color="auto"/>
            </w:tcBorders>
          </w:tcPr>
          <w:p w14:paraId="10633485" w14:textId="3E22FBEC"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wiąz szypułkowy</w:t>
            </w:r>
          </w:p>
        </w:tc>
      </w:tr>
      <w:tr w:rsidR="008D6DED" w:rsidRPr="001326EC" w14:paraId="17F7DF97"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0FBC9FC2" w14:textId="1B4955FC"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117.</w:t>
            </w:r>
          </w:p>
        </w:tc>
        <w:tc>
          <w:tcPr>
            <w:tcW w:w="2848" w:type="dxa"/>
            <w:tcBorders>
              <w:top w:val="single" w:sz="4" w:space="0" w:color="auto"/>
              <w:left w:val="single" w:sz="4" w:space="0" w:color="auto"/>
              <w:bottom w:val="single" w:sz="4" w:space="0" w:color="auto"/>
              <w:right w:val="single" w:sz="4" w:space="0" w:color="auto"/>
            </w:tcBorders>
          </w:tcPr>
          <w:p w14:paraId="52498CC3" w14:textId="67746BE0"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282</w:t>
            </w:r>
          </w:p>
        </w:tc>
        <w:tc>
          <w:tcPr>
            <w:tcW w:w="2470" w:type="dxa"/>
            <w:tcBorders>
              <w:top w:val="single" w:sz="4" w:space="0" w:color="auto"/>
              <w:left w:val="single" w:sz="4" w:space="0" w:color="auto"/>
              <w:bottom w:val="single" w:sz="4" w:space="0" w:color="auto"/>
              <w:right w:val="single" w:sz="4" w:space="0" w:color="auto"/>
            </w:tcBorders>
          </w:tcPr>
          <w:p w14:paraId="6AAA07BD" w14:textId="785B6D94"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klon jesionolistny</w:t>
            </w:r>
          </w:p>
        </w:tc>
      </w:tr>
      <w:tr w:rsidR="008D6DED" w:rsidRPr="001326EC" w14:paraId="4C2036D7"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3D31F0B3" w14:textId="0AE4B8A4"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118.</w:t>
            </w:r>
          </w:p>
        </w:tc>
        <w:tc>
          <w:tcPr>
            <w:tcW w:w="2848" w:type="dxa"/>
            <w:tcBorders>
              <w:top w:val="single" w:sz="4" w:space="0" w:color="auto"/>
              <w:left w:val="single" w:sz="4" w:space="0" w:color="auto"/>
              <w:bottom w:val="single" w:sz="4" w:space="0" w:color="auto"/>
              <w:right w:val="single" w:sz="4" w:space="0" w:color="auto"/>
            </w:tcBorders>
          </w:tcPr>
          <w:p w14:paraId="3FEBC9E9" w14:textId="038C1997"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283</w:t>
            </w:r>
          </w:p>
        </w:tc>
        <w:tc>
          <w:tcPr>
            <w:tcW w:w="2470" w:type="dxa"/>
            <w:tcBorders>
              <w:top w:val="single" w:sz="4" w:space="0" w:color="auto"/>
              <w:left w:val="single" w:sz="4" w:space="0" w:color="auto"/>
              <w:bottom w:val="single" w:sz="4" w:space="0" w:color="auto"/>
              <w:right w:val="single" w:sz="4" w:space="0" w:color="auto"/>
            </w:tcBorders>
          </w:tcPr>
          <w:p w14:paraId="53ADC30A" w14:textId="30BE5733"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wiąz szypułkowy</w:t>
            </w:r>
          </w:p>
        </w:tc>
      </w:tr>
      <w:tr w:rsidR="008D6DED" w:rsidRPr="001326EC" w14:paraId="6EBE94FC"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113DE8CC" w14:textId="20667FCF"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119.</w:t>
            </w:r>
          </w:p>
        </w:tc>
        <w:tc>
          <w:tcPr>
            <w:tcW w:w="2848" w:type="dxa"/>
            <w:tcBorders>
              <w:top w:val="single" w:sz="4" w:space="0" w:color="auto"/>
              <w:left w:val="single" w:sz="4" w:space="0" w:color="auto"/>
              <w:bottom w:val="single" w:sz="4" w:space="0" w:color="auto"/>
              <w:right w:val="single" w:sz="4" w:space="0" w:color="auto"/>
            </w:tcBorders>
          </w:tcPr>
          <w:p w14:paraId="0F18A557" w14:textId="1741F035"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284</w:t>
            </w:r>
          </w:p>
        </w:tc>
        <w:tc>
          <w:tcPr>
            <w:tcW w:w="2470" w:type="dxa"/>
            <w:tcBorders>
              <w:top w:val="single" w:sz="4" w:space="0" w:color="auto"/>
              <w:left w:val="single" w:sz="4" w:space="0" w:color="auto"/>
              <w:bottom w:val="single" w:sz="4" w:space="0" w:color="auto"/>
              <w:right w:val="single" w:sz="4" w:space="0" w:color="auto"/>
            </w:tcBorders>
          </w:tcPr>
          <w:p w14:paraId="3F8BBC2B" w14:textId="57A8EA15"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wiąz szypułkowy</w:t>
            </w:r>
          </w:p>
        </w:tc>
      </w:tr>
      <w:tr w:rsidR="008D6DED" w:rsidRPr="001326EC" w14:paraId="08AF2909" w14:textId="77777777" w:rsidTr="001326EC">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7CB0FC9A" w14:textId="42C601C8"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120.</w:t>
            </w:r>
          </w:p>
        </w:tc>
        <w:tc>
          <w:tcPr>
            <w:tcW w:w="2848" w:type="dxa"/>
            <w:tcBorders>
              <w:top w:val="single" w:sz="4" w:space="0" w:color="auto"/>
              <w:left w:val="single" w:sz="4" w:space="0" w:color="auto"/>
              <w:bottom w:val="single" w:sz="4" w:space="0" w:color="auto"/>
              <w:right w:val="single" w:sz="4" w:space="0" w:color="auto"/>
            </w:tcBorders>
          </w:tcPr>
          <w:p w14:paraId="2CD79655" w14:textId="413F2262" w:rsidR="008D6DED" w:rsidRPr="001326EC" w:rsidRDefault="008D6DED" w:rsidP="001326EC">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285</w:t>
            </w:r>
          </w:p>
        </w:tc>
        <w:tc>
          <w:tcPr>
            <w:tcW w:w="2470" w:type="dxa"/>
            <w:tcBorders>
              <w:top w:val="single" w:sz="4" w:space="0" w:color="auto"/>
              <w:left w:val="single" w:sz="4" w:space="0" w:color="auto"/>
              <w:bottom w:val="single" w:sz="4" w:space="0" w:color="auto"/>
              <w:right w:val="single" w:sz="4" w:space="0" w:color="auto"/>
            </w:tcBorders>
          </w:tcPr>
          <w:p w14:paraId="65AF146B" w14:textId="2E16E371" w:rsidR="008D6DED" w:rsidRPr="001326EC" w:rsidRDefault="008D6DED" w:rsidP="001326EC">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bl>
    <w:p w14:paraId="670E454B" w14:textId="77777777" w:rsidR="009C7A5C" w:rsidRPr="001326EC" w:rsidRDefault="009C7A5C" w:rsidP="001326EC">
      <w:pPr>
        <w:spacing w:after="224" w:line="259" w:lineRule="auto"/>
        <w:ind w:right="24"/>
        <w:jc w:val="center"/>
        <w:rPr>
          <w:rFonts w:ascii="Times New Roman" w:eastAsia="Times New Roman" w:hAnsi="Times New Roman" w:cs="Times New Roman"/>
          <w:color w:val="000000"/>
          <w:kern w:val="2"/>
          <w:sz w:val="20"/>
          <w:szCs w:val="20"/>
          <w:lang w:eastAsia="pl-PL"/>
          <w14:ligatures w14:val="standardContextual"/>
        </w:rPr>
      </w:pPr>
    </w:p>
    <w:tbl>
      <w:tblPr>
        <w:tblStyle w:val="Tabela-Siatka"/>
        <w:tblW w:w="0" w:type="auto"/>
        <w:jc w:val="center"/>
        <w:tblLook w:val="04A0" w:firstRow="1" w:lastRow="0" w:firstColumn="1" w:lastColumn="0" w:noHBand="0" w:noVBand="1"/>
      </w:tblPr>
      <w:tblGrid>
        <w:gridCol w:w="1559"/>
        <w:gridCol w:w="2977"/>
        <w:gridCol w:w="2410"/>
      </w:tblGrid>
      <w:tr w:rsidR="008D6DED" w:rsidRPr="001326EC" w14:paraId="4A7AC17A" w14:textId="77777777" w:rsidTr="001326EC">
        <w:trPr>
          <w:jc w:val="center"/>
        </w:trPr>
        <w:tc>
          <w:tcPr>
            <w:tcW w:w="1559" w:type="dxa"/>
          </w:tcPr>
          <w:p w14:paraId="5F8B5FDF" w14:textId="3530F183" w:rsidR="008D6DED" w:rsidRPr="001326EC" w:rsidRDefault="008D6DED" w:rsidP="001326EC">
            <w:pPr>
              <w:spacing w:after="224" w:line="259" w:lineRule="auto"/>
              <w:ind w:right="24"/>
              <w:jc w:val="center"/>
              <w:rPr>
                <w:color w:val="000000"/>
                <w:kern w:val="2"/>
                <w14:ligatures w14:val="standardContextual"/>
              </w:rPr>
            </w:pPr>
            <w:r w:rsidRPr="001326EC">
              <w:t>Lp.</w:t>
            </w:r>
          </w:p>
        </w:tc>
        <w:tc>
          <w:tcPr>
            <w:tcW w:w="2977" w:type="dxa"/>
          </w:tcPr>
          <w:p w14:paraId="00E9C78E" w14:textId="31ADEDE8" w:rsidR="008D6DED" w:rsidRPr="001326EC" w:rsidRDefault="008D6DED" w:rsidP="001326EC">
            <w:pPr>
              <w:spacing w:after="224" w:line="259" w:lineRule="auto"/>
              <w:ind w:right="24"/>
              <w:jc w:val="center"/>
              <w:rPr>
                <w:color w:val="000000"/>
                <w:kern w:val="2"/>
                <w14:ligatures w14:val="standardContextual"/>
              </w:rPr>
            </w:pPr>
            <w:r w:rsidRPr="001326EC">
              <w:t>Nr zadrzewienia</w:t>
            </w:r>
          </w:p>
        </w:tc>
        <w:tc>
          <w:tcPr>
            <w:tcW w:w="2410" w:type="dxa"/>
          </w:tcPr>
          <w:p w14:paraId="23994863" w14:textId="788CA369" w:rsidR="008D6DED" w:rsidRPr="001326EC" w:rsidRDefault="008D6DED" w:rsidP="001326EC">
            <w:pPr>
              <w:spacing w:after="224" w:line="259" w:lineRule="auto"/>
              <w:ind w:right="24"/>
              <w:jc w:val="center"/>
              <w:rPr>
                <w:color w:val="000000"/>
                <w:kern w:val="2"/>
                <w14:ligatures w14:val="standardContextual"/>
              </w:rPr>
            </w:pPr>
            <w:r w:rsidRPr="001326EC">
              <w:t>Gatunek</w:t>
            </w:r>
          </w:p>
        </w:tc>
      </w:tr>
      <w:tr w:rsidR="008D6DED" w:rsidRPr="001326EC" w14:paraId="79EBA029" w14:textId="77777777" w:rsidTr="001326EC">
        <w:trPr>
          <w:jc w:val="center"/>
        </w:trPr>
        <w:tc>
          <w:tcPr>
            <w:tcW w:w="1559" w:type="dxa"/>
          </w:tcPr>
          <w:p w14:paraId="33A815EF" w14:textId="4665F3F2" w:rsidR="008D6DED" w:rsidRPr="001326EC" w:rsidRDefault="008D6DED" w:rsidP="001326EC">
            <w:pPr>
              <w:spacing w:after="224" w:line="259" w:lineRule="auto"/>
              <w:ind w:right="24"/>
              <w:jc w:val="center"/>
              <w:rPr>
                <w:color w:val="000000"/>
                <w:kern w:val="2"/>
                <w14:ligatures w14:val="standardContextual"/>
              </w:rPr>
            </w:pPr>
            <w:r w:rsidRPr="001326EC">
              <w:t>l .</w:t>
            </w:r>
          </w:p>
        </w:tc>
        <w:tc>
          <w:tcPr>
            <w:tcW w:w="2977" w:type="dxa"/>
          </w:tcPr>
          <w:p w14:paraId="525E3110" w14:textId="504C6E0B" w:rsidR="008D6DED" w:rsidRPr="001326EC" w:rsidRDefault="008D6DED" w:rsidP="001326EC">
            <w:pPr>
              <w:spacing w:after="224" w:line="259" w:lineRule="auto"/>
              <w:ind w:right="24"/>
              <w:jc w:val="center"/>
              <w:rPr>
                <w:color w:val="000000"/>
                <w:kern w:val="2"/>
                <w14:ligatures w14:val="standardContextual"/>
              </w:rPr>
            </w:pPr>
            <w:r w:rsidRPr="001326EC">
              <w:t>2</w:t>
            </w:r>
          </w:p>
        </w:tc>
        <w:tc>
          <w:tcPr>
            <w:tcW w:w="2410" w:type="dxa"/>
          </w:tcPr>
          <w:p w14:paraId="028D1858" w14:textId="1F2681C0" w:rsidR="008D6DED" w:rsidRPr="001326EC" w:rsidRDefault="008D6DED" w:rsidP="001326EC">
            <w:pPr>
              <w:spacing w:after="224" w:line="259" w:lineRule="auto"/>
              <w:ind w:right="24"/>
              <w:jc w:val="center"/>
              <w:rPr>
                <w:color w:val="000000"/>
                <w:kern w:val="2"/>
                <w14:ligatures w14:val="standardContextual"/>
              </w:rPr>
            </w:pPr>
            <w:r w:rsidRPr="001326EC">
              <w:t>świerk kłujący</w:t>
            </w:r>
          </w:p>
        </w:tc>
      </w:tr>
      <w:tr w:rsidR="008D6DED" w:rsidRPr="001326EC" w14:paraId="55B9E630" w14:textId="77777777" w:rsidTr="001326EC">
        <w:trPr>
          <w:jc w:val="center"/>
        </w:trPr>
        <w:tc>
          <w:tcPr>
            <w:tcW w:w="1559" w:type="dxa"/>
            <w:vAlign w:val="bottom"/>
          </w:tcPr>
          <w:p w14:paraId="2C7F1173" w14:textId="234C6FDA" w:rsidR="008D6DED" w:rsidRPr="001326EC" w:rsidRDefault="008D6DED" w:rsidP="001326EC">
            <w:pPr>
              <w:spacing w:after="224" w:line="259" w:lineRule="auto"/>
              <w:ind w:right="24"/>
              <w:jc w:val="center"/>
              <w:rPr>
                <w:color w:val="000000"/>
                <w:kern w:val="2"/>
                <w14:ligatures w14:val="standardContextual"/>
              </w:rPr>
            </w:pPr>
            <w:r w:rsidRPr="001326EC">
              <w:t>2.</w:t>
            </w:r>
          </w:p>
        </w:tc>
        <w:tc>
          <w:tcPr>
            <w:tcW w:w="2977" w:type="dxa"/>
            <w:vAlign w:val="center"/>
          </w:tcPr>
          <w:p w14:paraId="21CD3AE7" w14:textId="466BD483" w:rsidR="008D6DED" w:rsidRPr="001326EC" w:rsidRDefault="008D6DED" w:rsidP="001326EC">
            <w:pPr>
              <w:spacing w:after="224" w:line="259" w:lineRule="auto"/>
              <w:ind w:right="24"/>
              <w:jc w:val="center"/>
              <w:rPr>
                <w:color w:val="000000"/>
                <w:kern w:val="2"/>
                <w14:ligatures w14:val="standardContextual"/>
              </w:rPr>
            </w:pPr>
            <w:r w:rsidRPr="001326EC">
              <w:t>5</w:t>
            </w:r>
          </w:p>
        </w:tc>
        <w:tc>
          <w:tcPr>
            <w:tcW w:w="2410" w:type="dxa"/>
          </w:tcPr>
          <w:p w14:paraId="59596664" w14:textId="31C48905" w:rsidR="008D6DED" w:rsidRPr="001326EC" w:rsidRDefault="008D6DED" w:rsidP="001326EC">
            <w:pPr>
              <w:spacing w:after="224" w:line="259" w:lineRule="auto"/>
              <w:ind w:right="24"/>
              <w:jc w:val="center"/>
              <w:rPr>
                <w:color w:val="000000"/>
                <w:kern w:val="2"/>
                <w14:ligatures w14:val="standardContextual"/>
              </w:rPr>
            </w:pPr>
            <w:r w:rsidRPr="001326EC">
              <w:t>wiśnia ptasia, jodła jednobarwna, forsycja pośrednia, surmia bignoniowa</w:t>
            </w:r>
          </w:p>
        </w:tc>
      </w:tr>
      <w:tr w:rsidR="008D6DED" w:rsidRPr="001326EC" w14:paraId="2449A222" w14:textId="77777777" w:rsidTr="001326EC">
        <w:trPr>
          <w:jc w:val="center"/>
        </w:trPr>
        <w:tc>
          <w:tcPr>
            <w:tcW w:w="1559" w:type="dxa"/>
            <w:vAlign w:val="center"/>
          </w:tcPr>
          <w:p w14:paraId="4A36C802" w14:textId="5BC96014" w:rsidR="008D6DED" w:rsidRPr="001326EC" w:rsidRDefault="008D6DED" w:rsidP="001326EC">
            <w:pPr>
              <w:spacing w:after="224" w:line="259" w:lineRule="auto"/>
              <w:ind w:right="24"/>
              <w:jc w:val="center"/>
              <w:rPr>
                <w:color w:val="000000"/>
                <w:kern w:val="2"/>
                <w14:ligatures w14:val="standardContextual"/>
              </w:rPr>
            </w:pPr>
            <w:r w:rsidRPr="001326EC">
              <w:t>3.</w:t>
            </w:r>
          </w:p>
        </w:tc>
        <w:tc>
          <w:tcPr>
            <w:tcW w:w="2977" w:type="dxa"/>
            <w:vAlign w:val="center"/>
          </w:tcPr>
          <w:p w14:paraId="32A3D682" w14:textId="5777C23F" w:rsidR="008D6DED" w:rsidRPr="001326EC" w:rsidRDefault="008D6DED" w:rsidP="001326EC">
            <w:pPr>
              <w:spacing w:after="224" w:line="259" w:lineRule="auto"/>
              <w:ind w:right="24"/>
              <w:jc w:val="center"/>
              <w:rPr>
                <w:color w:val="000000"/>
                <w:kern w:val="2"/>
                <w14:ligatures w14:val="standardContextual"/>
              </w:rPr>
            </w:pPr>
            <w:r w:rsidRPr="001326EC">
              <w:t>6</w:t>
            </w:r>
          </w:p>
        </w:tc>
        <w:tc>
          <w:tcPr>
            <w:tcW w:w="2410" w:type="dxa"/>
          </w:tcPr>
          <w:p w14:paraId="526914A3" w14:textId="2863C2B4" w:rsidR="008D6DED" w:rsidRPr="001326EC" w:rsidRDefault="008D6DED" w:rsidP="001326EC">
            <w:pPr>
              <w:spacing w:after="224" w:line="259" w:lineRule="auto"/>
              <w:ind w:right="24"/>
              <w:jc w:val="center"/>
              <w:rPr>
                <w:color w:val="000000"/>
                <w:kern w:val="2"/>
                <w14:ligatures w14:val="standardContextual"/>
              </w:rPr>
            </w:pPr>
            <w:r w:rsidRPr="001326EC">
              <w:t>jaśminowiec wonny, złotokap pospolity, świerk pospolity, buk pospolity, lipa drobnolistna, sosna pospolita</w:t>
            </w:r>
          </w:p>
        </w:tc>
      </w:tr>
      <w:tr w:rsidR="008D6DED" w:rsidRPr="001326EC" w14:paraId="099494C8" w14:textId="77777777" w:rsidTr="001326EC">
        <w:trPr>
          <w:jc w:val="center"/>
        </w:trPr>
        <w:tc>
          <w:tcPr>
            <w:tcW w:w="1559" w:type="dxa"/>
            <w:vAlign w:val="center"/>
          </w:tcPr>
          <w:p w14:paraId="37DDC1ED" w14:textId="41E6452E" w:rsidR="008D6DED" w:rsidRPr="001326EC" w:rsidRDefault="008D6DED" w:rsidP="001326EC">
            <w:pPr>
              <w:spacing w:after="224" w:line="259" w:lineRule="auto"/>
              <w:ind w:right="24"/>
              <w:jc w:val="center"/>
              <w:rPr>
                <w:color w:val="000000"/>
                <w:kern w:val="2"/>
                <w14:ligatures w14:val="standardContextual"/>
              </w:rPr>
            </w:pPr>
            <w:r w:rsidRPr="001326EC">
              <w:t>4.</w:t>
            </w:r>
          </w:p>
        </w:tc>
        <w:tc>
          <w:tcPr>
            <w:tcW w:w="2977" w:type="dxa"/>
            <w:vAlign w:val="center"/>
          </w:tcPr>
          <w:p w14:paraId="51657731" w14:textId="39F8C06A" w:rsidR="008D6DED" w:rsidRPr="001326EC" w:rsidRDefault="008D6DED" w:rsidP="001326EC">
            <w:pPr>
              <w:spacing w:after="224" w:line="259" w:lineRule="auto"/>
              <w:ind w:right="24"/>
              <w:jc w:val="center"/>
              <w:rPr>
                <w:color w:val="000000"/>
                <w:kern w:val="2"/>
                <w14:ligatures w14:val="standardContextual"/>
              </w:rPr>
            </w:pPr>
            <w:r w:rsidRPr="001326EC">
              <w:t>13</w:t>
            </w:r>
          </w:p>
        </w:tc>
        <w:tc>
          <w:tcPr>
            <w:tcW w:w="2410" w:type="dxa"/>
          </w:tcPr>
          <w:p w14:paraId="3C9A6153" w14:textId="16FA8005" w:rsidR="008D6DED" w:rsidRPr="001326EC" w:rsidRDefault="008D6DED" w:rsidP="001326EC">
            <w:pPr>
              <w:spacing w:after="224" w:line="259" w:lineRule="auto"/>
              <w:ind w:right="24"/>
              <w:jc w:val="center"/>
              <w:rPr>
                <w:color w:val="000000"/>
                <w:kern w:val="2"/>
                <w14:ligatures w14:val="standardContextual"/>
              </w:rPr>
            </w:pPr>
            <w:r w:rsidRPr="001326EC">
              <w:t>sumak octowiec, lilak pospolity, bukszpan wieczniezielony</w:t>
            </w:r>
          </w:p>
        </w:tc>
      </w:tr>
      <w:tr w:rsidR="008D6DED" w:rsidRPr="001326EC" w14:paraId="796D24F7" w14:textId="77777777" w:rsidTr="001326EC">
        <w:trPr>
          <w:jc w:val="center"/>
        </w:trPr>
        <w:tc>
          <w:tcPr>
            <w:tcW w:w="1559" w:type="dxa"/>
          </w:tcPr>
          <w:p w14:paraId="17238CF1" w14:textId="230E0DAB" w:rsidR="008D6DED" w:rsidRPr="001326EC" w:rsidRDefault="008D6DED" w:rsidP="001326EC">
            <w:pPr>
              <w:spacing w:after="224" w:line="259" w:lineRule="auto"/>
              <w:ind w:right="24"/>
              <w:jc w:val="center"/>
              <w:rPr>
                <w:color w:val="000000"/>
                <w:kern w:val="2"/>
                <w14:ligatures w14:val="standardContextual"/>
              </w:rPr>
            </w:pPr>
            <w:r w:rsidRPr="001326EC">
              <w:t>5.</w:t>
            </w:r>
          </w:p>
        </w:tc>
        <w:tc>
          <w:tcPr>
            <w:tcW w:w="2977" w:type="dxa"/>
          </w:tcPr>
          <w:p w14:paraId="49E2B378" w14:textId="6D2F2865" w:rsidR="008D6DED" w:rsidRPr="001326EC" w:rsidRDefault="008D6DED" w:rsidP="001326EC">
            <w:pPr>
              <w:spacing w:after="224" w:line="259" w:lineRule="auto"/>
              <w:ind w:right="24"/>
              <w:jc w:val="center"/>
              <w:rPr>
                <w:color w:val="000000"/>
                <w:kern w:val="2"/>
                <w14:ligatures w14:val="standardContextual"/>
              </w:rPr>
            </w:pPr>
            <w:r w:rsidRPr="001326EC">
              <w:t>14</w:t>
            </w:r>
          </w:p>
        </w:tc>
        <w:tc>
          <w:tcPr>
            <w:tcW w:w="2410" w:type="dxa"/>
          </w:tcPr>
          <w:p w14:paraId="190BEC18" w14:textId="452D8B46" w:rsidR="008D6DED" w:rsidRPr="001326EC" w:rsidRDefault="008D6DED" w:rsidP="001326EC">
            <w:pPr>
              <w:spacing w:after="224" w:line="259" w:lineRule="auto"/>
              <w:ind w:right="24"/>
              <w:jc w:val="center"/>
              <w:rPr>
                <w:color w:val="000000"/>
                <w:kern w:val="2"/>
                <w14:ligatures w14:val="standardContextual"/>
              </w:rPr>
            </w:pPr>
            <w:r w:rsidRPr="001326EC">
              <w:t>żywotnik olbrzymi</w:t>
            </w:r>
          </w:p>
        </w:tc>
      </w:tr>
      <w:tr w:rsidR="008D6DED" w:rsidRPr="001326EC" w14:paraId="59B663BA" w14:textId="77777777" w:rsidTr="001326EC">
        <w:trPr>
          <w:jc w:val="center"/>
        </w:trPr>
        <w:tc>
          <w:tcPr>
            <w:tcW w:w="1559" w:type="dxa"/>
          </w:tcPr>
          <w:p w14:paraId="57A84124" w14:textId="451CB4D5" w:rsidR="008D6DED" w:rsidRPr="001326EC" w:rsidRDefault="008D6DED" w:rsidP="001326EC">
            <w:pPr>
              <w:spacing w:after="224" w:line="259" w:lineRule="auto"/>
              <w:ind w:right="24"/>
              <w:jc w:val="center"/>
            </w:pPr>
            <w:r w:rsidRPr="001326EC">
              <w:t>6.</w:t>
            </w:r>
          </w:p>
        </w:tc>
        <w:tc>
          <w:tcPr>
            <w:tcW w:w="2977" w:type="dxa"/>
          </w:tcPr>
          <w:p w14:paraId="6CD7E402" w14:textId="7952162F" w:rsidR="008D6DED" w:rsidRPr="001326EC" w:rsidRDefault="008D6DED" w:rsidP="001326EC">
            <w:pPr>
              <w:spacing w:after="224" w:line="259" w:lineRule="auto"/>
              <w:ind w:right="24"/>
              <w:jc w:val="center"/>
            </w:pPr>
            <w:r w:rsidRPr="001326EC">
              <w:t>15</w:t>
            </w:r>
          </w:p>
        </w:tc>
        <w:tc>
          <w:tcPr>
            <w:tcW w:w="2410" w:type="dxa"/>
          </w:tcPr>
          <w:p w14:paraId="31530A14" w14:textId="5D29FBDD" w:rsidR="008D6DED" w:rsidRPr="001326EC" w:rsidRDefault="008D6DED" w:rsidP="001326EC">
            <w:pPr>
              <w:spacing w:after="224" w:line="259" w:lineRule="auto"/>
              <w:ind w:right="24"/>
              <w:jc w:val="center"/>
            </w:pPr>
            <w:r w:rsidRPr="001326EC">
              <w:t>wierzba biała</w:t>
            </w:r>
          </w:p>
        </w:tc>
      </w:tr>
      <w:tr w:rsidR="008D6DED" w:rsidRPr="001326EC" w14:paraId="7DCCCFDD" w14:textId="77777777" w:rsidTr="001326EC">
        <w:trPr>
          <w:jc w:val="center"/>
        </w:trPr>
        <w:tc>
          <w:tcPr>
            <w:tcW w:w="1559" w:type="dxa"/>
          </w:tcPr>
          <w:p w14:paraId="6B4ADB9C" w14:textId="354F3E28" w:rsidR="008D6DED" w:rsidRPr="001326EC" w:rsidRDefault="008D6DED" w:rsidP="001326EC">
            <w:pPr>
              <w:spacing w:after="224" w:line="259" w:lineRule="auto"/>
              <w:ind w:right="24"/>
              <w:jc w:val="center"/>
            </w:pPr>
            <w:r w:rsidRPr="001326EC">
              <w:lastRenderedPageBreak/>
              <w:t>7.</w:t>
            </w:r>
          </w:p>
        </w:tc>
        <w:tc>
          <w:tcPr>
            <w:tcW w:w="2977" w:type="dxa"/>
          </w:tcPr>
          <w:p w14:paraId="31D7E77C" w14:textId="3C105B86" w:rsidR="008D6DED" w:rsidRPr="001326EC" w:rsidRDefault="008D6DED" w:rsidP="001326EC">
            <w:pPr>
              <w:spacing w:after="224" w:line="259" w:lineRule="auto"/>
              <w:ind w:right="24"/>
              <w:jc w:val="center"/>
            </w:pPr>
            <w:r w:rsidRPr="001326EC">
              <w:t>16</w:t>
            </w:r>
          </w:p>
        </w:tc>
        <w:tc>
          <w:tcPr>
            <w:tcW w:w="2410" w:type="dxa"/>
          </w:tcPr>
          <w:p w14:paraId="42D8449B" w14:textId="5A93F919" w:rsidR="008D6DED" w:rsidRPr="001326EC" w:rsidRDefault="008D6DED" w:rsidP="001326EC">
            <w:pPr>
              <w:spacing w:after="224" w:line="259" w:lineRule="auto"/>
              <w:ind w:right="24"/>
              <w:jc w:val="center"/>
            </w:pPr>
            <w:r w:rsidRPr="001326EC">
              <w:t>wiśnia pospolita</w:t>
            </w:r>
          </w:p>
        </w:tc>
      </w:tr>
      <w:tr w:rsidR="008D6DED" w:rsidRPr="001326EC" w14:paraId="4374EF98" w14:textId="77777777" w:rsidTr="001326EC">
        <w:trPr>
          <w:jc w:val="center"/>
        </w:trPr>
        <w:tc>
          <w:tcPr>
            <w:tcW w:w="1559" w:type="dxa"/>
            <w:vAlign w:val="center"/>
          </w:tcPr>
          <w:p w14:paraId="023AE841" w14:textId="65DDD2B3" w:rsidR="008D6DED" w:rsidRPr="001326EC" w:rsidRDefault="008D6DED" w:rsidP="001326EC">
            <w:pPr>
              <w:spacing w:after="224" w:line="259" w:lineRule="auto"/>
              <w:ind w:right="24"/>
              <w:jc w:val="center"/>
            </w:pPr>
            <w:r w:rsidRPr="001326EC">
              <w:t>8.</w:t>
            </w:r>
          </w:p>
        </w:tc>
        <w:tc>
          <w:tcPr>
            <w:tcW w:w="2977" w:type="dxa"/>
            <w:vAlign w:val="center"/>
          </w:tcPr>
          <w:p w14:paraId="28ECBD70" w14:textId="09E906AF" w:rsidR="008D6DED" w:rsidRPr="001326EC" w:rsidRDefault="008D6DED" w:rsidP="001326EC">
            <w:pPr>
              <w:spacing w:after="224" w:line="259" w:lineRule="auto"/>
              <w:ind w:right="24"/>
              <w:jc w:val="center"/>
            </w:pPr>
            <w:r w:rsidRPr="001326EC">
              <w:t>17</w:t>
            </w:r>
          </w:p>
        </w:tc>
        <w:tc>
          <w:tcPr>
            <w:tcW w:w="2410" w:type="dxa"/>
          </w:tcPr>
          <w:p w14:paraId="1D2C3188" w14:textId="4BB21009" w:rsidR="008D6DED" w:rsidRPr="001326EC" w:rsidRDefault="008D6DED" w:rsidP="001326EC">
            <w:pPr>
              <w:spacing w:after="224" w:line="259" w:lineRule="auto"/>
              <w:ind w:right="24"/>
              <w:jc w:val="center"/>
            </w:pPr>
            <w:r w:rsidRPr="001326EC">
              <w:t>buk pospolity, wiśnia ptasia, klon jawor, orzech włoski</w:t>
            </w:r>
          </w:p>
        </w:tc>
      </w:tr>
      <w:tr w:rsidR="008D6DED" w:rsidRPr="001326EC" w14:paraId="491DC88F" w14:textId="77777777" w:rsidTr="001326EC">
        <w:trPr>
          <w:jc w:val="center"/>
        </w:trPr>
        <w:tc>
          <w:tcPr>
            <w:tcW w:w="1559" w:type="dxa"/>
            <w:vAlign w:val="center"/>
          </w:tcPr>
          <w:p w14:paraId="5128DF1C" w14:textId="091E0669" w:rsidR="008D6DED" w:rsidRPr="001326EC" w:rsidRDefault="008D6DED" w:rsidP="001326EC">
            <w:pPr>
              <w:spacing w:after="224" w:line="259" w:lineRule="auto"/>
              <w:ind w:right="24"/>
              <w:jc w:val="center"/>
            </w:pPr>
            <w:r w:rsidRPr="001326EC">
              <w:t>9.</w:t>
            </w:r>
          </w:p>
        </w:tc>
        <w:tc>
          <w:tcPr>
            <w:tcW w:w="2977" w:type="dxa"/>
            <w:vAlign w:val="center"/>
          </w:tcPr>
          <w:p w14:paraId="28041395" w14:textId="5FE89527" w:rsidR="008D6DED" w:rsidRPr="001326EC" w:rsidRDefault="008D6DED" w:rsidP="001326EC">
            <w:pPr>
              <w:spacing w:after="224" w:line="259" w:lineRule="auto"/>
              <w:ind w:right="24"/>
              <w:jc w:val="center"/>
            </w:pPr>
            <w:r w:rsidRPr="001326EC">
              <w:t>19</w:t>
            </w:r>
          </w:p>
        </w:tc>
        <w:tc>
          <w:tcPr>
            <w:tcW w:w="2410" w:type="dxa"/>
          </w:tcPr>
          <w:p w14:paraId="3F700FE0" w14:textId="78AEDD0B" w:rsidR="008D6DED" w:rsidRPr="001326EC" w:rsidRDefault="008D6DED" w:rsidP="001326EC">
            <w:pPr>
              <w:spacing w:after="224" w:line="259" w:lineRule="auto"/>
              <w:ind w:right="24"/>
              <w:jc w:val="center"/>
            </w:pPr>
            <w:r w:rsidRPr="001326EC">
              <w:t>dąb szypułkowy, klon jawor, sosna pospolita, róża dzika</w:t>
            </w:r>
          </w:p>
        </w:tc>
      </w:tr>
      <w:tr w:rsidR="008D6DED" w:rsidRPr="001326EC" w14:paraId="06918172" w14:textId="77777777" w:rsidTr="001326EC">
        <w:trPr>
          <w:jc w:val="center"/>
        </w:trPr>
        <w:tc>
          <w:tcPr>
            <w:tcW w:w="1559" w:type="dxa"/>
            <w:vAlign w:val="center"/>
          </w:tcPr>
          <w:p w14:paraId="422389F6" w14:textId="6762F411" w:rsidR="008D6DED" w:rsidRPr="001326EC" w:rsidRDefault="008D6DED" w:rsidP="001326EC">
            <w:pPr>
              <w:spacing w:after="224" w:line="259" w:lineRule="auto"/>
              <w:ind w:right="24"/>
              <w:jc w:val="center"/>
            </w:pPr>
            <w:r w:rsidRPr="001326EC">
              <w:t>10.</w:t>
            </w:r>
          </w:p>
        </w:tc>
        <w:tc>
          <w:tcPr>
            <w:tcW w:w="2977" w:type="dxa"/>
            <w:vAlign w:val="center"/>
          </w:tcPr>
          <w:p w14:paraId="68707EFA" w14:textId="5A3A20CB" w:rsidR="008D6DED" w:rsidRPr="001326EC" w:rsidRDefault="008D6DED" w:rsidP="001326EC">
            <w:pPr>
              <w:spacing w:after="224" w:line="259" w:lineRule="auto"/>
              <w:ind w:right="24"/>
              <w:jc w:val="center"/>
            </w:pPr>
            <w:r w:rsidRPr="001326EC">
              <w:t>21</w:t>
            </w:r>
          </w:p>
        </w:tc>
        <w:tc>
          <w:tcPr>
            <w:tcW w:w="2410" w:type="dxa"/>
          </w:tcPr>
          <w:p w14:paraId="3EC42A24" w14:textId="0308E5D0" w:rsidR="008D6DED" w:rsidRPr="001326EC" w:rsidRDefault="008D6DED" w:rsidP="001326EC">
            <w:pPr>
              <w:spacing w:after="224" w:line="259" w:lineRule="auto"/>
              <w:ind w:right="24"/>
              <w:jc w:val="center"/>
            </w:pPr>
            <w:r w:rsidRPr="001326EC">
              <w:t>świerk pospolity, klon jawor</w:t>
            </w:r>
          </w:p>
        </w:tc>
      </w:tr>
      <w:tr w:rsidR="008D6DED" w:rsidRPr="001326EC" w14:paraId="5142FF23" w14:textId="77777777" w:rsidTr="001326EC">
        <w:trPr>
          <w:jc w:val="center"/>
        </w:trPr>
        <w:tc>
          <w:tcPr>
            <w:tcW w:w="1559" w:type="dxa"/>
            <w:vAlign w:val="center"/>
          </w:tcPr>
          <w:p w14:paraId="171FA824" w14:textId="556AD05F" w:rsidR="008D6DED" w:rsidRPr="001326EC" w:rsidRDefault="008D6DED" w:rsidP="001326EC">
            <w:pPr>
              <w:spacing w:after="224" w:line="259" w:lineRule="auto"/>
              <w:ind w:right="24"/>
              <w:jc w:val="center"/>
            </w:pPr>
            <w:r w:rsidRPr="001326EC">
              <w:t>11.</w:t>
            </w:r>
          </w:p>
        </w:tc>
        <w:tc>
          <w:tcPr>
            <w:tcW w:w="2977" w:type="dxa"/>
            <w:vAlign w:val="center"/>
          </w:tcPr>
          <w:p w14:paraId="3482299F" w14:textId="7DC8A539" w:rsidR="008D6DED" w:rsidRPr="001326EC" w:rsidRDefault="008D6DED" w:rsidP="001326EC">
            <w:pPr>
              <w:spacing w:after="224" w:line="259" w:lineRule="auto"/>
              <w:ind w:right="24"/>
              <w:jc w:val="center"/>
            </w:pPr>
            <w:r w:rsidRPr="001326EC">
              <w:t>22</w:t>
            </w:r>
          </w:p>
        </w:tc>
        <w:tc>
          <w:tcPr>
            <w:tcW w:w="2410" w:type="dxa"/>
          </w:tcPr>
          <w:p w14:paraId="0083899D" w14:textId="18171434" w:rsidR="008D6DED" w:rsidRPr="001326EC" w:rsidRDefault="008D6DED" w:rsidP="001326EC">
            <w:pPr>
              <w:spacing w:after="224" w:line="259" w:lineRule="auto"/>
              <w:ind w:right="24"/>
              <w:jc w:val="center"/>
            </w:pPr>
            <w:r w:rsidRPr="001326EC">
              <w:t>wiśnia ptasia, lilak pospolity, róża dzika, ligustr pospolity</w:t>
            </w:r>
          </w:p>
        </w:tc>
      </w:tr>
      <w:tr w:rsidR="008D6DED" w:rsidRPr="001326EC" w14:paraId="2DA5B213" w14:textId="77777777" w:rsidTr="001326EC">
        <w:trPr>
          <w:jc w:val="center"/>
        </w:trPr>
        <w:tc>
          <w:tcPr>
            <w:tcW w:w="1559" w:type="dxa"/>
            <w:vAlign w:val="center"/>
          </w:tcPr>
          <w:p w14:paraId="1242B6EA" w14:textId="6A94495A" w:rsidR="008D6DED" w:rsidRPr="001326EC" w:rsidRDefault="008D6DED" w:rsidP="001326EC">
            <w:pPr>
              <w:spacing w:after="224" w:line="259" w:lineRule="auto"/>
              <w:ind w:right="24"/>
              <w:jc w:val="center"/>
            </w:pPr>
            <w:r w:rsidRPr="001326EC">
              <w:t>12.</w:t>
            </w:r>
          </w:p>
        </w:tc>
        <w:tc>
          <w:tcPr>
            <w:tcW w:w="2977" w:type="dxa"/>
            <w:vAlign w:val="center"/>
          </w:tcPr>
          <w:p w14:paraId="246FDBBE" w14:textId="55CEE0DA" w:rsidR="008D6DED" w:rsidRPr="001326EC" w:rsidRDefault="008D6DED" w:rsidP="001326EC">
            <w:pPr>
              <w:spacing w:after="224" w:line="259" w:lineRule="auto"/>
              <w:ind w:right="24"/>
              <w:jc w:val="center"/>
            </w:pPr>
            <w:r w:rsidRPr="001326EC">
              <w:t>23</w:t>
            </w:r>
          </w:p>
        </w:tc>
        <w:tc>
          <w:tcPr>
            <w:tcW w:w="2410" w:type="dxa"/>
          </w:tcPr>
          <w:p w14:paraId="724DCC5B" w14:textId="7C94FF42" w:rsidR="008D6DED" w:rsidRPr="001326EC" w:rsidRDefault="008D6DED" w:rsidP="001326EC">
            <w:pPr>
              <w:spacing w:after="224" w:line="259" w:lineRule="auto"/>
              <w:ind w:right="24"/>
              <w:jc w:val="center"/>
            </w:pPr>
            <w:r w:rsidRPr="001326EC">
              <w:t>olsza czarna, głóg jednoszyjkowy</w:t>
            </w:r>
          </w:p>
        </w:tc>
      </w:tr>
      <w:tr w:rsidR="008D6DED" w:rsidRPr="001326EC" w14:paraId="1D3E5B28" w14:textId="77777777" w:rsidTr="001326EC">
        <w:trPr>
          <w:jc w:val="center"/>
        </w:trPr>
        <w:tc>
          <w:tcPr>
            <w:tcW w:w="1559" w:type="dxa"/>
          </w:tcPr>
          <w:p w14:paraId="2F4D189D" w14:textId="7B116EAD" w:rsidR="008D6DED" w:rsidRPr="001326EC" w:rsidRDefault="008D6DED" w:rsidP="001326EC">
            <w:pPr>
              <w:spacing w:after="224" w:line="259" w:lineRule="auto"/>
              <w:ind w:right="24"/>
              <w:jc w:val="center"/>
            </w:pPr>
            <w:r w:rsidRPr="001326EC">
              <w:t>13.</w:t>
            </w:r>
          </w:p>
        </w:tc>
        <w:tc>
          <w:tcPr>
            <w:tcW w:w="2977" w:type="dxa"/>
          </w:tcPr>
          <w:p w14:paraId="3BB6173A" w14:textId="66CFCBAC" w:rsidR="008D6DED" w:rsidRPr="001326EC" w:rsidRDefault="008D6DED" w:rsidP="001326EC">
            <w:pPr>
              <w:spacing w:after="224" w:line="259" w:lineRule="auto"/>
              <w:ind w:right="24"/>
              <w:jc w:val="center"/>
            </w:pPr>
            <w:r w:rsidRPr="001326EC">
              <w:t>27</w:t>
            </w:r>
          </w:p>
        </w:tc>
        <w:tc>
          <w:tcPr>
            <w:tcW w:w="2410" w:type="dxa"/>
          </w:tcPr>
          <w:p w14:paraId="53A5DDE4" w14:textId="4CC563D2" w:rsidR="008D6DED" w:rsidRPr="001326EC" w:rsidRDefault="008D6DED" w:rsidP="001326EC">
            <w:pPr>
              <w:spacing w:after="224" w:line="259" w:lineRule="auto"/>
              <w:ind w:right="24"/>
              <w:jc w:val="center"/>
            </w:pPr>
            <w:r w:rsidRPr="001326EC">
              <w:t>brzoza pożyteczna</w:t>
            </w:r>
          </w:p>
        </w:tc>
      </w:tr>
      <w:tr w:rsidR="008D6DED" w:rsidRPr="001326EC" w14:paraId="4D6BD298" w14:textId="77777777" w:rsidTr="001326EC">
        <w:trPr>
          <w:jc w:val="center"/>
        </w:trPr>
        <w:tc>
          <w:tcPr>
            <w:tcW w:w="1559" w:type="dxa"/>
          </w:tcPr>
          <w:p w14:paraId="7C3BD383" w14:textId="4B933D10" w:rsidR="008D6DED" w:rsidRPr="001326EC" w:rsidRDefault="008D6DED" w:rsidP="001326EC">
            <w:pPr>
              <w:spacing w:after="224" w:line="259" w:lineRule="auto"/>
              <w:ind w:right="24"/>
              <w:jc w:val="center"/>
            </w:pPr>
            <w:r w:rsidRPr="001326EC">
              <w:t>14.</w:t>
            </w:r>
          </w:p>
        </w:tc>
        <w:tc>
          <w:tcPr>
            <w:tcW w:w="2977" w:type="dxa"/>
          </w:tcPr>
          <w:p w14:paraId="1E2E3B75" w14:textId="6A9A7D7B" w:rsidR="008D6DED" w:rsidRPr="001326EC" w:rsidRDefault="008D6DED" w:rsidP="001326EC">
            <w:pPr>
              <w:spacing w:after="224" w:line="259" w:lineRule="auto"/>
              <w:ind w:right="24"/>
              <w:jc w:val="center"/>
            </w:pPr>
            <w:r w:rsidRPr="001326EC">
              <w:t>28</w:t>
            </w:r>
          </w:p>
        </w:tc>
        <w:tc>
          <w:tcPr>
            <w:tcW w:w="2410" w:type="dxa"/>
          </w:tcPr>
          <w:p w14:paraId="6EABBC83" w14:textId="7C105D9C" w:rsidR="008D6DED" w:rsidRPr="001326EC" w:rsidRDefault="008D6DED" w:rsidP="001326EC">
            <w:pPr>
              <w:spacing w:after="224" w:line="259" w:lineRule="auto"/>
              <w:ind w:right="24"/>
              <w:jc w:val="center"/>
            </w:pPr>
            <w:r w:rsidRPr="001326EC">
              <w:t>Jałowiec pospolity, żywotnik, wiśnia pospolita</w:t>
            </w:r>
          </w:p>
        </w:tc>
      </w:tr>
      <w:tr w:rsidR="008D6DED" w:rsidRPr="001326EC" w14:paraId="02ECBB7D" w14:textId="77777777" w:rsidTr="001326EC">
        <w:trPr>
          <w:jc w:val="center"/>
        </w:trPr>
        <w:tc>
          <w:tcPr>
            <w:tcW w:w="1559" w:type="dxa"/>
          </w:tcPr>
          <w:p w14:paraId="3C7AE55D" w14:textId="4F8A6118" w:rsidR="008D6DED" w:rsidRPr="001326EC" w:rsidRDefault="008D6DED" w:rsidP="001326EC">
            <w:pPr>
              <w:spacing w:after="224" w:line="259" w:lineRule="auto"/>
              <w:ind w:right="24"/>
              <w:jc w:val="center"/>
            </w:pPr>
            <w:r w:rsidRPr="001326EC">
              <w:t>15.</w:t>
            </w:r>
          </w:p>
        </w:tc>
        <w:tc>
          <w:tcPr>
            <w:tcW w:w="2977" w:type="dxa"/>
          </w:tcPr>
          <w:p w14:paraId="51BDF9F3" w14:textId="0ABBC24B" w:rsidR="008D6DED" w:rsidRPr="001326EC" w:rsidRDefault="008D6DED" w:rsidP="001326EC">
            <w:pPr>
              <w:spacing w:after="224" w:line="259" w:lineRule="auto"/>
              <w:ind w:right="24"/>
              <w:jc w:val="center"/>
            </w:pPr>
            <w:r w:rsidRPr="001326EC">
              <w:t>30</w:t>
            </w:r>
          </w:p>
        </w:tc>
        <w:tc>
          <w:tcPr>
            <w:tcW w:w="2410" w:type="dxa"/>
          </w:tcPr>
          <w:p w14:paraId="002ABEF7" w14:textId="6019724A" w:rsidR="008D6DED" w:rsidRPr="001326EC" w:rsidRDefault="008D6DED" w:rsidP="001326EC">
            <w:pPr>
              <w:spacing w:after="224" w:line="259" w:lineRule="auto"/>
              <w:ind w:right="24"/>
              <w:jc w:val="center"/>
            </w:pPr>
            <w:r w:rsidRPr="001326EC">
              <w:t>leszczyna pospolita</w:t>
            </w:r>
          </w:p>
        </w:tc>
      </w:tr>
      <w:tr w:rsidR="008D6DED" w:rsidRPr="001326EC" w14:paraId="7B63BD0A" w14:textId="77777777" w:rsidTr="001326EC">
        <w:trPr>
          <w:jc w:val="center"/>
        </w:trPr>
        <w:tc>
          <w:tcPr>
            <w:tcW w:w="1559" w:type="dxa"/>
            <w:vAlign w:val="center"/>
          </w:tcPr>
          <w:p w14:paraId="07FAD202" w14:textId="4B425FD1" w:rsidR="008D6DED" w:rsidRPr="001326EC" w:rsidRDefault="008D6DED" w:rsidP="001326EC">
            <w:pPr>
              <w:spacing w:after="224" w:line="259" w:lineRule="auto"/>
              <w:ind w:right="24"/>
              <w:jc w:val="center"/>
            </w:pPr>
            <w:r w:rsidRPr="001326EC">
              <w:t>16.</w:t>
            </w:r>
          </w:p>
        </w:tc>
        <w:tc>
          <w:tcPr>
            <w:tcW w:w="2977" w:type="dxa"/>
            <w:vAlign w:val="center"/>
          </w:tcPr>
          <w:p w14:paraId="3C574110" w14:textId="4C62B416" w:rsidR="008D6DED" w:rsidRPr="001326EC" w:rsidRDefault="008D6DED" w:rsidP="001326EC">
            <w:pPr>
              <w:spacing w:after="224" w:line="259" w:lineRule="auto"/>
              <w:ind w:right="24"/>
              <w:jc w:val="center"/>
            </w:pPr>
            <w:r w:rsidRPr="001326EC">
              <w:t>31</w:t>
            </w:r>
          </w:p>
        </w:tc>
        <w:tc>
          <w:tcPr>
            <w:tcW w:w="2410" w:type="dxa"/>
          </w:tcPr>
          <w:p w14:paraId="7A67CE56" w14:textId="01A37DB2" w:rsidR="008D6DED" w:rsidRPr="001326EC" w:rsidRDefault="008D6DED" w:rsidP="001326EC">
            <w:pPr>
              <w:spacing w:after="224" w:line="259" w:lineRule="auto"/>
              <w:ind w:right="24"/>
              <w:jc w:val="center"/>
            </w:pPr>
            <w:r w:rsidRPr="001326EC">
              <w:t>robinia akacjowa, bez czarny, jeżyna</w:t>
            </w:r>
          </w:p>
        </w:tc>
      </w:tr>
      <w:tr w:rsidR="008D6DED" w:rsidRPr="001326EC" w14:paraId="4356AE93" w14:textId="77777777" w:rsidTr="001326EC">
        <w:trPr>
          <w:jc w:val="center"/>
        </w:trPr>
        <w:tc>
          <w:tcPr>
            <w:tcW w:w="1559" w:type="dxa"/>
            <w:vAlign w:val="center"/>
          </w:tcPr>
          <w:p w14:paraId="3C5815F4" w14:textId="7819D700" w:rsidR="008D6DED" w:rsidRPr="001326EC" w:rsidRDefault="008D6DED" w:rsidP="001326EC">
            <w:pPr>
              <w:spacing w:after="224" w:line="259" w:lineRule="auto"/>
              <w:ind w:right="24"/>
              <w:jc w:val="center"/>
            </w:pPr>
            <w:r w:rsidRPr="001326EC">
              <w:t>17.</w:t>
            </w:r>
          </w:p>
        </w:tc>
        <w:tc>
          <w:tcPr>
            <w:tcW w:w="2977" w:type="dxa"/>
            <w:vAlign w:val="center"/>
          </w:tcPr>
          <w:p w14:paraId="1A4F0C15" w14:textId="125A03D4" w:rsidR="008D6DED" w:rsidRPr="001326EC" w:rsidRDefault="008D6DED" w:rsidP="001326EC">
            <w:pPr>
              <w:spacing w:after="224" w:line="259" w:lineRule="auto"/>
              <w:ind w:right="24"/>
              <w:jc w:val="center"/>
            </w:pPr>
            <w:r w:rsidRPr="001326EC">
              <w:t>32</w:t>
            </w:r>
          </w:p>
        </w:tc>
        <w:tc>
          <w:tcPr>
            <w:tcW w:w="2410" w:type="dxa"/>
          </w:tcPr>
          <w:p w14:paraId="658F3E52" w14:textId="22519F87" w:rsidR="008D6DED" w:rsidRPr="001326EC" w:rsidRDefault="008D6DED" w:rsidP="001326EC">
            <w:pPr>
              <w:spacing w:after="224" w:line="259" w:lineRule="auto"/>
              <w:ind w:right="24"/>
              <w:jc w:val="center"/>
            </w:pPr>
            <w:r w:rsidRPr="001326EC">
              <w:t>robinia akacjowa, bez czarny, jeżyna</w:t>
            </w:r>
          </w:p>
        </w:tc>
      </w:tr>
      <w:tr w:rsidR="008D6DED" w:rsidRPr="001326EC" w14:paraId="4A6EF85D" w14:textId="77777777" w:rsidTr="001326EC">
        <w:trPr>
          <w:jc w:val="center"/>
        </w:trPr>
        <w:tc>
          <w:tcPr>
            <w:tcW w:w="1559" w:type="dxa"/>
            <w:vAlign w:val="center"/>
          </w:tcPr>
          <w:p w14:paraId="6F740E9F" w14:textId="3061CAC5" w:rsidR="008D6DED" w:rsidRPr="001326EC" w:rsidRDefault="008D6DED" w:rsidP="001326EC">
            <w:pPr>
              <w:spacing w:after="224" w:line="259" w:lineRule="auto"/>
              <w:ind w:right="24"/>
              <w:jc w:val="center"/>
            </w:pPr>
            <w:r w:rsidRPr="001326EC">
              <w:t>18.</w:t>
            </w:r>
          </w:p>
        </w:tc>
        <w:tc>
          <w:tcPr>
            <w:tcW w:w="2977" w:type="dxa"/>
            <w:vAlign w:val="center"/>
          </w:tcPr>
          <w:p w14:paraId="5261E611" w14:textId="32ACC168" w:rsidR="008D6DED" w:rsidRPr="001326EC" w:rsidRDefault="008D6DED" w:rsidP="001326EC">
            <w:pPr>
              <w:spacing w:after="224" w:line="259" w:lineRule="auto"/>
              <w:ind w:right="24"/>
              <w:jc w:val="center"/>
            </w:pPr>
            <w:r w:rsidRPr="001326EC">
              <w:t>35</w:t>
            </w:r>
          </w:p>
        </w:tc>
        <w:tc>
          <w:tcPr>
            <w:tcW w:w="2410" w:type="dxa"/>
          </w:tcPr>
          <w:p w14:paraId="10C40135" w14:textId="28848474" w:rsidR="008D6DED" w:rsidRPr="001326EC" w:rsidRDefault="008D6DED" w:rsidP="001326EC">
            <w:pPr>
              <w:spacing w:after="224" w:line="259" w:lineRule="auto"/>
              <w:ind w:right="24"/>
              <w:jc w:val="center"/>
            </w:pPr>
            <w:r w:rsidRPr="001326EC">
              <w:t>bez czarny, buk pospolity, sosna pospolita, dąb szypułkowy, brzoza brodawkowata, głóg jednoszyjkowy</w:t>
            </w:r>
          </w:p>
        </w:tc>
      </w:tr>
      <w:tr w:rsidR="008D6DED" w:rsidRPr="001326EC" w14:paraId="6753C6D3" w14:textId="77777777" w:rsidTr="001326EC">
        <w:trPr>
          <w:jc w:val="center"/>
        </w:trPr>
        <w:tc>
          <w:tcPr>
            <w:tcW w:w="1559" w:type="dxa"/>
            <w:vAlign w:val="center"/>
          </w:tcPr>
          <w:p w14:paraId="729BADC2" w14:textId="7EDA2F87" w:rsidR="008D6DED" w:rsidRPr="001326EC" w:rsidRDefault="008D6DED" w:rsidP="001326EC">
            <w:pPr>
              <w:spacing w:after="224" w:line="259" w:lineRule="auto"/>
              <w:ind w:right="24"/>
              <w:jc w:val="center"/>
            </w:pPr>
            <w:r w:rsidRPr="001326EC">
              <w:t>19.</w:t>
            </w:r>
          </w:p>
        </w:tc>
        <w:tc>
          <w:tcPr>
            <w:tcW w:w="2977" w:type="dxa"/>
            <w:vAlign w:val="center"/>
          </w:tcPr>
          <w:p w14:paraId="5965E323" w14:textId="135E42A2" w:rsidR="008D6DED" w:rsidRPr="001326EC" w:rsidRDefault="008D6DED" w:rsidP="001326EC">
            <w:pPr>
              <w:spacing w:after="224" w:line="259" w:lineRule="auto"/>
              <w:ind w:right="24"/>
              <w:jc w:val="center"/>
            </w:pPr>
            <w:r w:rsidRPr="001326EC">
              <w:t>37</w:t>
            </w:r>
          </w:p>
        </w:tc>
        <w:tc>
          <w:tcPr>
            <w:tcW w:w="2410" w:type="dxa"/>
            <w:vAlign w:val="bottom"/>
          </w:tcPr>
          <w:p w14:paraId="34C792B4" w14:textId="56B4A9D6" w:rsidR="008D6DED" w:rsidRPr="001326EC" w:rsidRDefault="0045378A" w:rsidP="001326EC">
            <w:pPr>
              <w:spacing w:after="224" w:line="259" w:lineRule="auto"/>
              <w:ind w:right="24"/>
              <w:jc w:val="center"/>
            </w:pPr>
            <w:r w:rsidRPr="001326EC">
              <w:t xml:space="preserve">Głóg </w:t>
            </w:r>
            <w:r w:rsidR="008D6DED" w:rsidRPr="001326EC">
              <w:t>jednoszyjkowy, jarząb szwedzki</w:t>
            </w:r>
          </w:p>
        </w:tc>
      </w:tr>
      <w:tr w:rsidR="0045378A" w:rsidRPr="001326EC" w14:paraId="48D31D89" w14:textId="77777777" w:rsidTr="001326EC">
        <w:trPr>
          <w:jc w:val="center"/>
        </w:trPr>
        <w:tc>
          <w:tcPr>
            <w:tcW w:w="1559" w:type="dxa"/>
            <w:vAlign w:val="center"/>
          </w:tcPr>
          <w:p w14:paraId="13FF78C7" w14:textId="10E3E922" w:rsidR="0045378A" w:rsidRPr="001326EC" w:rsidRDefault="0045378A" w:rsidP="001326EC">
            <w:pPr>
              <w:spacing w:after="224" w:line="259" w:lineRule="auto"/>
              <w:ind w:right="24"/>
              <w:jc w:val="center"/>
            </w:pPr>
            <w:r w:rsidRPr="001326EC">
              <w:t>20.</w:t>
            </w:r>
          </w:p>
        </w:tc>
        <w:tc>
          <w:tcPr>
            <w:tcW w:w="2977" w:type="dxa"/>
            <w:vAlign w:val="center"/>
          </w:tcPr>
          <w:p w14:paraId="4AC921E4" w14:textId="12738536" w:rsidR="0045378A" w:rsidRPr="001326EC" w:rsidRDefault="0045378A" w:rsidP="001326EC">
            <w:pPr>
              <w:spacing w:after="224" w:line="259" w:lineRule="auto"/>
              <w:ind w:right="24"/>
              <w:jc w:val="center"/>
            </w:pPr>
            <w:r w:rsidRPr="001326EC">
              <w:t>38</w:t>
            </w:r>
          </w:p>
        </w:tc>
        <w:tc>
          <w:tcPr>
            <w:tcW w:w="2410" w:type="dxa"/>
          </w:tcPr>
          <w:p w14:paraId="2125F921" w14:textId="74CA2382" w:rsidR="0045378A" w:rsidRPr="001326EC" w:rsidRDefault="0045378A" w:rsidP="001326EC">
            <w:pPr>
              <w:spacing w:after="224" w:line="259" w:lineRule="auto"/>
              <w:ind w:right="24"/>
              <w:jc w:val="center"/>
            </w:pPr>
            <w:r w:rsidRPr="001326EC">
              <w:t>bez czarny, głóg jednoszyjkowy, sosna pospolita</w:t>
            </w:r>
          </w:p>
        </w:tc>
      </w:tr>
      <w:tr w:rsidR="0045378A" w:rsidRPr="001326EC" w14:paraId="11BC278B" w14:textId="77777777" w:rsidTr="001326EC">
        <w:trPr>
          <w:jc w:val="center"/>
        </w:trPr>
        <w:tc>
          <w:tcPr>
            <w:tcW w:w="1559" w:type="dxa"/>
            <w:vAlign w:val="center"/>
          </w:tcPr>
          <w:p w14:paraId="079A808E" w14:textId="09C12997" w:rsidR="0045378A" w:rsidRPr="001326EC" w:rsidRDefault="0045378A" w:rsidP="001326EC">
            <w:pPr>
              <w:spacing w:after="224" w:line="259" w:lineRule="auto"/>
              <w:ind w:right="24"/>
              <w:jc w:val="center"/>
            </w:pPr>
            <w:r w:rsidRPr="001326EC">
              <w:t>21.</w:t>
            </w:r>
          </w:p>
        </w:tc>
        <w:tc>
          <w:tcPr>
            <w:tcW w:w="2977" w:type="dxa"/>
            <w:vAlign w:val="center"/>
          </w:tcPr>
          <w:p w14:paraId="4D426C9A" w14:textId="526546F8" w:rsidR="0045378A" w:rsidRPr="001326EC" w:rsidRDefault="0045378A" w:rsidP="001326EC">
            <w:pPr>
              <w:spacing w:after="224" w:line="259" w:lineRule="auto"/>
              <w:ind w:right="24"/>
              <w:jc w:val="center"/>
            </w:pPr>
            <w:r w:rsidRPr="001326EC">
              <w:t>40</w:t>
            </w:r>
          </w:p>
        </w:tc>
        <w:tc>
          <w:tcPr>
            <w:tcW w:w="2410" w:type="dxa"/>
          </w:tcPr>
          <w:p w14:paraId="084D1F73" w14:textId="12606C04" w:rsidR="0045378A" w:rsidRPr="001326EC" w:rsidRDefault="0045378A" w:rsidP="001326EC">
            <w:pPr>
              <w:spacing w:after="224" w:line="259" w:lineRule="auto"/>
              <w:ind w:right="24"/>
              <w:jc w:val="center"/>
            </w:pPr>
            <w:r w:rsidRPr="001326EC">
              <w:t>bez czarny, głóg jednoszyjkowy, sosna pospolita</w:t>
            </w:r>
          </w:p>
        </w:tc>
      </w:tr>
      <w:tr w:rsidR="0045378A" w:rsidRPr="001326EC" w14:paraId="1FFEEEBE" w14:textId="77777777" w:rsidTr="001326EC">
        <w:trPr>
          <w:jc w:val="center"/>
        </w:trPr>
        <w:tc>
          <w:tcPr>
            <w:tcW w:w="1559" w:type="dxa"/>
            <w:vAlign w:val="center"/>
          </w:tcPr>
          <w:p w14:paraId="7A45ABC7" w14:textId="181C99B7" w:rsidR="0045378A" w:rsidRPr="001326EC" w:rsidRDefault="0045378A" w:rsidP="001326EC">
            <w:pPr>
              <w:spacing w:after="224" w:line="259" w:lineRule="auto"/>
              <w:ind w:right="24"/>
              <w:jc w:val="center"/>
            </w:pPr>
            <w:r w:rsidRPr="001326EC">
              <w:t>22.</w:t>
            </w:r>
          </w:p>
        </w:tc>
        <w:tc>
          <w:tcPr>
            <w:tcW w:w="2977" w:type="dxa"/>
            <w:vAlign w:val="center"/>
          </w:tcPr>
          <w:p w14:paraId="5DDBD88B" w14:textId="1C41C72B" w:rsidR="0045378A" w:rsidRPr="001326EC" w:rsidRDefault="0045378A" w:rsidP="001326EC">
            <w:pPr>
              <w:spacing w:after="224" w:line="259" w:lineRule="auto"/>
              <w:ind w:right="24"/>
              <w:jc w:val="center"/>
            </w:pPr>
            <w:r w:rsidRPr="001326EC">
              <w:t>41</w:t>
            </w:r>
          </w:p>
        </w:tc>
        <w:tc>
          <w:tcPr>
            <w:tcW w:w="2410" w:type="dxa"/>
          </w:tcPr>
          <w:p w14:paraId="560F3206" w14:textId="22826D40" w:rsidR="0045378A" w:rsidRPr="001326EC" w:rsidRDefault="0045378A" w:rsidP="001326EC">
            <w:pPr>
              <w:spacing w:after="224" w:line="259" w:lineRule="auto"/>
              <w:ind w:right="24"/>
              <w:jc w:val="center"/>
            </w:pPr>
            <w:r w:rsidRPr="001326EC">
              <w:t>brzoza brodawkowata, sosna pospolita</w:t>
            </w:r>
          </w:p>
        </w:tc>
      </w:tr>
      <w:tr w:rsidR="0045378A" w:rsidRPr="001326EC" w14:paraId="6FB8C92C" w14:textId="77777777" w:rsidTr="001326EC">
        <w:trPr>
          <w:jc w:val="center"/>
        </w:trPr>
        <w:tc>
          <w:tcPr>
            <w:tcW w:w="1559" w:type="dxa"/>
            <w:vAlign w:val="center"/>
          </w:tcPr>
          <w:p w14:paraId="2C4E601A" w14:textId="00A605AC" w:rsidR="0045378A" w:rsidRPr="001326EC" w:rsidRDefault="0045378A" w:rsidP="001326EC">
            <w:pPr>
              <w:spacing w:after="224" w:line="259" w:lineRule="auto"/>
              <w:ind w:right="24"/>
              <w:jc w:val="center"/>
            </w:pPr>
            <w:r w:rsidRPr="001326EC">
              <w:lastRenderedPageBreak/>
              <w:t>23.</w:t>
            </w:r>
          </w:p>
        </w:tc>
        <w:tc>
          <w:tcPr>
            <w:tcW w:w="2977" w:type="dxa"/>
            <w:vAlign w:val="center"/>
          </w:tcPr>
          <w:p w14:paraId="55C99E9C" w14:textId="7C344DA7" w:rsidR="0045378A" w:rsidRPr="001326EC" w:rsidRDefault="0045378A" w:rsidP="001326EC">
            <w:pPr>
              <w:spacing w:after="224" w:line="259" w:lineRule="auto"/>
              <w:ind w:right="24"/>
              <w:jc w:val="center"/>
            </w:pPr>
            <w:r w:rsidRPr="001326EC">
              <w:t>45</w:t>
            </w:r>
          </w:p>
        </w:tc>
        <w:tc>
          <w:tcPr>
            <w:tcW w:w="2410" w:type="dxa"/>
          </w:tcPr>
          <w:p w14:paraId="32D6A65B" w14:textId="7D940C62" w:rsidR="0045378A" w:rsidRPr="001326EC" w:rsidRDefault="0045378A" w:rsidP="001326EC">
            <w:pPr>
              <w:spacing w:after="224" w:line="259" w:lineRule="auto"/>
              <w:ind w:right="24"/>
              <w:jc w:val="center"/>
            </w:pPr>
            <w:r w:rsidRPr="001326EC">
              <w:t>dąb szypułkowy, robinia akacjowa</w:t>
            </w:r>
          </w:p>
        </w:tc>
      </w:tr>
      <w:tr w:rsidR="0045378A" w:rsidRPr="001326EC" w14:paraId="65678F06" w14:textId="77777777" w:rsidTr="001326EC">
        <w:trPr>
          <w:jc w:val="center"/>
        </w:trPr>
        <w:tc>
          <w:tcPr>
            <w:tcW w:w="1559" w:type="dxa"/>
          </w:tcPr>
          <w:p w14:paraId="1F0A8E34" w14:textId="33ABF5A0" w:rsidR="0045378A" w:rsidRPr="001326EC" w:rsidRDefault="0045378A" w:rsidP="001326EC">
            <w:pPr>
              <w:spacing w:after="224" w:line="259" w:lineRule="auto"/>
              <w:ind w:right="24"/>
              <w:jc w:val="center"/>
            </w:pPr>
            <w:r w:rsidRPr="001326EC">
              <w:t>24.</w:t>
            </w:r>
          </w:p>
        </w:tc>
        <w:tc>
          <w:tcPr>
            <w:tcW w:w="2977" w:type="dxa"/>
          </w:tcPr>
          <w:p w14:paraId="72FE260C" w14:textId="66FAD5DC" w:rsidR="0045378A" w:rsidRPr="001326EC" w:rsidRDefault="0045378A" w:rsidP="001326EC">
            <w:pPr>
              <w:spacing w:after="224" w:line="259" w:lineRule="auto"/>
              <w:ind w:right="24"/>
              <w:jc w:val="center"/>
            </w:pPr>
            <w:r w:rsidRPr="001326EC">
              <w:t>47</w:t>
            </w:r>
          </w:p>
        </w:tc>
        <w:tc>
          <w:tcPr>
            <w:tcW w:w="2410" w:type="dxa"/>
          </w:tcPr>
          <w:p w14:paraId="1B068D4D" w14:textId="3FEB57DA" w:rsidR="0045378A" w:rsidRPr="001326EC" w:rsidRDefault="0045378A" w:rsidP="001326EC">
            <w:pPr>
              <w:spacing w:after="224" w:line="259" w:lineRule="auto"/>
              <w:ind w:right="24"/>
              <w:jc w:val="center"/>
            </w:pPr>
            <w:r w:rsidRPr="001326EC">
              <w:t>żywotnik</w:t>
            </w:r>
          </w:p>
        </w:tc>
      </w:tr>
      <w:tr w:rsidR="0045378A" w:rsidRPr="001326EC" w14:paraId="5868389D" w14:textId="77777777" w:rsidTr="001326EC">
        <w:trPr>
          <w:jc w:val="center"/>
        </w:trPr>
        <w:tc>
          <w:tcPr>
            <w:tcW w:w="1559" w:type="dxa"/>
            <w:vAlign w:val="center"/>
          </w:tcPr>
          <w:p w14:paraId="50E6C108" w14:textId="4296147F" w:rsidR="0045378A" w:rsidRPr="001326EC" w:rsidRDefault="0045378A" w:rsidP="001326EC">
            <w:pPr>
              <w:spacing w:after="224" w:line="259" w:lineRule="auto"/>
              <w:ind w:right="24"/>
              <w:jc w:val="center"/>
            </w:pPr>
            <w:r w:rsidRPr="001326EC">
              <w:t>25.</w:t>
            </w:r>
          </w:p>
        </w:tc>
        <w:tc>
          <w:tcPr>
            <w:tcW w:w="2977" w:type="dxa"/>
            <w:vAlign w:val="center"/>
          </w:tcPr>
          <w:p w14:paraId="3F88204E" w14:textId="129D1EDC" w:rsidR="0045378A" w:rsidRPr="001326EC" w:rsidRDefault="0045378A" w:rsidP="001326EC">
            <w:pPr>
              <w:spacing w:after="224" w:line="259" w:lineRule="auto"/>
              <w:ind w:right="24"/>
              <w:jc w:val="center"/>
            </w:pPr>
            <w:r w:rsidRPr="001326EC">
              <w:t>48</w:t>
            </w:r>
          </w:p>
        </w:tc>
        <w:tc>
          <w:tcPr>
            <w:tcW w:w="2410" w:type="dxa"/>
          </w:tcPr>
          <w:p w14:paraId="644C265A" w14:textId="30B5A5C8" w:rsidR="0045378A" w:rsidRPr="001326EC" w:rsidRDefault="0045378A" w:rsidP="001326EC">
            <w:pPr>
              <w:spacing w:after="224" w:line="259" w:lineRule="auto"/>
              <w:ind w:right="24"/>
              <w:jc w:val="center"/>
            </w:pPr>
            <w:r w:rsidRPr="001326EC">
              <w:t>wiśnia ptasia, klon jawor</w:t>
            </w:r>
          </w:p>
        </w:tc>
      </w:tr>
      <w:tr w:rsidR="0045378A" w:rsidRPr="001326EC" w14:paraId="2A610FAD" w14:textId="77777777" w:rsidTr="001326EC">
        <w:trPr>
          <w:jc w:val="center"/>
        </w:trPr>
        <w:tc>
          <w:tcPr>
            <w:tcW w:w="1559" w:type="dxa"/>
          </w:tcPr>
          <w:p w14:paraId="6CB4E156" w14:textId="68A3223B" w:rsidR="0045378A" w:rsidRPr="001326EC" w:rsidRDefault="0045378A" w:rsidP="001326EC">
            <w:pPr>
              <w:spacing w:after="224" w:line="259" w:lineRule="auto"/>
              <w:ind w:right="24"/>
              <w:jc w:val="center"/>
            </w:pPr>
            <w:r w:rsidRPr="001326EC">
              <w:t>26.</w:t>
            </w:r>
          </w:p>
        </w:tc>
        <w:tc>
          <w:tcPr>
            <w:tcW w:w="2977" w:type="dxa"/>
          </w:tcPr>
          <w:p w14:paraId="72358EFC" w14:textId="55652F16" w:rsidR="0045378A" w:rsidRPr="001326EC" w:rsidRDefault="0045378A" w:rsidP="001326EC">
            <w:pPr>
              <w:spacing w:after="224" w:line="259" w:lineRule="auto"/>
              <w:ind w:right="24"/>
              <w:jc w:val="center"/>
            </w:pPr>
            <w:r w:rsidRPr="001326EC">
              <w:t>49</w:t>
            </w:r>
          </w:p>
        </w:tc>
        <w:tc>
          <w:tcPr>
            <w:tcW w:w="2410" w:type="dxa"/>
          </w:tcPr>
          <w:p w14:paraId="0BBB455F" w14:textId="25CC5049" w:rsidR="0045378A" w:rsidRPr="001326EC" w:rsidRDefault="0045378A" w:rsidP="001326EC">
            <w:pPr>
              <w:spacing w:after="224" w:line="259" w:lineRule="auto"/>
              <w:ind w:right="24"/>
              <w:jc w:val="center"/>
            </w:pPr>
            <w:r w:rsidRPr="001326EC">
              <w:t>wiśnia ptasia</w:t>
            </w:r>
          </w:p>
        </w:tc>
      </w:tr>
      <w:tr w:rsidR="0045378A" w:rsidRPr="001326EC" w14:paraId="46E4FECF" w14:textId="77777777" w:rsidTr="001326EC">
        <w:trPr>
          <w:jc w:val="center"/>
        </w:trPr>
        <w:tc>
          <w:tcPr>
            <w:tcW w:w="1559" w:type="dxa"/>
          </w:tcPr>
          <w:p w14:paraId="3EB3BA17" w14:textId="5A10311A" w:rsidR="0045378A" w:rsidRPr="001326EC" w:rsidRDefault="0045378A" w:rsidP="001326EC">
            <w:pPr>
              <w:spacing w:after="224" w:line="259" w:lineRule="auto"/>
              <w:ind w:right="24"/>
              <w:jc w:val="center"/>
            </w:pPr>
            <w:r w:rsidRPr="001326EC">
              <w:t>27.</w:t>
            </w:r>
          </w:p>
        </w:tc>
        <w:tc>
          <w:tcPr>
            <w:tcW w:w="2977" w:type="dxa"/>
          </w:tcPr>
          <w:p w14:paraId="0FF6CBEA" w14:textId="3A388D7C" w:rsidR="0045378A" w:rsidRPr="001326EC" w:rsidRDefault="0045378A" w:rsidP="001326EC">
            <w:pPr>
              <w:spacing w:after="224" w:line="259" w:lineRule="auto"/>
              <w:ind w:right="24"/>
              <w:jc w:val="center"/>
            </w:pPr>
            <w:r w:rsidRPr="001326EC">
              <w:t>50</w:t>
            </w:r>
          </w:p>
        </w:tc>
        <w:tc>
          <w:tcPr>
            <w:tcW w:w="2410" w:type="dxa"/>
          </w:tcPr>
          <w:p w14:paraId="09F99565" w14:textId="26989C20" w:rsidR="0045378A" w:rsidRPr="001326EC" w:rsidRDefault="0045378A" w:rsidP="001326EC">
            <w:pPr>
              <w:spacing w:after="224" w:line="259" w:lineRule="auto"/>
              <w:ind w:right="24"/>
              <w:jc w:val="center"/>
            </w:pPr>
            <w:r w:rsidRPr="001326EC">
              <w:t>wiśnia ptasia</w:t>
            </w:r>
          </w:p>
        </w:tc>
      </w:tr>
      <w:tr w:rsidR="0045378A" w:rsidRPr="001326EC" w14:paraId="6427F319" w14:textId="77777777" w:rsidTr="001326EC">
        <w:trPr>
          <w:jc w:val="center"/>
        </w:trPr>
        <w:tc>
          <w:tcPr>
            <w:tcW w:w="1559" w:type="dxa"/>
          </w:tcPr>
          <w:p w14:paraId="33BD9F17" w14:textId="6BA5F3ED" w:rsidR="0045378A" w:rsidRPr="001326EC" w:rsidRDefault="0045378A" w:rsidP="001326EC">
            <w:pPr>
              <w:spacing w:after="224" w:line="259" w:lineRule="auto"/>
              <w:ind w:right="24"/>
              <w:jc w:val="center"/>
            </w:pPr>
            <w:r w:rsidRPr="001326EC">
              <w:t>28.</w:t>
            </w:r>
          </w:p>
        </w:tc>
        <w:tc>
          <w:tcPr>
            <w:tcW w:w="2977" w:type="dxa"/>
          </w:tcPr>
          <w:p w14:paraId="0C8D0DD9" w14:textId="588BAFE0" w:rsidR="0045378A" w:rsidRPr="001326EC" w:rsidRDefault="0045378A" w:rsidP="001326EC">
            <w:pPr>
              <w:spacing w:after="224" w:line="259" w:lineRule="auto"/>
              <w:ind w:right="24"/>
              <w:jc w:val="center"/>
            </w:pPr>
            <w:r w:rsidRPr="001326EC">
              <w:t>51</w:t>
            </w:r>
          </w:p>
        </w:tc>
        <w:tc>
          <w:tcPr>
            <w:tcW w:w="2410" w:type="dxa"/>
          </w:tcPr>
          <w:p w14:paraId="1A59052B" w14:textId="01E70A0F" w:rsidR="0045378A" w:rsidRPr="001326EC" w:rsidRDefault="0045378A" w:rsidP="001326EC">
            <w:pPr>
              <w:spacing w:after="224" w:line="259" w:lineRule="auto"/>
              <w:ind w:right="24"/>
              <w:jc w:val="center"/>
            </w:pPr>
            <w:r w:rsidRPr="001326EC">
              <w:t>wiśnia ptasia</w:t>
            </w:r>
          </w:p>
        </w:tc>
      </w:tr>
      <w:tr w:rsidR="0045378A" w:rsidRPr="001326EC" w14:paraId="7B650132" w14:textId="77777777" w:rsidTr="001326EC">
        <w:trPr>
          <w:jc w:val="center"/>
        </w:trPr>
        <w:tc>
          <w:tcPr>
            <w:tcW w:w="1559" w:type="dxa"/>
          </w:tcPr>
          <w:p w14:paraId="43495F33" w14:textId="6CEBDD16" w:rsidR="0045378A" w:rsidRPr="001326EC" w:rsidRDefault="0045378A" w:rsidP="001326EC">
            <w:pPr>
              <w:spacing w:after="224" w:line="259" w:lineRule="auto"/>
              <w:ind w:right="24"/>
              <w:jc w:val="center"/>
            </w:pPr>
            <w:r w:rsidRPr="001326EC">
              <w:t>29.</w:t>
            </w:r>
          </w:p>
        </w:tc>
        <w:tc>
          <w:tcPr>
            <w:tcW w:w="2977" w:type="dxa"/>
          </w:tcPr>
          <w:p w14:paraId="70D5F992" w14:textId="2F8D93FF" w:rsidR="0045378A" w:rsidRPr="001326EC" w:rsidRDefault="0045378A" w:rsidP="001326EC">
            <w:pPr>
              <w:spacing w:after="224" w:line="259" w:lineRule="auto"/>
              <w:ind w:right="24"/>
              <w:jc w:val="center"/>
            </w:pPr>
            <w:r w:rsidRPr="001326EC">
              <w:t>52</w:t>
            </w:r>
          </w:p>
        </w:tc>
        <w:tc>
          <w:tcPr>
            <w:tcW w:w="2410" w:type="dxa"/>
          </w:tcPr>
          <w:p w14:paraId="5BD45245" w14:textId="657372FA" w:rsidR="0045378A" w:rsidRPr="001326EC" w:rsidRDefault="0045378A" w:rsidP="001326EC">
            <w:pPr>
              <w:spacing w:after="224" w:line="259" w:lineRule="auto"/>
              <w:ind w:right="24"/>
              <w:jc w:val="center"/>
            </w:pPr>
            <w:r w:rsidRPr="001326EC">
              <w:t>wiśnia ptasia</w:t>
            </w:r>
          </w:p>
        </w:tc>
      </w:tr>
      <w:tr w:rsidR="0045378A" w:rsidRPr="001326EC" w14:paraId="2B5433B3" w14:textId="77777777" w:rsidTr="001326EC">
        <w:trPr>
          <w:jc w:val="center"/>
        </w:trPr>
        <w:tc>
          <w:tcPr>
            <w:tcW w:w="1559" w:type="dxa"/>
          </w:tcPr>
          <w:p w14:paraId="58D937A7" w14:textId="2B09FF9C" w:rsidR="0045378A" w:rsidRPr="001326EC" w:rsidRDefault="0045378A" w:rsidP="001326EC">
            <w:pPr>
              <w:spacing w:after="224" w:line="259" w:lineRule="auto"/>
              <w:ind w:right="24"/>
              <w:jc w:val="center"/>
            </w:pPr>
            <w:r w:rsidRPr="001326EC">
              <w:t>30.</w:t>
            </w:r>
          </w:p>
        </w:tc>
        <w:tc>
          <w:tcPr>
            <w:tcW w:w="2977" w:type="dxa"/>
          </w:tcPr>
          <w:p w14:paraId="2038E3E7" w14:textId="365C917B" w:rsidR="0045378A" w:rsidRPr="001326EC" w:rsidRDefault="0045378A" w:rsidP="001326EC">
            <w:pPr>
              <w:spacing w:after="224" w:line="259" w:lineRule="auto"/>
              <w:ind w:right="24"/>
              <w:jc w:val="center"/>
            </w:pPr>
            <w:r w:rsidRPr="001326EC">
              <w:t>54</w:t>
            </w:r>
          </w:p>
        </w:tc>
        <w:tc>
          <w:tcPr>
            <w:tcW w:w="2410" w:type="dxa"/>
          </w:tcPr>
          <w:p w14:paraId="418BCD6A" w14:textId="6DF61278" w:rsidR="0045378A" w:rsidRPr="001326EC" w:rsidRDefault="0045378A" w:rsidP="001326EC">
            <w:pPr>
              <w:spacing w:after="224" w:line="259" w:lineRule="auto"/>
              <w:ind w:right="24"/>
              <w:jc w:val="center"/>
            </w:pPr>
            <w:r w:rsidRPr="001326EC">
              <w:t>Bez czarny, leszczyna pospolita, olsza czarna</w:t>
            </w:r>
          </w:p>
        </w:tc>
      </w:tr>
      <w:tr w:rsidR="0045378A" w:rsidRPr="001326EC" w14:paraId="7F58293D" w14:textId="77777777" w:rsidTr="001326EC">
        <w:trPr>
          <w:jc w:val="center"/>
        </w:trPr>
        <w:tc>
          <w:tcPr>
            <w:tcW w:w="1559" w:type="dxa"/>
          </w:tcPr>
          <w:p w14:paraId="58502BD9" w14:textId="1495D18D" w:rsidR="0045378A" w:rsidRPr="001326EC" w:rsidRDefault="0045378A" w:rsidP="001326EC">
            <w:pPr>
              <w:spacing w:after="224" w:line="259" w:lineRule="auto"/>
              <w:ind w:right="24"/>
              <w:jc w:val="center"/>
            </w:pPr>
            <w:r w:rsidRPr="001326EC">
              <w:t>31.</w:t>
            </w:r>
          </w:p>
        </w:tc>
        <w:tc>
          <w:tcPr>
            <w:tcW w:w="2977" w:type="dxa"/>
          </w:tcPr>
          <w:p w14:paraId="16AF0B29" w14:textId="59E251C7" w:rsidR="0045378A" w:rsidRPr="001326EC" w:rsidRDefault="0045378A" w:rsidP="001326EC">
            <w:pPr>
              <w:spacing w:after="224" w:line="259" w:lineRule="auto"/>
              <w:ind w:right="24"/>
              <w:jc w:val="center"/>
            </w:pPr>
            <w:r w:rsidRPr="001326EC">
              <w:t>55</w:t>
            </w:r>
          </w:p>
        </w:tc>
        <w:tc>
          <w:tcPr>
            <w:tcW w:w="2410" w:type="dxa"/>
          </w:tcPr>
          <w:p w14:paraId="544BE9E0" w14:textId="02EE225C" w:rsidR="0045378A" w:rsidRPr="001326EC" w:rsidRDefault="0045378A" w:rsidP="001326EC">
            <w:pPr>
              <w:spacing w:after="224" w:line="259" w:lineRule="auto"/>
              <w:ind w:right="24"/>
              <w:jc w:val="center"/>
            </w:pPr>
            <w:r w:rsidRPr="001326EC">
              <w:t>Sosna pospolita, buk pospolity, klon pospolity, robinia akacjowa, dąb szypułkowaty</w:t>
            </w:r>
          </w:p>
        </w:tc>
      </w:tr>
      <w:tr w:rsidR="0045378A" w:rsidRPr="001326EC" w14:paraId="75FB89B6" w14:textId="77777777" w:rsidTr="001326EC">
        <w:trPr>
          <w:jc w:val="center"/>
        </w:trPr>
        <w:tc>
          <w:tcPr>
            <w:tcW w:w="1559" w:type="dxa"/>
          </w:tcPr>
          <w:p w14:paraId="7432F474" w14:textId="22D42D83" w:rsidR="0045378A" w:rsidRPr="001326EC" w:rsidRDefault="0045378A" w:rsidP="001326EC">
            <w:pPr>
              <w:spacing w:after="224" w:line="259" w:lineRule="auto"/>
              <w:ind w:right="24"/>
              <w:jc w:val="center"/>
            </w:pPr>
            <w:r w:rsidRPr="001326EC">
              <w:t>32.</w:t>
            </w:r>
          </w:p>
        </w:tc>
        <w:tc>
          <w:tcPr>
            <w:tcW w:w="2977" w:type="dxa"/>
          </w:tcPr>
          <w:p w14:paraId="61D90A8A" w14:textId="6A2B15E5" w:rsidR="0045378A" w:rsidRPr="001326EC" w:rsidRDefault="0045378A" w:rsidP="001326EC">
            <w:pPr>
              <w:spacing w:after="224" w:line="259" w:lineRule="auto"/>
              <w:ind w:right="24"/>
              <w:jc w:val="center"/>
            </w:pPr>
            <w:r w:rsidRPr="001326EC">
              <w:t>56</w:t>
            </w:r>
          </w:p>
        </w:tc>
        <w:tc>
          <w:tcPr>
            <w:tcW w:w="2410" w:type="dxa"/>
          </w:tcPr>
          <w:p w14:paraId="5E762879" w14:textId="54CBAB0D" w:rsidR="0045378A" w:rsidRPr="001326EC" w:rsidRDefault="0045378A" w:rsidP="001326EC">
            <w:pPr>
              <w:spacing w:after="224" w:line="259" w:lineRule="auto"/>
              <w:ind w:right="24"/>
              <w:jc w:val="center"/>
            </w:pPr>
            <w:r w:rsidRPr="001326EC">
              <w:t>Sosna pospolita, dąb szypułkowaty, klon pospolity</w:t>
            </w:r>
          </w:p>
        </w:tc>
      </w:tr>
      <w:tr w:rsidR="0045378A" w:rsidRPr="001326EC" w14:paraId="1E1ADC4A" w14:textId="77777777" w:rsidTr="001326EC">
        <w:trPr>
          <w:jc w:val="center"/>
        </w:trPr>
        <w:tc>
          <w:tcPr>
            <w:tcW w:w="1559" w:type="dxa"/>
          </w:tcPr>
          <w:p w14:paraId="4DDF1090" w14:textId="3C6D64A5" w:rsidR="0045378A" w:rsidRPr="001326EC" w:rsidRDefault="0045378A" w:rsidP="001326EC">
            <w:pPr>
              <w:spacing w:after="224" w:line="259" w:lineRule="auto"/>
              <w:ind w:right="24"/>
              <w:jc w:val="center"/>
            </w:pPr>
            <w:r w:rsidRPr="001326EC">
              <w:t>33.</w:t>
            </w:r>
          </w:p>
        </w:tc>
        <w:tc>
          <w:tcPr>
            <w:tcW w:w="2977" w:type="dxa"/>
          </w:tcPr>
          <w:p w14:paraId="018B517D" w14:textId="55A9E9BE" w:rsidR="0045378A" w:rsidRPr="001326EC" w:rsidRDefault="0045378A" w:rsidP="001326EC">
            <w:pPr>
              <w:spacing w:after="224" w:line="259" w:lineRule="auto"/>
              <w:ind w:right="24"/>
              <w:jc w:val="center"/>
            </w:pPr>
            <w:r w:rsidRPr="001326EC">
              <w:t>57</w:t>
            </w:r>
          </w:p>
        </w:tc>
        <w:tc>
          <w:tcPr>
            <w:tcW w:w="2410" w:type="dxa"/>
          </w:tcPr>
          <w:p w14:paraId="58C1CE79" w14:textId="5FD67BB6" w:rsidR="0045378A" w:rsidRPr="001326EC" w:rsidRDefault="0045378A" w:rsidP="001326EC">
            <w:pPr>
              <w:spacing w:after="224" w:line="259" w:lineRule="auto"/>
              <w:ind w:right="24"/>
              <w:jc w:val="center"/>
            </w:pPr>
            <w:r w:rsidRPr="001326EC">
              <w:t>Robinia akacjowa, głóg jednoszyszkowy, bez czarny, klon pospolity, róża dzika</w:t>
            </w:r>
          </w:p>
        </w:tc>
      </w:tr>
      <w:tr w:rsidR="0045378A" w:rsidRPr="001326EC" w14:paraId="56B460ED" w14:textId="77777777" w:rsidTr="001326EC">
        <w:trPr>
          <w:jc w:val="center"/>
        </w:trPr>
        <w:tc>
          <w:tcPr>
            <w:tcW w:w="1559" w:type="dxa"/>
            <w:vAlign w:val="center"/>
          </w:tcPr>
          <w:p w14:paraId="0781CA25" w14:textId="1814D63E" w:rsidR="0045378A" w:rsidRPr="001326EC" w:rsidRDefault="0045378A" w:rsidP="001326EC">
            <w:pPr>
              <w:spacing w:after="224" w:line="259" w:lineRule="auto"/>
              <w:ind w:right="24"/>
              <w:jc w:val="center"/>
            </w:pPr>
            <w:r w:rsidRPr="001326EC">
              <w:t>34.</w:t>
            </w:r>
          </w:p>
        </w:tc>
        <w:tc>
          <w:tcPr>
            <w:tcW w:w="2977" w:type="dxa"/>
            <w:vAlign w:val="center"/>
          </w:tcPr>
          <w:p w14:paraId="193496F4" w14:textId="726BB64D" w:rsidR="0045378A" w:rsidRPr="001326EC" w:rsidRDefault="0045378A" w:rsidP="001326EC">
            <w:pPr>
              <w:spacing w:after="224" w:line="259" w:lineRule="auto"/>
              <w:ind w:right="24"/>
              <w:jc w:val="center"/>
            </w:pPr>
            <w:r w:rsidRPr="001326EC">
              <w:t>59</w:t>
            </w:r>
          </w:p>
        </w:tc>
        <w:tc>
          <w:tcPr>
            <w:tcW w:w="2410" w:type="dxa"/>
          </w:tcPr>
          <w:p w14:paraId="118FDA3F" w14:textId="293DA781" w:rsidR="0045378A" w:rsidRPr="001326EC" w:rsidRDefault="0045378A" w:rsidP="001326EC">
            <w:pPr>
              <w:spacing w:after="224" w:line="259" w:lineRule="auto"/>
              <w:ind w:right="24"/>
              <w:jc w:val="center"/>
            </w:pPr>
            <w:r w:rsidRPr="001326EC">
              <w:t>brzoza brodawkowata, dąb szypułkowy</w:t>
            </w:r>
          </w:p>
        </w:tc>
      </w:tr>
      <w:tr w:rsidR="0045378A" w:rsidRPr="001326EC" w14:paraId="52D31E7B" w14:textId="77777777" w:rsidTr="001326EC">
        <w:trPr>
          <w:jc w:val="center"/>
        </w:trPr>
        <w:tc>
          <w:tcPr>
            <w:tcW w:w="1559" w:type="dxa"/>
            <w:vAlign w:val="center"/>
          </w:tcPr>
          <w:p w14:paraId="42450EE9" w14:textId="3D4FB955" w:rsidR="0045378A" w:rsidRPr="001326EC" w:rsidRDefault="0045378A" w:rsidP="001326EC">
            <w:pPr>
              <w:spacing w:after="224" w:line="259" w:lineRule="auto"/>
              <w:ind w:right="24"/>
              <w:jc w:val="center"/>
            </w:pPr>
            <w:r w:rsidRPr="001326EC">
              <w:t>35.</w:t>
            </w:r>
          </w:p>
        </w:tc>
        <w:tc>
          <w:tcPr>
            <w:tcW w:w="2977" w:type="dxa"/>
            <w:vAlign w:val="center"/>
          </w:tcPr>
          <w:p w14:paraId="6E59DD1B" w14:textId="3685D7EF" w:rsidR="0045378A" w:rsidRPr="001326EC" w:rsidRDefault="0045378A" w:rsidP="001326EC">
            <w:pPr>
              <w:spacing w:after="224" w:line="259" w:lineRule="auto"/>
              <w:ind w:right="24"/>
              <w:jc w:val="center"/>
            </w:pPr>
            <w:r w:rsidRPr="001326EC">
              <w:t>60</w:t>
            </w:r>
          </w:p>
        </w:tc>
        <w:tc>
          <w:tcPr>
            <w:tcW w:w="2410" w:type="dxa"/>
          </w:tcPr>
          <w:p w14:paraId="08843432" w14:textId="47B9AE6F" w:rsidR="0045378A" w:rsidRPr="001326EC" w:rsidRDefault="0045378A" w:rsidP="001326EC">
            <w:pPr>
              <w:spacing w:after="224" w:line="259" w:lineRule="auto"/>
              <w:ind w:right="24"/>
              <w:jc w:val="center"/>
            </w:pPr>
            <w:r w:rsidRPr="001326EC">
              <w:t>sosna pospolita,brzoza brodawkowata, robinia akacjowa, modrzew europejski</w:t>
            </w:r>
          </w:p>
        </w:tc>
      </w:tr>
      <w:tr w:rsidR="0045378A" w:rsidRPr="001326EC" w14:paraId="3A317431" w14:textId="77777777" w:rsidTr="001326EC">
        <w:trPr>
          <w:jc w:val="center"/>
        </w:trPr>
        <w:tc>
          <w:tcPr>
            <w:tcW w:w="1559" w:type="dxa"/>
            <w:vAlign w:val="center"/>
          </w:tcPr>
          <w:p w14:paraId="61014819" w14:textId="16433F04" w:rsidR="0045378A" w:rsidRPr="001326EC" w:rsidRDefault="0045378A" w:rsidP="001326EC">
            <w:pPr>
              <w:spacing w:after="224" w:line="259" w:lineRule="auto"/>
              <w:ind w:right="24"/>
              <w:jc w:val="center"/>
            </w:pPr>
            <w:r w:rsidRPr="001326EC">
              <w:t>36.</w:t>
            </w:r>
          </w:p>
        </w:tc>
        <w:tc>
          <w:tcPr>
            <w:tcW w:w="2977" w:type="dxa"/>
            <w:vAlign w:val="center"/>
          </w:tcPr>
          <w:p w14:paraId="0937C665" w14:textId="2CD52D4F" w:rsidR="0045378A" w:rsidRPr="001326EC" w:rsidRDefault="0045378A" w:rsidP="001326EC">
            <w:pPr>
              <w:spacing w:after="224" w:line="259" w:lineRule="auto"/>
              <w:ind w:right="24"/>
              <w:jc w:val="center"/>
            </w:pPr>
            <w:r w:rsidRPr="001326EC">
              <w:t>62</w:t>
            </w:r>
          </w:p>
        </w:tc>
        <w:tc>
          <w:tcPr>
            <w:tcW w:w="2410" w:type="dxa"/>
          </w:tcPr>
          <w:p w14:paraId="3BC2C5F7" w14:textId="0937F3AA" w:rsidR="0045378A" w:rsidRPr="001326EC" w:rsidRDefault="0045378A" w:rsidP="001326EC">
            <w:pPr>
              <w:spacing w:after="224" w:line="259" w:lineRule="auto"/>
              <w:ind w:right="24"/>
              <w:jc w:val="center"/>
            </w:pPr>
            <w:r w:rsidRPr="001326EC">
              <w:t>lipa drobnolistna, brzoza brodawkowata, robinia akacjowa</w:t>
            </w:r>
          </w:p>
        </w:tc>
      </w:tr>
      <w:tr w:rsidR="0045378A" w:rsidRPr="001326EC" w14:paraId="27994E42" w14:textId="77777777" w:rsidTr="001326EC">
        <w:trPr>
          <w:jc w:val="center"/>
        </w:trPr>
        <w:tc>
          <w:tcPr>
            <w:tcW w:w="1559" w:type="dxa"/>
            <w:vAlign w:val="center"/>
          </w:tcPr>
          <w:p w14:paraId="09B4F69E" w14:textId="3F5BF71E" w:rsidR="0045378A" w:rsidRPr="001326EC" w:rsidRDefault="0045378A" w:rsidP="001326EC">
            <w:pPr>
              <w:spacing w:after="224" w:line="259" w:lineRule="auto"/>
              <w:ind w:right="24"/>
              <w:jc w:val="center"/>
            </w:pPr>
            <w:r w:rsidRPr="001326EC">
              <w:t>37.</w:t>
            </w:r>
          </w:p>
        </w:tc>
        <w:tc>
          <w:tcPr>
            <w:tcW w:w="2977" w:type="dxa"/>
            <w:vAlign w:val="center"/>
          </w:tcPr>
          <w:p w14:paraId="7E65D114" w14:textId="46241C21" w:rsidR="0045378A" w:rsidRPr="001326EC" w:rsidRDefault="0045378A" w:rsidP="001326EC">
            <w:pPr>
              <w:spacing w:after="224" w:line="259" w:lineRule="auto"/>
              <w:ind w:right="24"/>
              <w:jc w:val="center"/>
            </w:pPr>
            <w:r w:rsidRPr="001326EC">
              <w:t>63</w:t>
            </w:r>
          </w:p>
        </w:tc>
        <w:tc>
          <w:tcPr>
            <w:tcW w:w="2410" w:type="dxa"/>
          </w:tcPr>
          <w:p w14:paraId="2312E99F" w14:textId="7257FCD8" w:rsidR="0045378A" w:rsidRPr="001326EC" w:rsidRDefault="0045378A" w:rsidP="001326EC">
            <w:pPr>
              <w:spacing w:after="224" w:line="259" w:lineRule="auto"/>
              <w:ind w:right="24"/>
              <w:jc w:val="center"/>
            </w:pPr>
            <w:r w:rsidRPr="001326EC">
              <w:t>robinia akacjowa, klon jesionolistny, czeremcha pospolita</w:t>
            </w:r>
          </w:p>
        </w:tc>
      </w:tr>
      <w:tr w:rsidR="0045378A" w:rsidRPr="001326EC" w14:paraId="2C22728D" w14:textId="77777777" w:rsidTr="001326EC">
        <w:trPr>
          <w:jc w:val="center"/>
        </w:trPr>
        <w:tc>
          <w:tcPr>
            <w:tcW w:w="1559" w:type="dxa"/>
            <w:vAlign w:val="center"/>
          </w:tcPr>
          <w:p w14:paraId="4DBAB664" w14:textId="3EC7C2FF" w:rsidR="0045378A" w:rsidRPr="001326EC" w:rsidRDefault="0045378A" w:rsidP="001326EC">
            <w:pPr>
              <w:spacing w:after="224" w:line="259" w:lineRule="auto"/>
              <w:ind w:right="24"/>
              <w:jc w:val="center"/>
            </w:pPr>
            <w:r w:rsidRPr="001326EC">
              <w:t>38.</w:t>
            </w:r>
          </w:p>
        </w:tc>
        <w:tc>
          <w:tcPr>
            <w:tcW w:w="2977" w:type="dxa"/>
            <w:vAlign w:val="center"/>
          </w:tcPr>
          <w:p w14:paraId="0EF3E735" w14:textId="109076EC" w:rsidR="0045378A" w:rsidRPr="001326EC" w:rsidRDefault="0045378A" w:rsidP="001326EC">
            <w:pPr>
              <w:spacing w:after="224" w:line="259" w:lineRule="auto"/>
              <w:ind w:right="24"/>
              <w:jc w:val="center"/>
            </w:pPr>
            <w:r w:rsidRPr="001326EC">
              <w:t>64</w:t>
            </w:r>
          </w:p>
        </w:tc>
        <w:tc>
          <w:tcPr>
            <w:tcW w:w="2410" w:type="dxa"/>
          </w:tcPr>
          <w:p w14:paraId="3DF99DAB" w14:textId="112EFDC0" w:rsidR="0045378A" w:rsidRPr="001326EC" w:rsidRDefault="0045378A" w:rsidP="001326EC">
            <w:pPr>
              <w:spacing w:after="224" w:line="259" w:lineRule="auto"/>
              <w:ind w:right="24"/>
              <w:jc w:val="center"/>
            </w:pPr>
            <w:r w:rsidRPr="001326EC">
              <w:t>robinia akacjowa, klon jesionolistny, czeremcha pospolita</w:t>
            </w:r>
          </w:p>
        </w:tc>
      </w:tr>
      <w:tr w:rsidR="0045378A" w:rsidRPr="001326EC" w14:paraId="2CECC4AA" w14:textId="77777777" w:rsidTr="001326EC">
        <w:trPr>
          <w:jc w:val="center"/>
        </w:trPr>
        <w:tc>
          <w:tcPr>
            <w:tcW w:w="1559" w:type="dxa"/>
          </w:tcPr>
          <w:p w14:paraId="2C0B83E3" w14:textId="52C96333" w:rsidR="0045378A" w:rsidRPr="001326EC" w:rsidRDefault="0045378A" w:rsidP="001326EC">
            <w:pPr>
              <w:spacing w:after="224" w:line="259" w:lineRule="auto"/>
              <w:ind w:right="24"/>
              <w:jc w:val="center"/>
            </w:pPr>
            <w:r w:rsidRPr="001326EC">
              <w:t>39.</w:t>
            </w:r>
          </w:p>
        </w:tc>
        <w:tc>
          <w:tcPr>
            <w:tcW w:w="2977" w:type="dxa"/>
          </w:tcPr>
          <w:p w14:paraId="50CF6F6C" w14:textId="12EF7B10" w:rsidR="0045378A" w:rsidRPr="001326EC" w:rsidRDefault="0045378A" w:rsidP="001326EC">
            <w:pPr>
              <w:spacing w:after="224" w:line="259" w:lineRule="auto"/>
              <w:ind w:right="24"/>
              <w:jc w:val="center"/>
            </w:pPr>
            <w:r w:rsidRPr="001326EC">
              <w:t>65</w:t>
            </w:r>
          </w:p>
        </w:tc>
        <w:tc>
          <w:tcPr>
            <w:tcW w:w="2410" w:type="dxa"/>
          </w:tcPr>
          <w:p w14:paraId="40F25D29" w14:textId="0850DEFF" w:rsidR="0045378A" w:rsidRPr="001326EC" w:rsidRDefault="0045378A" w:rsidP="001326EC">
            <w:pPr>
              <w:spacing w:after="224" w:line="259" w:lineRule="auto"/>
              <w:ind w:right="24"/>
              <w:jc w:val="center"/>
            </w:pPr>
            <w:r w:rsidRPr="001326EC">
              <w:t>robinia akacjowa</w:t>
            </w:r>
          </w:p>
        </w:tc>
      </w:tr>
      <w:tr w:rsidR="0045378A" w:rsidRPr="001326EC" w14:paraId="77BD8520" w14:textId="77777777" w:rsidTr="001326EC">
        <w:trPr>
          <w:jc w:val="center"/>
        </w:trPr>
        <w:tc>
          <w:tcPr>
            <w:tcW w:w="1559" w:type="dxa"/>
            <w:vAlign w:val="center"/>
          </w:tcPr>
          <w:p w14:paraId="12416E46" w14:textId="2187895F" w:rsidR="0045378A" w:rsidRPr="001326EC" w:rsidRDefault="0045378A" w:rsidP="001326EC">
            <w:pPr>
              <w:spacing w:after="224" w:line="259" w:lineRule="auto"/>
              <w:ind w:right="24"/>
              <w:jc w:val="center"/>
            </w:pPr>
            <w:r w:rsidRPr="001326EC">
              <w:lastRenderedPageBreak/>
              <w:t>40.</w:t>
            </w:r>
          </w:p>
        </w:tc>
        <w:tc>
          <w:tcPr>
            <w:tcW w:w="2977" w:type="dxa"/>
            <w:vAlign w:val="center"/>
          </w:tcPr>
          <w:p w14:paraId="733035F7" w14:textId="67ADC5D8" w:rsidR="0045378A" w:rsidRPr="001326EC" w:rsidRDefault="0045378A" w:rsidP="001326EC">
            <w:pPr>
              <w:spacing w:after="224" w:line="259" w:lineRule="auto"/>
              <w:ind w:right="24"/>
              <w:jc w:val="center"/>
            </w:pPr>
            <w:r w:rsidRPr="001326EC">
              <w:t>67</w:t>
            </w:r>
          </w:p>
        </w:tc>
        <w:tc>
          <w:tcPr>
            <w:tcW w:w="2410" w:type="dxa"/>
          </w:tcPr>
          <w:p w14:paraId="1B9329F6" w14:textId="172A2CD1" w:rsidR="0045378A" w:rsidRPr="001326EC" w:rsidRDefault="0045378A" w:rsidP="001326EC">
            <w:pPr>
              <w:spacing w:after="247" w:line="259" w:lineRule="auto"/>
              <w:ind w:left="38"/>
              <w:jc w:val="center"/>
            </w:pPr>
            <w:r w:rsidRPr="001326EC">
              <w:t>robinia akacjowa,</w:t>
            </w:r>
            <w:r w:rsidR="006867A8" w:rsidRPr="001326EC">
              <w:t xml:space="preserve"> </w:t>
            </w:r>
            <w:r w:rsidR="00E25822">
              <w:t xml:space="preserve">głóg </w:t>
            </w:r>
            <w:r w:rsidRPr="001326EC">
              <w:t>jednoszyjkowy, bez czarny, klon jesionolistny, klon pospolity, wiąz szypułkowy, dąb szypułkowy, sosna pospolita, brzoza brodawkowata</w:t>
            </w:r>
          </w:p>
        </w:tc>
      </w:tr>
      <w:tr w:rsidR="0045378A" w:rsidRPr="001326EC" w14:paraId="42A03F0A" w14:textId="77777777" w:rsidTr="001326EC">
        <w:trPr>
          <w:jc w:val="center"/>
        </w:trPr>
        <w:tc>
          <w:tcPr>
            <w:tcW w:w="1559" w:type="dxa"/>
            <w:vAlign w:val="center"/>
          </w:tcPr>
          <w:p w14:paraId="526CB6CC" w14:textId="189F3043" w:rsidR="0045378A" w:rsidRPr="001326EC" w:rsidRDefault="0045378A" w:rsidP="001326EC">
            <w:pPr>
              <w:spacing w:after="224" w:line="259" w:lineRule="auto"/>
              <w:ind w:right="24"/>
              <w:jc w:val="center"/>
            </w:pPr>
            <w:r w:rsidRPr="001326EC">
              <w:t>41.</w:t>
            </w:r>
          </w:p>
        </w:tc>
        <w:tc>
          <w:tcPr>
            <w:tcW w:w="2977" w:type="dxa"/>
            <w:vAlign w:val="center"/>
          </w:tcPr>
          <w:p w14:paraId="2FAD8228" w14:textId="2E0B34B6" w:rsidR="0045378A" w:rsidRPr="001326EC" w:rsidRDefault="0045378A" w:rsidP="001326EC">
            <w:pPr>
              <w:spacing w:after="224" w:line="259" w:lineRule="auto"/>
              <w:ind w:right="24"/>
              <w:jc w:val="center"/>
            </w:pPr>
            <w:r w:rsidRPr="001326EC">
              <w:t>68</w:t>
            </w:r>
          </w:p>
        </w:tc>
        <w:tc>
          <w:tcPr>
            <w:tcW w:w="2410" w:type="dxa"/>
          </w:tcPr>
          <w:p w14:paraId="2E670E67" w14:textId="7EF1F0B2" w:rsidR="0045378A" w:rsidRPr="001326EC" w:rsidRDefault="0045378A" w:rsidP="001326EC">
            <w:pPr>
              <w:spacing w:after="224" w:line="259" w:lineRule="auto"/>
              <w:ind w:right="24"/>
              <w:jc w:val="center"/>
            </w:pPr>
            <w:r w:rsidRPr="001326EC">
              <w:t>robinia akacjowa, bez czarny, klon pospolity, wiąz szypułkowy, sosna pospolita, brzoza brodawkowata</w:t>
            </w:r>
          </w:p>
        </w:tc>
      </w:tr>
      <w:tr w:rsidR="006867A8" w:rsidRPr="001326EC" w14:paraId="182CC52D" w14:textId="77777777" w:rsidTr="001326EC">
        <w:trPr>
          <w:jc w:val="center"/>
        </w:trPr>
        <w:tc>
          <w:tcPr>
            <w:tcW w:w="1559" w:type="dxa"/>
            <w:vAlign w:val="center"/>
          </w:tcPr>
          <w:p w14:paraId="5B6F50C6" w14:textId="59829850" w:rsidR="006867A8" w:rsidRPr="001326EC" w:rsidRDefault="006867A8" w:rsidP="001326EC">
            <w:pPr>
              <w:spacing w:after="224" w:line="259" w:lineRule="auto"/>
              <w:ind w:right="24"/>
              <w:jc w:val="center"/>
            </w:pPr>
            <w:r w:rsidRPr="001326EC">
              <w:t>42.</w:t>
            </w:r>
          </w:p>
        </w:tc>
        <w:tc>
          <w:tcPr>
            <w:tcW w:w="2977" w:type="dxa"/>
            <w:vAlign w:val="center"/>
          </w:tcPr>
          <w:p w14:paraId="587AB011" w14:textId="021A2755" w:rsidR="006867A8" w:rsidRPr="001326EC" w:rsidRDefault="006867A8" w:rsidP="001326EC">
            <w:pPr>
              <w:spacing w:after="224" w:line="259" w:lineRule="auto"/>
              <w:ind w:right="24"/>
              <w:jc w:val="center"/>
            </w:pPr>
            <w:r w:rsidRPr="001326EC">
              <w:t>69</w:t>
            </w:r>
          </w:p>
        </w:tc>
        <w:tc>
          <w:tcPr>
            <w:tcW w:w="2410" w:type="dxa"/>
          </w:tcPr>
          <w:p w14:paraId="75C16AD8" w14:textId="40639B6E" w:rsidR="006867A8" w:rsidRPr="001326EC" w:rsidRDefault="006867A8" w:rsidP="001326EC">
            <w:pPr>
              <w:spacing w:after="224" w:line="259" w:lineRule="auto"/>
              <w:ind w:right="24"/>
              <w:jc w:val="center"/>
            </w:pPr>
            <w:r w:rsidRPr="001326EC">
              <w:t>robinia akacjowa, bez czarny, klon pospolity, wiąz szypułkowy, sosna pospolita, brzoza brodawkowata</w:t>
            </w:r>
          </w:p>
        </w:tc>
      </w:tr>
      <w:tr w:rsidR="006867A8" w:rsidRPr="001326EC" w14:paraId="615D6032" w14:textId="77777777" w:rsidTr="001326EC">
        <w:trPr>
          <w:jc w:val="center"/>
        </w:trPr>
        <w:tc>
          <w:tcPr>
            <w:tcW w:w="1559" w:type="dxa"/>
          </w:tcPr>
          <w:p w14:paraId="593D8970" w14:textId="484EA39A" w:rsidR="006867A8" w:rsidRPr="001326EC" w:rsidRDefault="006867A8" w:rsidP="001326EC">
            <w:pPr>
              <w:spacing w:after="224" w:line="259" w:lineRule="auto"/>
              <w:ind w:right="24"/>
              <w:jc w:val="center"/>
            </w:pPr>
            <w:r w:rsidRPr="001326EC">
              <w:t>43.</w:t>
            </w:r>
          </w:p>
        </w:tc>
        <w:tc>
          <w:tcPr>
            <w:tcW w:w="2977" w:type="dxa"/>
          </w:tcPr>
          <w:p w14:paraId="28CE8367" w14:textId="0BE73738" w:rsidR="006867A8" w:rsidRPr="001326EC" w:rsidRDefault="006867A8" w:rsidP="001326EC">
            <w:pPr>
              <w:spacing w:after="224" w:line="259" w:lineRule="auto"/>
              <w:ind w:right="24"/>
              <w:jc w:val="center"/>
            </w:pPr>
            <w:r w:rsidRPr="001326EC">
              <w:t>70</w:t>
            </w:r>
          </w:p>
        </w:tc>
        <w:tc>
          <w:tcPr>
            <w:tcW w:w="2410" w:type="dxa"/>
          </w:tcPr>
          <w:p w14:paraId="1593C79C" w14:textId="71F8BBCC" w:rsidR="006867A8" w:rsidRPr="001326EC" w:rsidRDefault="006867A8" w:rsidP="001326EC">
            <w:pPr>
              <w:spacing w:after="224" w:line="259" w:lineRule="auto"/>
              <w:ind w:right="24"/>
              <w:jc w:val="center"/>
            </w:pPr>
            <w:r w:rsidRPr="001326EC">
              <w:t>robinia akacjowa, bez czarny, klon jesionolistny, wiąz szypułkowy, modrzew europejski, brzoza brodawkowata, dąb szypułkowy, buk pospolity, głóg jednoszyjkowy, czeremcha pospolita</w:t>
            </w:r>
          </w:p>
        </w:tc>
      </w:tr>
    </w:tbl>
    <w:p w14:paraId="654657AA" w14:textId="77777777" w:rsidR="001E1D60" w:rsidRPr="001326EC" w:rsidRDefault="001E1D60" w:rsidP="00557AB7">
      <w:pPr>
        <w:spacing w:after="224" w:line="259" w:lineRule="auto"/>
        <w:ind w:right="24"/>
        <w:rPr>
          <w:rFonts w:ascii="Times New Roman" w:eastAsia="Times New Roman" w:hAnsi="Times New Roman" w:cs="Times New Roman"/>
          <w:color w:val="000000"/>
          <w:kern w:val="2"/>
          <w:sz w:val="20"/>
          <w:szCs w:val="20"/>
          <w:lang w:eastAsia="pl-PL"/>
          <w14:ligatures w14:val="standardContextual"/>
        </w:rPr>
      </w:pPr>
    </w:p>
    <w:tbl>
      <w:tblPr>
        <w:tblStyle w:val="Tabela-Siatka"/>
        <w:tblW w:w="0" w:type="auto"/>
        <w:jc w:val="center"/>
        <w:tblLook w:val="04A0" w:firstRow="1" w:lastRow="0" w:firstColumn="1" w:lastColumn="0" w:noHBand="0" w:noVBand="1"/>
      </w:tblPr>
      <w:tblGrid>
        <w:gridCol w:w="1559"/>
        <w:gridCol w:w="2977"/>
        <w:gridCol w:w="2410"/>
      </w:tblGrid>
      <w:tr w:rsidR="001326EC" w:rsidRPr="001326EC" w14:paraId="22936E0D" w14:textId="77777777" w:rsidTr="001326EC">
        <w:trPr>
          <w:jc w:val="center"/>
        </w:trPr>
        <w:tc>
          <w:tcPr>
            <w:tcW w:w="1559" w:type="dxa"/>
          </w:tcPr>
          <w:p w14:paraId="2A3DBD6D" w14:textId="3FF586DD" w:rsidR="001326EC" w:rsidRPr="001326EC" w:rsidRDefault="001326EC" w:rsidP="001326EC">
            <w:pPr>
              <w:spacing w:after="224" w:line="259" w:lineRule="auto"/>
              <w:ind w:right="24"/>
              <w:jc w:val="center"/>
              <w:rPr>
                <w:color w:val="000000"/>
                <w:kern w:val="2"/>
                <w14:ligatures w14:val="standardContextual"/>
              </w:rPr>
            </w:pPr>
            <w:r w:rsidRPr="001326EC">
              <w:t>Lp.</w:t>
            </w:r>
          </w:p>
        </w:tc>
        <w:tc>
          <w:tcPr>
            <w:tcW w:w="2977" w:type="dxa"/>
          </w:tcPr>
          <w:p w14:paraId="1D98C1A9" w14:textId="4254DC25" w:rsidR="001326EC" w:rsidRPr="001326EC" w:rsidRDefault="001326EC" w:rsidP="001326EC">
            <w:pPr>
              <w:spacing w:after="224" w:line="259" w:lineRule="auto"/>
              <w:ind w:right="24"/>
              <w:jc w:val="center"/>
              <w:rPr>
                <w:color w:val="000000"/>
                <w:kern w:val="2"/>
                <w14:ligatures w14:val="standardContextual"/>
              </w:rPr>
            </w:pPr>
            <w:r w:rsidRPr="001326EC">
              <w:t>Nr krzewu</w:t>
            </w:r>
          </w:p>
        </w:tc>
        <w:tc>
          <w:tcPr>
            <w:tcW w:w="2410" w:type="dxa"/>
          </w:tcPr>
          <w:p w14:paraId="084A39AE" w14:textId="529726C7" w:rsidR="001326EC" w:rsidRPr="001326EC" w:rsidRDefault="001326EC" w:rsidP="001326EC">
            <w:pPr>
              <w:spacing w:after="224" w:line="259" w:lineRule="auto"/>
              <w:ind w:right="24"/>
              <w:jc w:val="center"/>
              <w:rPr>
                <w:color w:val="000000"/>
                <w:kern w:val="2"/>
                <w14:ligatures w14:val="standardContextual"/>
              </w:rPr>
            </w:pPr>
            <w:r w:rsidRPr="001326EC">
              <w:t>Gatunek</w:t>
            </w:r>
          </w:p>
        </w:tc>
      </w:tr>
      <w:tr w:rsidR="001326EC" w:rsidRPr="001326EC" w14:paraId="0851A443" w14:textId="77777777" w:rsidTr="001326EC">
        <w:trPr>
          <w:jc w:val="center"/>
        </w:trPr>
        <w:tc>
          <w:tcPr>
            <w:tcW w:w="1559" w:type="dxa"/>
          </w:tcPr>
          <w:p w14:paraId="3082D1FB" w14:textId="133FC881" w:rsidR="001326EC" w:rsidRPr="001326EC" w:rsidRDefault="001326EC" w:rsidP="001326EC">
            <w:pPr>
              <w:spacing w:after="224" w:line="259" w:lineRule="auto"/>
              <w:ind w:right="24"/>
              <w:jc w:val="center"/>
            </w:pPr>
            <w:r w:rsidRPr="001326EC">
              <w:t>l .</w:t>
            </w:r>
          </w:p>
        </w:tc>
        <w:tc>
          <w:tcPr>
            <w:tcW w:w="2977" w:type="dxa"/>
          </w:tcPr>
          <w:p w14:paraId="25BE4827" w14:textId="20C2348E" w:rsidR="001326EC" w:rsidRPr="001326EC" w:rsidRDefault="001326EC" w:rsidP="001326EC">
            <w:pPr>
              <w:spacing w:after="224" w:line="259" w:lineRule="auto"/>
              <w:ind w:right="24"/>
              <w:jc w:val="center"/>
            </w:pPr>
            <w:r w:rsidRPr="001326EC">
              <w:t>3.</w:t>
            </w:r>
          </w:p>
        </w:tc>
        <w:tc>
          <w:tcPr>
            <w:tcW w:w="2410" w:type="dxa"/>
          </w:tcPr>
          <w:p w14:paraId="0FE2BBF7" w14:textId="7B2E743D" w:rsidR="001326EC" w:rsidRPr="001326EC" w:rsidRDefault="001326EC" w:rsidP="001326EC">
            <w:pPr>
              <w:spacing w:after="224" w:line="259" w:lineRule="auto"/>
              <w:ind w:right="24"/>
              <w:jc w:val="center"/>
            </w:pPr>
            <w:r w:rsidRPr="001326EC">
              <w:t>irga</w:t>
            </w:r>
          </w:p>
        </w:tc>
      </w:tr>
      <w:tr w:rsidR="001326EC" w:rsidRPr="001326EC" w14:paraId="27B784EC" w14:textId="77777777" w:rsidTr="001326EC">
        <w:trPr>
          <w:jc w:val="center"/>
        </w:trPr>
        <w:tc>
          <w:tcPr>
            <w:tcW w:w="1559" w:type="dxa"/>
          </w:tcPr>
          <w:p w14:paraId="71A67385" w14:textId="10FBC193" w:rsidR="001326EC" w:rsidRPr="001326EC" w:rsidRDefault="001326EC" w:rsidP="001326EC">
            <w:pPr>
              <w:spacing w:after="224" w:line="259" w:lineRule="auto"/>
              <w:ind w:right="24"/>
              <w:jc w:val="center"/>
            </w:pPr>
            <w:r w:rsidRPr="001326EC">
              <w:t>2.</w:t>
            </w:r>
          </w:p>
        </w:tc>
        <w:tc>
          <w:tcPr>
            <w:tcW w:w="2977" w:type="dxa"/>
          </w:tcPr>
          <w:p w14:paraId="19AAB453" w14:textId="5566E102" w:rsidR="001326EC" w:rsidRPr="001326EC" w:rsidRDefault="001326EC" w:rsidP="001326EC">
            <w:pPr>
              <w:spacing w:after="224" w:line="259" w:lineRule="auto"/>
              <w:ind w:right="24"/>
              <w:jc w:val="center"/>
            </w:pPr>
            <w:r w:rsidRPr="001326EC">
              <w:t>12.</w:t>
            </w:r>
          </w:p>
        </w:tc>
        <w:tc>
          <w:tcPr>
            <w:tcW w:w="2410" w:type="dxa"/>
          </w:tcPr>
          <w:p w14:paraId="44D48322" w14:textId="402E41B2" w:rsidR="001326EC" w:rsidRPr="001326EC" w:rsidRDefault="001326EC" w:rsidP="001326EC">
            <w:pPr>
              <w:spacing w:after="224" w:line="259" w:lineRule="auto"/>
              <w:ind w:right="24"/>
              <w:jc w:val="center"/>
            </w:pPr>
            <w:r w:rsidRPr="001326EC">
              <w:t>perukowiec</w:t>
            </w:r>
          </w:p>
        </w:tc>
      </w:tr>
      <w:tr w:rsidR="001326EC" w:rsidRPr="001326EC" w14:paraId="422E12AB" w14:textId="77777777" w:rsidTr="001326EC">
        <w:trPr>
          <w:jc w:val="center"/>
        </w:trPr>
        <w:tc>
          <w:tcPr>
            <w:tcW w:w="1559" w:type="dxa"/>
          </w:tcPr>
          <w:p w14:paraId="467315D8" w14:textId="253DED89" w:rsidR="001326EC" w:rsidRPr="001326EC" w:rsidRDefault="001326EC" w:rsidP="001326EC">
            <w:pPr>
              <w:spacing w:after="224" w:line="259" w:lineRule="auto"/>
              <w:ind w:right="24"/>
              <w:jc w:val="center"/>
            </w:pPr>
            <w:r w:rsidRPr="001326EC">
              <w:t>3.</w:t>
            </w:r>
          </w:p>
        </w:tc>
        <w:tc>
          <w:tcPr>
            <w:tcW w:w="2977" w:type="dxa"/>
          </w:tcPr>
          <w:p w14:paraId="4819DD94" w14:textId="66D2F71F" w:rsidR="001326EC" w:rsidRPr="001326EC" w:rsidRDefault="001326EC" w:rsidP="001326EC">
            <w:pPr>
              <w:spacing w:after="224" w:line="259" w:lineRule="auto"/>
              <w:ind w:right="24"/>
              <w:jc w:val="center"/>
            </w:pPr>
            <w:r w:rsidRPr="001326EC">
              <w:t>14.</w:t>
            </w:r>
          </w:p>
        </w:tc>
        <w:tc>
          <w:tcPr>
            <w:tcW w:w="2410" w:type="dxa"/>
          </w:tcPr>
          <w:p w14:paraId="23565600" w14:textId="499B151E" w:rsidR="001326EC" w:rsidRPr="001326EC" w:rsidRDefault="001326EC" w:rsidP="001326EC">
            <w:pPr>
              <w:spacing w:after="224" w:line="259" w:lineRule="auto"/>
              <w:ind w:right="24"/>
              <w:jc w:val="center"/>
            </w:pPr>
            <w:r w:rsidRPr="001326EC">
              <w:t>żywotnik, lilak pospolity</w:t>
            </w:r>
          </w:p>
        </w:tc>
      </w:tr>
      <w:tr w:rsidR="001326EC" w:rsidRPr="001326EC" w14:paraId="7CE992FF" w14:textId="77777777" w:rsidTr="001326EC">
        <w:trPr>
          <w:jc w:val="center"/>
        </w:trPr>
        <w:tc>
          <w:tcPr>
            <w:tcW w:w="1559" w:type="dxa"/>
          </w:tcPr>
          <w:p w14:paraId="789339C3" w14:textId="53CE5F09" w:rsidR="001326EC" w:rsidRPr="001326EC" w:rsidRDefault="001326EC" w:rsidP="001326EC">
            <w:pPr>
              <w:spacing w:after="224" w:line="259" w:lineRule="auto"/>
              <w:ind w:right="24"/>
              <w:jc w:val="center"/>
            </w:pPr>
            <w:r w:rsidRPr="001326EC">
              <w:t>4.</w:t>
            </w:r>
          </w:p>
        </w:tc>
        <w:tc>
          <w:tcPr>
            <w:tcW w:w="2977" w:type="dxa"/>
          </w:tcPr>
          <w:p w14:paraId="431BE2A7" w14:textId="465F4198" w:rsidR="001326EC" w:rsidRPr="001326EC" w:rsidRDefault="001326EC" w:rsidP="001326EC">
            <w:pPr>
              <w:spacing w:after="224" w:line="259" w:lineRule="auto"/>
              <w:ind w:right="24"/>
              <w:jc w:val="center"/>
            </w:pPr>
            <w:r w:rsidRPr="001326EC">
              <w:t>15.</w:t>
            </w:r>
          </w:p>
        </w:tc>
        <w:tc>
          <w:tcPr>
            <w:tcW w:w="2410" w:type="dxa"/>
          </w:tcPr>
          <w:p w14:paraId="5D85F65D" w14:textId="62DDC07C" w:rsidR="001326EC" w:rsidRPr="001326EC" w:rsidRDefault="001326EC" w:rsidP="001326EC">
            <w:pPr>
              <w:tabs>
                <w:tab w:val="right" w:pos="2195"/>
              </w:tabs>
              <w:spacing w:after="105" w:line="259" w:lineRule="auto"/>
              <w:jc w:val="center"/>
            </w:pPr>
            <w:r w:rsidRPr="001326EC">
              <w:t>Mahonia</w:t>
            </w:r>
            <w:r>
              <w:t xml:space="preserve"> </w:t>
            </w:r>
            <w:r w:rsidRPr="001326EC">
              <w:t>pospolita,</w:t>
            </w:r>
          </w:p>
          <w:p w14:paraId="1FD30167" w14:textId="77493F26" w:rsidR="001326EC" w:rsidRPr="001326EC" w:rsidRDefault="001326EC" w:rsidP="001326EC">
            <w:pPr>
              <w:spacing w:after="224" w:line="259" w:lineRule="auto"/>
              <w:ind w:right="24"/>
              <w:jc w:val="center"/>
            </w:pPr>
            <w:r w:rsidRPr="001326EC">
              <w:t>bukszpan wieczniezielony, jałowiec pośredni</w:t>
            </w:r>
          </w:p>
        </w:tc>
      </w:tr>
      <w:tr w:rsidR="001326EC" w:rsidRPr="001326EC" w14:paraId="7D07CCA3" w14:textId="77777777" w:rsidTr="001326EC">
        <w:trPr>
          <w:jc w:val="center"/>
        </w:trPr>
        <w:tc>
          <w:tcPr>
            <w:tcW w:w="1559" w:type="dxa"/>
          </w:tcPr>
          <w:p w14:paraId="27B944E3" w14:textId="2F20B3F0" w:rsidR="001326EC" w:rsidRPr="001326EC" w:rsidRDefault="001326EC" w:rsidP="001326EC">
            <w:pPr>
              <w:spacing w:after="224" w:line="259" w:lineRule="auto"/>
              <w:ind w:right="24"/>
              <w:jc w:val="center"/>
            </w:pPr>
            <w:r w:rsidRPr="001326EC">
              <w:t>5.</w:t>
            </w:r>
          </w:p>
        </w:tc>
        <w:tc>
          <w:tcPr>
            <w:tcW w:w="2977" w:type="dxa"/>
          </w:tcPr>
          <w:p w14:paraId="099482DF" w14:textId="4F643C2F" w:rsidR="001326EC" w:rsidRPr="001326EC" w:rsidRDefault="001326EC" w:rsidP="001326EC">
            <w:pPr>
              <w:spacing w:after="224" w:line="259" w:lineRule="auto"/>
              <w:ind w:right="24"/>
              <w:jc w:val="center"/>
            </w:pPr>
            <w:r w:rsidRPr="001326EC">
              <w:t>21.</w:t>
            </w:r>
          </w:p>
        </w:tc>
        <w:tc>
          <w:tcPr>
            <w:tcW w:w="2410" w:type="dxa"/>
          </w:tcPr>
          <w:p w14:paraId="216D66A7" w14:textId="50088E30" w:rsidR="001326EC" w:rsidRPr="001326EC" w:rsidRDefault="001326EC" w:rsidP="001326EC">
            <w:pPr>
              <w:spacing w:after="224" w:line="259" w:lineRule="auto"/>
              <w:ind w:right="24"/>
              <w:jc w:val="center"/>
            </w:pPr>
            <w:r w:rsidRPr="001326EC">
              <w:t>żywotnik</w:t>
            </w:r>
          </w:p>
        </w:tc>
      </w:tr>
      <w:tr w:rsidR="001326EC" w:rsidRPr="001326EC" w14:paraId="4E94E5D3" w14:textId="77777777" w:rsidTr="001326EC">
        <w:trPr>
          <w:jc w:val="center"/>
        </w:trPr>
        <w:tc>
          <w:tcPr>
            <w:tcW w:w="1559" w:type="dxa"/>
          </w:tcPr>
          <w:p w14:paraId="2F427D5B" w14:textId="14A3C599" w:rsidR="001326EC" w:rsidRPr="001326EC" w:rsidRDefault="001326EC" w:rsidP="001326EC">
            <w:pPr>
              <w:spacing w:after="224" w:line="259" w:lineRule="auto"/>
              <w:ind w:right="24"/>
              <w:jc w:val="center"/>
            </w:pPr>
            <w:r w:rsidRPr="001326EC">
              <w:t>6.</w:t>
            </w:r>
          </w:p>
        </w:tc>
        <w:tc>
          <w:tcPr>
            <w:tcW w:w="2977" w:type="dxa"/>
          </w:tcPr>
          <w:p w14:paraId="24CFD484" w14:textId="5365BA5A" w:rsidR="001326EC" w:rsidRPr="001326EC" w:rsidRDefault="001326EC" w:rsidP="001326EC">
            <w:pPr>
              <w:spacing w:after="224" w:line="259" w:lineRule="auto"/>
              <w:ind w:right="24"/>
              <w:jc w:val="center"/>
            </w:pPr>
            <w:r w:rsidRPr="001326EC">
              <w:t>22.</w:t>
            </w:r>
          </w:p>
        </w:tc>
        <w:tc>
          <w:tcPr>
            <w:tcW w:w="2410" w:type="dxa"/>
          </w:tcPr>
          <w:p w14:paraId="5418983B" w14:textId="7343AB2A" w:rsidR="001326EC" w:rsidRPr="001326EC" w:rsidRDefault="001326EC" w:rsidP="001326EC">
            <w:pPr>
              <w:spacing w:after="224" w:line="259" w:lineRule="auto"/>
              <w:ind w:right="24"/>
              <w:jc w:val="center"/>
            </w:pPr>
            <w:r w:rsidRPr="001326EC">
              <w:t>żywotnik</w:t>
            </w:r>
          </w:p>
        </w:tc>
      </w:tr>
      <w:tr w:rsidR="001326EC" w:rsidRPr="001326EC" w14:paraId="5C9B37DF" w14:textId="77777777" w:rsidTr="001326EC">
        <w:trPr>
          <w:jc w:val="center"/>
        </w:trPr>
        <w:tc>
          <w:tcPr>
            <w:tcW w:w="1559" w:type="dxa"/>
          </w:tcPr>
          <w:p w14:paraId="4141BA0D" w14:textId="69E03607" w:rsidR="001326EC" w:rsidRPr="001326EC" w:rsidRDefault="001326EC" w:rsidP="001326EC">
            <w:pPr>
              <w:spacing w:after="224" w:line="259" w:lineRule="auto"/>
              <w:ind w:right="24"/>
              <w:jc w:val="center"/>
            </w:pPr>
            <w:r w:rsidRPr="001326EC">
              <w:t>7.</w:t>
            </w:r>
          </w:p>
        </w:tc>
        <w:tc>
          <w:tcPr>
            <w:tcW w:w="2977" w:type="dxa"/>
          </w:tcPr>
          <w:p w14:paraId="118B5BDE" w14:textId="00AB0264" w:rsidR="001326EC" w:rsidRPr="001326EC" w:rsidRDefault="001326EC" w:rsidP="001326EC">
            <w:pPr>
              <w:spacing w:after="224" w:line="259" w:lineRule="auto"/>
              <w:ind w:right="24"/>
              <w:jc w:val="center"/>
            </w:pPr>
            <w:r w:rsidRPr="001326EC">
              <w:t>23.</w:t>
            </w:r>
          </w:p>
        </w:tc>
        <w:tc>
          <w:tcPr>
            <w:tcW w:w="2410" w:type="dxa"/>
          </w:tcPr>
          <w:p w14:paraId="2A5010A4" w14:textId="060A6166" w:rsidR="001326EC" w:rsidRPr="001326EC" w:rsidRDefault="001326EC" w:rsidP="001326EC">
            <w:pPr>
              <w:spacing w:after="224" w:line="259" w:lineRule="auto"/>
              <w:ind w:right="24"/>
              <w:jc w:val="center"/>
            </w:pPr>
            <w:r w:rsidRPr="001326EC">
              <w:t>jaśminowiec wonny</w:t>
            </w:r>
          </w:p>
        </w:tc>
      </w:tr>
      <w:tr w:rsidR="001326EC" w:rsidRPr="001326EC" w14:paraId="00983FE1" w14:textId="77777777" w:rsidTr="001326EC">
        <w:trPr>
          <w:jc w:val="center"/>
        </w:trPr>
        <w:tc>
          <w:tcPr>
            <w:tcW w:w="1559" w:type="dxa"/>
          </w:tcPr>
          <w:p w14:paraId="31293EC0" w14:textId="59859444" w:rsidR="001326EC" w:rsidRPr="001326EC" w:rsidRDefault="001326EC" w:rsidP="001326EC">
            <w:pPr>
              <w:spacing w:after="224" w:line="259" w:lineRule="auto"/>
              <w:ind w:right="24"/>
              <w:jc w:val="center"/>
            </w:pPr>
            <w:r w:rsidRPr="001326EC">
              <w:t>8.</w:t>
            </w:r>
          </w:p>
        </w:tc>
        <w:tc>
          <w:tcPr>
            <w:tcW w:w="2977" w:type="dxa"/>
          </w:tcPr>
          <w:p w14:paraId="16590DFD" w14:textId="3B8754D3" w:rsidR="001326EC" w:rsidRPr="001326EC" w:rsidRDefault="001326EC" w:rsidP="001326EC">
            <w:pPr>
              <w:spacing w:after="224" w:line="259" w:lineRule="auto"/>
              <w:ind w:right="24"/>
              <w:jc w:val="center"/>
            </w:pPr>
            <w:r w:rsidRPr="001326EC">
              <w:t>24.</w:t>
            </w:r>
          </w:p>
        </w:tc>
        <w:tc>
          <w:tcPr>
            <w:tcW w:w="2410" w:type="dxa"/>
          </w:tcPr>
          <w:p w14:paraId="57473256" w14:textId="70E085E8" w:rsidR="001326EC" w:rsidRPr="001326EC" w:rsidRDefault="001326EC" w:rsidP="001326EC">
            <w:pPr>
              <w:tabs>
                <w:tab w:val="right" w:pos="2195"/>
              </w:tabs>
              <w:spacing w:after="81" w:line="259" w:lineRule="auto"/>
              <w:jc w:val="center"/>
            </w:pPr>
            <w:r w:rsidRPr="001326EC">
              <w:t>żywotnik,</w:t>
            </w:r>
            <w:r>
              <w:t xml:space="preserve"> </w:t>
            </w:r>
            <w:r w:rsidRPr="001326EC">
              <w:t>cyprysik</w:t>
            </w:r>
          </w:p>
          <w:p w14:paraId="717A6C43" w14:textId="6162F47E" w:rsidR="001326EC" w:rsidRPr="001326EC" w:rsidRDefault="001326EC" w:rsidP="001326EC">
            <w:pPr>
              <w:spacing w:after="224" w:line="259" w:lineRule="auto"/>
              <w:ind w:right="24"/>
              <w:jc w:val="center"/>
            </w:pPr>
            <w:r w:rsidRPr="001326EC">
              <w:t>groszkowy</w:t>
            </w:r>
          </w:p>
        </w:tc>
      </w:tr>
      <w:tr w:rsidR="001326EC" w:rsidRPr="001326EC" w14:paraId="3A503FD4" w14:textId="77777777" w:rsidTr="001326EC">
        <w:trPr>
          <w:jc w:val="center"/>
        </w:trPr>
        <w:tc>
          <w:tcPr>
            <w:tcW w:w="1559" w:type="dxa"/>
          </w:tcPr>
          <w:p w14:paraId="6BD73FD3" w14:textId="7495D9DA" w:rsidR="001326EC" w:rsidRPr="001326EC" w:rsidRDefault="001326EC" w:rsidP="001326EC">
            <w:pPr>
              <w:spacing w:after="224" w:line="259" w:lineRule="auto"/>
              <w:ind w:right="24"/>
              <w:jc w:val="center"/>
            </w:pPr>
            <w:r w:rsidRPr="001326EC">
              <w:lastRenderedPageBreak/>
              <w:t>9.</w:t>
            </w:r>
          </w:p>
        </w:tc>
        <w:tc>
          <w:tcPr>
            <w:tcW w:w="2977" w:type="dxa"/>
          </w:tcPr>
          <w:p w14:paraId="3BB87E7C" w14:textId="51CDF9B8" w:rsidR="001326EC" w:rsidRPr="001326EC" w:rsidRDefault="001326EC" w:rsidP="001326EC">
            <w:pPr>
              <w:spacing w:after="224" w:line="259" w:lineRule="auto"/>
              <w:ind w:right="24"/>
              <w:jc w:val="center"/>
            </w:pPr>
            <w:r w:rsidRPr="001326EC">
              <w:t>25.</w:t>
            </w:r>
          </w:p>
        </w:tc>
        <w:tc>
          <w:tcPr>
            <w:tcW w:w="2410" w:type="dxa"/>
          </w:tcPr>
          <w:p w14:paraId="2FD93197" w14:textId="2C4A6B27" w:rsidR="001326EC" w:rsidRPr="001326EC" w:rsidRDefault="001326EC" w:rsidP="001326EC">
            <w:pPr>
              <w:spacing w:after="224" w:line="259" w:lineRule="auto"/>
              <w:ind w:right="24"/>
              <w:jc w:val="center"/>
            </w:pPr>
            <w:r w:rsidRPr="001326EC">
              <w:t>żywotnik</w:t>
            </w:r>
          </w:p>
        </w:tc>
      </w:tr>
      <w:tr w:rsidR="001326EC" w:rsidRPr="001326EC" w14:paraId="4FFF1F46" w14:textId="77777777" w:rsidTr="001326EC">
        <w:trPr>
          <w:jc w:val="center"/>
        </w:trPr>
        <w:tc>
          <w:tcPr>
            <w:tcW w:w="1559" w:type="dxa"/>
          </w:tcPr>
          <w:p w14:paraId="33AD76EB" w14:textId="23BA3D79" w:rsidR="001326EC" w:rsidRPr="001326EC" w:rsidRDefault="001326EC" w:rsidP="001326EC">
            <w:pPr>
              <w:spacing w:after="224" w:line="259" w:lineRule="auto"/>
              <w:ind w:right="24"/>
              <w:jc w:val="center"/>
            </w:pPr>
            <w:r w:rsidRPr="001326EC">
              <w:t>10.</w:t>
            </w:r>
          </w:p>
        </w:tc>
        <w:tc>
          <w:tcPr>
            <w:tcW w:w="2977" w:type="dxa"/>
          </w:tcPr>
          <w:p w14:paraId="20B7D31D" w14:textId="43E95F09" w:rsidR="001326EC" w:rsidRPr="001326EC" w:rsidRDefault="001326EC" w:rsidP="001326EC">
            <w:pPr>
              <w:spacing w:after="224" w:line="259" w:lineRule="auto"/>
              <w:ind w:right="24"/>
              <w:jc w:val="center"/>
            </w:pPr>
            <w:r w:rsidRPr="001326EC">
              <w:t>26.</w:t>
            </w:r>
          </w:p>
        </w:tc>
        <w:tc>
          <w:tcPr>
            <w:tcW w:w="2410" w:type="dxa"/>
          </w:tcPr>
          <w:p w14:paraId="472ACCC9" w14:textId="3DFD87CB" w:rsidR="001326EC" w:rsidRPr="001326EC" w:rsidRDefault="001326EC" w:rsidP="001326EC">
            <w:pPr>
              <w:spacing w:after="224" w:line="259" w:lineRule="auto"/>
              <w:ind w:right="24"/>
              <w:jc w:val="center"/>
            </w:pPr>
            <w:r w:rsidRPr="001326EC">
              <w:t>żywotnik</w:t>
            </w:r>
          </w:p>
        </w:tc>
      </w:tr>
      <w:tr w:rsidR="001326EC" w:rsidRPr="001326EC" w14:paraId="53CDCA99" w14:textId="77777777" w:rsidTr="001326EC">
        <w:trPr>
          <w:jc w:val="center"/>
        </w:trPr>
        <w:tc>
          <w:tcPr>
            <w:tcW w:w="1559" w:type="dxa"/>
          </w:tcPr>
          <w:p w14:paraId="095F9B9F" w14:textId="10DFF162" w:rsidR="001326EC" w:rsidRPr="001326EC" w:rsidRDefault="001326EC" w:rsidP="001326EC">
            <w:pPr>
              <w:spacing w:after="224" w:line="259" w:lineRule="auto"/>
              <w:ind w:right="24"/>
              <w:jc w:val="center"/>
            </w:pPr>
            <w:r w:rsidRPr="001326EC">
              <w:t>11.</w:t>
            </w:r>
          </w:p>
        </w:tc>
        <w:tc>
          <w:tcPr>
            <w:tcW w:w="2977" w:type="dxa"/>
          </w:tcPr>
          <w:p w14:paraId="33E1D869" w14:textId="65F1EFB1" w:rsidR="001326EC" w:rsidRPr="001326EC" w:rsidRDefault="001326EC" w:rsidP="001326EC">
            <w:pPr>
              <w:spacing w:after="224" w:line="259" w:lineRule="auto"/>
              <w:ind w:right="24"/>
              <w:jc w:val="center"/>
            </w:pPr>
            <w:r w:rsidRPr="001326EC">
              <w:t>27.</w:t>
            </w:r>
          </w:p>
        </w:tc>
        <w:tc>
          <w:tcPr>
            <w:tcW w:w="2410" w:type="dxa"/>
          </w:tcPr>
          <w:p w14:paraId="7A381014" w14:textId="424F3B4E" w:rsidR="001326EC" w:rsidRPr="001326EC" w:rsidRDefault="001326EC" w:rsidP="001326EC">
            <w:pPr>
              <w:spacing w:after="224" w:line="259" w:lineRule="auto"/>
              <w:ind w:right="24"/>
              <w:jc w:val="center"/>
            </w:pPr>
            <w:r w:rsidRPr="001326EC">
              <w:t>cis pospolity</w:t>
            </w:r>
          </w:p>
        </w:tc>
      </w:tr>
      <w:tr w:rsidR="001326EC" w:rsidRPr="001326EC" w14:paraId="1C95E917" w14:textId="77777777" w:rsidTr="001326EC">
        <w:trPr>
          <w:jc w:val="center"/>
        </w:trPr>
        <w:tc>
          <w:tcPr>
            <w:tcW w:w="1559" w:type="dxa"/>
          </w:tcPr>
          <w:p w14:paraId="18E228D3" w14:textId="552DCC93" w:rsidR="001326EC" w:rsidRPr="001326EC" w:rsidRDefault="001326EC" w:rsidP="001326EC">
            <w:pPr>
              <w:spacing w:after="224" w:line="259" w:lineRule="auto"/>
              <w:ind w:right="24"/>
              <w:jc w:val="center"/>
            </w:pPr>
            <w:r w:rsidRPr="001326EC">
              <w:t>12.</w:t>
            </w:r>
          </w:p>
        </w:tc>
        <w:tc>
          <w:tcPr>
            <w:tcW w:w="2977" w:type="dxa"/>
          </w:tcPr>
          <w:p w14:paraId="3744E6F1" w14:textId="0D855011" w:rsidR="001326EC" w:rsidRPr="001326EC" w:rsidRDefault="001326EC" w:rsidP="001326EC">
            <w:pPr>
              <w:spacing w:after="224" w:line="259" w:lineRule="auto"/>
              <w:ind w:right="24"/>
              <w:jc w:val="center"/>
            </w:pPr>
            <w:r w:rsidRPr="001326EC">
              <w:t>30.</w:t>
            </w:r>
          </w:p>
        </w:tc>
        <w:tc>
          <w:tcPr>
            <w:tcW w:w="2410" w:type="dxa"/>
          </w:tcPr>
          <w:p w14:paraId="695C7F8B" w14:textId="266ED4F2" w:rsidR="001326EC" w:rsidRPr="001326EC" w:rsidRDefault="001326EC" w:rsidP="001326EC">
            <w:pPr>
              <w:tabs>
                <w:tab w:val="right" w:pos="2195"/>
              </w:tabs>
              <w:spacing w:after="95" w:line="259" w:lineRule="auto"/>
              <w:jc w:val="center"/>
            </w:pPr>
            <w:r w:rsidRPr="001326EC">
              <w:t>żywotnik,</w:t>
            </w:r>
            <w:r>
              <w:t xml:space="preserve"> </w:t>
            </w:r>
            <w:r w:rsidRPr="001326EC">
              <w:t>cyprysik</w:t>
            </w:r>
            <w:r>
              <w:t xml:space="preserve"> </w:t>
            </w:r>
            <w:r w:rsidRPr="001326EC">
              <w:t>groszkowy</w:t>
            </w:r>
          </w:p>
        </w:tc>
      </w:tr>
      <w:tr w:rsidR="001326EC" w:rsidRPr="001326EC" w14:paraId="58C87FE1" w14:textId="77777777" w:rsidTr="001326EC">
        <w:trPr>
          <w:jc w:val="center"/>
        </w:trPr>
        <w:tc>
          <w:tcPr>
            <w:tcW w:w="1559" w:type="dxa"/>
          </w:tcPr>
          <w:p w14:paraId="3E1BD8EB" w14:textId="590E0ACD" w:rsidR="001326EC" w:rsidRPr="001326EC" w:rsidRDefault="001326EC" w:rsidP="001326EC">
            <w:pPr>
              <w:spacing w:after="224" w:line="259" w:lineRule="auto"/>
              <w:ind w:right="24"/>
              <w:jc w:val="center"/>
            </w:pPr>
            <w:r w:rsidRPr="001326EC">
              <w:t>13.</w:t>
            </w:r>
          </w:p>
        </w:tc>
        <w:tc>
          <w:tcPr>
            <w:tcW w:w="2977" w:type="dxa"/>
          </w:tcPr>
          <w:p w14:paraId="4D5D86BD" w14:textId="4E5D4BD4" w:rsidR="001326EC" w:rsidRPr="001326EC" w:rsidRDefault="001326EC" w:rsidP="001326EC">
            <w:pPr>
              <w:spacing w:after="224" w:line="259" w:lineRule="auto"/>
              <w:ind w:right="24"/>
              <w:jc w:val="center"/>
            </w:pPr>
            <w:r w:rsidRPr="001326EC">
              <w:t>38.</w:t>
            </w:r>
          </w:p>
        </w:tc>
        <w:tc>
          <w:tcPr>
            <w:tcW w:w="2410" w:type="dxa"/>
          </w:tcPr>
          <w:p w14:paraId="1806D28F" w14:textId="63A80504" w:rsidR="001326EC" w:rsidRPr="001326EC" w:rsidRDefault="001326EC" w:rsidP="001326EC">
            <w:pPr>
              <w:spacing w:after="224" w:line="259" w:lineRule="auto"/>
              <w:ind w:right="24"/>
              <w:jc w:val="center"/>
            </w:pPr>
            <w:r w:rsidRPr="001326EC">
              <w:t>żywotnik</w:t>
            </w:r>
          </w:p>
        </w:tc>
      </w:tr>
      <w:tr w:rsidR="001326EC" w:rsidRPr="001326EC" w14:paraId="2CD2896C" w14:textId="77777777" w:rsidTr="001326EC">
        <w:trPr>
          <w:jc w:val="center"/>
        </w:trPr>
        <w:tc>
          <w:tcPr>
            <w:tcW w:w="1559" w:type="dxa"/>
          </w:tcPr>
          <w:p w14:paraId="1EDEC2F7" w14:textId="7CA68F98" w:rsidR="001326EC" w:rsidRPr="001326EC" w:rsidRDefault="001326EC" w:rsidP="001326EC">
            <w:pPr>
              <w:spacing w:after="224" w:line="259" w:lineRule="auto"/>
              <w:ind w:right="24"/>
              <w:jc w:val="center"/>
            </w:pPr>
            <w:r w:rsidRPr="001326EC">
              <w:t>14.</w:t>
            </w:r>
          </w:p>
        </w:tc>
        <w:tc>
          <w:tcPr>
            <w:tcW w:w="2977" w:type="dxa"/>
          </w:tcPr>
          <w:p w14:paraId="62EA4A9B" w14:textId="421ACB0B" w:rsidR="001326EC" w:rsidRPr="001326EC" w:rsidRDefault="001326EC" w:rsidP="001326EC">
            <w:pPr>
              <w:spacing w:after="224" w:line="259" w:lineRule="auto"/>
              <w:ind w:right="24"/>
              <w:jc w:val="center"/>
            </w:pPr>
            <w:r w:rsidRPr="001326EC">
              <w:t>40.</w:t>
            </w:r>
          </w:p>
        </w:tc>
        <w:tc>
          <w:tcPr>
            <w:tcW w:w="2410" w:type="dxa"/>
          </w:tcPr>
          <w:p w14:paraId="513D0415" w14:textId="3FD5663C" w:rsidR="001326EC" w:rsidRPr="001326EC" w:rsidRDefault="001326EC" w:rsidP="001326EC">
            <w:pPr>
              <w:spacing w:after="224" w:line="259" w:lineRule="auto"/>
              <w:ind w:right="24"/>
              <w:jc w:val="center"/>
            </w:pPr>
            <w:r w:rsidRPr="001326EC">
              <w:t>cyprysik groszkowy</w:t>
            </w:r>
          </w:p>
        </w:tc>
      </w:tr>
      <w:tr w:rsidR="001326EC" w:rsidRPr="001326EC" w14:paraId="65B05AC8" w14:textId="77777777" w:rsidTr="001326EC">
        <w:trPr>
          <w:trHeight w:val="481"/>
          <w:jc w:val="center"/>
        </w:trPr>
        <w:tc>
          <w:tcPr>
            <w:tcW w:w="1559" w:type="dxa"/>
          </w:tcPr>
          <w:p w14:paraId="23EECE60" w14:textId="395BBAE6" w:rsidR="001326EC" w:rsidRPr="001326EC" w:rsidRDefault="001326EC" w:rsidP="001326EC">
            <w:pPr>
              <w:spacing w:after="224" w:line="259" w:lineRule="auto"/>
              <w:ind w:right="24"/>
              <w:jc w:val="center"/>
            </w:pPr>
            <w:r w:rsidRPr="001326EC">
              <w:t>15.</w:t>
            </w:r>
          </w:p>
        </w:tc>
        <w:tc>
          <w:tcPr>
            <w:tcW w:w="2977" w:type="dxa"/>
          </w:tcPr>
          <w:p w14:paraId="1B70000F" w14:textId="04F22A3A" w:rsidR="001326EC" w:rsidRPr="001326EC" w:rsidRDefault="001326EC" w:rsidP="001326EC">
            <w:pPr>
              <w:spacing w:after="224" w:line="259" w:lineRule="auto"/>
              <w:ind w:right="24"/>
              <w:jc w:val="center"/>
            </w:pPr>
            <w:r w:rsidRPr="001326EC">
              <w:t>41.</w:t>
            </w:r>
          </w:p>
        </w:tc>
        <w:tc>
          <w:tcPr>
            <w:tcW w:w="2410" w:type="dxa"/>
          </w:tcPr>
          <w:p w14:paraId="78BFE855" w14:textId="77777777" w:rsidR="001326EC" w:rsidRPr="001326EC" w:rsidRDefault="001326EC" w:rsidP="001326EC">
            <w:pPr>
              <w:tabs>
                <w:tab w:val="right" w:pos="2195"/>
              </w:tabs>
              <w:spacing w:after="81" w:line="259" w:lineRule="auto"/>
              <w:jc w:val="center"/>
            </w:pPr>
            <w:r w:rsidRPr="001326EC">
              <w:t>żywotnik,</w:t>
            </w:r>
            <w:r w:rsidRPr="001326EC">
              <w:tab/>
              <w:t>cyprysik</w:t>
            </w:r>
          </w:p>
          <w:p w14:paraId="32BF085B" w14:textId="7540EB3A" w:rsidR="001326EC" w:rsidRPr="001326EC" w:rsidRDefault="001326EC" w:rsidP="001326EC">
            <w:pPr>
              <w:spacing w:after="224" w:line="259" w:lineRule="auto"/>
              <w:ind w:right="24"/>
              <w:jc w:val="center"/>
            </w:pPr>
            <w:r w:rsidRPr="001326EC">
              <w:t>groszkowy</w:t>
            </w:r>
          </w:p>
        </w:tc>
      </w:tr>
      <w:tr w:rsidR="001326EC" w:rsidRPr="001326EC" w14:paraId="0DEBF6A9" w14:textId="77777777" w:rsidTr="001326EC">
        <w:trPr>
          <w:jc w:val="center"/>
        </w:trPr>
        <w:tc>
          <w:tcPr>
            <w:tcW w:w="1559" w:type="dxa"/>
          </w:tcPr>
          <w:p w14:paraId="4BFE81E4" w14:textId="1825DC97" w:rsidR="001326EC" w:rsidRPr="001326EC" w:rsidRDefault="001326EC" w:rsidP="001326EC">
            <w:pPr>
              <w:spacing w:after="224" w:line="259" w:lineRule="auto"/>
              <w:ind w:right="24"/>
              <w:jc w:val="center"/>
            </w:pPr>
            <w:r w:rsidRPr="001326EC">
              <w:t>16.</w:t>
            </w:r>
          </w:p>
        </w:tc>
        <w:tc>
          <w:tcPr>
            <w:tcW w:w="2977" w:type="dxa"/>
          </w:tcPr>
          <w:p w14:paraId="7DC9D9DF" w14:textId="06E7C665" w:rsidR="001326EC" w:rsidRPr="001326EC" w:rsidRDefault="001326EC" w:rsidP="001326EC">
            <w:pPr>
              <w:spacing w:after="224" w:line="259" w:lineRule="auto"/>
              <w:ind w:right="24"/>
              <w:jc w:val="center"/>
            </w:pPr>
            <w:r w:rsidRPr="001326EC">
              <w:t>43.</w:t>
            </w:r>
          </w:p>
        </w:tc>
        <w:tc>
          <w:tcPr>
            <w:tcW w:w="2410" w:type="dxa"/>
          </w:tcPr>
          <w:p w14:paraId="568D1511" w14:textId="77777777" w:rsidR="001326EC" w:rsidRPr="001326EC" w:rsidRDefault="001326EC" w:rsidP="001326EC">
            <w:pPr>
              <w:spacing w:after="13" w:line="378" w:lineRule="auto"/>
              <w:ind w:left="65" w:firstLine="5"/>
              <w:jc w:val="center"/>
            </w:pPr>
            <w:r w:rsidRPr="001326EC">
              <w:t>berberys Thunberga, żurawka ogrodowa,</w:t>
            </w:r>
          </w:p>
          <w:p w14:paraId="43B83C3E" w14:textId="7D6E16E5" w:rsidR="001326EC" w:rsidRPr="001326EC" w:rsidRDefault="001326EC" w:rsidP="001326EC">
            <w:pPr>
              <w:spacing w:after="224" w:line="259" w:lineRule="auto"/>
              <w:ind w:right="24"/>
              <w:jc w:val="center"/>
            </w:pPr>
            <w:r w:rsidRPr="001326EC">
              <w:t>miskant</w:t>
            </w:r>
            <w:r w:rsidRPr="001326EC">
              <w:tab/>
              <w:t>chiński, floks, cyprysik</w:t>
            </w:r>
          </w:p>
        </w:tc>
      </w:tr>
      <w:tr w:rsidR="001326EC" w:rsidRPr="001326EC" w14:paraId="0A8FA09F" w14:textId="77777777" w:rsidTr="001326EC">
        <w:trPr>
          <w:jc w:val="center"/>
        </w:trPr>
        <w:tc>
          <w:tcPr>
            <w:tcW w:w="1559" w:type="dxa"/>
          </w:tcPr>
          <w:p w14:paraId="30626698" w14:textId="08C811D7" w:rsidR="001326EC" w:rsidRPr="001326EC" w:rsidRDefault="001326EC" w:rsidP="001326EC">
            <w:pPr>
              <w:spacing w:after="224" w:line="259" w:lineRule="auto"/>
              <w:ind w:right="24"/>
              <w:jc w:val="center"/>
            </w:pPr>
            <w:r w:rsidRPr="001326EC">
              <w:t>17.</w:t>
            </w:r>
          </w:p>
        </w:tc>
        <w:tc>
          <w:tcPr>
            <w:tcW w:w="2977" w:type="dxa"/>
          </w:tcPr>
          <w:p w14:paraId="4A06ADB5" w14:textId="6C32F1EF" w:rsidR="001326EC" w:rsidRPr="001326EC" w:rsidRDefault="001326EC" w:rsidP="001326EC">
            <w:pPr>
              <w:spacing w:after="224" w:line="259" w:lineRule="auto"/>
              <w:ind w:right="24"/>
              <w:jc w:val="center"/>
            </w:pPr>
            <w:r w:rsidRPr="001326EC">
              <w:t>50.</w:t>
            </w:r>
          </w:p>
        </w:tc>
        <w:tc>
          <w:tcPr>
            <w:tcW w:w="2410" w:type="dxa"/>
          </w:tcPr>
          <w:p w14:paraId="7D42E672" w14:textId="03715AB6" w:rsidR="001326EC" w:rsidRPr="001326EC" w:rsidRDefault="001326EC" w:rsidP="001326EC">
            <w:pPr>
              <w:spacing w:after="224" w:line="259" w:lineRule="auto"/>
              <w:ind w:right="24"/>
              <w:jc w:val="center"/>
            </w:pPr>
            <w:r w:rsidRPr="001326EC">
              <w:t>żywotnik</w:t>
            </w:r>
          </w:p>
        </w:tc>
      </w:tr>
      <w:tr w:rsidR="001326EC" w:rsidRPr="001326EC" w14:paraId="17581E23" w14:textId="77777777" w:rsidTr="001326EC">
        <w:trPr>
          <w:jc w:val="center"/>
        </w:trPr>
        <w:tc>
          <w:tcPr>
            <w:tcW w:w="1559" w:type="dxa"/>
          </w:tcPr>
          <w:p w14:paraId="4311BB52" w14:textId="75059ADE" w:rsidR="001326EC" w:rsidRPr="001326EC" w:rsidRDefault="001326EC" w:rsidP="001326EC">
            <w:pPr>
              <w:spacing w:after="224" w:line="259" w:lineRule="auto"/>
              <w:ind w:right="24"/>
              <w:jc w:val="center"/>
            </w:pPr>
            <w:r w:rsidRPr="001326EC">
              <w:t>18.</w:t>
            </w:r>
          </w:p>
        </w:tc>
        <w:tc>
          <w:tcPr>
            <w:tcW w:w="2977" w:type="dxa"/>
          </w:tcPr>
          <w:p w14:paraId="1A4BFE2D" w14:textId="51B8B48E" w:rsidR="001326EC" w:rsidRPr="001326EC" w:rsidRDefault="001326EC" w:rsidP="001326EC">
            <w:pPr>
              <w:spacing w:after="224" w:line="259" w:lineRule="auto"/>
              <w:ind w:right="24"/>
              <w:jc w:val="center"/>
            </w:pPr>
            <w:r w:rsidRPr="001326EC">
              <w:t>51.</w:t>
            </w:r>
          </w:p>
        </w:tc>
        <w:tc>
          <w:tcPr>
            <w:tcW w:w="2410" w:type="dxa"/>
          </w:tcPr>
          <w:p w14:paraId="244D93C5" w14:textId="77777777" w:rsidR="001326EC" w:rsidRPr="001326EC" w:rsidRDefault="001326EC" w:rsidP="001326EC">
            <w:pPr>
              <w:tabs>
                <w:tab w:val="right" w:pos="2195"/>
              </w:tabs>
              <w:spacing w:after="85" w:line="259" w:lineRule="auto"/>
              <w:jc w:val="center"/>
            </w:pPr>
            <w:r w:rsidRPr="001326EC">
              <w:t>bez czarny,</w:t>
            </w:r>
            <w:r w:rsidRPr="001326EC">
              <w:tab/>
              <w:t>leszczyna</w:t>
            </w:r>
          </w:p>
          <w:p w14:paraId="7062BF77" w14:textId="4F2AA104" w:rsidR="001326EC" w:rsidRPr="001326EC" w:rsidRDefault="001326EC" w:rsidP="001326EC">
            <w:pPr>
              <w:spacing w:after="224" w:line="259" w:lineRule="auto"/>
              <w:ind w:right="24"/>
              <w:jc w:val="center"/>
            </w:pPr>
            <w:r w:rsidRPr="001326EC">
              <w:t>pospolita</w:t>
            </w:r>
          </w:p>
        </w:tc>
      </w:tr>
      <w:tr w:rsidR="001326EC" w:rsidRPr="001326EC" w14:paraId="44E7BFCD" w14:textId="77777777" w:rsidTr="001326EC">
        <w:trPr>
          <w:jc w:val="center"/>
        </w:trPr>
        <w:tc>
          <w:tcPr>
            <w:tcW w:w="1559" w:type="dxa"/>
          </w:tcPr>
          <w:p w14:paraId="2A88D964" w14:textId="6D029C41" w:rsidR="001326EC" w:rsidRPr="001326EC" w:rsidRDefault="001326EC" w:rsidP="001326EC">
            <w:pPr>
              <w:spacing w:after="224" w:line="259" w:lineRule="auto"/>
              <w:ind w:right="24"/>
              <w:jc w:val="center"/>
            </w:pPr>
            <w:r w:rsidRPr="001326EC">
              <w:t>19.</w:t>
            </w:r>
          </w:p>
        </w:tc>
        <w:tc>
          <w:tcPr>
            <w:tcW w:w="2977" w:type="dxa"/>
          </w:tcPr>
          <w:p w14:paraId="5F089F67" w14:textId="28C8FA18" w:rsidR="001326EC" w:rsidRPr="001326EC" w:rsidRDefault="001326EC" w:rsidP="001326EC">
            <w:pPr>
              <w:spacing w:after="224" w:line="259" w:lineRule="auto"/>
              <w:ind w:right="24"/>
              <w:jc w:val="center"/>
            </w:pPr>
            <w:r w:rsidRPr="001326EC">
              <w:t>52.</w:t>
            </w:r>
          </w:p>
        </w:tc>
        <w:tc>
          <w:tcPr>
            <w:tcW w:w="2410" w:type="dxa"/>
          </w:tcPr>
          <w:p w14:paraId="68D81698" w14:textId="316FF5FD" w:rsidR="001326EC" w:rsidRPr="001326EC" w:rsidRDefault="001326EC" w:rsidP="001326EC">
            <w:pPr>
              <w:spacing w:after="224" w:line="259" w:lineRule="auto"/>
              <w:ind w:right="24"/>
              <w:jc w:val="center"/>
            </w:pPr>
            <w:r w:rsidRPr="001326EC">
              <w:t>wierzba krucha</w:t>
            </w:r>
          </w:p>
        </w:tc>
      </w:tr>
      <w:tr w:rsidR="001326EC" w:rsidRPr="001326EC" w14:paraId="345BD732" w14:textId="77777777" w:rsidTr="001326EC">
        <w:trPr>
          <w:jc w:val="center"/>
        </w:trPr>
        <w:tc>
          <w:tcPr>
            <w:tcW w:w="1559" w:type="dxa"/>
          </w:tcPr>
          <w:p w14:paraId="09B5FB9C" w14:textId="65D8F72A" w:rsidR="001326EC" w:rsidRPr="001326EC" w:rsidRDefault="001326EC" w:rsidP="001326EC">
            <w:pPr>
              <w:spacing w:after="224" w:line="259" w:lineRule="auto"/>
              <w:ind w:right="24"/>
              <w:jc w:val="center"/>
            </w:pPr>
            <w:r w:rsidRPr="001326EC">
              <w:t>20.</w:t>
            </w:r>
          </w:p>
        </w:tc>
        <w:tc>
          <w:tcPr>
            <w:tcW w:w="2977" w:type="dxa"/>
          </w:tcPr>
          <w:p w14:paraId="258244DF" w14:textId="412F44C8" w:rsidR="001326EC" w:rsidRPr="001326EC" w:rsidRDefault="001326EC" w:rsidP="001326EC">
            <w:pPr>
              <w:spacing w:after="224" w:line="259" w:lineRule="auto"/>
              <w:ind w:right="24"/>
              <w:jc w:val="center"/>
            </w:pPr>
            <w:r w:rsidRPr="001326EC">
              <w:t>53.</w:t>
            </w:r>
          </w:p>
        </w:tc>
        <w:tc>
          <w:tcPr>
            <w:tcW w:w="2410" w:type="dxa"/>
          </w:tcPr>
          <w:p w14:paraId="1198F781" w14:textId="2F3CB517" w:rsidR="001326EC" w:rsidRPr="001326EC" w:rsidRDefault="001326EC" w:rsidP="001326EC">
            <w:pPr>
              <w:spacing w:after="224" w:line="259" w:lineRule="auto"/>
              <w:ind w:right="24"/>
              <w:jc w:val="center"/>
            </w:pPr>
            <w:r w:rsidRPr="001326EC">
              <w:t>wiśnia ptasia</w:t>
            </w:r>
          </w:p>
        </w:tc>
      </w:tr>
      <w:tr w:rsidR="001326EC" w:rsidRPr="001326EC" w14:paraId="65B5BA82" w14:textId="77777777" w:rsidTr="001326EC">
        <w:trPr>
          <w:jc w:val="center"/>
        </w:trPr>
        <w:tc>
          <w:tcPr>
            <w:tcW w:w="1559" w:type="dxa"/>
          </w:tcPr>
          <w:p w14:paraId="425B7002" w14:textId="20C7597D" w:rsidR="001326EC" w:rsidRPr="001326EC" w:rsidRDefault="001326EC" w:rsidP="001326EC">
            <w:pPr>
              <w:spacing w:after="224" w:line="259" w:lineRule="auto"/>
              <w:ind w:right="24"/>
              <w:jc w:val="center"/>
            </w:pPr>
            <w:r w:rsidRPr="001326EC">
              <w:t>21.</w:t>
            </w:r>
          </w:p>
        </w:tc>
        <w:tc>
          <w:tcPr>
            <w:tcW w:w="2977" w:type="dxa"/>
          </w:tcPr>
          <w:p w14:paraId="48E4C435" w14:textId="77D08E6A" w:rsidR="001326EC" w:rsidRPr="001326EC" w:rsidRDefault="001326EC" w:rsidP="001326EC">
            <w:pPr>
              <w:spacing w:after="224" w:line="259" w:lineRule="auto"/>
              <w:ind w:right="24"/>
              <w:jc w:val="center"/>
            </w:pPr>
            <w:r w:rsidRPr="001326EC">
              <w:t>54.</w:t>
            </w:r>
          </w:p>
        </w:tc>
        <w:tc>
          <w:tcPr>
            <w:tcW w:w="2410" w:type="dxa"/>
          </w:tcPr>
          <w:p w14:paraId="0B480A09" w14:textId="16E87868" w:rsidR="001326EC" w:rsidRPr="001326EC" w:rsidRDefault="001326EC" w:rsidP="001326EC">
            <w:pPr>
              <w:spacing w:after="224" w:line="259" w:lineRule="auto"/>
              <w:ind w:right="24"/>
              <w:jc w:val="center"/>
            </w:pPr>
            <w:r w:rsidRPr="001326EC">
              <w:t>ligustr pospolity, wiśnia ptasia</w:t>
            </w:r>
          </w:p>
        </w:tc>
      </w:tr>
      <w:tr w:rsidR="001326EC" w:rsidRPr="001326EC" w14:paraId="72FAE690" w14:textId="77777777" w:rsidTr="001326EC">
        <w:trPr>
          <w:jc w:val="center"/>
        </w:trPr>
        <w:tc>
          <w:tcPr>
            <w:tcW w:w="1559" w:type="dxa"/>
          </w:tcPr>
          <w:p w14:paraId="07C0F2C2" w14:textId="1D656FE9" w:rsidR="001326EC" w:rsidRPr="001326EC" w:rsidRDefault="001326EC" w:rsidP="001326EC">
            <w:pPr>
              <w:spacing w:after="224" w:line="259" w:lineRule="auto"/>
              <w:ind w:right="24"/>
              <w:jc w:val="center"/>
            </w:pPr>
            <w:r w:rsidRPr="001326EC">
              <w:t>22.</w:t>
            </w:r>
          </w:p>
        </w:tc>
        <w:tc>
          <w:tcPr>
            <w:tcW w:w="2977" w:type="dxa"/>
          </w:tcPr>
          <w:p w14:paraId="102DB4AD" w14:textId="16F47770" w:rsidR="001326EC" w:rsidRPr="001326EC" w:rsidRDefault="001326EC" w:rsidP="001326EC">
            <w:pPr>
              <w:spacing w:after="224" w:line="259" w:lineRule="auto"/>
              <w:ind w:right="24"/>
              <w:jc w:val="center"/>
            </w:pPr>
            <w:r w:rsidRPr="001326EC">
              <w:t>59.</w:t>
            </w:r>
          </w:p>
        </w:tc>
        <w:tc>
          <w:tcPr>
            <w:tcW w:w="2410" w:type="dxa"/>
          </w:tcPr>
          <w:p w14:paraId="44790D2A" w14:textId="6F5FEC1E" w:rsidR="001326EC" w:rsidRPr="001326EC" w:rsidRDefault="001326EC" w:rsidP="001326EC">
            <w:pPr>
              <w:spacing w:after="224" w:line="259" w:lineRule="auto"/>
              <w:ind w:right="24"/>
              <w:jc w:val="center"/>
            </w:pPr>
            <w:r w:rsidRPr="001326EC">
              <w:t>bukszpan wieczniezielony</w:t>
            </w:r>
          </w:p>
        </w:tc>
      </w:tr>
      <w:tr w:rsidR="001326EC" w:rsidRPr="001326EC" w14:paraId="71652AB1" w14:textId="77777777" w:rsidTr="001326EC">
        <w:trPr>
          <w:jc w:val="center"/>
        </w:trPr>
        <w:tc>
          <w:tcPr>
            <w:tcW w:w="1559" w:type="dxa"/>
          </w:tcPr>
          <w:p w14:paraId="1E6C0824" w14:textId="487C5627" w:rsidR="001326EC" w:rsidRPr="001326EC" w:rsidRDefault="001326EC" w:rsidP="001326EC">
            <w:pPr>
              <w:spacing w:after="224" w:line="259" w:lineRule="auto"/>
              <w:ind w:right="24"/>
              <w:jc w:val="center"/>
            </w:pPr>
            <w:r w:rsidRPr="001326EC">
              <w:t>23.</w:t>
            </w:r>
          </w:p>
        </w:tc>
        <w:tc>
          <w:tcPr>
            <w:tcW w:w="2977" w:type="dxa"/>
          </w:tcPr>
          <w:p w14:paraId="31812139" w14:textId="3B96D223" w:rsidR="001326EC" w:rsidRPr="001326EC" w:rsidRDefault="001326EC" w:rsidP="001326EC">
            <w:pPr>
              <w:spacing w:after="224" w:line="259" w:lineRule="auto"/>
              <w:ind w:right="24"/>
              <w:jc w:val="center"/>
            </w:pPr>
            <w:r w:rsidRPr="001326EC">
              <w:t>62.</w:t>
            </w:r>
          </w:p>
        </w:tc>
        <w:tc>
          <w:tcPr>
            <w:tcW w:w="2410" w:type="dxa"/>
          </w:tcPr>
          <w:p w14:paraId="41E460DF" w14:textId="4DF23FE5" w:rsidR="001326EC" w:rsidRPr="001326EC" w:rsidRDefault="001326EC" w:rsidP="001326EC">
            <w:pPr>
              <w:spacing w:after="224" w:line="259" w:lineRule="auto"/>
              <w:ind w:right="24"/>
              <w:jc w:val="center"/>
            </w:pPr>
            <w:r w:rsidRPr="001326EC">
              <w:t>wiśnia ptasia</w:t>
            </w:r>
          </w:p>
        </w:tc>
      </w:tr>
      <w:tr w:rsidR="001326EC" w:rsidRPr="001326EC" w14:paraId="62FCB974" w14:textId="77777777" w:rsidTr="001326EC">
        <w:trPr>
          <w:jc w:val="center"/>
        </w:trPr>
        <w:tc>
          <w:tcPr>
            <w:tcW w:w="1559" w:type="dxa"/>
          </w:tcPr>
          <w:p w14:paraId="5123C6C7" w14:textId="37E94416" w:rsidR="001326EC" w:rsidRPr="001326EC" w:rsidRDefault="001326EC" w:rsidP="001326EC">
            <w:pPr>
              <w:spacing w:after="224" w:line="259" w:lineRule="auto"/>
              <w:ind w:right="24"/>
              <w:jc w:val="center"/>
            </w:pPr>
            <w:r w:rsidRPr="001326EC">
              <w:t>24.</w:t>
            </w:r>
          </w:p>
        </w:tc>
        <w:tc>
          <w:tcPr>
            <w:tcW w:w="2977" w:type="dxa"/>
          </w:tcPr>
          <w:p w14:paraId="648DB182" w14:textId="6B5763BE" w:rsidR="001326EC" w:rsidRPr="001326EC" w:rsidRDefault="001326EC" w:rsidP="001326EC">
            <w:pPr>
              <w:spacing w:after="224" w:line="259" w:lineRule="auto"/>
              <w:ind w:right="24"/>
              <w:jc w:val="center"/>
            </w:pPr>
            <w:r w:rsidRPr="001326EC">
              <w:t>63.</w:t>
            </w:r>
          </w:p>
        </w:tc>
        <w:tc>
          <w:tcPr>
            <w:tcW w:w="2410" w:type="dxa"/>
          </w:tcPr>
          <w:p w14:paraId="2ADFB3AD" w14:textId="618A1DEA" w:rsidR="001326EC" w:rsidRPr="001326EC" w:rsidRDefault="001326EC" w:rsidP="001326EC">
            <w:pPr>
              <w:spacing w:after="224" w:line="259" w:lineRule="auto"/>
              <w:ind w:right="24"/>
              <w:jc w:val="center"/>
            </w:pPr>
            <w:r w:rsidRPr="001326EC">
              <w:t>forsycja pośrednia, lilak pospolity</w:t>
            </w:r>
          </w:p>
        </w:tc>
      </w:tr>
      <w:tr w:rsidR="001326EC" w:rsidRPr="001326EC" w14:paraId="37D6E5C2" w14:textId="77777777" w:rsidTr="001326EC">
        <w:trPr>
          <w:jc w:val="center"/>
        </w:trPr>
        <w:tc>
          <w:tcPr>
            <w:tcW w:w="1559" w:type="dxa"/>
          </w:tcPr>
          <w:p w14:paraId="14638D88" w14:textId="31C6B343" w:rsidR="001326EC" w:rsidRPr="001326EC" w:rsidRDefault="001326EC" w:rsidP="001326EC">
            <w:pPr>
              <w:spacing w:after="224" w:line="259" w:lineRule="auto"/>
              <w:ind w:right="24"/>
              <w:jc w:val="center"/>
            </w:pPr>
            <w:r w:rsidRPr="001326EC">
              <w:t>25.</w:t>
            </w:r>
          </w:p>
        </w:tc>
        <w:tc>
          <w:tcPr>
            <w:tcW w:w="2977" w:type="dxa"/>
          </w:tcPr>
          <w:p w14:paraId="4A394D95" w14:textId="24086960" w:rsidR="001326EC" w:rsidRPr="001326EC" w:rsidRDefault="001326EC" w:rsidP="001326EC">
            <w:pPr>
              <w:spacing w:after="224" w:line="259" w:lineRule="auto"/>
              <w:ind w:right="24"/>
              <w:jc w:val="center"/>
            </w:pPr>
            <w:r w:rsidRPr="001326EC">
              <w:t>64.</w:t>
            </w:r>
          </w:p>
        </w:tc>
        <w:tc>
          <w:tcPr>
            <w:tcW w:w="2410" w:type="dxa"/>
          </w:tcPr>
          <w:p w14:paraId="1362294B" w14:textId="0AAA7F2A" w:rsidR="001326EC" w:rsidRPr="001326EC" w:rsidRDefault="001326EC" w:rsidP="001326EC">
            <w:pPr>
              <w:spacing w:after="224" w:line="259" w:lineRule="auto"/>
              <w:ind w:right="24"/>
              <w:jc w:val="center"/>
            </w:pPr>
            <w:r w:rsidRPr="001326EC">
              <w:t>wiśnia pospolita</w:t>
            </w:r>
          </w:p>
        </w:tc>
      </w:tr>
      <w:tr w:rsidR="001326EC" w:rsidRPr="001326EC" w14:paraId="6B1D7455" w14:textId="77777777" w:rsidTr="001326EC">
        <w:trPr>
          <w:jc w:val="center"/>
        </w:trPr>
        <w:tc>
          <w:tcPr>
            <w:tcW w:w="1559" w:type="dxa"/>
          </w:tcPr>
          <w:p w14:paraId="5046BA85" w14:textId="2963DD72" w:rsidR="001326EC" w:rsidRPr="001326EC" w:rsidRDefault="001326EC" w:rsidP="001326EC">
            <w:pPr>
              <w:spacing w:after="224" w:line="259" w:lineRule="auto"/>
              <w:ind w:right="24"/>
              <w:jc w:val="center"/>
            </w:pPr>
            <w:r w:rsidRPr="001326EC">
              <w:t>26.</w:t>
            </w:r>
          </w:p>
        </w:tc>
        <w:tc>
          <w:tcPr>
            <w:tcW w:w="2977" w:type="dxa"/>
          </w:tcPr>
          <w:p w14:paraId="446E6A91" w14:textId="71BF477D" w:rsidR="001326EC" w:rsidRPr="001326EC" w:rsidRDefault="001326EC" w:rsidP="001326EC">
            <w:pPr>
              <w:spacing w:after="224" w:line="259" w:lineRule="auto"/>
              <w:ind w:right="24"/>
              <w:jc w:val="center"/>
            </w:pPr>
            <w:r w:rsidRPr="001326EC">
              <w:t>65.</w:t>
            </w:r>
          </w:p>
        </w:tc>
        <w:tc>
          <w:tcPr>
            <w:tcW w:w="2410" w:type="dxa"/>
          </w:tcPr>
          <w:p w14:paraId="5AFB05E1" w14:textId="49DD29FA" w:rsidR="001326EC" w:rsidRPr="001326EC" w:rsidRDefault="001326EC" w:rsidP="001326EC">
            <w:pPr>
              <w:spacing w:after="224" w:line="259" w:lineRule="auto"/>
              <w:ind w:right="24"/>
              <w:jc w:val="center"/>
            </w:pPr>
            <w:r w:rsidRPr="001326EC">
              <w:t>tawuła japońska, jałowiec</w:t>
            </w:r>
          </w:p>
        </w:tc>
      </w:tr>
      <w:tr w:rsidR="001326EC" w:rsidRPr="001326EC" w14:paraId="73A921DE" w14:textId="77777777" w:rsidTr="001326EC">
        <w:trPr>
          <w:jc w:val="center"/>
        </w:trPr>
        <w:tc>
          <w:tcPr>
            <w:tcW w:w="1559" w:type="dxa"/>
          </w:tcPr>
          <w:p w14:paraId="6404DAC9" w14:textId="59C4A71E" w:rsidR="001326EC" w:rsidRPr="001326EC" w:rsidRDefault="001326EC" w:rsidP="001326EC">
            <w:pPr>
              <w:spacing w:after="224" w:line="259" w:lineRule="auto"/>
              <w:ind w:right="24"/>
              <w:jc w:val="center"/>
            </w:pPr>
            <w:r w:rsidRPr="001326EC">
              <w:t>27.</w:t>
            </w:r>
          </w:p>
        </w:tc>
        <w:tc>
          <w:tcPr>
            <w:tcW w:w="2977" w:type="dxa"/>
          </w:tcPr>
          <w:p w14:paraId="294A3F3E" w14:textId="5226686A" w:rsidR="001326EC" w:rsidRPr="001326EC" w:rsidRDefault="001326EC" w:rsidP="001326EC">
            <w:pPr>
              <w:spacing w:after="224" w:line="259" w:lineRule="auto"/>
              <w:ind w:right="24"/>
              <w:jc w:val="center"/>
            </w:pPr>
            <w:r w:rsidRPr="001326EC">
              <w:t>67.</w:t>
            </w:r>
          </w:p>
        </w:tc>
        <w:tc>
          <w:tcPr>
            <w:tcW w:w="2410" w:type="dxa"/>
          </w:tcPr>
          <w:p w14:paraId="44A02CBE" w14:textId="77777777" w:rsidR="001326EC" w:rsidRPr="001326EC" w:rsidRDefault="001326EC" w:rsidP="001326EC">
            <w:pPr>
              <w:tabs>
                <w:tab w:val="center" w:pos="1003"/>
                <w:tab w:val="right" w:pos="2150"/>
              </w:tabs>
              <w:spacing w:after="99" w:line="259" w:lineRule="auto"/>
              <w:jc w:val="center"/>
            </w:pPr>
            <w:r w:rsidRPr="001326EC">
              <w:t xml:space="preserve">tawuła </w:t>
            </w:r>
            <w:r w:rsidRPr="001326EC">
              <w:tab/>
              <w:t>van</w:t>
            </w:r>
            <w:r w:rsidRPr="001326EC">
              <w:tab/>
              <w:t>Houtte'a,</w:t>
            </w:r>
          </w:p>
          <w:p w14:paraId="2068E86B" w14:textId="4FE15575" w:rsidR="001326EC" w:rsidRPr="001326EC" w:rsidRDefault="001326EC" w:rsidP="001326EC">
            <w:pPr>
              <w:spacing w:after="224" w:line="259" w:lineRule="auto"/>
              <w:ind w:right="24"/>
              <w:jc w:val="center"/>
            </w:pPr>
            <w:r w:rsidRPr="001326EC">
              <w:t>cyprysik</w:t>
            </w:r>
          </w:p>
        </w:tc>
      </w:tr>
      <w:tr w:rsidR="001326EC" w:rsidRPr="001326EC" w14:paraId="513C21BE" w14:textId="77777777" w:rsidTr="001326EC">
        <w:trPr>
          <w:jc w:val="center"/>
        </w:trPr>
        <w:tc>
          <w:tcPr>
            <w:tcW w:w="1559" w:type="dxa"/>
          </w:tcPr>
          <w:p w14:paraId="3A85290D" w14:textId="178FD27E" w:rsidR="001326EC" w:rsidRPr="001326EC" w:rsidRDefault="001326EC" w:rsidP="001326EC">
            <w:pPr>
              <w:spacing w:after="224" w:line="259" w:lineRule="auto"/>
              <w:ind w:right="24"/>
              <w:jc w:val="center"/>
            </w:pPr>
            <w:r w:rsidRPr="001326EC">
              <w:t>28.</w:t>
            </w:r>
          </w:p>
        </w:tc>
        <w:tc>
          <w:tcPr>
            <w:tcW w:w="2977" w:type="dxa"/>
          </w:tcPr>
          <w:p w14:paraId="2184A4AD" w14:textId="26809AD4" w:rsidR="001326EC" w:rsidRPr="001326EC" w:rsidRDefault="001326EC" w:rsidP="001326EC">
            <w:pPr>
              <w:spacing w:after="224" w:line="259" w:lineRule="auto"/>
              <w:ind w:right="24"/>
              <w:jc w:val="center"/>
            </w:pPr>
            <w:r w:rsidRPr="001326EC">
              <w:t>68.</w:t>
            </w:r>
          </w:p>
        </w:tc>
        <w:tc>
          <w:tcPr>
            <w:tcW w:w="2410" w:type="dxa"/>
          </w:tcPr>
          <w:p w14:paraId="78AE493A" w14:textId="12983A94" w:rsidR="001326EC" w:rsidRPr="001326EC" w:rsidRDefault="001326EC" w:rsidP="001326EC">
            <w:pPr>
              <w:spacing w:after="224" w:line="259" w:lineRule="auto"/>
              <w:ind w:right="24"/>
              <w:jc w:val="center"/>
            </w:pPr>
            <w:r w:rsidRPr="001326EC">
              <w:t xml:space="preserve">tawuła </w:t>
            </w:r>
            <w:r w:rsidRPr="001326EC">
              <w:tab/>
              <w:t>van</w:t>
            </w:r>
            <w:r w:rsidRPr="001326EC">
              <w:tab/>
              <w:t>Houtte'a, żywotnik</w:t>
            </w:r>
          </w:p>
        </w:tc>
      </w:tr>
      <w:tr w:rsidR="001326EC" w:rsidRPr="001326EC" w14:paraId="133894F3" w14:textId="77777777" w:rsidTr="001326EC">
        <w:trPr>
          <w:jc w:val="center"/>
        </w:trPr>
        <w:tc>
          <w:tcPr>
            <w:tcW w:w="1559" w:type="dxa"/>
          </w:tcPr>
          <w:p w14:paraId="0AE7509E" w14:textId="31FA2E7F" w:rsidR="001326EC" w:rsidRPr="001326EC" w:rsidRDefault="001326EC" w:rsidP="001326EC">
            <w:pPr>
              <w:spacing w:after="224" w:line="259" w:lineRule="auto"/>
              <w:ind w:right="24"/>
              <w:jc w:val="center"/>
            </w:pPr>
            <w:r w:rsidRPr="001326EC">
              <w:t>29.</w:t>
            </w:r>
          </w:p>
        </w:tc>
        <w:tc>
          <w:tcPr>
            <w:tcW w:w="2977" w:type="dxa"/>
          </w:tcPr>
          <w:p w14:paraId="670C61A9" w14:textId="61290A22" w:rsidR="001326EC" w:rsidRPr="001326EC" w:rsidRDefault="001326EC" w:rsidP="001326EC">
            <w:pPr>
              <w:spacing w:after="224" w:line="259" w:lineRule="auto"/>
              <w:ind w:right="24"/>
              <w:jc w:val="center"/>
            </w:pPr>
            <w:r w:rsidRPr="001326EC">
              <w:t>74.</w:t>
            </w:r>
          </w:p>
        </w:tc>
        <w:tc>
          <w:tcPr>
            <w:tcW w:w="2410" w:type="dxa"/>
          </w:tcPr>
          <w:p w14:paraId="610B8D4C" w14:textId="750C07C5" w:rsidR="001326EC" w:rsidRPr="001326EC" w:rsidRDefault="001326EC" w:rsidP="001326EC">
            <w:pPr>
              <w:spacing w:after="224" w:line="259" w:lineRule="auto"/>
              <w:ind w:right="24"/>
              <w:jc w:val="center"/>
            </w:pPr>
            <w:r w:rsidRPr="001326EC">
              <w:t>tawuła wczesna</w:t>
            </w:r>
          </w:p>
        </w:tc>
      </w:tr>
      <w:tr w:rsidR="001326EC" w:rsidRPr="001326EC" w14:paraId="62ABAEC4" w14:textId="77777777" w:rsidTr="001326EC">
        <w:trPr>
          <w:jc w:val="center"/>
        </w:trPr>
        <w:tc>
          <w:tcPr>
            <w:tcW w:w="1559" w:type="dxa"/>
          </w:tcPr>
          <w:p w14:paraId="7CB6D6CF" w14:textId="42A076E6" w:rsidR="001326EC" w:rsidRPr="001326EC" w:rsidRDefault="001326EC" w:rsidP="001326EC">
            <w:pPr>
              <w:spacing w:after="224" w:line="259" w:lineRule="auto"/>
              <w:ind w:right="24"/>
              <w:jc w:val="center"/>
            </w:pPr>
            <w:r w:rsidRPr="001326EC">
              <w:t>30.</w:t>
            </w:r>
          </w:p>
        </w:tc>
        <w:tc>
          <w:tcPr>
            <w:tcW w:w="2977" w:type="dxa"/>
          </w:tcPr>
          <w:p w14:paraId="0D5BCDAC" w14:textId="6A450D44" w:rsidR="001326EC" w:rsidRPr="001326EC" w:rsidRDefault="001326EC" w:rsidP="001326EC">
            <w:pPr>
              <w:spacing w:after="224" w:line="259" w:lineRule="auto"/>
              <w:ind w:right="24"/>
              <w:jc w:val="center"/>
            </w:pPr>
            <w:r w:rsidRPr="001326EC">
              <w:t>75.</w:t>
            </w:r>
          </w:p>
        </w:tc>
        <w:tc>
          <w:tcPr>
            <w:tcW w:w="2410" w:type="dxa"/>
          </w:tcPr>
          <w:p w14:paraId="6992FFC2" w14:textId="77777777" w:rsidR="001326EC" w:rsidRPr="001326EC" w:rsidRDefault="001326EC" w:rsidP="001326EC">
            <w:pPr>
              <w:tabs>
                <w:tab w:val="right" w:pos="2150"/>
              </w:tabs>
              <w:spacing w:after="88" w:line="259" w:lineRule="auto"/>
              <w:jc w:val="center"/>
            </w:pPr>
            <w:r w:rsidRPr="001326EC">
              <w:t>pigwowiec</w:t>
            </w:r>
            <w:r w:rsidRPr="001326EC">
              <w:tab/>
              <w:t>pośredni,</w:t>
            </w:r>
          </w:p>
          <w:p w14:paraId="15EDE660" w14:textId="476AA498" w:rsidR="001326EC" w:rsidRPr="001326EC" w:rsidRDefault="001326EC" w:rsidP="001326EC">
            <w:pPr>
              <w:spacing w:after="224" w:line="259" w:lineRule="auto"/>
              <w:ind w:right="24"/>
              <w:jc w:val="center"/>
            </w:pPr>
            <w:r w:rsidRPr="001326EC">
              <w:lastRenderedPageBreak/>
              <w:t>bukszpan wieczniezielony</w:t>
            </w:r>
          </w:p>
        </w:tc>
      </w:tr>
      <w:tr w:rsidR="001326EC" w:rsidRPr="001326EC" w14:paraId="7F2AA276" w14:textId="77777777" w:rsidTr="001326EC">
        <w:trPr>
          <w:jc w:val="center"/>
        </w:trPr>
        <w:tc>
          <w:tcPr>
            <w:tcW w:w="1559" w:type="dxa"/>
          </w:tcPr>
          <w:p w14:paraId="6F5C7063" w14:textId="767EAC1E" w:rsidR="001326EC" w:rsidRPr="001326EC" w:rsidRDefault="001326EC" w:rsidP="001326EC">
            <w:pPr>
              <w:spacing w:after="224" w:line="259" w:lineRule="auto"/>
              <w:ind w:right="24"/>
              <w:jc w:val="center"/>
            </w:pPr>
            <w:r w:rsidRPr="001326EC">
              <w:lastRenderedPageBreak/>
              <w:t>31.</w:t>
            </w:r>
          </w:p>
        </w:tc>
        <w:tc>
          <w:tcPr>
            <w:tcW w:w="2977" w:type="dxa"/>
          </w:tcPr>
          <w:p w14:paraId="48508857" w14:textId="1DA81B95" w:rsidR="001326EC" w:rsidRPr="001326EC" w:rsidRDefault="001326EC" w:rsidP="001326EC">
            <w:pPr>
              <w:spacing w:after="224" w:line="259" w:lineRule="auto"/>
              <w:ind w:right="24"/>
              <w:jc w:val="center"/>
            </w:pPr>
            <w:r w:rsidRPr="001326EC">
              <w:t>76.</w:t>
            </w:r>
          </w:p>
        </w:tc>
        <w:tc>
          <w:tcPr>
            <w:tcW w:w="2410" w:type="dxa"/>
          </w:tcPr>
          <w:p w14:paraId="548B4D8B" w14:textId="6139435E" w:rsidR="001326EC" w:rsidRPr="001326EC" w:rsidRDefault="001326EC" w:rsidP="001326EC">
            <w:pPr>
              <w:spacing w:after="224" w:line="259" w:lineRule="auto"/>
              <w:ind w:right="24"/>
              <w:jc w:val="center"/>
            </w:pPr>
            <w:r w:rsidRPr="001326EC">
              <w:t>bukszpan wieczniezielony, lilak pospolity</w:t>
            </w:r>
          </w:p>
        </w:tc>
      </w:tr>
      <w:tr w:rsidR="001326EC" w:rsidRPr="001326EC" w14:paraId="00AA40D2" w14:textId="77777777" w:rsidTr="001326EC">
        <w:trPr>
          <w:jc w:val="center"/>
        </w:trPr>
        <w:tc>
          <w:tcPr>
            <w:tcW w:w="1559" w:type="dxa"/>
          </w:tcPr>
          <w:p w14:paraId="21A78853" w14:textId="1E04C950" w:rsidR="001326EC" w:rsidRPr="001326EC" w:rsidRDefault="001326EC" w:rsidP="001326EC">
            <w:pPr>
              <w:spacing w:after="224" w:line="259" w:lineRule="auto"/>
              <w:ind w:right="24"/>
              <w:jc w:val="center"/>
            </w:pPr>
            <w:r w:rsidRPr="001326EC">
              <w:t>32.</w:t>
            </w:r>
          </w:p>
        </w:tc>
        <w:tc>
          <w:tcPr>
            <w:tcW w:w="2977" w:type="dxa"/>
          </w:tcPr>
          <w:p w14:paraId="33258A95" w14:textId="683CB5AD" w:rsidR="001326EC" w:rsidRPr="001326EC" w:rsidRDefault="001326EC" w:rsidP="001326EC">
            <w:pPr>
              <w:spacing w:after="224" w:line="259" w:lineRule="auto"/>
              <w:ind w:right="24"/>
              <w:jc w:val="center"/>
            </w:pPr>
            <w:r w:rsidRPr="001326EC">
              <w:t>77.</w:t>
            </w:r>
          </w:p>
        </w:tc>
        <w:tc>
          <w:tcPr>
            <w:tcW w:w="2410" w:type="dxa"/>
          </w:tcPr>
          <w:p w14:paraId="424232F9" w14:textId="6CDA596B" w:rsidR="001326EC" w:rsidRPr="001326EC" w:rsidRDefault="001326EC" w:rsidP="001326EC">
            <w:pPr>
              <w:spacing w:after="224" w:line="259" w:lineRule="auto"/>
              <w:ind w:right="24"/>
              <w:jc w:val="center"/>
            </w:pPr>
            <w:r w:rsidRPr="001326EC">
              <w:t>bukszpan wieczniezielony</w:t>
            </w:r>
          </w:p>
        </w:tc>
      </w:tr>
      <w:tr w:rsidR="001326EC" w:rsidRPr="001326EC" w14:paraId="492C34FE" w14:textId="77777777" w:rsidTr="001326EC">
        <w:trPr>
          <w:jc w:val="center"/>
        </w:trPr>
        <w:tc>
          <w:tcPr>
            <w:tcW w:w="1559" w:type="dxa"/>
          </w:tcPr>
          <w:p w14:paraId="1E855AE9" w14:textId="4B1251C7" w:rsidR="001326EC" w:rsidRPr="001326EC" w:rsidRDefault="001326EC" w:rsidP="001326EC">
            <w:pPr>
              <w:spacing w:after="224" w:line="259" w:lineRule="auto"/>
              <w:ind w:right="24"/>
              <w:jc w:val="center"/>
            </w:pPr>
            <w:r w:rsidRPr="001326EC">
              <w:t>33.</w:t>
            </w:r>
          </w:p>
        </w:tc>
        <w:tc>
          <w:tcPr>
            <w:tcW w:w="2977" w:type="dxa"/>
          </w:tcPr>
          <w:p w14:paraId="7CFD4CF9" w14:textId="2EC07535" w:rsidR="001326EC" w:rsidRPr="001326EC" w:rsidRDefault="001326EC" w:rsidP="001326EC">
            <w:pPr>
              <w:spacing w:after="224" w:line="259" w:lineRule="auto"/>
              <w:ind w:right="24"/>
              <w:jc w:val="center"/>
            </w:pPr>
            <w:r w:rsidRPr="001326EC">
              <w:t>78.</w:t>
            </w:r>
          </w:p>
        </w:tc>
        <w:tc>
          <w:tcPr>
            <w:tcW w:w="2410" w:type="dxa"/>
          </w:tcPr>
          <w:p w14:paraId="1C7ED7DF" w14:textId="0FA549C5" w:rsidR="001326EC" w:rsidRPr="001326EC" w:rsidRDefault="001326EC" w:rsidP="001326EC">
            <w:pPr>
              <w:spacing w:after="224" w:line="259" w:lineRule="auto"/>
              <w:ind w:right="24"/>
              <w:jc w:val="center"/>
            </w:pPr>
            <w:r w:rsidRPr="001326EC">
              <w:t>berberys Thunberga, ligustr pospolity</w:t>
            </w:r>
          </w:p>
        </w:tc>
      </w:tr>
      <w:tr w:rsidR="001326EC" w:rsidRPr="001326EC" w14:paraId="2DBC45F6" w14:textId="77777777" w:rsidTr="001326EC">
        <w:trPr>
          <w:jc w:val="center"/>
        </w:trPr>
        <w:tc>
          <w:tcPr>
            <w:tcW w:w="1559" w:type="dxa"/>
          </w:tcPr>
          <w:p w14:paraId="68F23F9A" w14:textId="733B4A41" w:rsidR="001326EC" w:rsidRPr="001326EC" w:rsidRDefault="001326EC" w:rsidP="001326EC">
            <w:pPr>
              <w:spacing w:after="224" w:line="259" w:lineRule="auto"/>
              <w:ind w:right="24"/>
              <w:jc w:val="center"/>
            </w:pPr>
            <w:r w:rsidRPr="001326EC">
              <w:t>34.</w:t>
            </w:r>
          </w:p>
        </w:tc>
        <w:tc>
          <w:tcPr>
            <w:tcW w:w="2977" w:type="dxa"/>
          </w:tcPr>
          <w:p w14:paraId="307EF859" w14:textId="6AE97B92" w:rsidR="001326EC" w:rsidRPr="001326EC" w:rsidRDefault="001326EC" w:rsidP="001326EC">
            <w:pPr>
              <w:spacing w:after="224" w:line="259" w:lineRule="auto"/>
              <w:ind w:right="24"/>
              <w:jc w:val="center"/>
            </w:pPr>
            <w:r w:rsidRPr="001326EC">
              <w:t>79.</w:t>
            </w:r>
          </w:p>
        </w:tc>
        <w:tc>
          <w:tcPr>
            <w:tcW w:w="2410" w:type="dxa"/>
          </w:tcPr>
          <w:p w14:paraId="120A3C69" w14:textId="530BD39F" w:rsidR="001326EC" w:rsidRPr="001326EC" w:rsidRDefault="001326EC" w:rsidP="001326EC">
            <w:pPr>
              <w:spacing w:after="224" w:line="259" w:lineRule="auto"/>
              <w:ind w:right="24"/>
              <w:jc w:val="center"/>
            </w:pPr>
            <w:r w:rsidRPr="001326EC">
              <w:t>irga, ligustr pospolity</w:t>
            </w:r>
          </w:p>
        </w:tc>
      </w:tr>
      <w:tr w:rsidR="001326EC" w:rsidRPr="001326EC" w14:paraId="71120D6D" w14:textId="77777777" w:rsidTr="001326EC">
        <w:trPr>
          <w:jc w:val="center"/>
        </w:trPr>
        <w:tc>
          <w:tcPr>
            <w:tcW w:w="1559" w:type="dxa"/>
          </w:tcPr>
          <w:p w14:paraId="2AD4C297" w14:textId="4FFE2930" w:rsidR="001326EC" w:rsidRPr="001326EC" w:rsidRDefault="001326EC" w:rsidP="001326EC">
            <w:pPr>
              <w:spacing w:after="224" w:line="259" w:lineRule="auto"/>
              <w:ind w:right="24"/>
              <w:jc w:val="center"/>
            </w:pPr>
            <w:r w:rsidRPr="001326EC">
              <w:t>35.</w:t>
            </w:r>
          </w:p>
        </w:tc>
        <w:tc>
          <w:tcPr>
            <w:tcW w:w="2977" w:type="dxa"/>
          </w:tcPr>
          <w:p w14:paraId="3F39D4A0" w14:textId="285D42F4" w:rsidR="001326EC" w:rsidRPr="001326EC" w:rsidRDefault="001326EC" w:rsidP="001326EC">
            <w:pPr>
              <w:spacing w:after="224" w:line="259" w:lineRule="auto"/>
              <w:ind w:right="24"/>
              <w:jc w:val="center"/>
            </w:pPr>
            <w:r w:rsidRPr="001326EC">
              <w:t>80.</w:t>
            </w:r>
          </w:p>
        </w:tc>
        <w:tc>
          <w:tcPr>
            <w:tcW w:w="2410" w:type="dxa"/>
          </w:tcPr>
          <w:p w14:paraId="289ED9B0" w14:textId="07C2586D" w:rsidR="001326EC" w:rsidRPr="001326EC" w:rsidRDefault="001326EC" w:rsidP="001326EC">
            <w:pPr>
              <w:spacing w:after="224" w:line="259" w:lineRule="auto"/>
              <w:ind w:right="24"/>
              <w:jc w:val="center"/>
            </w:pPr>
            <w:r w:rsidRPr="001326EC">
              <w:t>sosna pospolita</w:t>
            </w:r>
          </w:p>
        </w:tc>
      </w:tr>
      <w:tr w:rsidR="001326EC" w:rsidRPr="001326EC" w14:paraId="21154B86" w14:textId="77777777" w:rsidTr="001326EC">
        <w:trPr>
          <w:jc w:val="center"/>
        </w:trPr>
        <w:tc>
          <w:tcPr>
            <w:tcW w:w="1559" w:type="dxa"/>
          </w:tcPr>
          <w:p w14:paraId="5C99FC4B" w14:textId="6B5E884F" w:rsidR="001326EC" w:rsidRPr="001326EC" w:rsidRDefault="001326EC" w:rsidP="001326EC">
            <w:pPr>
              <w:spacing w:after="224" w:line="259" w:lineRule="auto"/>
              <w:ind w:right="24"/>
              <w:jc w:val="center"/>
            </w:pPr>
            <w:r w:rsidRPr="001326EC">
              <w:t>36.</w:t>
            </w:r>
          </w:p>
        </w:tc>
        <w:tc>
          <w:tcPr>
            <w:tcW w:w="2977" w:type="dxa"/>
          </w:tcPr>
          <w:p w14:paraId="1A70A017" w14:textId="1CDE562C" w:rsidR="001326EC" w:rsidRPr="001326EC" w:rsidRDefault="001326EC" w:rsidP="001326EC">
            <w:pPr>
              <w:spacing w:after="224" w:line="259" w:lineRule="auto"/>
              <w:ind w:right="24"/>
              <w:jc w:val="center"/>
            </w:pPr>
            <w:r w:rsidRPr="001326EC">
              <w:t>85.</w:t>
            </w:r>
          </w:p>
        </w:tc>
        <w:tc>
          <w:tcPr>
            <w:tcW w:w="2410" w:type="dxa"/>
          </w:tcPr>
          <w:p w14:paraId="6DBA59D6" w14:textId="45C70306" w:rsidR="001326EC" w:rsidRPr="001326EC" w:rsidRDefault="001326EC" w:rsidP="001326EC">
            <w:pPr>
              <w:spacing w:after="224" w:line="259" w:lineRule="auto"/>
              <w:ind w:right="24"/>
              <w:jc w:val="center"/>
            </w:pPr>
            <w:r w:rsidRPr="001326EC">
              <w:t>lilak pospolity, jałowiec, cyprysik</w:t>
            </w:r>
          </w:p>
        </w:tc>
      </w:tr>
      <w:tr w:rsidR="001326EC" w:rsidRPr="001326EC" w14:paraId="4FD11F7E" w14:textId="77777777" w:rsidTr="001326EC">
        <w:trPr>
          <w:jc w:val="center"/>
        </w:trPr>
        <w:tc>
          <w:tcPr>
            <w:tcW w:w="1559" w:type="dxa"/>
          </w:tcPr>
          <w:p w14:paraId="48FF12FE" w14:textId="7CCC6B65" w:rsidR="001326EC" w:rsidRPr="001326EC" w:rsidRDefault="001326EC" w:rsidP="001326EC">
            <w:pPr>
              <w:spacing w:after="224" w:line="259" w:lineRule="auto"/>
              <w:ind w:right="24"/>
              <w:jc w:val="center"/>
            </w:pPr>
            <w:r w:rsidRPr="001326EC">
              <w:t>37.</w:t>
            </w:r>
          </w:p>
        </w:tc>
        <w:tc>
          <w:tcPr>
            <w:tcW w:w="2977" w:type="dxa"/>
          </w:tcPr>
          <w:p w14:paraId="7C8886C4" w14:textId="1D916333" w:rsidR="001326EC" w:rsidRPr="001326EC" w:rsidRDefault="001326EC" w:rsidP="001326EC">
            <w:pPr>
              <w:spacing w:after="224" w:line="259" w:lineRule="auto"/>
              <w:ind w:right="24"/>
              <w:jc w:val="center"/>
            </w:pPr>
            <w:r w:rsidRPr="001326EC">
              <w:t>87.</w:t>
            </w:r>
          </w:p>
        </w:tc>
        <w:tc>
          <w:tcPr>
            <w:tcW w:w="2410" w:type="dxa"/>
          </w:tcPr>
          <w:p w14:paraId="1CA70E02" w14:textId="7ECBC435" w:rsidR="001326EC" w:rsidRPr="001326EC" w:rsidRDefault="001326EC" w:rsidP="001326EC">
            <w:pPr>
              <w:spacing w:after="224" w:line="259" w:lineRule="auto"/>
              <w:ind w:right="24"/>
              <w:jc w:val="center"/>
            </w:pPr>
            <w:r w:rsidRPr="001326EC">
              <w:t>bez czarny</w:t>
            </w:r>
          </w:p>
        </w:tc>
      </w:tr>
      <w:tr w:rsidR="001326EC" w:rsidRPr="001326EC" w14:paraId="605EACE8" w14:textId="77777777" w:rsidTr="001326EC">
        <w:trPr>
          <w:jc w:val="center"/>
        </w:trPr>
        <w:tc>
          <w:tcPr>
            <w:tcW w:w="1559" w:type="dxa"/>
          </w:tcPr>
          <w:p w14:paraId="24B20A87" w14:textId="00226EEC" w:rsidR="001326EC" w:rsidRPr="001326EC" w:rsidRDefault="001326EC" w:rsidP="001326EC">
            <w:pPr>
              <w:spacing w:after="224" w:line="259" w:lineRule="auto"/>
              <w:ind w:right="24"/>
              <w:jc w:val="center"/>
            </w:pPr>
            <w:r w:rsidRPr="001326EC">
              <w:t>38.</w:t>
            </w:r>
          </w:p>
        </w:tc>
        <w:tc>
          <w:tcPr>
            <w:tcW w:w="2977" w:type="dxa"/>
          </w:tcPr>
          <w:p w14:paraId="5D4AAA25" w14:textId="189C8D0F" w:rsidR="001326EC" w:rsidRPr="001326EC" w:rsidRDefault="001326EC" w:rsidP="001326EC">
            <w:pPr>
              <w:spacing w:after="224" w:line="259" w:lineRule="auto"/>
              <w:ind w:right="24"/>
              <w:jc w:val="center"/>
            </w:pPr>
            <w:r w:rsidRPr="001326EC">
              <w:t>88.</w:t>
            </w:r>
          </w:p>
        </w:tc>
        <w:tc>
          <w:tcPr>
            <w:tcW w:w="2410" w:type="dxa"/>
          </w:tcPr>
          <w:p w14:paraId="146E23C3" w14:textId="6A332CF2" w:rsidR="001326EC" w:rsidRPr="001326EC" w:rsidRDefault="001326EC" w:rsidP="001326EC">
            <w:pPr>
              <w:spacing w:after="224" w:line="259" w:lineRule="auto"/>
              <w:ind w:right="24"/>
              <w:jc w:val="center"/>
            </w:pPr>
            <w:r w:rsidRPr="001326EC">
              <w:t>róża, lilak pospolity, jaśmienowiec wonny, bez czarny</w:t>
            </w:r>
          </w:p>
        </w:tc>
      </w:tr>
      <w:tr w:rsidR="001326EC" w:rsidRPr="001326EC" w14:paraId="5C58EA0F" w14:textId="77777777" w:rsidTr="001326EC">
        <w:trPr>
          <w:jc w:val="center"/>
        </w:trPr>
        <w:tc>
          <w:tcPr>
            <w:tcW w:w="1559" w:type="dxa"/>
          </w:tcPr>
          <w:p w14:paraId="2B1C1B8C" w14:textId="113B5382" w:rsidR="001326EC" w:rsidRPr="001326EC" w:rsidRDefault="001326EC" w:rsidP="001326EC">
            <w:pPr>
              <w:spacing w:after="224" w:line="259" w:lineRule="auto"/>
              <w:ind w:right="24"/>
              <w:jc w:val="center"/>
            </w:pPr>
            <w:r w:rsidRPr="001326EC">
              <w:t>39.</w:t>
            </w:r>
          </w:p>
        </w:tc>
        <w:tc>
          <w:tcPr>
            <w:tcW w:w="2977" w:type="dxa"/>
          </w:tcPr>
          <w:p w14:paraId="70598679" w14:textId="48DC3F55" w:rsidR="001326EC" w:rsidRPr="001326EC" w:rsidRDefault="001326EC" w:rsidP="001326EC">
            <w:pPr>
              <w:spacing w:after="224" w:line="259" w:lineRule="auto"/>
              <w:ind w:right="24"/>
              <w:jc w:val="center"/>
            </w:pPr>
            <w:r w:rsidRPr="001326EC">
              <w:t>89.</w:t>
            </w:r>
          </w:p>
        </w:tc>
        <w:tc>
          <w:tcPr>
            <w:tcW w:w="2410" w:type="dxa"/>
          </w:tcPr>
          <w:p w14:paraId="3588CE23" w14:textId="48503E51" w:rsidR="001326EC" w:rsidRPr="001326EC" w:rsidRDefault="001326EC" w:rsidP="001326EC">
            <w:pPr>
              <w:spacing w:after="224" w:line="259" w:lineRule="auto"/>
              <w:ind w:right="24"/>
              <w:jc w:val="center"/>
            </w:pPr>
            <w:r w:rsidRPr="001326EC">
              <w:t>jaśminowiec wonny</w:t>
            </w:r>
          </w:p>
        </w:tc>
      </w:tr>
      <w:bookmarkEnd w:id="7"/>
    </w:tbl>
    <w:p w14:paraId="1FE1F932" w14:textId="77777777" w:rsidR="00363A68" w:rsidRPr="00D53620" w:rsidRDefault="00363A68" w:rsidP="00B37C03">
      <w:pPr>
        <w:spacing w:after="224" w:line="259" w:lineRule="auto"/>
        <w:ind w:right="24"/>
        <w:jc w:val="both"/>
        <w:rPr>
          <w:rFonts w:ascii="Times New Roman" w:eastAsia="Times New Roman" w:hAnsi="Times New Roman" w:cs="Times New Roman"/>
          <w:color w:val="000000"/>
          <w:kern w:val="2"/>
          <w:sz w:val="22"/>
          <w:szCs w:val="22"/>
          <w:lang w:eastAsia="pl-PL"/>
          <w14:ligatures w14:val="standardContextual"/>
        </w:rPr>
      </w:pPr>
    </w:p>
    <w:p w14:paraId="4759C3C7" w14:textId="101DCF09" w:rsidR="00363A68" w:rsidRPr="001E606F" w:rsidRDefault="00363A68" w:rsidP="001E1D60">
      <w:pPr>
        <w:numPr>
          <w:ilvl w:val="0"/>
          <w:numId w:val="54"/>
        </w:numPr>
        <w:spacing w:after="5" w:line="360" w:lineRule="auto"/>
        <w:ind w:right="33" w:hanging="360"/>
        <w:jc w:val="both"/>
        <w:rPr>
          <w:rFonts w:ascii="Times New Roman" w:hAnsi="Times New Roman" w:cs="Times New Roman"/>
        </w:rPr>
      </w:pPr>
      <w:r w:rsidRPr="001E606F">
        <w:rPr>
          <w:rFonts w:ascii="Times New Roman" w:hAnsi="Times New Roman" w:cs="Times New Roman"/>
        </w:rPr>
        <w:t xml:space="preserve">Tereny zajęte na czas realizacji inwestycji oraz tereny wokół inwestycji utrzymać w należytej </w:t>
      </w:r>
      <w:r w:rsidR="001E1D60" w:rsidRPr="001E606F">
        <w:rPr>
          <w:rFonts w:ascii="Times New Roman" w:hAnsi="Times New Roman" w:cs="Times New Roman"/>
        </w:rPr>
        <w:t>czystości</w:t>
      </w:r>
      <w:r w:rsidRPr="001E606F">
        <w:rPr>
          <w:rFonts w:ascii="Times New Roman" w:hAnsi="Times New Roman" w:cs="Times New Roman"/>
        </w:rPr>
        <w:t>.</w:t>
      </w:r>
    </w:p>
    <w:p w14:paraId="15664E38" w14:textId="2868F156" w:rsidR="00363A68" w:rsidRPr="001E606F" w:rsidRDefault="00363A68" w:rsidP="001E1D60">
      <w:pPr>
        <w:numPr>
          <w:ilvl w:val="0"/>
          <w:numId w:val="54"/>
        </w:numPr>
        <w:spacing w:after="5" w:line="360" w:lineRule="auto"/>
        <w:ind w:right="33" w:hanging="360"/>
        <w:jc w:val="both"/>
        <w:rPr>
          <w:rFonts w:ascii="Times New Roman" w:hAnsi="Times New Roman" w:cs="Times New Roman"/>
        </w:rPr>
      </w:pPr>
      <w:r w:rsidRPr="001E606F">
        <w:rPr>
          <w:rFonts w:ascii="Times New Roman" w:hAnsi="Times New Roman" w:cs="Times New Roman"/>
        </w:rPr>
        <w:t>Tankowanie maszyn powinno odbywać się ze szczególną ostrożnością</w:t>
      </w:r>
      <w:r w:rsidR="004B71CF">
        <w:rPr>
          <w:rFonts w:ascii="Times New Roman" w:hAnsi="Times New Roman" w:cs="Times New Roman"/>
        </w:rPr>
        <w:br/>
      </w:r>
      <w:r w:rsidRPr="001E606F">
        <w:rPr>
          <w:rFonts w:ascii="Times New Roman" w:hAnsi="Times New Roman" w:cs="Times New Roman"/>
        </w:rPr>
        <w:t>w miejscach do tego wyznaczonych.</w:t>
      </w:r>
    </w:p>
    <w:p w14:paraId="19D86696" w14:textId="22A4AD43" w:rsidR="00363A68" w:rsidRPr="001E606F" w:rsidRDefault="00363A68" w:rsidP="001E1D60">
      <w:pPr>
        <w:numPr>
          <w:ilvl w:val="0"/>
          <w:numId w:val="54"/>
        </w:numPr>
        <w:spacing w:after="50" w:line="360" w:lineRule="auto"/>
        <w:ind w:right="33" w:hanging="360"/>
        <w:jc w:val="both"/>
        <w:rPr>
          <w:rFonts w:ascii="Times New Roman" w:hAnsi="Times New Roman" w:cs="Times New Roman"/>
        </w:rPr>
      </w:pPr>
      <w:r w:rsidRPr="001E606F">
        <w:rPr>
          <w:rFonts w:ascii="Times New Roman" w:hAnsi="Times New Roman" w:cs="Times New Roman"/>
        </w:rPr>
        <w:t xml:space="preserve">Wszystkie awaryjne zdarzenia wiążące się z zanieczyszczeniem środowiska gruntowo - wodnego substancjami ropopochodnymi </w:t>
      </w:r>
      <w:r w:rsidR="001E1D60" w:rsidRPr="001E606F">
        <w:rPr>
          <w:rFonts w:ascii="Times New Roman" w:hAnsi="Times New Roman" w:cs="Times New Roman"/>
        </w:rPr>
        <w:t>usunąć</w:t>
      </w:r>
      <w:r w:rsidRPr="001E606F">
        <w:rPr>
          <w:rFonts w:ascii="Times New Roman" w:hAnsi="Times New Roman" w:cs="Times New Roman"/>
        </w:rPr>
        <w:t xml:space="preserve"> natychmiast po wystąpieniu zdarzenia.</w:t>
      </w:r>
    </w:p>
    <w:p w14:paraId="1DE43BD2" w14:textId="48D558C9" w:rsidR="00363A68" w:rsidRPr="001E606F" w:rsidRDefault="00363A68" w:rsidP="001E1D60">
      <w:pPr>
        <w:numPr>
          <w:ilvl w:val="0"/>
          <w:numId w:val="54"/>
        </w:numPr>
        <w:spacing w:after="5" w:line="360" w:lineRule="auto"/>
        <w:ind w:right="33" w:hanging="360"/>
        <w:jc w:val="both"/>
        <w:rPr>
          <w:rFonts w:ascii="Times New Roman" w:hAnsi="Times New Roman" w:cs="Times New Roman"/>
        </w:rPr>
      </w:pPr>
      <w:r w:rsidRPr="001E606F">
        <w:rPr>
          <w:rFonts w:ascii="Times New Roman" w:hAnsi="Times New Roman" w:cs="Times New Roman"/>
        </w:rPr>
        <w:t>Wszelkie substancje niebezpieczne dla środowiska gruntowo-wodnego, np. smary lub oleje związane z eksploatacją maszyn należy przechowywać</w:t>
      </w:r>
      <w:r w:rsidR="004B71CF">
        <w:rPr>
          <w:rFonts w:ascii="Times New Roman" w:hAnsi="Times New Roman" w:cs="Times New Roman"/>
        </w:rPr>
        <w:br/>
      </w:r>
      <w:r w:rsidRPr="001E606F">
        <w:rPr>
          <w:rFonts w:ascii="Times New Roman" w:hAnsi="Times New Roman" w:cs="Times New Roman"/>
        </w:rPr>
        <w:t>w szczelnych pojemnikach zlokalizowanych na nieprzepuszczalnym podłożu.</w:t>
      </w:r>
    </w:p>
    <w:p w14:paraId="57D7AB06" w14:textId="30E2AF29" w:rsidR="00363A68" w:rsidRPr="001E606F" w:rsidRDefault="00363A68" w:rsidP="001E1D60">
      <w:pPr>
        <w:numPr>
          <w:ilvl w:val="0"/>
          <w:numId w:val="54"/>
        </w:numPr>
        <w:spacing w:after="5" w:line="360" w:lineRule="auto"/>
        <w:ind w:right="33" w:hanging="360"/>
        <w:jc w:val="both"/>
        <w:rPr>
          <w:rFonts w:ascii="Times New Roman" w:hAnsi="Times New Roman" w:cs="Times New Roman"/>
        </w:rPr>
      </w:pPr>
      <w:r w:rsidRPr="001E606F">
        <w:rPr>
          <w:rFonts w:ascii="Times New Roman" w:hAnsi="Times New Roman" w:cs="Times New Roman"/>
        </w:rPr>
        <w:t xml:space="preserve">Odpady wytwarzane podczas eksploatacji przedsięwzięcia </w:t>
      </w:r>
      <w:r w:rsidR="001E1D60" w:rsidRPr="001E606F">
        <w:rPr>
          <w:rFonts w:ascii="Times New Roman" w:hAnsi="Times New Roman" w:cs="Times New Roman"/>
        </w:rPr>
        <w:t>magazynować</w:t>
      </w:r>
      <w:r w:rsidRPr="001E606F">
        <w:rPr>
          <w:rFonts w:ascii="Times New Roman" w:hAnsi="Times New Roman" w:cs="Times New Roman"/>
        </w:rPr>
        <w:t xml:space="preserve"> selektywnie w oznakowanych kontenerach, a odpady niebezpieczne gromadzić w atestowanych pojemnikach na podłożu odpowiednio zabezpieczonym przed przenikaniem zanieczyszczeń do środowiska gruntowo-wodnego i zapewnić ich sukcesywny wywóz przez firmy posiadające odpowiednie zezwolenia na ich zagospodarowanie.</w:t>
      </w:r>
    </w:p>
    <w:p w14:paraId="07C8E6D1" w14:textId="77777777" w:rsidR="00363A68" w:rsidRPr="001E606F" w:rsidRDefault="00363A68" w:rsidP="001E1D60">
      <w:pPr>
        <w:numPr>
          <w:ilvl w:val="0"/>
          <w:numId w:val="54"/>
        </w:numPr>
        <w:spacing w:after="5" w:line="360" w:lineRule="auto"/>
        <w:ind w:right="33" w:hanging="360"/>
        <w:jc w:val="both"/>
        <w:rPr>
          <w:rFonts w:ascii="Times New Roman" w:hAnsi="Times New Roman" w:cs="Times New Roman"/>
        </w:rPr>
      </w:pPr>
      <w:r w:rsidRPr="001E606F">
        <w:rPr>
          <w:rFonts w:ascii="Times New Roman" w:hAnsi="Times New Roman" w:cs="Times New Roman"/>
        </w:rPr>
        <w:lastRenderedPageBreak/>
        <w:t>Na etapie budowy zapewnić pracownikom zaplecze sanitarne; przenośne toalety ze szczelnym zbiornikiem oraz zapewnić systematyczny wywóz nieczystości przez wyspecjalizowaną firmę,</w:t>
      </w:r>
    </w:p>
    <w:p w14:paraId="08A51A60" w14:textId="5F95DF0B" w:rsidR="001E606F" w:rsidRDefault="00363A68" w:rsidP="001E1D60">
      <w:pPr>
        <w:numPr>
          <w:ilvl w:val="0"/>
          <w:numId w:val="54"/>
        </w:numPr>
        <w:spacing w:line="360" w:lineRule="auto"/>
        <w:ind w:right="33" w:hanging="351"/>
        <w:jc w:val="both"/>
        <w:rPr>
          <w:rFonts w:ascii="Times New Roman" w:hAnsi="Times New Roman" w:cs="Times New Roman"/>
        </w:rPr>
      </w:pPr>
      <w:r w:rsidRPr="001E606F">
        <w:rPr>
          <w:rFonts w:ascii="Times New Roman" w:hAnsi="Times New Roman" w:cs="Times New Roman"/>
        </w:rPr>
        <w:t>Zanieczyszczone wody opadowe i roztopowe pochodzące z powierzchni utwardzonej projektowanej drogi, ujęte w otwarte lub zamknięte systemy kanalizacji deszczowej zebrane</w:t>
      </w:r>
      <w:r w:rsidR="001E606F">
        <w:rPr>
          <w:rFonts w:ascii="Times New Roman" w:hAnsi="Times New Roman" w:cs="Times New Roman"/>
        </w:rPr>
        <w:t xml:space="preserve"> </w:t>
      </w:r>
      <w:r w:rsidRPr="001E606F">
        <w:rPr>
          <w:rFonts w:ascii="Times New Roman" w:hAnsi="Times New Roman" w:cs="Times New Roman"/>
        </w:rPr>
        <w:t>wpusta</w:t>
      </w:r>
      <w:r w:rsidR="00525131">
        <w:rPr>
          <w:rFonts w:ascii="Times New Roman" w:hAnsi="Times New Roman" w:cs="Times New Roman"/>
        </w:rPr>
        <w:t>mi</w:t>
      </w:r>
      <w:r w:rsidRPr="001E606F">
        <w:rPr>
          <w:rFonts w:ascii="Times New Roman" w:hAnsi="Times New Roman" w:cs="Times New Roman"/>
        </w:rPr>
        <w:t xml:space="preserve"> i odprowadzone do urządzeń wodnych </w:t>
      </w:r>
      <w:r w:rsidR="004B71CF" w:rsidRPr="001E606F">
        <w:rPr>
          <w:rFonts w:ascii="Times New Roman" w:hAnsi="Times New Roman" w:cs="Times New Roman"/>
        </w:rPr>
        <w:t>powinny</w:t>
      </w:r>
      <w:r w:rsidRPr="001E606F">
        <w:rPr>
          <w:rFonts w:ascii="Times New Roman" w:hAnsi="Times New Roman" w:cs="Times New Roman"/>
        </w:rPr>
        <w:t xml:space="preserve"> być uprzednio oczyszczone; w przypadku wykonania urządzeń wodnych oraz odprowadzania do nich wód opadowych</w:t>
      </w:r>
      <w:r w:rsidR="004B71CF">
        <w:rPr>
          <w:rFonts w:ascii="Times New Roman" w:hAnsi="Times New Roman" w:cs="Times New Roman"/>
        </w:rPr>
        <w:br/>
      </w:r>
      <w:r w:rsidRPr="001E606F">
        <w:rPr>
          <w:rFonts w:ascii="Times New Roman" w:hAnsi="Times New Roman" w:cs="Times New Roman"/>
        </w:rPr>
        <w:t>i roztopowych konieczne jest uzyskanie pozwolenia wodnoprawnego.</w:t>
      </w:r>
    </w:p>
    <w:p w14:paraId="5A0B46E7" w14:textId="68912035" w:rsidR="00363A68" w:rsidRPr="001E606F" w:rsidRDefault="00363A68" w:rsidP="001E1D60">
      <w:pPr>
        <w:numPr>
          <w:ilvl w:val="0"/>
          <w:numId w:val="54"/>
        </w:numPr>
        <w:spacing w:line="360" w:lineRule="auto"/>
        <w:ind w:right="33" w:hanging="360"/>
        <w:jc w:val="both"/>
        <w:rPr>
          <w:rFonts w:ascii="Times New Roman" w:hAnsi="Times New Roman" w:cs="Times New Roman"/>
        </w:rPr>
      </w:pPr>
      <w:r w:rsidRPr="001E606F">
        <w:rPr>
          <w:rFonts w:ascii="Times New Roman" w:hAnsi="Times New Roman" w:cs="Times New Roman"/>
        </w:rPr>
        <w:t xml:space="preserve">Zaleca się okresowe wybieranie </w:t>
      </w:r>
      <w:r w:rsidR="004B71CF" w:rsidRPr="001E606F">
        <w:rPr>
          <w:rFonts w:ascii="Times New Roman" w:hAnsi="Times New Roman" w:cs="Times New Roman"/>
        </w:rPr>
        <w:t>nad</w:t>
      </w:r>
      <w:r w:rsidR="004B71CF">
        <w:rPr>
          <w:rFonts w:ascii="Times New Roman" w:hAnsi="Times New Roman" w:cs="Times New Roman"/>
        </w:rPr>
        <w:t>mi</w:t>
      </w:r>
      <w:r w:rsidR="004B71CF" w:rsidRPr="001E606F">
        <w:rPr>
          <w:rFonts w:ascii="Times New Roman" w:hAnsi="Times New Roman" w:cs="Times New Roman"/>
        </w:rPr>
        <w:t>aru</w:t>
      </w:r>
      <w:r w:rsidRPr="001E606F">
        <w:rPr>
          <w:rFonts w:ascii="Times New Roman" w:hAnsi="Times New Roman" w:cs="Times New Roman"/>
        </w:rPr>
        <w:t xml:space="preserve"> zawiesiny w celu zachowania pierwotnej objętości czynnej projektowanych urządzeń podczyszczających wody opadowe i roztopowe; wkłady sorpcyjne z separatorów powinny być systematycznie wymieniane, a zgromadzone substancje ropopochodne usuwane.</w:t>
      </w:r>
    </w:p>
    <w:p w14:paraId="7DABEFCB" w14:textId="77777777" w:rsidR="00363A68" w:rsidRPr="001E606F" w:rsidRDefault="00363A68" w:rsidP="001E1D60">
      <w:pPr>
        <w:numPr>
          <w:ilvl w:val="0"/>
          <w:numId w:val="54"/>
        </w:numPr>
        <w:spacing w:line="360" w:lineRule="auto"/>
        <w:ind w:right="33" w:hanging="360"/>
        <w:jc w:val="both"/>
        <w:rPr>
          <w:rFonts w:ascii="Times New Roman" w:hAnsi="Times New Roman" w:cs="Times New Roman"/>
        </w:rPr>
      </w:pPr>
      <w:r w:rsidRPr="001E606F">
        <w:rPr>
          <w:rFonts w:ascii="Times New Roman" w:hAnsi="Times New Roman" w:cs="Times New Roman"/>
        </w:rPr>
        <w:t>W przypadku wykonania, odbudowy, rozbudowy, nadbudowy, przebudowy, rozbiórki lub likwidacji urządzeń wodnych Inwestor zobowiązany jest do uzyskania odpowiedniej zgody wodnoprawnej.</w:t>
      </w:r>
    </w:p>
    <w:p w14:paraId="481B43D2" w14:textId="77777777" w:rsidR="00363A68" w:rsidRDefault="00363A68" w:rsidP="001E1D60">
      <w:pPr>
        <w:numPr>
          <w:ilvl w:val="0"/>
          <w:numId w:val="54"/>
        </w:numPr>
        <w:spacing w:after="269" w:line="360" w:lineRule="auto"/>
        <w:ind w:right="33" w:hanging="351"/>
        <w:jc w:val="both"/>
        <w:rPr>
          <w:rFonts w:ascii="Times New Roman" w:hAnsi="Times New Roman" w:cs="Times New Roman"/>
        </w:rPr>
      </w:pPr>
      <w:r w:rsidRPr="001E606F">
        <w:rPr>
          <w:rFonts w:ascii="Times New Roman" w:hAnsi="Times New Roman" w:cs="Times New Roman"/>
        </w:rPr>
        <w:t>W przypadku konieczności odwadnia wykopów Inwestor zobowiązany jest do uzyskania odpowiedniej zgody wodnoprawnej.</w:t>
      </w:r>
    </w:p>
    <w:p w14:paraId="148E7BC0" w14:textId="77777777" w:rsidR="001E606F" w:rsidRPr="001E606F" w:rsidRDefault="001E606F" w:rsidP="001E1D60">
      <w:pPr>
        <w:numPr>
          <w:ilvl w:val="0"/>
          <w:numId w:val="54"/>
        </w:numPr>
        <w:spacing w:after="4" w:line="360" w:lineRule="auto"/>
        <w:ind w:hanging="360"/>
        <w:jc w:val="both"/>
        <w:rPr>
          <w:rFonts w:ascii="Times New Roman" w:hAnsi="Times New Roman" w:cs="Times New Roman"/>
        </w:rPr>
      </w:pPr>
      <w:r w:rsidRPr="001E606F">
        <w:rPr>
          <w:rFonts w:ascii="Times New Roman" w:hAnsi="Times New Roman" w:cs="Times New Roman"/>
        </w:rPr>
        <w:t>W celu minimalizacji i ograniczenia uciążliwości związanych z emisją hałasu, wibracji i zanieczyszczeń do powietrza, prace budowlane prowadzić wyłącznie w porze dziennej.</w:t>
      </w:r>
    </w:p>
    <w:p w14:paraId="392E1E56" w14:textId="77777777" w:rsidR="001E606F" w:rsidRPr="001E606F" w:rsidRDefault="001E606F" w:rsidP="001E1D60">
      <w:pPr>
        <w:numPr>
          <w:ilvl w:val="0"/>
          <w:numId w:val="54"/>
        </w:numPr>
        <w:spacing w:line="360" w:lineRule="auto"/>
        <w:ind w:hanging="360"/>
        <w:jc w:val="both"/>
        <w:rPr>
          <w:rFonts w:ascii="Times New Roman" w:hAnsi="Times New Roman" w:cs="Times New Roman"/>
        </w:rPr>
      </w:pPr>
      <w:r w:rsidRPr="001E606F">
        <w:rPr>
          <w:rFonts w:ascii="Times New Roman" w:hAnsi="Times New Roman" w:cs="Times New Roman"/>
        </w:rPr>
        <w:t xml:space="preserve">Materiały pylące transportować samochodami, których skrzynia ładunkowa wyposażona </w:t>
      </w:r>
      <w:r w:rsidRPr="001E606F">
        <w:rPr>
          <w:rFonts w:ascii="Times New Roman" w:hAnsi="Times New Roman" w:cs="Times New Roman"/>
          <w:noProof/>
        </w:rPr>
        <w:drawing>
          <wp:inline distT="0" distB="0" distL="0" distR="0" wp14:anchorId="69730185" wp14:editId="7C0E3663">
            <wp:extent cx="3048" cy="3049"/>
            <wp:effectExtent l="0" t="0" r="0" b="0"/>
            <wp:docPr id="2229" name="Picture 2229"/>
            <wp:cNvGraphicFramePr/>
            <a:graphic xmlns:a="http://schemas.openxmlformats.org/drawingml/2006/main">
              <a:graphicData uri="http://schemas.openxmlformats.org/drawingml/2006/picture">
                <pic:pic xmlns:pic="http://schemas.openxmlformats.org/drawingml/2006/picture">
                  <pic:nvPicPr>
                    <pic:cNvPr id="2229" name="Picture 2229"/>
                    <pic:cNvPicPr/>
                  </pic:nvPicPr>
                  <pic:blipFill>
                    <a:blip r:embed="rId9"/>
                    <a:stretch>
                      <a:fillRect/>
                    </a:stretch>
                  </pic:blipFill>
                  <pic:spPr>
                    <a:xfrm>
                      <a:off x="0" y="0"/>
                      <a:ext cx="3048" cy="3049"/>
                    </a:xfrm>
                    <a:prstGeom prst="rect">
                      <a:avLst/>
                    </a:prstGeom>
                  </pic:spPr>
                </pic:pic>
              </a:graphicData>
            </a:graphic>
          </wp:inline>
        </w:drawing>
      </w:r>
      <w:r w:rsidRPr="001E606F">
        <w:rPr>
          <w:rFonts w:ascii="Times New Roman" w:hAnsi="Times New Roman" w:cs="Times New Roman"/>
        </w:rPr>
        <w:t>zostanie w opończę ograniczającą pylenie transportowanego materiału.</w:t>
      </w:r>
    </w:p>
    <w:p w14:paraId="394E9BD0" w14:textId="77777777" w:rsidR="001E606F" w:rsidRPr="001E606F" w:rsidRDefault="001E606F" w:rsidP="001E1D60">
      <w:pPr>
        <w:numPr>
          <w:ilvl w:val="0"/>
          <w:numId w:val="54"/>
        </w:numPr>
        <w:spacing w:after="26" w:line="360" w:lineRule="auto"/>
        <w:ind w:hanging="360"/>
        <w:jc w:val="both"/>
        <w:rPr>
          <w:rFonts w:ascii="Times New Roman" w:hAnsi="Times New Roman" w:cs="Times New Roman"/>
        </w:rPr>
      </w:pPr>
      <w:r w:rsidRPr="001E606F">
        <w:rPr>
          <w:rFonts w:ascii="Times New Roman" w:hAnsi="Times New Roman" w:cs="Times New Roman"/>
        </w:rPr>
        <w:t>Materiały sypkie zabezpieczyć przed ich rozwiewaniem np. poprzez przykrycie plandekami.</w:t>
      </w:r>
      <w:r w:rsidRPr="001E606F">
        <w:rPr>
          <w:rFonts w:ascii="Times New Roman" w:hAnsi="Times New Roman" w:cs="Times New Roman"/>
          <w:noProof/>
        </w:rPr>
        <w:drawing>
          <wp:inline distT="0" distB="0" distL="0" distR="0" wp14:anchorId="48496375" wp14:editId="42796422">
            <wp:extent cx="45720" cy="15245"/>
            <wp:effectExtent l="0" t="0" r="0" b="0"/>
            <wp:docPr id="5667" name="Picture 5667"/>
            <wp:cNvGraphicFramePr/>
            <a:graphic xmlns:a="http://schemas.openxmlformats.org/drawingml/2006/main">
              <a:graphicData uri="http://schemas.openxmlformats.org/drawingml/2006/picture">
                <pic:pic xmlns:pic="http://schemas.openxmlformats.org/drawingml/2006/picture">
                  <pic:nvPicPr>
                    <pic:cNvPr id="5667" name="Picture 5667"/>
                    <pic:cNvPicPr/>
                  </pic:nvPicPr>
                  <pic:blipFill>
                    <a:blip r:embed="rId10"/>
                    <a:stretch>
                      <a:fillRect/>
                    </a:stretch>
                  </pic:blipFill>
                  <pic:spPr>
                    <a:xfrm>
                      <a:off x="0" y="0"/>
                      <a:ext cx="45720" cy="15245"/>
                    </a:xfrm>
                    <a:prstGeom prst="rect">
                      <a:avLst/>
                    </a:prstGeom>
                  </pic:spPr>
                </pic:pic>
              </a:graphicData>
            </a:graphic>
          </wp:inline>
        </w:drawing>
      </w:r>
    </w:p>
    <w:p w14:paraId="17BC5AD9" w14:textId="77777777" w:rsidR="001E606F" w:rsidRPr="001E606F" w:rsidRDefault="001E606F" w:rsidP="001E1D60">
      <w:pPr>
        <w:numPr>
          <w:ilvl w:val="0"/>
          <w:numId w:val="54"/>
        </w:numPr>
        <w:spacing w:after="26" w:line="360" w:lineRule="auto"/>
        <w:ind w:hanging="360"/>
        <w:jc w:val="both"/>
        <w:rPr>
          <w:rFonts w:ascii="Times New Roman" w:hAnsi="Times New Roman" w:cs="Times New Roman"/>
        </w:rPr>
      </w:pPr>
      <w:r w:rsidRPr="001E606F">
        <w:rPr>
          <w:rFonts w:ascii="Times New Roman" w:hAnsi="Times New Roman" w:cs="Times New Roman"/>
        </w:rPr>
        <w:t>Stosować gotowe mieszanki bitumiczne, wytwarzane w wytwórniach poza miejscem inwestycji.</w:t>
      </w:r>
      <w:r w:rsidRPr="001E606F">
        <w:rPr>
          <w:rFonts w:ascii="Times New Roman" w:hAnsi="Times New Roman" w:cs="Times New Roman"/>
          <w:noProof/>
        </w:rPr>
        <w:drawing>
          <wp:inline distT="0" distB="0" distL="0" distR="0" wp14:anchorId="46034405" wp14:editId="06553B3A">
            <wp:extent cx="3048" cy="6097"/>
            <wp:effectExtent l="0" t="0" r="0" b="0"/>
            <wp:docPr id="2237" name="Picture 2237"/>
            <wp:cNvGraphicFramePr/>
            <a:graphic xmlns:a="http://schemas.openxmlformats.org/drawingml/2006/main">
              <a:graphicData uri="http://schemas.openxmlformats.org/drawingml/2006/picture">
                <pic:pic xmlns:pic="http://schemas.openxmlformats.org/drawingml/2006/picture">
                  <pic:nvPicPr>
                    <pic:cNvPr id="2237" name="Picture 2237"/>
                    <pic:cNvPicPr/>
                  </pic:nvPicPr>
                  <pic:blipFill>
                    <a:blip r:embed="rId11"/>
                    <a:stretch>
                      <a:fillRect/>
                    </a:stretch>
                  </pic:blipFill>
                  <pic:spPr>
                    <a:xfrm>
                      <a:off x="0" y="0"/>
                      <a:ext cx="3048" cy="6097"/>
                    </a:xfrm>
                    <a:prstGeom prst="rect">
                      <a:avLst/>
                    </a:prstGeom>
                  </pic:spPr>
                </pic:pic>
              </a:graphicData>
            </a:graphic>
          </wp:inline>
        </w:drawing>
      </w:r>
    </w:p>
    <w:p w14:paraId="435B05B6" w14:textId="6FF8FC2A" w:rsidR="0055444D" w:rsidRDefault="001E606F" w:rsidP="00CF085F">
      <w:pPr>
        <w:numPr>
          <w:ilvl w:val="0"/>
          <w:numId w:val="54"/>
        </w:numPr>
        <w:spacing w:line="360" w:lineRule="auto"/>
        <w:ind w:hanging="360"/>
        <w:jc w:val="both"/>
        <w:rPr>
          <w:rFonts w:ascii="Times New Roman" w:hAnsi="Times New Roman" w:cs="Times New Roman"/>
        </w:rPr>
      </w:pPr>
      <w:r w:rsidRPr="001E606F">
        <w:rPr>
          <w:rFonts w:ascii="Times New Roman" w:hAnsi="Times New Roman" w:cs="Times New Roman"/>
        </w:rPr>
        <w:t>Drogi dojazdowe utrzymywać w stanie ograniczającym pylenie poprzez np. zraszanie w okresach suchych.</w:t>
      </w:r>
    </w:p>
    <w:p w14:paraId="18690091" w14:textId="77777777" w:rsidR="00EE0C45" w:rsidRPr="0045515F" w:rsidRDefault="00EE0C45" w:rsidP="00EE0C45">
      <w:pPr>
        <w:spacing w:line="360" w:lineRule="auto"/>
        <w:ind w:left="1651"/>
        <w:jc w:val="both"/>
        <w:rPr>
          <w:rFonts w:ascii="Times New Roman" w:hAnsi="Times New Roman" w:cs="Times New Roman"/>
        </w:rPr>
      </w:pPr>
    </w:p>
    <w:p w14:paraId="3E1A6D80" w14:textId="77777777" w:rsidR="00572186" w:rsidRPr="009E7D05" w:rsidRDefault="00572186" w:rsidP="00572186">
      <w:pPr>
        <w:pStyle w:val="Tekstpodstawowy"/>
        <w:spacing w:line="360" w:lineRule="auto"/>
        <w:ind w:left="720"/>
        <w:jc w:val="center"/>
      </w:pPr>
      <w:r w:rsidRPr="009E7D05">
        <w:rPr>
          <w:b/>
          <w:color w:val="000000"/>
        </w:rPr>
        <w:lastRenderedPageBreak/>
        <w:t>Uzasadnienie</w:t>
      </w:r>
    </w:p>
    <w:p w14:paraId="16E79FB2" w14:textId="2BEC10DC" w:rsidR="00572186" w:rsidRPr="006237EB" w:rsidRDefault="00572186" w:rsidP="006237EB">
      <w:pPr>
        <w:spacing w:line="360" w:lineRule="auto"/>
        <w:ind w:firstLine="708"/>
        <w:jc w:val="both"/>
        <w:rPr>
          <w:rStyle w:val="alb"/>
          <w:rFonts w:ascii="Times New Roman" w:hAnsi="Times New Roman"/>
        </w:rPr>
      </w:pPr>
      <w:r w:rsidRPr="006237EB">
        <w:rPr>
          <w:rFonts w:ascii="Times New Roman" w:hAnsi="Times New Roman"/>
        </w:rPr>
        <w:t>Procedura oddziaływania na środowisko została wszczęta w związku z wnioskiem</w:t>
      </w:r>
      <w:r w:rsidRPr="006237EB">
        <w:rPr>
          <w:rFonts w:ascii="Times New Roman" w:hAnsi="Times New Roman"/>
        </w:rPr>
        <w:br/>
      </w:r>
      <w:r w:rsidR="006237EB" w:rsidRPr="006237EB">
        <w:rPr>
          <w:rFonts w:ascii="Times New Roman" w:hAnsi="Times New Roman"/>
        </w:rPr>
        <w:t>z dnia 2  sierpnia 2023 r. (data wpływu do Urzędu Gminy Osielsko: 2 sierpnia 2023 r.)</w:t>
      </w:r>
      <w:r w:rsidRPr="006237EB">
        <w:rPr>
          <w:rFonts w:ascii="Times New Roman" w:hAnsi="Times New Roman"/>
        </w:rPr>
        <w:t xml:space="preserve"> </w:t>
      </w:r>
      <w:r w:rsidR="006237EB" w:rsidRPr="006237EB">
        <w:rPr>
          <w:rStyle w:val="alb"/>
          <w:rFonts w:ascii="Times New Roman" w:hAnsi="Times New Roman"/>
        </w:rPr>
        <w:t>Powiatu Bydgoskiego w imieniu, którego działa Dyrektor Zarządu Dróg Powiatowych – Bolesław Grygorewicz Zarząd Dróg Powiatowych reprezentowany przez Pełnomocnika Pana Adama Sawickiego Wanit s.c. Krzysztof Wiecki Adam Sawicki</w:t>
      </w:r>
      <w:r w:rsidR="006237EB">
        <w:rPr>
          <w:rStyle w:val="alb"/>
          <w:rFonts w:ascii="Times New Roman" w:hAnsi="Times New Roman"/>
        </w:rPr>
        <w:t xml:space="preserve"> </w:t>
      </w:r>
      <w:r w:rsidRPr="006237EB">
        <w:rPr>
          <w:rStyle w:val="alb"/>
          <w:rFonts w:ascii="Times New Roman" w:hAnsi="Times New Roman"/>
        </w:rPr>
        <w:t>w sprawie wydania decyzji</w:t>
      </w:r>
      <w:r w:rsidR="00F1518D" w:rsidRPr="006237EB">
        <w:rPr>
          <w:rStyle w:val="alb"/>
          <w:rFonts w:ascii="Times New Roman" w:hAnsi="Times New Roman"/>
        </w:rPr>
        <w:br/>
      </w:r>
      <w:r w:rsidRPr="006237EB">
        <w:rPr>
          <w:rStyle w:val="alb"/>
          <w:rFonts w:ascii="Times New Roman" w:hAnsi="Times New Roman"/>
        </w:rPr>
        <w:t xml:space="preserve">o środowiskowych uwarunkowaniach dla przedsięwzięcia pn. </w:t>
      </w:r>
      <w:bookmarkStart w:id="8" w:name="_Hlk109735701"/>
      <w:bookmarkStart w:id="9" w:name="_Hlk109736400"/>
      <w:r w:rsidRPr="006237EB">
        <w:rPr>
          <w:rStyle w:val="alb"/>
          <w:rFonts w:ascii="Times New Roman" w:hAnsi="Times New Roman"/>
        </w:rPr>
        <w:t>,,</w:t>
      </w:r>
      <w:bookmarkStart w:id="10" w:name="_Hlk162594673"/>
      <w:r w:rsidR="006237EB" w:rsidRPr="006237EB">
        <w:rPr>
          <w:rStyle w:val="alb"/>
          <w:rFonts w:ascii="Times New Roman" w:hAnsi="Times New Roman"/>
        </w:rPr>
        <w:t>Rozbudowa drogi powiatowej 1504C Trzebień-Niemcz-Bydgoszcz wraz z rozbudową skrzyżowania z droga wojewódzką 244</w:t>
      </w:r>
      <w:bookmarkEnd w:id="10"/>
      <w:r w:rsidRPr="006237EB">
        <w:rPr>
          <w:rStyle w:val="alb"/>
          <w:rFonts w:ascii="Times New Roman" w:hAnsi="Times New Roman"/>
        </w:rPr>
        <w:t>”.</w:t>
      </w:r>
      <w:bookmarkEnd w:id="8"/>
    </w:p>
    <w:p w14:paraId="294C2DF1" w14:textId="641E63CD" w:rsidR="00CB4C8A" w:rsidRPr="006237EB" w:rsidRDefault="00CB4C8A" w:rsidP="00CB4C8A">
      <w:pPr>
        <w:spacing w:line="360" w:lineRule="auto"/>
        <w:ind w:firstLine="708"/>
        <w:jc w:val="both"/>
        <w:rPr>
          <w:rStyle w:val="alb"/>
          <w:rFonts w:ascii="Times New Roman" w:hAnsi="Times New Roman"/>
        </w:rPr>
      </w:pPr>
      <w:r w:rsidRPr="006237EB">
        <w:rPr>
          <w:rStyle w:val="alb"/>
          <w:rFonts w:ascii="Times New Roman" w:hAnsi="Times New Roman"/>
        </w:rPr>
        <w:t>Na wstępie organ prowadzący postępowanie ustalił strony postępowania w sprawie wydania niniejszej decyzji. Zgodnie z art. 28 Kodeksu postepowania administracyjnego  „stroną jest każdy, czyjego interesu prawnego lub obowiązku dotyczy postępowanie albo kto żąda czynności organu ze względu na swój interes prawny lub obowiązek”, jednakże</w:t>
      </w:r>
      <w:r w:rsidR="006A77F4" w:rsidRPr="006237EB">
        <w:rPr>
          <w:rStyle w:val="alb"/>
          <w:rFonts w:ascii="Times New Roman" w:hAnsi="Times New Roman"/>
        </w:rPr>
        <w:br/>
      </w:r>
      <w:r w:rsidRPr="006237EB">
        <w:rPr>
          <w:rStyle w:val="alb"/>
          <w:rFonts w:ascii="Times New Roman" w:hAnsi="Times New Roman"/>
        </w:rPr>
        <w:t>w konkretnej sprawie należy stosować odpowiedni przepis prawa materialnego. W sprawach dotyczących wydania decyzji tzw. środowiskowej, w celu ustalenia stron postępowania, oprócz art. 28 Kodeksu postepowania administracyjnego zastosowany został art. 74 ust. 3a uouioś. Ponieważ w analizowanej sprawie zadeklarowano, że nie zostaną przekroczone standardy jakości środowiska oraz że nie wystąpi ograniczenie w zagospodarowaniu nieruchomości zgodnie z przeznaczeniem, kręgiem stron postępowania stali się właściciele działek położonych na terenie, na którym będzie realizowane przedsięwzięcie (w granicy obszaru objętego wnioskiem i opracowaniem) oraz na obszarze znajdującym się w odległości 100 m od granic tego terenu (w granicy obszaru objętego opracowaniem). Ponadto ustalono, że w postępowaniu dotyczącym wydania decyzji o środowiskowych uwarunkowaniach liczba stron przekracza 10. W związku z tym działając na podstawie art. 74 ust. 3 uouioś,</w:t>
      </w:r>
      <w:r w:rsidR="00557AB7">
        <w:rPr>
          <w:rStyle w:val="alb"/>
          <w:rFonts w:ascii="Times New Roman" w:hAnsi="Times New Roman"/>
        </w:rPr>
        <w:br/>
      </w:r>
      <w:r w:rsidRPr="006237EB">
        <w:rPr>
          <w:rStyle w:val="alb"/>
          <w:rFonts w:ascii="Times New Roman" w:hAnsi="Times New Roman"/>
        </w:rPr>
        <w:t>w toku postępowania Wójt Gminy Osielsko zawiadomił strony o decyzjach i innych czynnościach organu administracji publicznej w formie publicznego obwieszczenia. Zgodnie z art. 49 Kodeksu postępowania administracyjnego, w przypadku gdy przepis szczególny,</w:t>
      </w:r>
      <w:r w:rsidR="00557AB7">
        <w:rPr>
          <w:rStyle w:val="alb"/>
          <w:rFonts w:ascii="Times New Roman" w:hAnsi="Times New Roman"/>
        </w:rPr>
        <w:br/>
      </w:r>
      <w:r w:rsidRPr="006237EB">
        <w:rPr>
          <w:rStyle w:val="alb"/>
          <w:rFonts w:ascii="Times New Roman" w:hAnsi="Times New Roman"/>
        </w:rPr>
        <w:t xml:space="preserve">w tym przypadku art. 74 ust. 3 uouioś tak stanowi, zawiadomienie stron o decyzjach i innych czynnościach organu administracji publicznej może nastąpić w formie publicznego obwieszczenia, w innej formie publicznego ogłoszenia zwyczajowo przyjętej w danej miejscowości lub udostępnienie pisma w Biuletynie Informacji Publicznej na stronie podmiotowej właściwego organu administracji publicznej. Zawiadomienie uważa się za dokonane po upływie czternastu dni od dnia, w którym nastąpiło publiczne obwieszczenie, </w:t>
      </w:r>
      <w:r w:rsidRPr="006237EB">
        <w:rPr>
          <w:rStyle w:val="alb"/>
          <w:rFonts w:ascii="Times New Roman" w:hAnsi="Times New Roman"/>
        </w:rPr>
        <w:lastRenderedPageBreak/>
        <w:t>inne publiczne ogłoszenie lub udostepnienie pisma z Biuletynie Informacji Publicznej. Dla dopuszczalności zawiadomienia stron w sposób określony w art. 49 § 1 Kodeksu postepowania administracyjnego nie jest konieczne uprzedzanie o tym wszystkich stron. Oznacza to, że strona nie musi być wcześniej powiadomiona pisemnie o sposobie zawiadomienia poprzez obwieszczenie</w:t>
      </w:r>
    </w:p>
    <w:bookmarkEnd w:id="9"/>
    <w:p w14:paraId="30B2483F" w14:textId="4C30303F" w:rsidR="006237EB" w:rsidRDefault="006237EB" w:rsidP="00572186">
      <w:pPr>
        <w:pStyle w:val="Tekstpodstawowy"/>
        <w:spacing w:line="360" w:lineRule="auto"/>
        <w:ind w:firstLine="708"/>
        <w:rPr>
          <w:rFonts w:eastAsiaTheme="minorHAnsi" w:cstheme="minorBidi"/>
          <w:lang w:eastAsia="en-US"/>
        </w:rPr>
      </w:pPr>
      <w:r w:rsidRPr="006237EB">
        <w:rPr>
          <w:rFonts w:eastAsiaTheme="minorHAnsi" w:cstheme="minorBidi"/>
          <w:lang w:eastAsia="en-US"/>
        </w:rPr>
        <w:t>Po zapoznaniu się z załączoną do wniosku K</w:t>
      </w:r>
      <w:r>
        <w:rPr>
          <w:rFonts w:eastAsiaTheme="minorHAnsi" w:cstheme="minorBidi"/>
          <w:lang w:eastAsia="en-US"/>
        </w:rPr>
        <w:t xml:space="preserve">artą informacyjna przedsięwzięcia </w:t>
      </w:r>
      <w:r w:rsidRPr="006237EB">
        <w:rPr>
          <w:rFonts w:eastAsiaTheme="minorHAnsi" w:cstheme="minorBidi"/>
          <w:lang w:eastAsia="en-US"/>
        </w:rPr>
        <w:t xml:space="preserve"> </w:t>
      </w:r>
      <w:r>
        <w:rPr>
          <w:rFonts w:eastAsiaTheme="minorHAnsi" w:cstheme="minorBidi"/>
          <w:lang w:eastAsia="en-US"/>
        </w:rPr>
        <w:t xml:space="preserve">(zwana dalej: Kip) </w:t>
      </w:r>
      <w:r w:rsidRPr="006237EB">
        <w:rPr>
          <w:rFonts w:eastAsiaTheme="minorHAnsi" w:cstheme="minorBidi"/>
          <w:lang w:eastAsia="en-US"/>
        </w:rPr>
        <w:t xml:space="preserve">(uzupełnioną dnia 20.09.2023 r.) stwierdzono, że jest to przedsięwzięcie mogące potencjalnie znacząco oddziaływać na środowisko, wymienione w </w:t>
      </w:r>
      <w:r w:rsidR="00E25822" w:rsidRPr="006237EB">
        <w:rPr>
          <w:rStyle w:val="alb"/>
        </w:rPr>
        <w:t>§</w:t>
      </w:r>
      <w:r w:rsidRPr="006237EB">
        <w:rPr>
          <w:rFonts w:eastAsiaTheme="minorHAnsi" w:cstheme="minorBidi"/>
          <w:lang w:eastAsia="en-US"/>
        </w:rPr>
        <w:t xml:space="preserve"> 3 ust. 1 pkt 62 rozporządzenia Rady Ministrów z dnia </w:t>
      </w:r>
      <w:r w:rsidR="00E25822">
        <w:rPr>
          <w:rFonts w:eastAsiaTheme="minorHAnsi" w:cstheme="minorBidi"/>
          <w:lang w:eastAsia="en-US"/>
        </w:rPr>
        <w:t>10</w:t>
      </w:r>
      <w:r w:rsidRPr="006237EB">
        <w:rPr>
          <w:rFonts w:eastAsiaTheme="minorHAnsi" w:cstheme="minorBidi"/>
          <w:lang w:eastAsia="en-US"/>
        </w:rPr>
        <w:t xml:space="preserve"> września 2019 r. w sprawie przedsięwzięć mogących znacząco oddziaływać na środowisko, tj.: „drogi o nawierzchni twardej</w:t>
      </w:r>
      <w:r w:rsidR="00557AB7">
        <w:rPr>
          <w:rFonts w:eastAsiaTheme="minorHAnsi" w:cstheme="minorBidi"/>
          <w:lang w:eastAsia="en-US"/>
        </w:rPr>
        <w:br/>
      </w:r>
      <w:r w:rsidRPr="006237EB">
        <w:rPr>
          <w:rFonts w:eastAsiaTheme="minorHAnsi" w:cstheme="minorBidi"/>
          <w:lang w:eastAsia="en-US"/>
        </w:rPr>
        <w:t xml:space="preserve">o całkowitej długości przedsięwzięcia powyżej </w:t>
      </w:r>
      <w:r w:rsidR="00E25822">
        <w:rPr>
          <w:rFonts w:eastAsiaTheme="minorHAnsi" w:cstheme="minorBidi"/>
          <w:lang w:eastAsia="en-US"/>
        </w:rPr>
        <w:t>1</w:t>
      </w:r>
      <w:r w:rsidRPr="006237EB">
        <w:rPr>
          <w:rFonts w:eastAsiaTheme="minorHAnsi" w:cstheme="minorBidi"/>
          <w:lang w:eastAsia="en-US"/>
        </w:rPr>
        <w:t xml:space="preserve"> km inne niż wymienione w </w:t>
      </w:r>
      <w:r w:rsidR="00E25822" w:rsidRPr="006237EB">
        <w:rPr>
          <w:rStyle w:val="alb"/>
        </w:rPr>
        <w:t>§</w:t>
      </w:r>
      <w:r w:rsidRPr="006237EB">
        <w:rPr>
          <w:rFonts w:eastAsiaTheme="minorHAnsi" w:cstheme="minorBidi"/>
          <w:lang w:eastAsia="en-US"/>
        </w:rPr>
        <w:t xml:space="preserve"> 2 ust. I pkt 31 i 32 lub obiekty mostowe w ciągu drogi o nawierzchni twardej, z wyłączeniem przebudowy dróg lub obiektów mostowych, służących do obsługi stacji elektroenergetycznych</w:t>
      </w:r>
      <w:r w:rsidR="00557AB7">
        <w:rPr>
          <w:rFonts w:eastAsiaTheme="minorHAnsi" w:cstheme="minorBidi"/>
          <w:lang w:eastAsia="en-US"/>
        </w:rPr>
        <w:br/>
      </w:r>
      <w:r w:rsidRPr="006237EB">
        <w:rPr>
          <w:rFonts w:eastAsiaTheme="minorHAnsi" w:cstheme="minorBidi"/>
          <w:lang w:eastAsia="en-US"/>
        </w:rPr>
        <w:t>i zlokalizowanych poza obszarami objętymi formami ochrony przyrody, o których mowa</w:t>
      </w:r>
      <w:r w:rsidR="00557AB7">
        <w:rPr>
          <w:rFonts w:eastAsiaTheme="minorHAnsi" w:cstheme="minorBidi"/>
          <w:lang w:eastAsia="en-US"/>
        </w:rPr>
        <w:br/>
      </w:r>
      <w:r w:rsidRPr="006237EB">
        <w:rPr>
          <w:rFonts w:eastAsiaTheme="minorHAnsi" w:cstheme="minorBidi"/>
          <w:lang w:eastAsia="en-US"/>
        </w:rPr>
        <w:t xml:space="preserve">w art. 6 ust. </w:t>
      </w:r>
      <w:r w:rsidR="00E25822">
        <w:rPr>
          <w:rFonts w:eastAsiaTheme="minorHAnsi" w:cstheme="minorBidi"/>
          <w:lang w:eastAsia="en-US"/>
        </w:rPr>
        <w:t>1</w:t>
      </w:r>
      <w:r w:rsidRPr="006237EB">
        <w:rPr>
          <w:rFonts w:eastAsiaTheme="minorHAnsi" w:cstheme="minorBidi"/>
          <w:lang w:eastAsia="en-US"/>
        </w:rPr>
        <w:t xml:space="preserve"> pkt 1-5, 8 i 9 ustawy z dnia 16 kwietnia 2004 r. o ochronie przyrody” .</w:t>
      </w:r>
    </w:p>
    <w:p w14:paraId="04E575D8" w14:textId="0FE2A327" w:rsidR="00572186" w:rsidRPr="006237EB" w:rsidRDefault="00572186" w:rsidP="00572186">
      <w:pPr>
        <w:pStyle w:val="Tekstpodstawowy"/>
        <w:spacing w:line="360" w:lineRule="auto"/>
        <w:ind w:firstLine="708"/>
      </w:pPr>
      <w:r w:rsidRPr="006237EB">
        <w:rPr>
          <w:iCs/>
        </w:rPr>
        <w:t>Wójt Gminy Osielsko obwieszczeniem z dnia</w:t>
      </w:r>
      <w:r w:rsidR="00F1518D" w:rsidRPr="006237EB">
        <w:rPr>
          <w:iCs/>
        </w:rPr>
        <w:t xml:space="preserve"> </w:t>
      </w:r>
      <w:r w:rsidR="00E25822">
        <w:rPr>
          <w:iCs/>
        </w:rPr>
        <w:t>11</w:t>
      </w:r>
      <w:r w:rsidRPr="006237EB">
        <w:rPr>
          <w:iCs/>
        </w:rPr>
        <w:t xml:space="preserve"> </w:t>
      </w:r>
      <w:r w:rsidR="00E25822">
        <w:rPr>
          <w:iCs/>
        </w:rPr>
        <w:t>sierpnia</w:t>
      </w:r>
      <w:r w:rsidRPr="006237EB">
        <w:rPr>
          <w:iCs/>
        </w:rPr>
        <w:t xml:space="preserve"> 2023 r. znak: OŚ.6220.1</w:t>
      </w:r>
      <w:r w:rsidR="00F1518D" w:rsidRPr="006237EB">
        <w:rPr>
          <w:iCs/>
        </w:rPr>
        <w:t>6</w:t>
      </w:r>
      <w:r w:rsidRPr="006237EB">
        <w:rPr>
          <w:iCs/>
        </w:rPr>
        <w:t xml:space="preserve">.2023 zawiadomił strony o wszczęciu postępowania w przedmiotowej sprawie. </w:t>
      </w:r>
    </w:p>
    <w:p w14:paraId="71E685C1" w14:textId="0B4818CA" w:rsidR="00572186" w:rsidRPr="006237EB" w:rsidRDefault="00572186" w:rsidP="00572186">
      <w:pPr>
        <w:pStyle w:val="Tekstpodstawowy"/>
        <w:spacing w:line="360" w:lineRule="auto"/>
        <w:ind w:firstLine="708"/>
      </w:pPr>
      <w:r w:rsidRPr="006237EB">
        <w:rPr>
          <w:iCs/>
        </w:rPr>
        <w:t xml:space="preserve">Pismem z dnia </w:t>
      </w:r>
      <w:r w:rsidR="006237EB" w:rsidRPr="006237EB">
        <w:rPr>
          <w:iCs/>
        </w:rPr>
        <w:t>11</w:t>
      </w:r>
      <w:r w:rsidRPr="006237EB">
        <w:rPr>
          <w:iCs/>
        </w:rPr>
        <w:t xml:space="preserve"> </w:t>
      </w:r>
      <w:r w:rsidR="006237EB" w:rsidRPr="006237EB">
        <w:rPr>
          <w:iCs/>
        </w:rPr>
        <w:t>sierpnia</w:t>
      </w:r>
      <w:r w:rsidR="00F1518D" w:rsidRPr="006237EB">
        <w:rPr>
          <w:iCs/>
        </w:rPr>
        <w:t xml:space="preserve"> </w:t>
      </w:r>
      <w:r w:rsidRPr="006237EB">
        <w:rPr>
          <w:iCs/>
        </w:rPr>
        <w:t>2023 r. znak: OŚ.6220.</w:t>
      </w:r>
      <w:r w:rsidR="00F1518D" w:rsidRPr="006237EB">
        <w:rPr>
          <w:iCs/>
        </w:rPr>
        <w:t>1</w:t>
      </w:r>
      <w:r w:rsidR="006237EB" w:rsidRPr="006237EB">
        <w:rPr>
          <w:iCs/>
        </w:rPr>
        <w:t>1</w:t>
      </w:r>
      <w:r w:rsidRPr="006237EB">
        <w:rPr>
          <w:iCs/>
        </w:rPr>
        <w:t>.2023 Wójt Gminy Osielsko zwrócił się do Państwowego Powiatowego Inspektora Sanitarnego w Bydgoszczy, Regionalnego Dyrektora Ochrony Środowiska w Bydgoszczy oraz Dyrektora Zarządu Zlewni w Chojnicach z p</w:t>
      </w:r>
      <w:r w:rsidRPr="006237EB">
        <w:t xml:space="preserve">rośbą o wydanie opinii co do potrzeby przeprowadzenia oceny oddziaływania przedsięwzięcia na środowisko, a w przypadku stwierdzenia takiej potrzeby – co do zakresu raportu o oddziaływaniu przedsięwzięcia na środowisko. Ww. organy opiniujące odrębnymi pismami wyraziły opinię, że dla planowanego przedsięwzięcia nie zachodzi konieczność przeprowadzenia oceny oddziaływania przedsięwzięcia na środowisko. </w:t>
      </w:r>
    </w:p>
    <w:p w14:paraId="1949A3E5" w14:textId="5EE3F927" w:rsidR="006237EB" w:rsidRPr="00525131" w:rsidRDefault="006237EB" w:rsidP="006237EB">
      <w:pPr>
        <w:pStyle w:val="Tekstpodstawowy"/>
        <w:spacing w:line="360" w:lineRule="auto"/>
        <w:ind w:firstLine="708"/>
      </w:pPr>
      <w:r w:rsidRPr="00525131">
        <w:t xml:space="preserve">Zgodnie z art. 75 ust. 4 ustawy z dnia 3 października 2008 r. o udostępnieniu informacji o środowisku i jego ochronie, udziale społeczeństwa w ochronie środowiska oraz o ocenach oddziaływania na środowisko (t.j. Dz. U. z 2023 r., poz. 1094 ze zm.) w przypadku przedsięwzięcia, wykraczającego poza obszar jednej gminy, decyzję o środowiskowych uwarunkowaniach wydaje wójt, burmistrz, prezydent miasta, na którego obszarze właściwości znajduje się największa część terenu, na którym ma być realizowane to przedsięwzięcie, po zasięgnięciu opinii wójta, burmistrza, prezydenta miasta właściwego dla </w:t>
      </w:r>
      <w:r w:rsidRPr="00525131">
        <w:lastRenderedPageBreak/>
        <w:t>pozostałego terenu, na którym ma być realizowane to przedsięwzięcie. W związku</w:t>
      </w:r>
      <w:r w:rsidR="00557AB7">
        <w:br/>
      </w:r>
      <w:r w:rsidRPr="00525131">
        <w:t>z powyższym Wójt Gminy Osielsko pismem z dnia 11 sierpnia 2023 r. znak: OŚ.6220.</w:t>
      </w:r>
      <w:r w:rsidR="00525131" w:rsidRPr="00525131">
        <w:t>11</w:t>
      </w:r>
      <w:r w:rsidRPr="00525131">
        <w:t>.202</w:t>
      </w:r>
      <w:r w:rsidR="00525131" w:rsidRPr="00525131">
        <w:t>3</w:t>
      </w:r>
      <w:r w:rsidRPr="00525131">
        <w:t xml:space="preserve"> zwrócił się do Prezydenta Miasta Bydgoszczy o wyrażenie opinii na temat przedmiotowego przedsięwzięcia.</w:t>
      </w:r>
    </w:p>
    <w:p w14:paraId="361B497A" w14:textId="521C5B19" w:rsidR="00525131" w:rsidRPr="00525131" w:rsidRDefault="00525131" w:rsidP="00525131">
      <w:pPr>
        <w:spacing w:after="86" w:line="360" w:lineRule="auto"/>
        <w:ind w:firstLine="364"/>
        <w:jc w:val="both"/>
        <w:rPr>
          <w:rFonts w:ascii="Times New Roman" w:hAnsi="Times New Roman"/>
        </w:rPr>
      </w:pPr>
      <w:r w:rsidRPr="00525131">
        <w:rPr>
          <w:rFonts w:ascii="Times New Roman" w:hAnsi="Times New Roman"/>
        </w:rPr>
        <w:t>Państwowy Powiatowy Inspektor Sanitarny w Bydgoszczy pismem z dnia  29 sierpnia 2023 r. (data wpływu do Urzędu Gminy Osielsko: 4 września 2023 r.) znak: NNZ.9022.2.69.2023 nie stwierdził potrzeby przeprowadzenia oceny oddziaływania przedsięwzięcia na środowisko oraz wskazał na konieczność uwzględnienia w decyzji</w:t>
      </w:r>
      <w:r w:rsidR="00557AB7">
        <w:rPr>
          <w:rFonts w:ascii="Times New Roman" w:hAnsi="Times New Roman"/>
        </w:rPr>
        <w:br/>
      </w:r>
      <w:r w:rsidRPr="00525131">
        <w:rPr>
          <w:rFonts w:ascii="Times New Roman" w:hAnsi="Times New Roman"/>
        </w:rPr>
        <w:t>o środowiskowych uwarunkowaniach warunków i wymagań:</w:t>
      </w:r>
    </w:p>
    <w:p w14:paraId="7F4125CD" w14:textId="77777777" w:rsidR="00525131" w:rsidRPr="00525131" w:rsidRDefault="00525131" w:rsidP="00525131">
      <w:pPr>
        <w:numPr>
          <w:ilvl w:val="0"/>
          <w:numId w:val="57"/>
        </w:numPr>
        <w:spacing w:after="26" w:line="360" w:lineRule="auto"/>
        <w:ind w:hanging="365"/>
        <w:jc w:val="both"/>
        <w:rPr>
          <w:rFonts w:ascii="Times New Roman" w:eastAsia="Times New Roman" w:hAnsi="Times New Roman" w:cs="Times New Roman"/>
          <w:color w:val="000000"/>
          <w:kern w:val="2"/>
          <w:szCs w:val="22"/>
          <w:lang w:eastAsia="pl-PL"/>
          <w14:ligatures w14:val="standardContextual"/>
        </w:rPr>
      </w:pPr>
      <w:r w:rsidRPr="00525131">
        <w:rPr>
          <w:rFonts w:ascii="Times New Roman" w:eastAsia="Times New Roman" w:hAnsi="Times New Roman" w:cs="Times New Roman"/>
          <w:color w:val="000000"/>
          <w:kern w:val="2"/>
          <w:szCs w:val="22"/>
          <w:lang w:eastAsia="pl-PL"/>
          <w14:ligatures w14:val="standardContextual"/>
        </w:rPr>
        <w:t>Teren zaplecza budowy zabezpieczyć przed możliwością przenikania substancji ropopochodnych do gruntu i wód oraz utrzymywać w należytym porządku, prowadząc właściwą gospodarkę materiałową.</w:t>
      </w:r>
    </w:p>
    <w:p w14:paraId="01542D0D" w14:textId="77777777" w:rsidR="00525131" w:rsidRPr="00525131" w:rsidRDefault="00525131" w:rsidP="00525131">
      <w:pPr>
        <w:numPr>
          <w:ilvl w:val="0"/>
          <w:numId w:val="57"/>
        </w:numPr>
        <w:spacing w:after="26" w:line="360" w:lineRule="auto"/>
        <w:ind w:hanging="365"/>
        <w:jc w:val="both"/>
        <w:rPr>
          <w:rFonts w:ascii="Times New Roman" w:eastAsia="Times New Roman" w:hAnsi="Times New Roman" w:cs="Times New Roman"/>
          <w:color w:val="000000"/>
          <w:kern w:val="2"/>
          <w:szCs w:val="22"/>
          <w:lang w:eastAsia="pl-PL"/>
          <w14:ligatures w14:val="standardContextual"/>
        </w:rPr>
      </w:pPr>
      <w:r w:rsidRPr="00525131">
        <w:rPr>
          <w:rFonts w:ascii="Times New Roman" w:eastAsia="Times New Roman" w:hAnsi="Times New Roman" w:cs="Times New Roman"/>
          <w:color w:val="000000"/>
          <w:kern w:val="2"/>
          <w:szCs w:val="22"/>
          <w:lang w:eastAsia="pl-PL"/>
          <w14:ligatures w14:val="standardContextual"/>
        </w:rPr>
        <w:t>Powstające w ramach planowanego przedsięwzięcia odpady gromadzić selektywnie ze szczególnym uwzględnieniem odpadów niebezpiecznych. Miejsca ich gromadzenia muszą zabezpieczać środowisko naturalne przed możliwością jego skażenia. Odpady przekazywać do odzysku lub unieszkodliwiania odbiorcom posiadającym stosowne zezwolenia.</w:t>
      </w:r>
      <w:r w:rsidRPr="00525131">
        <w:rPr>
          <w:rFonts w:ascii="Times New Roman" w:eastAsia="Times New Roman" w:hAnsi="Times New Roman" w:cs="Times New Roman"/>
          <w:noProof/>
          <w:color w:val="000000"/>
          <w:kern w:val="2"/>
          <w:szCs w:val="22"/>
          <w:lang w:eastAsia="pl-PL"/>
          <w14:ligatures w14:val="standardContextual"/>
        </w:rPr>
        <w:drawing>
          <wp:inline distT="0" distB="0" distL="0" distR="0" wp14:anchorId="45D3BD2A" wp14:editId="670CC360">
            <wp:extent cx="353568" cy="54881"/>
            <wp:effectExtent l="0" t="0" r="0" b="0"/>
            <wp:docPr id="5665" name="Picture 5665"/>
            <wp:cNvGraphicFramePr/>
            <a:graphic xmlns:a="http://schemas.openxmlformats.org/drawingml/2006/main">
              <a:graphicData uri="http://schemas.openxmlformats.org/drawingml/2006/picture">
                <pic:pic xmlns:pic="http://schemas.openxmlformats.org/drawingml/2006/picture">
                  <pic:nvPicPr>
                    <pic:cNvPr id="5665" name="Picture 5665"/>
                    <pic:cNvPicPr/>
                  </pic:nvPicPr>
                  <pic:blipFill>
                    <a:blip r:embed="rId12"/>
                    <a:stretch>
                      <a:fillRect/>
                    </a:stretch>
                  </pic:blipFill>
                  <pic:spPr>
                    <a:xfrm>
                      <a:off x="0" y="0"/>
                      <a:ext cx="353568" cy="54881"/>
                    </a:xfrm>
                    <a:prstGeom prst="rect">
                      <a:avLst/>
                    </a:prstGeom>
                  </pic:spPr>
                </pic:pic>
              </a:graphicData>
            </a:graphic>
          </wp:inline>
        </w:drawing>
      </w:r>
    </w:p>
    <w:p w14:paraId="1550FDB4" w14:textId="027B3C32" w:rsidR="00525131" w:rsidRPr="00525131" w:rsidRDefault="00525131" w:rsidP="00525131">
      <w:pPr>
        <w:numPr>
          <w:ilvl w:val="0"/>
          <w:numId w:val="57"/>
        </w:numPr>
        <w:spacing w:after="4" w:line="360" w:lineRule="auto"/>
        <w:ind w:hanging="365"/>
        <w:jc w:val="both"/>
        <w:rPr>
          <w:rFonts w:ascii="Times New Roman" w:eastAsia="Times New Roman" w:hAnsi="Times New Roman" w:cs="Times New Roman"/>
          <w:color w:val="000000"/>
          <w:kern w:val="2"/>
          <w:szCs w:val="22"/>
          <w:lang w:eastAsia="pl-PL"/>
          <w14:ligatures w14:val="standardContextual"/>
        </w:rPr>
      </w:pPr>
      <w:r w:rsidRPr="00525131">
        <w:rPr>
          <w:rFonts w:ascii="Times New Roman" w:eastAsia="Times New Roman" w:hAnsi="Times New Roman" w:cs="Times New Roman"/>
          <w:color w:val="000000"/>
          <w:kern w:val="2"/>
          <w:szCs w:val="22"/>
          <w:lang w:eastAsia="pl-PL"/>
          <w14:ligatures w14:val="standardContextual"/>
        </w:rPr>
        <w:t>W celu minimalizacji i ograniczenia uciążliwości związanych z emisją hałasu, wibracji</w:t>
      </w:r>
      <w:r>
        <w:rPr>
          <w:rFonts w:ascii="Times New Roman" w:eastAsia="Times New Roman" w:hAnsi="Times New Roman" w:cs="Times New Roman"/>
          <w:color w:val="000000"/>
          <w:kern w:val="2"/>
          <w:szCs w:val="22"/>
          <w:lang w:eastAsia="pl-PL"/>
          <w14:ligatures w14:val="standardContextual"/>
        </w:rPr>
        <w:br/>
      </w:r>
      <w:r w:rsidRPr="00525131">
        <w:rPr>
          <w:rFonts w:ascii="Times New Roman" w:eastAsia="Times New Roman" w:hAnsi="Times New Roman" w:cs="Times New Roman"/>
          <w:color w:val="000000"/>
          <w:kern w:val="2"/>
          <w:szCs w:val="22"/>
          <w:lang w:eastAsia="pl-PL"/>
          <w14:ligatures w14:val="standardContextual"/>
        </w:rPr>
        <w:t>i zanieczyszczeń do powietrza, prace budowlane prowadzić wyłącznie w porze dziennej.</w:t>
      </w:r>
    </w:p>
    <w:p w14:paraId="5F219BC9" w14:textId="77777777" w:rsidR="00525131" w:rsidRPr="00525131" w:rsidRDefault="00525131" w:rsidP="00525131">
      <w:pPr>
        <w:numPr>
          <w:ilvl w:val="0"/>
          <w:numId w:val="57"/>
        </w:numPr>
        <w:spacing w:after="26" w:line="360" w:lineRule="auto"/>
        <w:ind w:hanging="365"/>
        <w:jc w:val="both"/>
        <w:rPr>
          <w:rFonts w:ascii="Times New Roman" w:eastAsia="Times New Roman" w:hAnsi="Times New Roman" w:cs="Times New Roman"/>
          <w:color w:val="000000"/>
          <w:kern w:val="2"/>
          <w:szCs w:val="22"/>
          <w:lang w:eastAsia="pl-PL"/>
          <w14:ligatures w14:val="standardContextual"/>
        </w:rPr>
      </w:pPr>
      <w:r w:rsidRPr="00525131">
        <w:rPr>
          <w:rFonts w:ascii="Times New Roman" w:eastAsia="Times New Roman" w:hAnsi="Times New Roman" w:cs="Times New Roman"/>
          <w:color w:val="000000"/>
          <w:kern w:val="2"/>
          <w:szCs w:val="22"/>
          <w:lang w:eastAsia="pl-PL"/>
          <w14:ligatures w14:val="standardContextual"/>
        </w:rPr>
        <w:t xml:space="preserve">Materiały pylące transportować samochodami, których skrzynia ładunkowa wyposażona </w:t>
      </w:r>
      <w:r w:rsidRPr="00525131">
        <w:rPr>
          <w:rFonts w:ascii="Times New Roman" w:eastAsia="Times New Roman" w:hAnsi="Times New Roman" w:cs="Times New Roman"/>
          <w:noProof/>
          <w:color w:val="000000"/>
          <w:kern w:val="2"/>
          <w:szCs w:val="22"/>
          <w:lang w:eastAsia="pl-PL"/>
          <w14:ligatures w14:val="standardContextual"/>
        </w:rPr>
        <w:drawing>
          <wp:inline distT="0" distB="0" distL="0" distR="0" wp14:anchorId="6FB01FC6" wp14:editId="52BFF054">
            <wp:extent cx="3048" cy="3049"/>
            <wp:effectExtent l="0" t="0" r="0" b="0"/>
            <wp:docPr id="1223637121" name="Picture 2229"/>
            <wp:cNvGraphicFramePr/>
            <a:graphic xmlns:a="http://schemas.openxmlformats.org/drawingml/2006/main">
              <a:graphicData uri="http://schemas.openxmlformats.org/drawingml/2006/picture">
                <pic:pic xmlns:pic="http://schemas.openxmlformats.org/drawingml/2006/picture">
                  <pic:nvPicPr>
                    <pic:cNvPr id="2229" name="Picture 2229"/>
                    <pic:cNvPicPr/>
                  </pic:nvPicPr>
                  <pic:blipFill>
                    <a:blip r:embed="rId9"/>
                    <a:stretch>
                      <a:fillRect/>
                    </a:stretch>
                  </pic:blipFill>
                  <pic:spPr>
                    <a:xfrm>
                      <a:off x="0" y="0"/>
                      <a:ext cx="3048" cy="3049"/>
                    </a:xfrm>
                    <a:prstGeom prst="rect">
                      <a:avLst/>
                    </a:prstGeom>
                  </pic:spPr>
                </pic:pic>
              </a:graphicData>
            </a:graphic>
          </wp:inline>
        </w:drawing>
      </w:r>
      <w:r w:rsidRPr="00525131">
        <w:rPr>
          <w:rFonts w:ascii="Times New Roman" w:eastAsia="Times New Roman" w:hAnsi="Times New Roman" w:cs="Times New Roman"/>
          <w:color w:val="000000"/>
          <w:kern w:val="2"/>
          <w:szCs w:val="22"/>
          <w:lang w:eastAsia="pl-PL"/>
          <w14:ligatures w14:val="standardContextual"/>
        </w:rPr>
        <w:t>zostanie w opończę ograniczającą pylenie transportowanego materiału.</w:t>
      </w:r>
    </w:p>
    <w:p w14:paraId="2762589B" w14:textId="77777777" w:rsidR="00525131" w:rsidRPr="00525131" w:rsidRDefault="00525131" w:rsidP="00525131">
      <w:pPr>
        <w:numPr>
          <w:ilvl w:val="0"/>
          <w:numId w:val="57"/>
        </w:numPr>
        <w:spacing w:after="26" w:line="360" w:lineRule="auto"/>
        <w:ind w:hanging="365"/>
        <w:jc w:val="both"/>
        <w:rPr>
          <w:rFonts w:ascii="Times New Roman" w:eastAsia="Times New Roman" w:hAnsi="Times New Roman" w:cs="Times New Roman"/>
          <w:color w:val="000000"/>
          <w:kern w:val="2"/>
          <w:szCs w:val="22"/>
          <w:lang w:eastAsia="pl-PL"/>
          <w14:ligatures w14:val="standardContextual"/>
        </w:rPr>
      </w:pPr>
      <w:r w:rsidRPr="00525131">
        <w:rPr>
          <w:rFonts w:ascii="Times New Roman" w:eastAsia="Times New Roman" w:hAnsi="Times New Roman" w:cs="Times New Roman"/>
          <w:color w:val="000000"/>
          <w:kern w:val="2"/>
          <w:szCs w:val="22"/>
          <w:lang w:eastAsia="pl-PL"/>
          <w14:ligatures w14:val="standardContextual"/>
        </w:rPr>
        <w:t>Materiały sypkie zabezpieczyć przed ich rozwiewaniem np. poprzez przykrycie plandekami.</w:t>
      </w:r>
      <w:r w:rsidRPr="00525131">
        <w:rPr>
          <w:rFonts w:ascii="Times New Roman" w:eastAsia="Times New Roman" w:hAnsi="Times New Roman" w:cs="Times New Roman"/>
          <w:noProof/>
          <w:color w:val="000000"/>
          <w:kern w:val="2"/>
          <w:szCs w:val="22"/>
          <w:lang w:eastAsia="pl-PL"/>
          <w14:ligatures w14:val="standardContextual"/>
        </w:rPr>
        <w:drawing>
          <wp:inline distT="0" distB="0" distL="0" distR="0" wp14:anchorId="2873BB08" wp14:editId="7ADAE6B0">
            <wp:extent cx="45720" cy="15245"/>
            <wp:effectExtent l="0" t="0" r="0" b="0"/>
            <wp:docPr id="655410850" name="Picture 5667"/>
            <wp:cNvGraphicFramePr/>
            <a:graphic xmlns:a="http://schemas.openxmlformats.org/drawingml/2006/main">
              <a:graphicData uri="http://schemas.openxmlformats.org/drawingml/2006/picture">
                <pic:pic xmlns:pic="http://schemas.openxmlformats.org/drawingml/2006/picture">
                  <pic:nvPicPr>
                    <pic:cNvPr id="5667" name="Picture 5667"/>
                    <pic:cNvPicPr/>
                  </pic:nvPicPr>
                  <pic:blipFill>
                    <a:blip r:embed="rId10"/>
                    <a:stretch>
                      <a:fillRect/>
                    </a:stretch>
                  </pic:blipFill>
                  <pic:spPr>
                    <a:xfrm>
                      <a:off x="0" y="0"/>
                      <a:ext cx="45720" cy="15245"/>
                    </a:xfrm>
                    <a:prstGeom prst="rect">
                      <a:avLst/>
                    </a:prstGeom>
                  </pic:spPr>
                </pic:pic>
              </a:graphicData>
            </a:graphic>
          </wp:inline>
        </w:drawing>
      </w:r>
    </w:p>
    <w:p w14:paraId="02EE07BB" w14:textId="77777777" w:rsidR="00525131" w:rsidRPr="00525131" w:rsidRDefault="00525131" w:rsidP="00525131">
      <w:pPr>
        <w:numPr>
          <w:ilvl w:val="0"/>
          <w:numId w:val="57"/>
        </w:numPr>
        <w:spacing w:after="26" w:line="360" w:lineRule="auto"/>
        <w:ind w:hanging="365"/>
        <w:jc w:val="both"/>
        <w:rPr>
          <w:rFonts w:ascii="Times New Roman" w:eastAsia="Times New Roman" w:hAnsi="Times New Roman" w:cs="Times New Roman"/>
          <w:color w:val="000000"/>
          <w:kern w:val="2"/>
          <w:szCs w:val="22"/>
          <w:lang w:eastAsia="pl-PL"/>
          <w14:ligatures w14:val="standardContextual"/>
        </w:rPr>
      </w:pPr>
      <w:r w:rsidRPr="00525131">
        <w:rPr>
          <w:rFonts w:ascii="Times New Roman" w:eastAsia="Times New Roman" w:hAnsi="Times New Roman" w:cs="Times New Roman"/>
          <w:color w:val="000000"/>
          <w:kern w:val="2"/>
          <w:szCs w:val="22"/>
          <w:lang w:eastAsia="pl-PL"/>
          <w14:ligatures w14:val="standardContextual"/>
        </w:rPr>
        <w:t>Stosować gotowe mieszanki bitumiczne, wytwarzane w wytwórniach poza miejscem inwestycji.</w:t>
      </w:r>
      <w:r w:rsidRPr="00525131">
        <w:rPr>
          <w:rFonts w:ascii="Times New Roman" w:eastAsia="Times New Roman" w:hAnsi="Times New Roman" w:cs="Times New Roman"/>
          <w:noProof/>
          <w:color w:val="000000"/>
          <w:kern w:val="2"/>
          <w:szCs w:val="22"/>
          <w:lang w:eastAsia="pl-PL"/>
          <w14:ligatures w14:val="standardContextual"/>
        </w:rPr>
        <w:drawing>
          <wp:inline distT="0" distB="0" distL="0" distR="0" wp14:anchorId="3AD0E466" wp14:editId="7AD6FDA2">
            <wp:extent cx="3048" cy="6097"/>
            <wp:effectExtent l="0" t="0" r="0" b="0"/>
            <wp:docPr id="730482850" name="Picture 2237"/>
            <wp:cNvGraphicFramePr/>
            <a:graphic xmlns:a="http://schemas.openxmlformats.org/drawingml/2006/main">
              <a:graphicData uri="http://schemas.openxmlformats.org/drawingml/2006/picture">
                <pic:pic xmlns:pic="http://schemas.openxmlformats.org/drawingml/2006/picture">
                  <pic:nvPicPr>
                    <pic:cNvPr id="2237" name="Picture 2237"/>
                    <pic:cNvPicPr/>
                  </pic:nvPicPr>
                  <pic:blipFill>
                    <a:blip r:embed="rId11"/>
                    <a:stretch>
                      <a:fillRect/>
                    </a:stretch>
                  </pic:blipFill>
                  <pic:spPr>
                    <a:xfrm>
                      <a:off x="0" y="0"/>
                      <a:ext cx="3048" cy="6097"/>
                    </a:xfrm>
                    <a:prstGeom prst="rect">
                      <a:avLst/>
                    </a:prstGeom>
                  </pic:spPr>
                </pic:pic>
              </a:graphicData>
            </a:graphic>
          </wp:inline>
        </w:drawing>
      </w:r>
    </w:p>
    <w:p w14:paraId="4B4F23C0" w14:textId="151397DF" w:rsidR="00525131" w:rsidRPr="00525131" w:rsidRDefault="00525131" w:rsidP="00525131">
      <w:pPr>
        <w:numPr>
          <w:ilvl w:val="0"/>
          <w:numId w:val="57"/>
        </w:numPr>
        <w:spacing w:line="360" w:lineRule="auto"/>
        <w:ind w:hanging="365"/>
        <w:jc w:val="both"/>
        <w:rPr>
          <w:rFonts w:ascii="Times New Roman" w:eastAsia="Times New Roman" w:hAnsi="Times New Roman" w:cs="Times New Roman"/>
          <w:color w:val="000000"/>
          <w:kern w:val="2"/>
          <w:szCs w:val="22"/>
          <w:lang w:eastAsia="pl-PL"/>
          <w14:ligatures w14:val="standardContextual"/>
        </w:rPr>
      </w:pPr>
      <w:r w:rsidRPr="00525131">
        <w:rPr>
          <w:rFonts w:ascii="Times New Roman" w:eastAsia="Times New Roman" w:hAnsi="Times New Roman" w:cs="Times New Roman"/>
          <w:color w:val="000000"/>
          <w:kern w:val="2"/>
          <w:szCs w:val="22"/>
          <w:lang w:eastAsia="pl-PL"/>
          <w14:ligatures w14:val="standardContextual"/>
        </w:rPr>
        <w:t>Drogi dojazdowe utrzymywać w stanie ograniczającym pylenie poprzez np. zraszanie</w:t>
      </w:r>
      <w:r>
        <w:rPr>
          <w:rFonts w:ascii="Times New Roman" w:eastAsia="Times New Roman" w:hAnsi="Times New Roman" w:cs="Times New Roman"/>
          <w:color w:val="000000"/>
          <w:kern w:val="2"/>
          <w:szCs w:val="22"/>
          <w:lang w:eastAsia="pl-PL"/>
          <w14:ligatures w14:val="standardContextual"/>
        </w:rPr>
        <w:br/>
      </w:r>
      <w:r w:rsidRPr="00525131">
        <w:rPr>
          <w:rFonts w:ascii="Times New Roman" w:eastAsia="Times New Roman" w:hAnsi="Times New Roman" w:cs="Times New Roman"/>
          <w:color w:val="000000"/>
          <w:kern w:val="2"/>
          <w:szCs w:val="22"/>
          <w:lang w:eastAsia="pl-PL"/>
          <w14:ligatures w14:val="standardContextual"/>
        </w:rPr>
        <w:t>w okresach suchych.</w:t>
      </w:r>
      <w:r w:rsidR="00572186" w:rsidRPr="00525131">
        <w:rPr>
          <w:color w:val="FF0000"/>
        </w:rPr>
        <w:tab/>
      </w:r>
    </w:p>
    <w:p w14:paraId="41BE5689" w14:textId="3AC9CCA0" w:rsidR="00702A28" w:rsidRPr="00525131" w:rsidRDefault="00F17665" w:rsidP="00702A28">
      <w:pPr>
        <w:pStyle w:val="Bezodstpw"/>
        <w:spacing w:line="360" w:lineRule="auto"/>
        <w:ind w:firstLine="708"/>
        <w:jc w:val="both"/>
        <w:rPr>
          <w:sz w:val="24"/>
          <w:szCs w:val="24"/>
        </w:rPr>
      </w:pPr>
      <w:r w:rsidRPr="00525131">
        <w:rPr>
          <w:rFonts w:eastAsia="Andale Sans UI"/>
          <w:kern w:val="2"/>
          <w:sz w:val="24"/>
          <w:szCs w:val="24"/>
          <w:lang w:eastAsia="pl-PL"/>
        </w:rPr>
        <w:t>Dyrektor Zarządu Zlewni w Chojnicach reprezentujący Państwowe Gospodarstwo Wodne Wody Polskie</w:t>
      </w:r>
      <w:r w:rsidRPr="00525131">
        <w:rPr>
          <w:sz w:val="24"/>
          <w:szCs w:val="24"/>
        </w:rPr>
        <w:t xml:space="preserve"> </w:t>
      </w:r>
      <w:bookmarkStart w:id="11" w:name="_Hlk159916566"/>
      <w:r w:rsidR="00572186" w:rsidRPr="00525131">
        <w:rPr>
          <w:sz w:val="24"/>
          <w:szCs w:val="24"/>
        </w:rPr>
        <w:t xml:space="preserve">pismem z dnia </w:t>
      </w:r>
      <w:r w:rsidR="00525131" w:rsidRPr="00525131">
        <w:rPr>
          <w:sz w:val="24"/>
          <w:szCs w:val="24"/>
        </w:rPr>
        <w:t>30</w:t>
      </w:r>
      <w:r w:rsidR="00572186" w:rsidRPr="00525131">
        <w:rPr>
          <w:sz w:val="24"/>
          <w:szCs w:val="24"/>
        </w:rPr>
        <w:t xml:space="preserve"> </w:t>
      </w:r>
      <w:r w:rsidR="00525131" w:rsidRPr="00525131">
        <w:rPr>
          <w:sz w:val="24"/>
          <w:szCs w:val="24"/>
        </w:rPr>
        <w:t>sierpnia</w:t>
      </w:r>
      <w:r w:rsidR="00572186" w:rsidRPr="00525131">
        <w:rPr>
          <w:sz w:val="24"/>
          <w:szCs w:val="24"/>
        </w:rPr>
        <w:t xml:space="preserve"> 2023 r. (data wpływu do Urzędu Gminy Osielsko:</w:t>
      </w:r>
      <w:r w:rsidRPr="00525131">
        <w:rPr>
          <w:sz w:val="24"/>
          <w:szCs w:val="24"/>
        </w:rPr>
        <w:t xml:space="preserve"> </w:t>
      </w:r>
      <w:r w:rsidR="00525131" w:rsidRPr="00525131">
        <w:rPr>
          <w:sz w:val="24"/>
          <w:szCs w:val="24"/>
        </w:rPr>
        <w:t>4</w:t>
      </w:r>
      <w:r w:rsidR="00572186" w:rsidRPr="00525131">
        <w:rPr>
          <w:sz w:val="24"/>
          <w:szCs w:val="24"/>
        </w:rPr>
        <w:t xml:space="preserve"> </w:t>
      </w:r>
      <w:r w:rsidR="00525131" w:rsidRPr="00525131">
        <w:rPr>
          <w:sz w:val="24"/>
          <w:szCs w:val="24"/>
        </w:rPr>
        <w:t>września</w:t>
      </w:r>
      <w:r w:rsidR="00572186" w:rsidRPr="00525131">
        <w:rPr>
          <w:sz w:val="24"/>
          <w:szCs w:val="24"/>
        </w:rPr>
        <w:t xml:space="preserve"> 2023 r.) znak: </w:t>
      </w:r>
      <w:r w:rsidRPr="00525131">
        <w:rPr>
          <w:sz w:val="24"/>
          <w:szCs w:val="24"/>
        </w:rPr>
        <w:t>GD.ZZŚ.1.4901.</w:t>
      </w:r>
      <w:r w:rsidR="00525131" w:rsidRPr="00525131">
        <w:rPr>
          <w:sz w:val="24"/>
          <w:szCs w:val="24"/>
        </w:rPr>
        <w:t>191</w:t>
      </w:r>
      <w:r w:rsidRPr="00525131">
        <w:rPr>
          <w:sz w:val="24"/>
          <w:szCs w:val="24"/>
        </w:rPr>
        <w:t>.2023.</w:t>
      </w:r>
      <w:bookmarkEnd w:id="11"/>
      <w:r w:rsidR="00525131" w:rsidRPr="00525131">
        <w:rPr>
          <w:sz w:val="24"/>
          <w:szCs w:val="24"/>
        </w:rPr>
        <w:t>AK</w:t>
      </w:r>
      <w:r w:rsidRPr="00525131">
        <w:rPr>
          <w:sz w:val="24"/>
          <w:szCs w:val="24"/>
        </w:rPr>
        <w:t xml:space="preserve"> </w:t>
      </w:r>
      <w:r w:rsidR="00572186" w:rsidRPr="00525131">
        <w:rPr>
          <w:sz w:val="24"/>
          <w:szCs w:val="24"/>
        </w:rPr>
        <w:t xml:space="preserve">wyraził opinię, że dla powyższej inwestycji nie istnieje konieczność przeprowadzenia oceny oddziaływania </w:t>
      </w:r>
      <w:r w:rsidR="00702A28" w:rsidRPr="00525131">
        <w:rPr>
          <w:sz w:val="24"/>
          <w:szCs w:val="24"/>
        </w:rPr>
        <w:t xml:space="preserve">ww. przedsięwzięcia na stan zasobów wodnych i zagrożenie osiągnięcia przez nie celów </w:t>
      </w:r>
      <w:r w:rsidR="00702A28" w:rsidRPr="00525131">
        <w:rPr>
          <w:sz w:val="24"/>
          <w:szCs w:val="24"/>
        </w:rPr>
        <w:lastRenderedPageBreak/>
        <w:t>środowiskowych oraz wskazał na konieczność uwzględnienia w decyzji o środowiskowych uwarunkowaniach warunków i wymagań:</w:t>
      </w:r>
    </w:p>
    <w:p w14:paraId="49259775" w14:textId="77777777" w:rsidR="00525131" w:rsidRPr="00525131" w:rsidRDefault="00525131" w:rsidP="00525131">
      <w:pPr>
        <w:numPr>
          <w:ilvl w:val="0"/>
          <w:numId w:val="56"/>
        </w:numPr>
        <w:spacing w:after="5" w:line="360" w:lineRule="auto"/>
        <w:ind w:right="33" w:hanging="351"/>
        <w:jc w:val="both"/>
        <w:rPr>
          <w:rFonts w:ascii="Times New Roman" w:eastAsia="Times New Roman" w:hAnsi="Times New Roman" w:cs="Times New Roman"/>
          <w:color w:val="000000"/>
          <w:kern w:val="2"/>
          <w:sz w:val="22"/>
          <w:szCs w:val="22"/>
          <w:lang w:eastAsia="pl-PL"/>
          <w14:ligatures w14:val="standardContextual"/>
        </w:rPr>
      </w:pPr>
      <w:r w:rsidRPr="00525131">
        <w:rPr>
          <w:rFonts w:ascii="Times New Roman" w:eastAsia="Times New Roman" w:hAnsi="Times New Roman" w:cs="Times New Roman"/>
          <w:color w:val="000000"/>
          <w:kern w:val="2"/>
          <w:sz w:val="22"/>
          <w:szCs w:val="22"/>
          <w:lang w:eastAsia="pl-PL"/>
          <w14:ligatures w14:val="standardContextual"/>
        </w:rPr>
        <w:t>Plac budowy, jego zaplecze oraz bazę sprzętową zlokalizować na uszczelnionym podłożu oraz w odległości nie mniejszej niż 100 m od brzegów przekraczanych cieków aby zabezpieczyć przed zanieczyszczeniami środowisko gruntowo-wodne.</w:t>
      </w:r>
    </w:p>
    <w:p w14:paraId="423030C1" w14:textId="250EB803" w:rsidR="00525131" w:rsidRPr="00525131" w:rsidRDefault="00525131" w:rsidP="00525131">
      <w:pPr>
        <w:numPr>
          <w:ilvl w:val="0"/>
          <w:numId w:val="56"/>
        </w:numPr>
        <w:spacing w:after="5" w:line="360" w:lineRule="auto"/>
        <w:ind w:right="33" w:hanging="351"/>
        <w:jc w:val="both"/>
        <w:rPr>
          <w:rFonts w:ascii="Times New Roman" w:eastAsia="Times New Roman" w:hAnsi="Times New Roman" w:cs="Times New Roman"/>
          <w:color w:val="000000"/>
          <w:kern w:val="2"/>
          <w:sz w:val="22"/>
          <w:szCs w:val="22"/>
          <w:lang w:eastAsia="pl-PL"/>
          <w14:ligatures w14:val="standardContextual"/>
        </w:rPr>
      </w:pPr>
      <w:r w:rsidRPr="00525131">
        <w:rPr>
          <w:rFonts w:ascii="Times New Roman" w:eastAsia="Times New Roman" w:hAnsi="Times New Roman" w:cs="Times New Roman"/>
          <w:color w:val="000000"/>
          <w:kern w:val="2"/>
          <w:sz w:val="22"/>
          <w:szCs w:val="22"/>
          <w:lang w:eastAsia="pl-PL"/>
          <w14:ligatures w14:val="standardContextual"/>
        </w:rPr>
        <w:t>Tereny zajęte na czas realizacji inwestycji oraz tereny wokół inwestycji utrzymać w należytej czystości.</w:t>
      </w:r>
    </w:p>
    <w:p w14:paraId="4DCB405E" w14:textId="18FD94DB" w:rsidR="00525131" w:rsidRPr="00525131" w:rsidRDefault="00525131" w:rsidP="00525131">
      <w:pPr>
        <w:numPr>
          <w:ilvl w:val="0"/>
          <w:numId w:val="56"/>
        </w:numPr>
        <w:spacing w:after="5" w:line="360" w:lineRule="auto"/>
        <w:ind w:right="33" w:hanging="351"/>
        <w:jc w:val="both"/>
        <w:rPr>
          <w:rFonts w:ascii="Times New Roman" w:eastAsia="Times New Roman" w:hAnsi="Times New Roman" w:cs="Times New Roman"/>
          <w:color w:val="000000"/>
          <w:kern w:val="2"/>
          <w:sz w:val="22"/>
          <w:szCs w:val="22"/>
          <w:lang w:eastAsia="pl-PL"/>
          <w14:ligatures w14:val="standardContextual"/>
        </w:rPr>
      </w:pPr>
      <w:r w:rsidRPr="00525131">
        <w:rPr>
          <w:rFonts w:ascii="Times New Roman" w:eastAsia="Times New Roman" w:hAnsi="Times New Roman" w:cs="Times New Roman"/>
          <w:color w:val="000000"/>
          <w:kern w:val="2"/>
          <w:szCs w:val="22"/>
          <w:lang w:eastAsia="pl-PL"/>
          <w14:ligatures w14:val="standardContextual"/>
        </w:rPr>
        <w:t>Należy używać tylko sprawnego sprawdzonego sprzętu (posiadającego ważne przeglądy) zgodnie z instrukcjami obsługi w celu uniknięcia wycieku substancji niebezpiecznych w tym ropopochodnych do środowiska gruntowo-wodnego; prace wykonywać z należytą dbałością oraz ostrożnością.</w:t>
      </w:r>
    </w:p>
    <w:p w14:paraId="09713157" w14:textId="77777777" w:rsidR="00525131" w:rsidRPr="00525131" w:rsidRDefault="00525131" w:rsidP="00525131">
      <w:pPr>
        <w:numPr>
          <w:ilvl w:val="0"/>
          <w:numId w:val="56"/>
        </w:numPr>
        <w:spacing w:after="5" w:line="360" w:lineRule="auto"/>
        <w:ind w:right="33" w:hanging="351"/>
        <w:jc w:val="both"/>
        <w:rPr>
          <w:rFonts w:ascii="Times New Roman" w:eastAsia="Times New Roman" w:hAnsi="Times New Roman" w:cs="Times New Roman"/>
          <w:color w:val="000000"/>
          <w:kern w:val="2"/>
          <w:sz w:val="22"/>
          <w:szCs w:val="22"/>
          <w:lang w:eastAsia="pl-PL"/>
          <w14:ligatures w14:val="standardContextual"/>
        </w:rPr>
      </w:pPr>
      <w:r w:rsidRPr="00525131">
        <w:rPr>
          <w:rFonts w:ascii="Times New Roman" w:eastAsia="Times New Roman" w:hAnsi="Times New Roman" w:cs="Times New Roman"/>
          <w:color w:val="000000"/>
          <w:kern w:val="2"/>
          <w:sz w:val="22"/>
          <w:szCs w:val="22"/>
          <w:lang w:eastAsia="pl-PL"/>
          <w14:ligatures w14:val="standardContextual"/>
        </w:rPr>
        <w:t>Tankowanie maszyn powinno odbywać się ze szczególną ostrożnością w miejscach do tego wyznaczonych.</w:t>
      </w:r>
    </w:p>
    <w:p w14:paraId="567E8C41" w14:textId="1BA19089" w:rsidR="00525131" w:rsidRPr="00525131" w:rsidRDefault="00E25822" w:rsidP="00525131">
      <w:pPr>
        <w:numPr>
          <w:ilvl w:val="0"/>
          <w:numId w:val="56"/>
        </w:numPr>
        <w:spacing w:after="33" w:line="360" w:lineRule="auto"/>
        <w:ind w:right="33" w:hanging="351"/>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color w:val="000000"/>
          <w:kern w:val="2"/>
          <w:sz w:val="22"/>
          <w:szCs w:val="22"/>
          <w:lang w:eastAsia="pl-PL"/>
          <w14:ligatures w14:val="standardContextual"/>
        </w:rPr>
        <w:t>W</w:t>
      </w:r>
      <w:r w:rsidR="00525131" w:rsidRPr="00525131">
        <w:rPr>
          <w:rFonts w:ascii="Times New Roman" w:eastAsia="Times New Roman" w:hAnsi="Times New Roman" w:cs="Times New Roman"/>
          <w:color w:val="000000"/>
          <w:kern w:val="2"/>
          <w:sz w:val="22"/>
          <w:szCs w:val="22"/>
          <w:lang w:eastAsia="pl-PL"/>
          <w14:ligatures w14:val="standardContextual"/>
        </w:rPr>
        <w:t>yposażyć teren inwestycji w sorbenty do neutralizacji substancji szkodliwych, w tym ropopochodnych.</w:t>
      </w:r>
    </w:p>
    <w:p w14:paraId="4FD7758D" w14:textId="45CF701C" w:rsidR="00525131" w:rsidRPr="00525131" w:rsidRDefault="00525131" w:rsidP="00525131">
      <w:pPr>
        <w:numPr>
          <w:ilvl w:val="0"/>
          <w:numId w:val="56"/>
        </w:numPr>
        <w:spacing w:after="50" w:line="360" w:lineRule="auto"/>
        <w:ind w:right="33" w:hanging="351"/>
        <w:jc w:val="both"/>
        <w:rPr>
          <w:rFonts w:ascii="Times New Roman" w:eastAsia="Times New Roman" w:hAnsi="Times New Roman" w:cs="Times New Roman"/>
          <w:color w:val="000000"/>
          <w:kern w:val="2"/>
          <w:sz w:val="22"/>
          <w:szCs w:val="22"/>
          <w:lang w:eastAsia="pl-PL"/>
          <w14:ligatures w14:val="standardContextual"/>
        </w:rPr>
      </w:pPr>
      <w:r w:rsidRPr="00525131">
        <w:rPr>
          <w:rFonts w:ascii="Times New Roman" w:eastAsia="Times New Roman" w:hAnsi="Times New Roman" w:cs="Times New Roman"/>
          <w:color w:val="000000"/>
          <w:kern w:val="2"/>
          <w:sz w:val="22"/>
          <w:szCs w:val="22"/>
          <w:lang w:eastAsia="pl-PL"/>
          <w14:ligatures w14:val="standardContextual"/>
        </w:rPr>
        <w:t>Wszystkie awaryjne zdarzenia wiążące się z zanieczyszczeniem środowiska gruntowo - wodnego substancjami ropopochodnymi usunąć natychmiast po wystąpieniu zdarzenia.</w:t>
      </w:r>
    </w:p>
    <w:p w14:paraId="17C57732" w14:textId="77777777" w:rsidR="00525131" w:rsidRPr="00525131" w:rsidRDefault="00525131" w:rsidP="00525131">
      <w:pPr>
        <w:numPr>
          <w:ilvl w:val="0"/>
          <w:numId w:val="56"/>
        </w:numPr>
        <w:spacing w:after="5" w:line="360" w:lineRule="auto"/>
        <w:ind w:right="33" w:hanging="351"/>
        <w:jc w:val="both"/>
        <w:rPr>
          <w:rFonts w:ascii="Times New Roman" w:eastAsia="Times New Roman" w:hAnsi="Times New Roman" w:cs="Times New Roman"/>
          <w:color w:val="000000"/>
          <w:kern w:val="2"/>
          <w:sz w:val="22"/>
          <w:szCs w:val="22"/>
          <w:lang w:eastAsia="pl-PL"/>
          <w14:ligatures w14:val="standardContextual"/>
        </w:rPr>
      </w:pPr>
      <w:r w:rsidRPr="00525131">
        <w:rPr>
          <w:rFonts w:ascii="Times New Roman" w:eastAsia="Times New Roman" w:hAnsi="Times New Roman" w:cs="Times New Roman"/>
          <w:color w:val="000000"/>
          <w:kern w:val="2"/>
          <w:sz w:val="22"/>
          <w:szCs w:val="22"/>
          <w:lang w:eastAsia="pl-PL"/>
          <w14:ligatures w14:val="standardContextual"/>
        </w:rPr>
        <w:t>Wszelkie substancje niebezpieczne dla środowiska gruntowo-wodnego, np. smary lub oleje związane z eksploatacją maszyn należy przechowywać w szczelnych pojemnikach zlokalizowanych na nieprzepuszczalnym podłożu.</w:t>
      </w:r>
    </w:p>
    <w:p w14:paraId="0D7A6BE5" w14:textId="40F1E8F8" w:rsidR="00525131" w:rsidRPr="00525131" w:rsidRDefault="00525131" w:rsidP="00525131">
      <w:pPr>
        <w:numPr>
          <w:ilvl w:val="0"/>
          <w:numId w:val="56"/>
        </w:numPr>
        <w:spacing w:after="5" w:line="360" w:lineRule="auto"/>
        <w:ind w:right="33" w:hanging="351"/>
        <w:jc w:val="both"/>
        <w:rPr>
          <w:rFonts w:ascii="Times New Roman" w:eastAsia="Times New Roman" w:hAnsi="Times New Roman" w:cs="Times New Roman"/>
          <w:color w:val="000000"/>
          <w:kern w:val="2"/>
          <w:sz w:val="22"/>
          <w:szCs w:val="22"/>
          <w:lang w:eastAsia="pl-PL"/>
          <w14:ligatures w14:val="standardContextual"/>
        </w:rPr>
      </w:pPr>
      <w:r w:rsidRPr="00525131">
        <w:rPr>
          <w:rFonts w:ascii="Times New Roman" w:eastAsia="Times New Roman" w:hAnsi="Times New Roman" w:cs="Times New Roman"/>
          <w:color w:val="000000"/>
          <w:kern w:val="2"/>
          <w:sz w:val="22"/>
          <w:szCs w:val="22"/>
          <w:lang w:eastAsia="pl-PL"/>
          <w14:ligatures w14:val="standardContextual"/>
        </w:rPr>
        <w:t>Odpady wytwarzane podczas eksploatacji przedsięwzięcia magazynować selektywnie</w:t>
      </w:r>
      <w:r>
        <w:rPr>
          <w:rFonts w:ascii="Times New Roman" w:eastAsia="Times New Roman" w:hAnsi="Times New Roman" w:cs="Times New Roman"/>
          <w:color w:val="000000"/>
          <w:kern w:val="2"/>
          <w:sz w:val="22"/>
          <w:szCs w:val="22"/>
          <w:lang w:eastAsia="pl-PL"/>
          <w14:ligatures w14:val="standardContextual"/>
        </w:rPr>
        <w:br/>
      </w:r>
      <w:r w:rsidRPr="00525131">
        <w:rPr>
          <w:rFonts w:ascii="Times New Roman" w:eastAsia="Times New Roman" w:hAnsi="Times New Roman" w:cs="Times New Roman"/>
          <w:color w:val="000000"/>
          <w:kern w:val="2"/>
          <w:sz w:val="22"/>
          <w:szCs w:val="22"/>
          <w:lang w:eastAsia="pl-PL"/>
          <w14:ligatures w14:val="standardContextual"/>
        </w:rPr>
        <w:t>w oznakowanych kontenerach, a odpady niebezpieczne gromadzić w atestowanych pojemnikach na podłożu odpowiednio zabezpieczonym przed przenikaniem zanieczyszczeń do środowiska gruntowo-wodnego i zapewnić ich sukcesywny wywóz przez firmy posiadające odpowiednie zezwolenia na ich zagospodarowanie.</w:t>
      </w:r>
    </w:p>
    <w:p w14:paraId="2C89E28B" w14:textId="77777777" w:rsidR="00525131" w:rsidRPr="00525131" w:rsidRDefault="00525131" w:rsidP="00525131">
      <w:pPr>
        <w:numPr>
          <w:ilvl w:val="0"/>
          <w:numId w:val="56"/>
        </w:numPr>
        <w:spacing w:after="5" w:line="360" w:lineRule="auto"/>
        <w:ind w:right="33" w:hanging="351"/>
        <w:jc w:val="both"/>
        <w:rPr>
          <w:rFonts w:ascii="Times New Roman" w:eastAsia="Times New Roman" w:hAnsi="Times New Roman" w:cs="Times New Roman"/>
          <w:color w:val="000000"/>
          <w:kern w:val="2"/>
          <w:sz w:val="22"/>
          <w:szCs w:val="22"/>
          <w:lang w:eastAsia="pl-PL"/>
          <w14:ligatures w14:val="standardContextual"/>
        </w:rPr>
      </w:pPr>
      <w:r w:rsidRPr="00525131">
        <w:rPr>
          <w:rFonts w:ascii="Times New Roman" w:eastAsia="Times New Roman" w:hAnsi="Times New Roman" w:cs="Times New Roman"/>
          <w:color w:val="000000"/>
          <w:kern w:val="2"/>
          <w:sz w:val="22"/>
          <w:szCs w:val="22"/>
          <w:lang w:eastAsia="pl-PL"/>
          <w14:ligatures w14:val="standardContextual"/>
        </w:rPr>
        <w:t>Na etapie budowy zapewnić pracownikom zaplecze sanitarne; przenośne toalety ze szczelnym zbiornikiem oraz zapewnić systematyczny wywóz nieczystości przez wyspecjalizowaną firmę,</w:t>
      </w:r>
    </w:p>
    <w:p w14:paraId="66F45BC4" w14:textId="50277320" w:rsidR="00525131" w:rsidRPr="00525131" w:rsidRDefault="00525131" w:rsidP="00525131">
      <w:pPr>
        <w:numPr>
          <w:ilvl w:val="0"/>
          <w:numId w:val="56"/>
        </w:numPr>
        <w:spacing w:line="360" w:lineRule="auto"/>
        <w:ind w:right="33" w:hanging="351"/>
        <w:jc w:val="both"/>
        <w:rPr>
          <w:rFonts w:ascii="Times New Roman" w:eastAsia="Times New Roman" w:hAnsi="Times New Roman" w:cs="Times New Roman"/>
          <w:color w:val="000000"/>
          <w:kern w:val="2"/>
          <w:sz w:val="22"/>
          <w:szCs w:val="22"/>
          <w:lang w:eastAsia="pl-PL"/>
          <w14:ligatures w14:val="standardContextual"/>
        </w:rPr>
      </w:pPr>
      <w:r w:rsidRPr="00525131">
        <w:rPr>
          <w:rFonts w:ascii="Times New Roman" w:eastAsia="Times New Roman" w:hAnsi="Times New Roman" w:cs="Times New Roman"/>
          <w:color w:val="000000"/>
          <w:kern w:val="2"/>
          <w:szCs w:val="22"/>
          <w:lang w:eastAsia="pl-PL"/>
          <w14:ligatures w14:val="standardContextual"/>
        </w:rPr>
        <w:t>Zanieczyszczone wody opadowe i roztopowe pochodzące z powierzchni utwardzonej projektowanej drogi, ujęte w otwarte lub zamknięte systemy kanalizacji deszczowej zebrane</w:t>
      </w:r>
      <w:r>
        <w:rPr>
          <w:rFonts w:ascii="Times New Roman" w:eastAsia="Times New Roman" w:hAnsi="Times New Roman" w:cs="Times New Roman"/>
          <w:color w:val="000000"/>
          <w:kern w:val="2"/>
          <w:sz w:val="22"/>
          <w:szCs w:val="22"/>
          <w:lang w:eastAsia="pl-PL"/>
          <w14:ligatures w14:val="standardContextual"/>
        </w:rPr>
        <w:t xml:space="preserve"> </w:t>
      </w:r>
      <w:r w:rsidRPr="00525131">
        <w:rPr>
          <w:rFonts w:ascii="Times New Roman" w:eastAsia="Times New Roman" w:hAnsi="Times New Roman" w:cs="Times New Roman"/>
          <w:color w:val="000000"/>
          <w:kern w:val="2"/>
          <w:szCs w:val="22"/>
          <w:lang w:eastAsia="pl-PL"/>
          <w14:ligatures w14:val="standardContextual"/>
        </w:rPr>
        <w:t>wpusta</w:t>
      </w:r>
      <w:r>
        <w:rPr>
          <w:rFonts w:ascii="Times New Roman" w:eastAsia="Times New Roman" w:hAnsi="Times New Roman" w:cs="Times New Roman"/>
          <w:color w:val="000000"/>
          <w:kern w:val="2"/>
          <w:szCs w:val="22"/>
          <w:lang w:eastAsia="pl-PL"/>
          <w14:ligatures w14:val="standardContextual"/>
        </w:rPr>
        <w:t>mi</w:t>
      </w:r>
      <w:r w:rsidRPr="00525131">
        <w:rPr>
          <w:rFonts w:ascii="Times New Roman" w:eastAsia="Times New Roman" w:hAnsi="Times New Roman" w:cs="Times New Roman"/>
          <w:color w:val="000000"/>
          <w:kern w:val="2"/>
          <w:szCs w:val="22"/>
          <w:lang w:eastAsia="pl-PL"/>
          <w14:ligatures w14:val="standardContextual"/>
        </w:rPr>
        <w:t xml:space="preserve"> i odprowadzone do urządzeń wodnych powinny być uprzednio oczyszczone; w przypadku wykonania urządzeń wodnych oraz odprowadzania do nich wód opadowych i roztopowych konieczne jest uzyskanie pozwolenia wodnoprawnego.</w:t>
      </w:r>
    </w:p>
    <w:p w14:paraId="477162B7" w14:textId="31808F7B" w:rsidR="00525131" w:rsidRPr="00525131" w:rsidRDefault="00525131" w:rsidP="00525131">
      <w:pPr>
        <w:numPr>
          <w:ilvl w:val="0"/>
          <w:numId w:val="56"/>
        </w:numPr>
        <w:spacing w:after="5" w:line="360" w:lineRule="auto"/>
        <w:ind w:right="33" w:hanging="351"/>
        <w:jc w:val="both"/>
        <w:rPr>
          <w:rFonts w:ascii="Times New Roman" w:eastAsia="Times New Roman" w:hAnsi="Times New Roman" w:cs="Times New Roman"/>
          <w:color w:val="000000"/>
          <w:kern w:val="2"/>
          <w:sz w:val="22"/>
          <w:szCs w:val="22"/>
          <w:lang w:eastAsia="pl-PL"/>
          <w14:ligatures w14:val="standardContextual"/>
        </w:rPr>
      </w:pPr>
      <w:r w:rsidRPr="00525131">
        <w:rPr>
          <w:rFonts w:ascii="Times New Roman" w:eastAsia="Times New Roman" w:hAnsi="Times New Roman" w:cs="Times New Roman"/>
          <w:color w:val="000000"/>
          <w:kern w:val="2"/>
          <w:sz w:val="22"/>
          <w:szCs w:val="22"/>
          <w:lang w:eastAsia="pl-PL"/>
          <w14:ligatures w14:val="standardContextual"/>
        </w:rPr>
        <w:lastRenderedPageBreak/>
        <w:t>Zaleca się okresowe wybieranie nad</w:t>
      </w:r>
      <w:r>
        <w:rPr>
          <w:rFonts w:ascii="Times New Roman" w:eastAsia="Times New Roman" w:hAnsi="Times New Roman" w:cs="Times New Roman"/>
          <w:color w:val="000000"/>
          <w:kern w:val="2"/>
          <w:sz w:val="22"/>
          <w:szCs w:val="22"/>
          <w:lang w:eastAsia="pl-PL"/>
          <w14:ligatures w14:val="standardContextual"/>
        </w:rPr>
        <w:t>mi</w:t>
      </w:r>
      <w:r w:rsidRPr="00525131">
        <w:rPr>
          <w:rFonts w:ascii="Times New Roman" w:eastAsia="Times New Roman" w:hAnsi="Times New Roman" w:cs="Times New Roman"/>
          <w:color w:val="000000"/>
          <w:kern w:val="2"/>
          <w:sz w:val="22"/>
          <w:szCs w:val="22"/>
          <w:lang w:eastAsia="pl-PL"/>
          <w14:ligatures w14:val="standardContextual"/>
        </w:rPr>
        <w:t>aru zawiesiny w celu zachowania pierwotnej objętości czynnej projektowanych urządzeń podczyszczających wody opadowe i roztopowe; wkłady sorpcyjne z separatorów powinny być systematycznie wymieniane, a zgromadzone substancje ropopochodne usuwane.</w:t>
      </w:r>
    </w:p>
    <w:p w14:paraId="63E4F1A0" w14:textId="77777777" w:rsidR="00525131" w:rsidRPr="00525131" w:rsidRDefault="00525131" w:rsidP="00525131">
      <w:pPr>
        <w:numPr>
          <w:ilvl w:val="0"/>
          <w:numId w:val="56"/>
        </w:numPr>
        <w:spacing w:after="5" w:line="360" w:lineRule="auto"/>
        <w:ind w:right="33" w:hanging="351"/>
        <w:jc w:val="both"/>
        <w:rPr>
          <w:rFonts w:ascii="Times New Roman" w:eastAsia="Times New Roman" w:hAnsi="Times New Roman" w:cs="Times New Roman"/>
          <w:color w:val="000000"/>
          <w:kern w:val="2"/>
          <w:sz w:val="22"/>
          <w:szCs w:val="22"/>
          <w:lang w:eastAsia="pl-PL"/>
          <w14:ligatures w14:val="standardContextual"/>
        </w:rPr>
      </w:pPr>
      <w:r w:rsidRPr="00525131">
        <w:rPr>
          <w:rFonts w:ascii="Times New Roman" w:eastAsia="Times New Roman" w:hAnsi="Times New Roman" w:cs="Times New Roman"/>
          <w:color w:val="000000"/>
          <w:kern w:val="2"/>
          <w:szCs w:val="22"/>
          <w:lang w:eastAsia="pl-PL"/>
          <w14:ligatures w14:val="standardContextual"/>
        </w:rPr>
        <w:t>W przypadku wykonania, odbudowy, rozbudowy, nadbudowy, przebudowy, rozbiórki lub likwidacji urządzeń wodnych Inwestor zobowiązany jest do uzyskania odpowiedniej zgody wodnoprawnej.</w:t>
      </w:r>
    </w:p>
    <w:p w14:paraId="61167D96" w14:textId="77777777" w:rsidR="00525131" w:rsidRPr="00525131" w:rsidRDefault="00525131" w:rsidP="00525131">
      <w:pPr>
        <w:numPr>
          <w:ilvl w:val="0"/>
          <w:numId w:val="56"/>
        </w:numPr>
        <w:spacing w:after="269" w:line="360" w:lineRule="auto"/>
        <w:ind w:right="33" w:hanging="351"/>
        <w:jc w:val="both"/>
        <w:rPr>
          <w:rFonts w:ascii="Times New Roman" w:eastAsia="Times New Roman" w:hAnsi="Times New Roman" w:cs="Times New Roman"/>
          <w:color w:val="000000"/>
          <w:kern w:val="2"/>
          <w:sz w:val="22"/>
          <w:szCs w:val="22"/>
          <w:lang w:eastAsia="pl-PL"/>
          <w14:ligatures w14:val="standardContextual"/>
        </w:rPr>
      </w:pPr>
      <w:r w:rsidRPr="00525131">
        <w:rPr>
          <w:rFonts w:ascii="Times New Roman" w:eastAsia="Times New Roman" w:hAnsi="Times New Roman" w:cs="Times New Roman"/>
          <w:color w:val="000000"/>
          <w:kern w:val="2"/>
          <w:szCs w:val="22"/>
          <w:lang w:eastAsia="pl-PL"/>
          <w14:ligatures w14:val="standardContextual"/>
        </w:rPr>
        <w:t>W przypadku konieczności odwadnia wykopów Inwestor zobowiązany jest do uzyskania odpowiedniej zgody wodnoprawnej.</w:t>
      </w:r>
    </w:p>
    <w:p w14:paraId="6421838D" w14:textId="59C6E50C" w:rsidR="001230D2" w:rsidRPr="00525131" w:rsidRDefault="00525131" w:rsidP="00702A28">
      <w:pPr>
        <w:spacing w:after="86" w:line="360" w:lineRule="auto"/>
        <w:ind w:firstLine="364"/>
        <w:jc w:val="both"/>
        <w:rPr>
          <w:rFonts w:ascii="Times New Roman" w:hAnsi="Times New Roman"/>
        </w:rPr>
      </w:pPr>
      <w:r w:rsidRPr="00525131">
        <w:rPr>
          <w:rFonts w:ascii="Times New Roman" w:hAnsi="Times New Roman"/>
        </w:rPr>
        <w:t xml:space="preserve">Prezydent Miasta Bydgoszczy </w:t>
      </w:r>
      <w:bookmarkStart w:id="12" w:name="_Hlk162598863"/>
      <w:r w:rsidRPr="00525131">
        <w:rPr>
          <w:rFonts w:ascii="Times New Roman" w:hAnsi="Times New Roman"/>
        </w:rPr>
        <w:t xml:space="preserve">postanowieniem z dnia 31 sierpnia 2023 r. (data wpływu do Urzędu Gminy Osielsko: 5 września 2023 r.) znak: WZR-III.6220.60.2023.AS </w:t>
      </w:r>
      <w:bookmarkEnd w:id="12"/>
      <w:r w:rsidRPr="00525131">
        <w:rPr>
          <w:rFonts w:ascii="Times New Roman" w:hAnsi="Times New Roman"/>
        </w:rPr>
        <w:t>wydał pozytywną opinię dla przedmiotowego przedsięwzięcia.</w:t>
      </w:r>
    </w:p>
    <w:p w14:paraId="603F4BC1" w14:textId="77D127E7" w:rsidR="0055011E" w:rsidRDefault="00614FF5" w:rsidP="0055011E">
      <w:pPr>
        <w:spacing w:line="360" w:lineRule="auto"/>
        <w:ind w:firstLine="708"/>
        <w:contextualSpacing/>
        <w:jc w:val="both"/>
        <w:rPr>
          <w:rFonts w:ascii="Times New Roman" w:eastAsia="Andale Sans UI" w:hAnsi="Times New Roman"/>
          <w:kern w:val="2"/>
          <w:lang w:eastAsia="pl-PL"/>
        </w:rPr>
      </w:pPr>
      <w:r w:rsidRPr="00614FF5">
        <w:rPr>
          <w:rFonts w:ascii="Times New Roman" w:eastAsia="Andale Sans UI" w:hAnsi="Times New Roman"/>
          <w:kern w:val="2"/>
          <w:lang w:eastAsia="pl-PL"/>
        </w:rPr>
        <w:t xml:space="preserve">Pismem z dnia 22 września 2023 </w:t>
      </w:r>
      <w:r w:rsidR="0055011E" w:rsidRPr="00614FF5">
        <w:rPr>
          <w:rFonts w:ascii="Times New Roman" w:eastAsia="Andale Sans UI" w:hAnsi="Times New Roman"/>
          <w:kern w:val="2"/>
          <w:lang w:eastAsia="pl-PL"/>
        </w:rPr>
        <w:t>r. znak: OŚ.6220.1</w:t>
      </w:r>
      <w:r w:rsidR="00566AD1">
        <w:rPr>
          <w:rFonts w:ascii="Times New Roman" w:eastAsia="Andale Sans UI" w:hAnsi="Times New Roman"/>
          <w:kern w:val="2"/>
          <w:lang w:eastAsia="pl-PL"/>
        </w:rPr>
        <w:t>1</w:t>
      </w:r>
      <w:r w:rsidR="0055011E" w:rsidRPr="00614FF5">
        <w:rPr>
          <w:rFonts w:ascii="Times New Roman" w:eastAsia="Andale Sans UI" w:hAnsi="Times New Roman"/>
          <w:kern w:val="2"/>
          <w:lang w:eastAsia="pl-PL"/>
        </w:rPr>
        <w:t>.2023 Wójt Gminy Osielsko zwrócił się do Państwowego Powiatowego Inspektora Sanitarnego w Bydgoszczy,  Dyrektora Zarządu Zlewni w Chojnicach</w:t>
      </w:r>
      <w:r w:rsidRPr="00614FF5">
        <w:rPr>
          <w:rFonts w:ascii="Times New Roman" w:eastAsia="Andale Sans UI" w:hAnsi="Times New Roman"/>
          <w:kern w:val="2"/>
          <w:lang w:eastAsia="pl-PL"/>
        </w:rPr>
        <w:t xml:space="preserve"> oraz Prezydenta Miasta Bydgoszczy</w:t>
      </w:r>
      <w:r w:rsidR="0055011E" w:rsidRPr="00614FF5">
        <w:rPr>
          <w:rFonts w:ascii="Times New Roman" w:eastAsia="Andale Sans UI" w:hAnsi="Times New Roman"/>
          <w:kern w:val="2"/>
          <w:lang w:eastAsia="pl-PL"/>
        </w:rPr>
        <w:t xml:space="preserve"> z prośbą o ponowne przeanalizowanie </w:t>
      </w:r>
      <w:r w:rsidRPr="00614FF5">
        <w:rPr>
          <w:rFonts w:ascii="Times New Roman" w:eastAsia="Andale Sans UI" w:hAnsi="Times New Roman"/>
          <w:kern w:val="2"/>
          <w:lang w:eastAsia="pl-PL"/>
        </w:rPr>
        <w:t>aneksu</w:t>
      </w:r>
      <w:r w:rsidR="0055011E" w:rsidRPr="00614FF5">
        <w:rPr>
          <w:rFonts w:ascii="Times New Roman" w:eastAsia="Andale Sans UI" w:hAnsi="Times New Roman"/>
          <w:kern w:val="2"/>
          <w:lang w:eastAsia="pl-PL"/>
        </w:rPr>
        <w:t xml:space="preserve">  K</w:t>
      </w:r>
      <w:r w:rsidRPr="00614FF5">
        <w:rPr>
          <w:rFonts w:ascii="Times New Roman" w:eastAsia="Andale Sans UI" w:hAnsi="Times New Roman"/>
          <w:kern w:val="2"/>
          <w:lang w:eastAsia="pl-PL"/>
        </w:rPr>
        <w:t xml:space="preserve">ip </w:t>
      </w:r>
      <w:r w:rsidR="0055011E" w:rsidRPr="00614FF5">
        <w:rPr>
          <w:rFonts w:ascii="Times New Roman" w:eastAsia="Andale Sans UI" w:hAnsi="Times New Roman"/>
          <w:kern w:val="2"/>
          <w:lang w:eastAsia="pl-PL"/>
        </w:rPr>
        <w:t>które zostało złożone przez pełnomocnika</w:t>
      </w:r>
      <w:r w:rsidRPr="00614FF5">
        <w:rPr>
          <w:rFonts w:ascii="Times New Roman" w:eastAsia="Andale Sans UI" w:hAnsi="Times New Roman"/>
          <w:kern w:val="2"/>
          <w:lang w:eastAsia="pl-PL"/>
        </w:rPr>
        <w:t xml:space="preserve"> wnioskiem z dnia 20 września 2023 (data wpływy do Urzędu Gminy Osielsko: 20 września 2023 r.)</w:t>
      </w:r>
      <w:r w:rsidR="0055011E" w:rsidRPr="00614FF5">
        <w:rPr>
          <w:rFonts w:ascii="Times New Roman" w:eastAsia="Andale Sans UI" w:hAnsi="Times New Roman"/>
          <w:kern w:val="2"/>
          <w:lang w:eastAsia="pl-PL"/>
        </w:rPr>
        <w:br/>
        <w:t>w związku z wezwaniem Regionalnego Dyrektora Ochrony Środowiska w Bydgoszczy oraz wydanie opinii co do potrzeby przeprowadzenia oceny oddziaływania przedsięwzięcia na środowisko, a w przypadku stwierdzenia takiej potrzeby – co do zakresu raportu</w:t>
      </w:r>
      <w:r w:rsidR="0055011E" w:rsidRPr="00614FF5">
        <w:rPr>
          <w:rFonts w:ascii="Times New Roman" w:eastAsia="Andale Sans UI" w:hAnsi="Times New Roman"/>
          <w:kern w:val="2"/>
          <w:lang w:eastAsia="pl-PL"/>
        </w:rPr>
        <w:br/>
        <w:t>o oddziaływaniu przedsięwzięcia na środowisko.</w:t>
      </w:r>
    </w:p>
    <w:p w14:paraId="02861DF5" w14:textId="54E8ED82" w:rsidR="00614FF5" w:rsidRPr="003D0FB4" w:rsidRDefault="00614FF5" w:rsidP="00614FF5">
      <w:pPr>
        <w:spacing w:after="29" w:line="360" w:lineRule="auto"/>
        <w:ind w:firstLine="708"/>
        <w:jc w:val="both"/>
        <w:rPr>
          <w:rFonts w:ascii="Times New Roman" w:hAnsi="Times New Roman"/>
        </w:rPr>
      </w:pPr>
      <w:r w:rsidRPr="003D0FB4">
        <w:rPr>
          <w:rFonts w:ascii="Times New Roman" w:hAnsi="Times New Roman"/>
        </w:rPr>
        <w:t xml:space="preserve">Regionalny Dyrektor Ochrony Środowiska w Bydgoszczy postanowieniem z dnia 2 </w:t>
      </w:r>
      <w:r w:rsidR="00C0650F" w:rsidRPr="003D0FB4">
        <w:rPr>
          <w:rFonts w:ascii="Times New Roman" w:hAnsi="Times New Roman"/>
        </w:rPr>
        <w:t xml:space="preserve">października </w:t>
      </w:r>
      <w:r w:rsidRPr="003D0FB4">
        <w:rPr>
          <w:rFonts w:ascii="Times New Roman" w:hAnsi="Times New Roman"/>
        </w:rPr>
        <w:t>202</w:t>
      </w:r>
      <w:r w:rsidR="00C0650F" w:rsidRPr="003D0FB4">
        <w:rPr>
          <w:rFonts w:ascii="Times New Roman" w:hAnsi="Times New Roman"/>
        </w:rPr>
        <w:t>3</w:t>
      </w:r>
      <w:r w:rsidRPr="003D0FB4">
        <w:rPr>
          <w:rFonts w:ascii="Times New Roman" w:hAnsi="Times New Roman"/>
        </w:rPr>
        <w:t xml:space="preserve"> r. (data wpływu do Urzędu Gminy Osielsko: </w:t>
      </w:r>
      <w:r w:rsidR="00C0650F" w:rsidRPr="003D0FB4">
        <w:rPr>
          <w:rFonts w:ascii="Times New Roman" w:hAnsi="Times New Roman"/>
        </w:rPr>
        <w:t>2</w:t>
      </w:r>
      <w:r w:rsidRPr="003D0FB4">
        <w:rPr>
          <w:rFonts w:ascii="Times New Roman" w:hAnsi="Times New Roman"/>
        </w:rPr>
        <w:t xml:space="preserve"> </w:t>
      </w:r>
      <w:r w:rsidR="00C0650F" w:rsidRPr="003D0FB4">
        <w:rPr>
          <w:rFonts w:ascii="Times New Roman" w:hAnsi="Times New Roman"/>
        </w:rPr>
        <w:t>października</w:t>
      </w:r>
      <w:r w:rsidRPr="003D0FB4">
        <w:rPr>
          <w:rFonts w:ascii="Times New Roman" w:hAnsi="Times New Roman"/>
        </w:rPr>
        <w:t xml:space="preserve"> 202</w:t>
      </w:r>
      <w:r w:rsidR="00C0650F" w:rsidRPr="003D0FB4">
        <w:rPr>
          <w:rFonts w:ascii="Times New Roman" w:hAnsi="Times New Roman"/>
        </w:rPr>
        <w:t>3</w:t>
      </w:r>
      <w:r w:rsidRPr="003D0FB4">
        <w:rPr>
          <w:rFonts w:ascii="Times New Roman" w:hAnsi="Times New Roman"/>
        </w:rPr>
        <w:t xml:space="preserve"> r.) znak: WOO.4220.</w:t>
      </w:r>
      <w:r w:rsidR="00C0650F" w:rsidRPr="003D0FB4">
        <w:rPr>
          <w:rFonts w:ascii="Times New Roman" w:hAnsi="Times New Roman"/>
        </w:rPr>
        <w:t>707</w:t>
      </w:r>
      <w:r w:rsidRPr="003D0FB4">
        <w:rPr>
          <w:rFonts w:ascii="Times New Roman" w:hAnsi="Times New Roman"/>
        </w:rPr>
        <w:t>.2023.</w:t>
      </w:r>
      <w:r w:rsidR="00C0650F" w:rsidRPr="003D0FB4">
        <w:rPr>
          <w:rFonts w:ascii="Times New Roman" w:hAnsi="Times New Roman"/>
        </w:rPr>
        <w:t>JM.</w:t>
      </w:r>
      <w:r w:rsidR="00E25822">
        <w:rPr>
          <w:rFonts w:ascii="Times New Roman" w:hAnsi="Times New Roman"/>
        </w:rPr>
        <w:t>3</w:t>
      </w:r>
      <w:r w:rsidRPr="003D0FB4">
        <w:rPr>
          <w:rFonts w:ascii="Times New Roman" w:hAnsi="Times New Roman"/>
        </w:rPr>
        <w:t xml:space="preserve"> wyraził opinię, że dla przedsięwzięcia ,,</w:t>
      </w:r>
      <w:bookmarkStart w:id="13" w:name="_Hlk162595946"/>
      <w:r w:rsidR="00C0650F" w:rsidRPr="003D0FB4">
        <w:rPr>
          <w:rStyle w:val="alb"/>
          <w:rFonts w:ascii="Times New Roman" w:hAnsi="Times New Roman"/>
        </w:rPr>
        <w:t>Rozbudowa drogi powiatowej 1504C Trzebień-Niemcz-Bydgoszcz wraz z rozbudową skrzyżowania z droga wojewódzką 244</w:t>
      </w:r>
      <w:bookmarkEnd w:id="13"/>
      <w:r w:rsidRPr="003D0FB4">
        <w:rPr>
          <w:rFonts w:ascii="Times New Roman" w:hAnsi="Times New Roman"/>
        </w:rPr>
        <w:t>”, nie istnieje konieczność przeprowadzenia oceny oddziaływania przedsięwzięcia na środowisko, natomiast wskazał istotne warunki korzystania ze środowiska w fazie realizacji i eksploatacji lub użytkowania przedsięwzięcia oraz wymagania dotyczące ochrony środowiska, ze szczególnym uwzględnieniem konieczności ochrony cennych wartości przyrodniczych, zasobów naturalnych i zabytków oraz ograniczenia uciążliwości dla terenów sąsiednich:</w:t>
      </w:r>
    </w:p>
    <w:p w14:paraId="08F7EA5B" w14:textId="77777777" w:rsidR="003D0FB4" w:rsidRPr="00CF085F" w:rsidRDefault="003D0FB4" w:rsidP="00566AD1">
      <w:pPr>
        <w:pStyle w:val="Akapitzlist"/>
        <w:numPr>
          <w:ilvl w:val="0"/>
          <w:numId w:val="58"/>
        </w:numPr>
        <w:spacing w:after="5" w:line="360" w:lineRule="auto"/>
        <w:ind w:right="149"/>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lastRenderedPageBreak/>
        <w:t>W celu minimalizacji i ograniczenia oddziaływań związanych z emisją hałasu, wibracji i zanieczyszczeń do powietrza, prace budowlane prowadzić wyłącznie w porze dziennej, tj. w godzinach 6:00—22:00.</w:t>
      </w:r>
    </w:p>
    <w:p w14:paraId="4162A6F6" w14:textId="266912A1" w:rsidR="003D0FB4" w:rsidRPr="00CF085F" w:rsidRDefault="003D0FB4" w:rsidP="00566AD1">
      <w:pPr>
        <w:pStyle w:val="Akapitzlist"/>
        <w:numPr>
          <w:ilvl w:val="0"/>
          <w:numId w:val="58"/>
        </w:numPr>
        <w:spacing w:after="5" w:line="360" w:lineRule="auto"/>
        <w:ind w:right="149"/>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W celu zabezpieczenia gruntu oraz wód podziemnych i powierzchniowych przed zanieczyszczeniem substancjami ropopochodnymi, podczas realizacji inwestycji, używać wyłącznie sprawnego sprzętu i monitorować ewentualne wycieki substancji ropopochodnych, które mogą powstać w wyniku awarii oraz zapewnić dostępność sorbentów. W przypadku wycieku substancji niebezpiecznych, zanieczyszczony grunt lub zużyty sorbent zebrać</w:t>
      </w:r>
      <w:r w:rsidR="0016159A" w:rsidRPr="00CF085F">
        <w:rPr>
          <w:rFonts w:ascii="Times New Roman" w:eastAsia="Times New Roman" w:hAnsi="Times New Roman" w:cs="Times New Roman"/>
          <w:color w:val="000000"/>
          <w:kern w:val="2"/>
          <w:sz w:val="22"/>
          <w:szCs w:val="22"/>
          <w:lang w:eastAsia="pl-PL"/>
          <w14:ligatures w14:val="standardContextual"/>
        </w:rPr>
        <w:t xml:space="preserve"> </w:t>
      </w:r>
      <w:r w:rsidRPr="00CF085F">
        <w:rPr>
          <w:rFonts w:ascii="Times New Roman" w:eastAsia="Times New Roman" w:hAnsi="Times New Roman" w:cs="Times New Roman"/>
          <w:color w:val="000000"/>
          <w:kern w:val="2"/>
          <w:sz w:val="22"/>
          <w:szCs w:val="22"/>
          <w:lang w:eastAsia="pl-PL"/>
          <w14:ligatures w14:val="standardContextual"/>
        </w:rPr>
        <w:t>i przekazać uprawnionym odbiorcom odpadów.</w:t>
      </w:r>
    </w:p>
    <w:p w14:paraId="590CAD60" w14:textId="38BFB1D6" w:rsidR="003D0FB4" w:rsidRPr="00CF085F" w:rsidRDefault="003D0FB4" w:rsidP="00566AD1">
      <w:pPr>
        <w:pStyle w:val="Akapitzlist"/>
        <w:numPr>
          <w:ilvl w:val="0"/>
          <w:numId w:val="58"/>
        </w:numPr>
        <w:spacing w:after="5" w:line="360" w:lineRule="auto"/>
        <w:ind w:right="149"/>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Zaplecze budowy oraz miejsca składowania materiałów budowlanych lub postoju pojazdów</w:t>
      </w:r>
      <w:r w:rsidRPr="00CF085F">
        <w:rPr>
          <w:rFonts w:ascii="Times New Roman" w:eastAsia="Times New Roman" w:hAnsi="Times New Roman" w:cs="Times New Roman"/>
          <w:color w:val="000000"/>
          <w:kern w:val="2"/>
          <w:sz w:val="22"/>
          <w:szCs w:val="22"/>
          <w:lang w:eastAsia="pl-PL"/>
          <w14:ligatures w14:val="standardContextual"/>
        </w:rPr>
        <w:br/>
        <w:t>i maszyn zorganizować na terenie utwardzonym lub posiadającym szczelną nawierzchnię,</w:t>
      </w:r>
      <w:r w:rsidRPr="00CF085F">
        <w:rPr>
          <w:rFonts w:ascii="Times New Roman" w:eastAsia="Times New Roman" w:hAnsi="Times New Roman" w:cs="Times New Roman"/>
          <w:color w:val="000000"/>
          <w:kern w:val="2"/>
          <w:sz w:val="22"/>
          <w:szCs w:val="22"/>
          <w:lang w:eastAsia="pl-PL"/>
          <w14:ligatures w14:val="standardContextual"/>
        </w:rPr>
        <w:br/>
        <w:t>w odległości co najmniej 10 m od cieków i zbiorników wodnych.</w:t>
      </w:r>
    </w:p>
    <w:p w14:paraId="672535EE" w14:textId="77777777" w:rsidR="003D0FB4" w:rsidRPr="00CF085F" w:rsidRDefault="003D0FB4" w:rsidP="00566AD1">
      <w:pPr>
        <w:pStyle w:val="Akapitzlist"/>
        <w:numPr>
          <w:ilvl w:val="0"/>
          <w:numId w:val="58"/>
        </w:numPr>
        <w:spacing w:after="5" w:line="360" w:lineRule="auto"/>
        <w:ind w:right="149"/>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Rozbiórkę budynków, kolidujących z realizacją planowanego przedsięwzięcia, poprzedzić kontrolą ornitologiczną i chiropterologiczną. W przypadku stwierdzenia aktywnych lęgów ptaków i/lub obecności chronionych gatunków zwierząt, należy w porozumieniu ze specjalistą przyrodnikiem umożliwić im swobodne opuszczenie zajmowanego miejsca oraz dokończenie lęgów.</w:t>
      </w:r>
    </w:p>
    <w:p w14:paraId="40C212E2" w14:textId="77777777" w:rsidR="003D0FB4" w:rsidRPr="00CF085F" w:rsidRDefault="003D0FB4" w:rsidP="00566AD1">
      <w:pPr>
        <w:pStyle w:val="Akapitzlist"/>
        <w:numPr>
          <w:ilvl w:val="0"/>
          <w:numId w:val="58"/>
        </w:numPr>
        <w:spacing w:after="5" w:line="360" w:lineRule="auto"/>
        <w:ind w:right="149"/>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Wycinkę drzew i krzewów kolidujących z realizacją planowanego przedsięwzięcia prowadzić poza okresem lęgowym ptaków, przypadającym od I marca do 31 sierpnia. Prowadzenie przedmiotowych prac w okresie lęgowym jest możliwe wyłącznie pod warunkiem potwierdzenia przez specjalistę przyrodnika - ornitologa braku zajęcia objętych planowaną wycinką siedlisk gatunków chronionych. Kontrola zajęcia siedlisk powinna zostać przeprowadzona nie wcześniej niż 2 dni przed rozpoczęciem prac. W przypadku wykrycia lęgów gatunków chronionych, wycinka nie może być przeprowadzona do czasu stwierdzenia przez nadzór ornitologiczny wyprowadzenia młodych z gniazda.</w:t>
      </w:r>
    </w:p>
    <w:p w14:paraId="5BD49577" w14:textId="6B50A771" w:rsidR="003D0FB4" w:rsidRPr="00CF085F" w:rsidRDefault="003D0FB4" w:rsidP="00566AD1">
      <w:pPr>
        <w:pStyle w:val="Akapitzlist"/>
        <w:numPr>
          <w:ilvl w:val="0"/>
          <w:numId w:val="58"/>
        </w:numPr>
        <w:spacing w:after="5" w:line="360" w:lineRule="auto"/>
        <w:ind w:right="149"/>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Z uwagi na wycinkę drzew i krzewów zapewnić wykonanie nasadzeń zastępczych w ilości odpowiadającej skali wycinki (1:1 za każde wycięte drzewo o obwodzie do 100 cm, w skali minimum 2:1 za każde wycięte drzewo, którego obwód przekracza 100 cm, w skali minimum 3:1 za każde wycięte drzewo o obwodzie powyżej 200 cm, w skali minimum 4:1 za każde wycięte drzewo o obwodzie przekraczającym 300 cm, w skali minimum 1:1 za każdy m</w:t>
      </w:r>
      <w:r w:rsidRPr="00CF085F">
        <w:rPr>
          <w:rFonts w:ascii="Times New Roman" w:eastAsia="Times New Roman" w:hAnsi="Times New Roman" w:cs="Times New Roman"/>
          <w:color w:val="000000"/>
          <w:kern w:val="2"/>
          <w:sz w:val="22"/>
          <w:szCs w:val="22"/>
          <w:vertAlign w:val="superscript"/>
          <w:lang w:eastAsia="pl-PL"/>
          <w14:ligatures w14:val="standardContextual"/>
        </w:rPr>
        <w:t xml:space="preserve">2 </w:t>
      </w:r>
      <w:r w:rsidRPr="00CF085F">
        <w:rPr>
          <w:rFonts w:ascii="Times New Roman" w:eastAsia="Times New Roman" w:hAnsi="Times New Roman" w:cs="Times New Roman"/>
          <w:color w:val="000000"/>
          <w:kern w:val="2"/>
          <w:sz w:val="22"/>
          <w:szCs w:val="22"/>
          <w:lang w:eastAsia="pl-PL"/>
          <w14:ligatures w14:val="standardContextual"/>
        </w:rPr>
        <w:t>usuniętych krzewów oraz w skali minimum 1:1 za każdy m</w:t>
      </w:r>
      <w:r w:rsidRPr="00CF085F">
        <w:rPr>
          <w:rFonts w:ascii="Times New Roman" w:eastAsia="Times New Roman" w:hAnsi="Times New Roman" w:cs="Times New Roman"/>
          <w:color w:val="000000"/>
          <w:kern w:val="2"/>
          <w:sz w:val="22"/>
          <w:szCs w:val="22"/>
          <w:vertAlign w:val="superscript"/>
          <w:lang w:eastAsia="pl-PL"/>
          <w14:ligatures w14:val="standardContextual"/>
        </w:rPr>
        <w:t xml:space="preserve">2 </w:t>
      </w:r>
      <w:r w:rsidRPr="00CF085F">
        <w:rPr>
          <w:rFonts w:ascii="Times New Roman" w:eastAsia="Times New Roman" w:hAnsi="Times New Roman" w:cs="Times New Roman"/>
          <w:color w:val="000000"/>
          <w:kern w:val="2"/>
          <w:sz w:val="22"/>
          <w:szCs w:val="22"/>
          <w:lang w:eastAsia="pl-PL"/>
          <w14:ligatures w14:val="standardContextual"/>
        </w:rPr>
        <w:t>usuniętych zadrzewień (poza zadrzewieniami stanowiącymi drzewostan leśny), uwzględniając warunki siedliskowe</w:t>
      </w:r>
      <w:r w:rsidR="001D41D4" w:rsidRPr="00CF085F">
        <w:rPr>
          <w:rFonts w:ascii="Times New Roman" w:eastAsia="Times New Roman" w:hAnsi="Times New Roman" w:cs="Times New Roman"/>
          <w:color w:val="000000"/>
          <w:kern w:val="2"/>
          <w:sz w:val="22"/>
          <w:szCs w:val="22"/>
          <w:lang w:eastAsia="pl-PL"/>
          <w14:ligatures w14:val="standardContextual"/>
        </w:rPr>
        <w:t xml:space="preserve"> </w:t>
      </w:r>
      <w:r w:rsidRPr="00CF085F">
        <w:rPr>
          <w:rFonts w:ascii="Times New Roman" w:eastAsia="Times New Roman" w:hAnsi="Times New Roman" w:cs="Times New Roman"/>
          <w:color w:val="000000"/>
          <w:kern w:val="2"/>
          <w:sz w:val="22"/>
          <w:szCs w:val="22"/>
          <w:lang w:eastAsia="pl-PL"/>
          <w14:ligatures w14:val="standardContextual"/>
        </w:rPr>
        <w:t>w miejscu wykonania ww. nasadzeń i wymagania ekologiczne stosowanych do nasadzeń gatunków oraz preferując gatunki rodzime. Nasadzenia wykonać</w:t>
      </w:r>
      <w:r w:rsidR="001D41D4" w:rsidRPr="00CF085F">
        <w:rPr>
          <w:rFonts w:ascii="Times New Roman" w:eastAsia="Times New Roman" w:hAnsi="Times New Roman" w:cs="Times New Roman"/>
          <w:color w:val="000000"/>
          <w:kern w:val="2"/>
          <w:sz w:val="22"/>
          <w:szCs w:val="22"/>
          <w:lang w:eastAsia="pl-PL"/>
          <w14:ligatures w14:val="standardContextual"/>
        </w:rPr>
        <w:t xml:space="preserve"> </w:t>
      </w:r>
      <w:r w:rsidRPr="00CF085F">
        <w:rPr>
          <w:rFonts w:ascii="Times New Roman" w:eastAsia="Times New Roman" w:hAnsi="Times New Roman" w:cs="Times New Roman"/>
          <w:color w:val="000000"/>
          <w:kern w:val="2"/>
          <w:sz w:val="22"/>
          <w:szCs w:val="22"/>
          <w:lang w:eastAsia="pl-PL"/>
          <w14:ligatures w14:val="standardContextual"/>
        </w:rPr>
        <w:t>w granicach projektowanego pasa drogowego, lub na terenie gminy Osielsko.</w:t>
      </w:r>
    </w:p>
    <w:p w14:paraId="3551B5B8" w14:textId="1BDAEE4C" w:rsidR="003D0FB4" w:rsidRPr="00CF085F" w:rsidRDefault="003D0FB4" w:rsidP="003D0FB4">
      <w:pPr>
        <w:pStyle w:val="Akapitzlist"/>
        <w:numPr>
          <w:ilvl w:val="0"/>
          <w:numId w:val="58"/>
        </w:numPr>
        <w:spacing w:after="5" w:line="354" w:lineRule="auto"/>
        <w:ind w:right="149"/>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lastRenderedPageBreak/>
        <w:t>Prowadzić monitoring udatności wprowadzonych nasadzeń drzew i krzewów przez okres co najmniej 10 lat oraz w razie potrzeby dokonywać nasadzeń uzupełniających, w miejscach obumarłych sadzonek, zapewniając trwałość wykonanych nasadzeń.</w:t>
      </w:r>
      <w:r w:rsidR="0016159A" w:rsidRPr="00CF085F">
        <w:rPr>
          <w:rFonts w:ascii="Times New Roman" w:eastAsia="Times New Roman" w:hAnsi="Times New Roman" w:cs="Times New Roman"/>
          <w:color w:val="000000"/>
          <w:kern w:val="2"/>
          <w:sz w:val="22"/>
          <w:szCs w:val="22"/>
          <w:lang w:eastAsia="pl-PL"/>
          <w14:ligatures w14:val="standardContextual"/>
        </w:rPr>
        <w:t xml:space="preserve"> </w:t>
      </w:r>
      <w:r w:rsidRPr="00CF085F">
        <w:rPr>
          <w:rFonts w:ascii="Times New Roman" w:eastAsia="Times New Roman" w:hAnsi="Times New Roman" w:cs="Times New Roman"/>
          <w:color w:val="000000"/>
          <w:kern w:val="2"/>
          <w:sz w:val="22"/>
          <w:szCs w:val="22"/>
          <w:lang w:eastAsia="pl-PL"/>
          <w14:ligatures w14:val="standardContextual"/>
        </w:rPr>
        <w:t>W przypadku stosowania palików i taśm stabilizujących sadzonki, usunąć je niezwłocznie po przyjęciu się sadzonki i ustabilizowaniu drzewa, celem wyeliminowania zagrożenia wrastania taśm w pień oraz pochylania drzew przez paliki.</w:t>
      </w:r>
    </w:p>
    <w:p w14:paraId="0CEF302E" w14:textId="38192A68" w:rsidR="003D0FB4" w:rsidRPr="00CF085F" w:rsidRDefault="003D0FB4" w:rsidP="003D0FB4">
      <w:pPr>
        <w:pStyle w:val="Akapitzlist"/>
        <w:numPr>
          <w:ilvl w:val="0"/>
          <w:numId w:val="58"/>
        </w:numPr>
        <w:spacing w:after="5" w:line="354" w:lineRule="auto"/>
        <w:ind w:right="149"/>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Każdorazowo przed podjęciem prac w obrębie wykopów dokonać kontroli obecności zwierząt w ich obrębie. W przypadku obecności fauny, zwierzę lub zwierzęta odłowić,</w:t>
      </w:r>
      <w:r w:rsidR="00E25822">
        <w:rPr>
          <w:rFonts w:ascii="Times New Roman" w:eastAsia="Times New Roman" w:hAnsi="Times New Roman" w:cs="Times New Roman"/>
          <w:color w:val="000000"/>
          <w:kern w:val="2"/>
          <w:sz w:val="22"/>
          <w:szCs w:val="22"/>
          <w:lang w:eastAsia="pl-PL"/>
          <w14:ligatures w14:val="standardContextual"/>
        </w:rPr>
        <w:br/>
      </w:r>
      <w:r w:rsidRPr="00CF085F">
        <w:rPr>
          <w:rFonts w:ascii="Times New Roman" w:eastAsia="Times New Roman" w:hAnsi="Times New Roman" w:cs="Times New Roman"/>
          <w:color w:val="000000"/>
          <w:kern w:val="2"/>
          <w:sz w:val="22"/>
          <w:szCs w:val="22"/>
          <w:lang w:eastAsia="pl-PL"/>
          <w14:ligatures w14:val="standardContextual"/>
        </w:rPr>
        <w:t>a następnie przenieść poza obszar robót, do siedliska zapewniającego możliwość dalszej wędrówki. Skarpy zabezpieczyć poprzez ich łagodzenie, w przypadku braku takiej możliwości zastosować pochylnię z desek na czas przerw w budowie, w celu umożliwienia opuszczenia pułapki ekologicznej przez zwierzęta.</w:t>
      </w:r>
    </w:p>
    <w:p w14:paraId="4B514DDF" w14:textId="77777777" w:rsidR="003D0FB4" w:rsidRPr="00CF085F" w:rsidRDefault="003D0FB4" w:rsidP="003D0FB4">
      <w:pPr>
        <w:pStyle w:val="Akapitzlist"/>
        <w:numPr>
          <w:ilvl w:val="0"/>
          <w:numId w:val="58"/>
        </w:numPr>
        <w:spacing w:after="5" w:line="354" w:lineRule="auto"/>
        <w:ind w:right="149"/>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Bezpośrednio przed rozpoczęciem prac, przeprowadzić kontrolę występowania gatunków chronionych (np. winniczka) na terenie inwestycji. Stwierdzone osobniki odłowić oraz przenieść w bezpieczne miejsce, poza obszarem planowanego prowadzenia prac.</w:t>
      </w:r>
    </w:p>
    <w:p w14:paraId="2CEBA7BB" w14:textId="77777777" w:rsidR="003D0FB4" w:rsidRPr="00CF085F" w:rsidRDefault="003D0FB4" w:rsidP="003D0FB4">
      <w:pPr>
        <w:pStyle w:val="Akapitzlist"/>
        <w:numPr>
          <w:ilvl w:val="0"/>
          <w:numId w:val="58"/>
        </w:numPr>
        <w:spacing w:after="5" w:line="354" w:lineRule="auto"/>
        <w:ind w:right="149"/>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W ramach kompensacji za utracone w wyniku wycinki drzewostanu i rozbiórki budynków rzeczywiste i potencjalne siedliska ptaków, wywiesić 5 skrzynek lęgowych typu A i 5 skrzynek lęgowych typu B. Skrzynki lęgowe wywiesić na drzewach nie przeznaczonych do wycinki.</w:t>
      </w:r>
    </w:p>
    <w:p w14:paraId="37954294" w14:textId="3E4D0CAA" w:rsidR="003D0FB4" w:rsidRPr="00CF085F" w:rsidRDefault="003D0FB4" w:rsidP="003D0FB4">
      <w:pPr>
        <w:pStyle w:val="Akapitzlist"/>
        <w:numPr>
          <w:ilvl w:val="0"/>
          <w:numId w:val="58"/>
        </w:numPr>
        <w:spacing w:after="5" w:line="354" w:lineRule="auto"/>
        <w:ind w:right="149"/>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Skrzynki lęgowe dla ptaków wykonać, zawiesić i odpowiednio zabezpieczyć przed niekorzystnymi czynnikami atmosferycznymi, w szczególności:</w:t>
      </w:r>
    </w:p>
    <w:p w14:paraId="6E7F998C" w14:textId="77777777" w:rsidR="003D0FB4" w:rsidRPr="00CF085F" w:rsidRDefault="003D0FB4" w:rsidP="003D0FB4">
      <w:pPr>
        <w:pStyle w:val="Akapitzlist"/>
        <w:numPr>
          <w:ilvl w:val="0"/>
          <w:numId w:val="60"/>
        </w:numPr>
        <w:spacing w:after="5" w:line="355" w:lineRule="auto"/>
        <w:ind w:right="11"/>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skrzynki lęgowe dla ptaków muszą mieć otwierane przednie ścianki lub daszki, aby umożliwić czyszczenie ich wnętrza,</w:t>
      </w:r>
    </w:p>
    <w:p w14:paraId="261B2FCA" w14:textId="77777777" w:rsidR="003D0FB4" w:rsidRPr="00CF085F" w:rsidRDefault="003D0FB4" w:rsidP="003D0FB4">
      <w:pPr>
        <w:pStyle w:val="Akapitzlist"/>
        <w:numPr>
          <w:ilvl w:val="0"/>
          <w:numId w:val="60"/>
        </w:numPr>
        <w:spacing w:after="5" w:line="355" w:lineRule="auto"/>
        <w:ind w:right="11"/>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drewniane skrzynki lęgowe wieszane na drzewach muszą posiadać listwy tylne o grubości co najmniej 2 cm i szerokości co najmniej 5 cm, z nawierconymi otworami pod gwoździe,</w:t>
      </w:r>
    </w:p>
    <w:p w14:paraId="203BAD77" w14:textId="77777777" w:rsidR="003D0FB4" w:rsidRPr="00CF085F" w:rsidRDefault="003D0FB4" w:rsidP="003D0FB4">
      <w:pPr>
        <w:pStyle w:val="Akapitzlist"/>
        <w:numPr>
          <w:ilvl w:val="0"/>
          <w:numId w:val="60"/>
        </w:numPr>
        <w:spacing w:after="5" w:line="355" w:lineRule="auto"/>
        <w:ind w:right="11"/>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drewniane skrzynki lęgowe mocować do drzew za pomocą gwoździ lub wkrętów zabezpieczonych przed rdzą,</w:t>
      </w:r>
    </w:p>
    <w:p w14:paraId="048F951F" w14:textId="77777777" w:rsidR="003D0FB4" w:rsidRPr="00CF085F" w:rsidRDefault="003D0FB4" w:rsidP="003D0FB4">
      <w:pPr>
        <w:pStyle w:val="Akapitzlist"/>
        <w:numPr>
          <w:ilvl w:val="0"/>
          <w:numId w:val="60"/>
        </w:numPr>
        <w:spacing w:after="5" w:line="355" w:lineRule="auto"/>
        <w:ind w:right="11"/>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skrzynki lęgowe dla ptaków wykonać solidnie i szczelnie z trocinobetonu lub desek drewnianych grubości 2-4 cm zabezpieczonych przed deprecjacją drewna impregnatem nieszkodliwym dla ptaków, a zadaszenie skrzynek drewnianych należy pokryć blachą lub papą,</w:t>
      </w:r>
    </w:p>
    <w:p w14:paraId="043FFD43" w14:textId="77777777" w:rsidR="003D0FB4" w:rsidRPr="00CF085F" w:rsidRDefault="003D0FB4" w:rsidP="003D0FB4">
      <w:pPr>
        <w:pStyle w:val="Akapitzlist"/>
        <w:numPr>
          <w:ilvl w:val="0"/>
          <w:numId w:val="60"/>
        </w:numPr>
        <w:spacing w:after="5" w:line="355" w:lineRule="auto"/>
        <w:ind w:right="11"/>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skrzynki montować w miejscach, gdzie nie będą one narażone na silne nagrzewanie przez słońce,</w:t>
      </w:r>
    </w:p>
    <w:p w14:paraId="70BF6565" w14:textId="7616922D" w:rsidR="003D0FB4" w:rsidRPr="00CF085F" w:rsidRDefault="003D0FB4" w:rsidP="003D0FB4">
      <w:pPr>
        <w:pStyle w:val="Akapitzlist"/>
        <w:numPr>
          <w:ilvl w:val="0"/>
          <w:numId w:val="60"/>
        </w:numPr>
        <w:spacing w:after="5" w:line="355" w:lineRule="auto"/>
        <w:ind w:right="11"/>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optymalne wymiary skrzynki lęgowej typu A przyjąć jako: wysokość przedniej ścianki — 27 cm, wysokość tylnej ścianki - 30 cm, wewnętrzny wymiar dna - 15 x 15 cm; otwór wlotowy powinien być umieszczony na wysokości 19-21 cm od dna skrzynki i mieć średnicę 3,3 cm,</w:t>
      </w:r>
    </w:p>
    <w:p w14:paraId="791115CD" w14:textId="77777777" w:rsidR="003D0FB4" w:rsidRPr="00CF085F" w:rsidRDefault="003D0FB4" w:rsidP="003D0FB4">
      <w:pPr>
        <w:pStyle w:val="Akapitzlist"/>
        <w:numPr>
          <w:ilvl w:val="0"/>
          <w:numId w:val="60"/>
        </w:numPr>
        <w:spacing w:after="5" w:line="355" w:lineRule="auto"/>
        <w:ind w:right="11"/>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lastRenderedPageBreak/>
        <w:t>optymalne wymiary skrzynki lęgowej typu B przyjąć jako: wysokość przedniej ścianki — 38 cm, wysokość tylnej ścianki - 40 cm, wewnętrzny wymiar dna - 15 x 15 cm; otwór wlotowy powinien być umieszczony na wysokości 24-26 cm od dna skrzynki i mieć średnicę 4,7 cm,</w:t>
      </w:r>
    </w:p>
    <w:p w14:paraId="44348C77" w14:textId="4BF88264" w:rsidR="003D0FB4" w:rsidRPr="00CF085F" w:rsidRDefault="003D0FB4" w:rsidP="003D0FB4">
      <w:pPr>
        <w:pStyle w:val="Akapitzlist"/>
        <w:numPr>
          <w:ilvl w:val="0"/>
          <w:numId w:val="58"/>
        </w:numPr>
        <w:spacing w:after="5" w:line="355" w:lineRule="auto"/>
        <w:ind w:right="11"/>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Zapewnić skuteczność i trwałość kompensacji przez okres co najmniej 15 lat od zamontowania skrzynek, w szczególności poprzez czyszczenie zamontowanych skrzynek lęgowych dla ptaków nie rzadziej niż co 2 lata w okresie pomiędzy 15 października a 28 lutego oraz utrzymywanie we właściwym stanie technicznym, zapewniającym możliwość ich zasiedlenia przez ptaki.</w:t>
      </w:r>
    </w:p>
    <w:p w14:paraId="0A343454" w14:textId="77777777" w:rsidR="003D0FB4" w:rsidRPr="00CF085F" w:rsidRDefault="003D0FB4" w:rsidP="003D0FB4">
      <w:pPr>
        <w:pStyle w:val="Akapitzlist"/>
        <w:numPr>
          <w:ilvl w:val="0"/>
          <w:numId w:val="58"/>
        </w:numPr>
        <w:spacing w:after="109" w:line="360" w:lineRule="auto"/>
        <w:ind w:right="24"/>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Nie zmniejszać średnicy przebudowywanych przepustów.</w:t>
      </w:r>
    </w:p>
    <w:p w14:paraId="2F61C835" w14:textId="77777777" w:rsidR="003D0FB4" w:rsidRPr="00CF085F" w:rsidRDefault="003D0FB4" w:rsidP="003D0FB4">
      <w:pPr>
        <w:pStyle w:val="Akapitzlist"/>
        <w:numPr>
          <w:ilvl w:val="0"/>
          <w:numId w:val="58"/>
        </w:numPr>
        <w:spacing w:after="109" w:line="360" w:lineRule="auto"/>
        <w:ind w:right="24"/>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Oświetlenie terenu inwestycji wykonać z wykorzystaniem źródła światła o niskiej emisji promieniowania UV (np. LED) oraz lampami skierowanymi w dół.</w:t>
      </w:r>
    </w:p>
    <w:p w14:paraId="787A88DB" w14:textId="77777777" w:rsidR="003D0FB4" w:rsidRPr="00CF085F" w:rsidRDefault="003D0FB4" w:rsidP="003D0FB4">
      <w:pPr>
        <w:pStyle w:val="Akapitzlist"/>
        <w:numPr>
          <w:ilvl w:val="0"/>
          <w:numId w:val="58"/>
        </w:numPr>
        <w:spacing w:after="109" w:line="360" w:lineRule="auto"/>
        <w:ind w:right="24"/>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Prace w sąsiedztwie pomników przyrody: PL.ZIPOP.1393.PP.0403062.1367 i PL.ZIPOP. 1393 .PP .0403062.7146, prowadzić pod nadzorem przyrodniczym, w sposób wykluczający naruszenie lub zniszczenie pomnika przyrody.</w:t>
      </w:r>
    </w:p>
    <w:p w14:paraId="62071C13" w14:textId="6C46F038" w:rsidR="003D0FB4" w:rsidRPr="00CF085F" w:rsidRDefault="003D0FB4" w:rsidP="003D0FB4">
      <w:pPr>
        <w:pStyle w:val="Akapitzlist"/>
        <w:numPr>
          <w:ilvl w:val="0"/>
          <w:numId w:val="58"/>
        </w:numPr>
        <w:spacing w:after="109" w:line="360" w:lineRule="auto"/>
        <w:ind w:right="24"/>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Zadrzewienia pozostające w zasięgu prac i niepodlegające usunięciu zabezpieczyć na czas prowadzenia robót przed przypadkowym uszkodzeniem, np. poprzez:</w:t>
      </w:r>
    </w:p>
    <w:p w14:paraId="51702A5F" w14:textId="77777777" w:rsidR="003D0FB4" w:rsidRPr="00CF085F" w:rsidRDefault="003D0FB4" w:rsidP="003D0FB4">
      <w:pPr>
        <w:pStyle w:val="Akapitzlist"/>
        <w:numPr>
          <w:ilvl w:val="0"/>
          <w:numId w:val="63"/>
        </w:numPr>
        <w:spacing w:after="86" w:line="360" w:lineRule="auto"/>
        <w:ind w:right="14"/>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odeskowanie pni drzew,</w:t>
      </w:r>
    </w:p>
    <w:p w14:paraId="76AD0223" w14:textId="77777777" w:rsidR="003D0FB4" w:rsidRPr="00CF085F" w:rsidRDefault="003D0FB4" w:rsidP="003D0FB4">
      <w:pPr>
        <w:pStyle w:val="Akapitzlist"/>
        <w:numPr>
          <w:ilvl w:val="0"/>
          <w:numId w:val="63"/>
        </w:numPr>
        <w:spacing w:after="86" w:line="360" w:lineRule="auto"/>
        <w:ind w:right="14"/>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wygrodzenie obszaru występowania krzewów,</w:t>
      </w:r>
    </w:p>
    <w:p w14:paraId="077BBEEB" w14:textId="77777777" w:rsidR="003D0FB4" w:rsidRPr="00CF085F" w:rsidRDefault="003D0FB4" w:rsidP="003D0FB4">
      <w:pPr>
        <w:pStyle w:val="Akapitzlist"/>
        <w:numPr>
          <w:ilvl w:val="0"/>
          <w:numId w:val="63"/>
        </w:numPr>
        <w:spacing w:after="86" w:line="360" w:lineRule="auto"/>
        <w:ind w:right="14"/>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zastosowanie mat ograniczających transpirację oraz prowadzenie wykopów w ich sąsiedztwie krótkimi odcinkami, ograniczając czas otwarcia wykopów, w celu ochrony brył korzeniowych przed przesuszeniem,</w:t>
      </w:r>
    </w:p>
    <w:p w14:paraId="0C61A778" w14:textId="238E88BC" w:rsidR="003D0FB4" w:rsidRPr="00CF085F" w:rsidRDefault="003D0FB4" w:rsidP="003D0FB4">
      <w:pPr>
        <w:pStyle w:val="Akapitzlist"/>
        <w:numPr>
          <w:ilvl w:val="0"/>
          <w:numId w:val="63"/>
        </w:numPr>
        <w:spacing w:after="86" w:line="360" w:lineRule="auto"/>
        <w:ind w:right="14"/>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prowadzenie prac w bezpośrednim sąsiedztwie systemów korzeniowych drzew i krzewów</w:t>
      </w:r>
      <w:r w:rsidR="00E25822">
        <w:rPr>
          <w:rFonts w:ascii="Times New Roman" w:eastAsia="Times New Roman" w:hAnsi="Times New Roman" w:cs="Times New Roman"/>
          <w:color w:val="000000"/>
          <w:kern w:val="2"/>
          <w:sz w:val="22"/>
          <w:szCs w:val="22"/>
          <w:lang w:eastAsia="pl-PL"/>
          <w14:ligatures w14:val="standardContextual"/>
        </w:rPr>
        <w:br/>
      </w:r>
      <w:r w:rsidRPr="00CF085F">
        <w:rPr>
          <w:rFonts w:ascii="Times New Roman" w:eastAsia="Times New Roman" w:hAnsi="Times New Roman" w:cs="Times New Roman"/>
          <w:color w:val="000000"/>
          <w:kern w:val="2"/>
          <w:sz w:val="22"/>
          <w:szCs w:val="22"/>
          <w:lang w:eastAsia="pl-PL"/>
          <w14:ligatures w14:val="standardContextual"/>
        </w:rPr>
        <w:t>w sposób ręczny, o ile pozwala na to technologia prac. Powstałe ewentualne uszkodzenia mechaniczne pni i korzeni zabezpieczyć preparatem grzybobójczym,</w:t>
      </w:r>
    </w:p>
    <w:p w14:paraId="4169BDBB" w14:textId="7EF80841" w:rsidR="003D0FB4" w:rsidRPr="00CF085F" w:rsidRDefault="003D0FB4" w:rsidP="003D0FB4">
      <w:pPr>
        <w:pStyle w:val="Akapitzlist"/>
        <w:numPr>
          <w:ilvl w:val="0"/>
          <w:numId w:val="63"/>
        </w:numPr>
        <w:spacing w:after="86" w:line="360" w:lineRule="auto"/>
        <w:ind w:right="14"/>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organizowanie zaplecza budowy lub miejsc postoju maszyn i składowania materiałów poza zasięgiem rzutu koron drzew.</w:t>
      </w:r>
    </w:p>
    <w:p w14:paraId="7D236DB9" w14:textId="1D9C5AC8" w:rsidR="003D0FB4" w:rsidRDefault="003D0FB4" w:rsidP="00EE0C45">
      <w:pPr>
        <w:pStyle w:val="Akapitzlist"/>
        <w:numPr>
          <w:ilvl w:val="0"/>
          <w:numId w:val="58"/>
        </w:numPr>
        <w:spacing w:after="224" w:line="259" w:lineRule="auto"/>
        <w:ind w:right="24"/>
        <w:jc w:val="both"/>
        <w:rPr>
          <w:rFonts w:ascii="Times New Roman" w:eastAsia="Times New Roman" w:hAnsi="Times New Roman" w:cs="Times New Roman"/>
          <w:color w:val="000000"/>
          <w:kern w:val="2"/>
          <w:sz w:val="22"/>
          <w:szCs w:val="22"/>
          <w:lang w:eastAsia="pl-PL"/>
          <w14:ligatures w14:val="standardContextual"/>
        </w:rPr>
      </w:pPr>
      <w:r w:rsidRPr="00CF085F">
        <w:rPr>
          <w:rFonts w:ascii="Times New Roman" w:eastAsia="Times New Roman" w:hAnsi="Times New Roman" w:cs="Times New Roman"/>
          <w:color w:val="000000"/>
          <w:kern w:val="2"/>
          <w:sz w:val="22"/>
          <w:szCs w:val="22"/>
          <w:lang w:eastAsia="pl-PL"/>
          <w14:ligatures w14:val="standardContextual"/>
        </w:rPr>
        <w:t>Zestawienie drzew i krzewów przewidzianych do usunięcia:</w:t>
      </w:r>
    </w:p>
    <w:p w14:paraId="72C81E58" w14:textId="77777777" w:rsidR="00EE0C45" w:rsidRDefault="00EE0C45" w:rsidP="00EE0C45">
      <w:pPr>
        <w:pStyle w:val="Akapitzlist"/>
        <w:spacing w:after="224" w:line="259" w:lineRule="auto"/>
        <w:ind w:right="24"/>
        <w:jc w:val="both"/>
        <w:rPr>
          <w:rFonts w:ascii="Times New Roman" w:eastAsia="Times New Roman" w:hAnsi="Times New Roman" w:cs="Times New Roman"/>
          <w:color w:val="000000"/>
          <w:kern w:val="2"/>
          <w:sz w:val="22"/>
          <w:szCs w:val="22"/>
          <w:lang w:eastAsia="pl-PL"/>
          <w14:ligatures w14:val="standardContextual"/>
        </w:rPr>
      </w:pPr>
    </w:p>
    <w:p w14:paraId="16A8DFF9" w14:textId="77777777" w:rsidR="00EE0C45" w:rsidRDefault="00EE0C45" w:rsidP="00EE0C45">
      <w:pPr>
        <w:pStyle w:val="Akapitzlist"/>
        <w:spacing w:after="224" w:line="259" w:lineRule="auto"/>
        <w:ind w:right="24"/>
        <w:jc w:val="both"/>
        <w:rPr>
          <w:rFonts w:ascii="Times New Roman" w:eastAsia="Times New Roman" w:hAnsi="Times New Roman" w:cs="Times New Roman"/>
          <w:color w:val="000000"/>
          <w:kern w:val="2"/>
          <w:sz w:val="22"/>
          <w:szCs w:val="22"/>
          <w:lang w:eastAsia="pl-PL"/>
          <w14:ligatures w14:val="standardContextual"/>
        </w:rPr>
      </w:pPr>
    </w:p>
    <w:p w14:paraId="45325785" w14:textId="77777777" w:rsidR="00EE0C45" w:rsidRPr="00EE0C45" w:rsidRDefault="00EE0C45" w:rsidP="00EE0C45">
      <w:pPr>
        <w:pStyle w:val="Akapitzlist"/>
        <w:spacing w:after="224" w:line="259" w:lineRule="auto"/>
        <w:ind w:right="24"/>
        <w:jc w:val="both"/>
        <w:rPr>
          <w:rFonts w:ascii="Times New Roman" w:eastAsia="Times New Roman" w:hAnsi="Times New Roman" w:cs="Times New Roman"/>
          <w:color w:val="000000"/>
          <w:kern w:val="2"/>
          <w:sz w:val="22"/>
          <w:szCs w:val="22"/>
          <w:lang w:eastAsia="pl-PL"/>
          <w14:ligatures w14:val="standardContextual"/>
        </w:rPr>
      </w:pPr>
    </w:p>
    <w:tbl>
      <w:tblPr>
        <w:tblStyle w:val="TableGrid"/>
        <w:tblW w:w="0" w:type="auto"/>
        <w:jc w:val="center"/>
        <w:tblInd w:w="0" w:type="dxa"/>
        <w:tblLayout w:type="fixed"/>
        <w:tblCellMar>
          <w:left w:w="86" w:type="dxa"/>
          <w:right w:w="115" w:type="dxa"/>
        </w:tblCellMar>
        <w:tblLook w:val="04A0" w:firstRow="1" w:lastRow="0" w:firstColumn="1" w:lastColumn="0" w:noHBand="0" w:noVBand="1"/>
      </w:tblPr>
      <w:tblGrid>
        <w:gridCol w:w="1628"/>
        <w:gridCol w:w="2848"/>
        <w:gridCol w:w="2470"/>
      </w:tblGrid>
      <w:tr w:rsidR="003D0FB4" w:rsidRPr="00587DB3" w14:paraId="3651639E" w14:textId="77777777" w:rsidTr="00350BCA">
        <w:trPr>
          <w:trHeight w:val="453"/>
          <w:jc w:val="center"/>
        </w:trPr>
        <w:tc>
          <w:tcPr>
            <w:tcW w:w="1628" w:type="dxa"/>
            <w:tcBorders>
              <w:top w:val="single" w:sz="2" w:space="0" w:color="000000"/>
              <w:left w:val="single" w:sz="2" w:space="0" w:color="000000"/>
              <w:bottom w:val="single" w:sz="2" w:space="0" w:color="000000"/>
              <w:right w:val="single" w:sz="2" w:space="0" w:color="000000"/>
            </w:tcBorders>
          </w:tcPr>
          <w:p w14:paraId="0CB89315" w14:textId="77777777" w:rsidR="003D0FB4" w:rsidRPr="00587DB3" w:rsidRDefault="003D0FB4" w:rsidP="00350BCA">
            <w:pPr>
              <w:spacing w:line="259" w:lineRule="auto"/>
              <w:ind w:left="2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Lp.</w:t>
            </w:r>
          </w:p>
        </w:tc>
        <w:tc>
          <w:tcPr>
            <w:tcW w:w="2848" w:type="dxa"/>
            <w:tcBorders>
              <w:top w:val="single" w:sz="2" w:space="0" w:color="000000"/>
              <w:left w:val="single" w:sz="2" w:space="0" w:color="000000"/>
              <w:bottom w:val="single" w:sz="2" w:space="0" w:color="000000"/>
              <w:right w:val="single" w:sz="2" w:space="0" w:color="000000"/>
            </w:tcBorders>
          </w:tcPr>
          <w:p w14:paraId="1FEF5709" w14:textId="77777777" w:rsidR="003D0FB4" w:rsidRPr="00587DB3" w:rsidRDefault="003D0FB4" w:rsidP="00350BCA">
            <w:pPr>
              <w:spacing w:line="259" w:lineRule="auto"/>
              <w:ind w:left="2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Nr drzewa</w:t>
            </w:r>
          </w:p>
        </w:tc>
        <w:tc>
          <w:tcPr>
            <w:tcW w:w="2470" w:type="dxa"/>
            <w:tcBorders>
              <w:top w:val="single" w:sz="2" w:space="0" w:color="000000"/>
              <w:left w:val="single" w:sz="2" w:space="0" w:color="000000"/>
              <w:bottom w:val="single" w:sz="2" w:space="0" w:color="000000"/>
              <w:right w:val="single" w:sz="2" w:space="0" w:color="000000"/>
            </w:tcBorders>
          </w:tcPr>
          <w:p w14:paraId="3BEAB5E8" w14:textId="77777777" w:rsidR="003D0FB4" w:rsidRPr="00587DB3" w:rsidRDefault="003D0FB4" w:rsidP="00350BCA">
            <w:pPr>
              <w:spacing w:line="259" w:lineRule="auto"/>
              <w:ind w:left="29"/>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Gatunek drzewa</w:t>
            </w:r>
          </w:p>
        </w:tc>
      </w:tr>
      <w:tr w:rsidR="003D0FB4" w:rsidRPr="00587DB3" w14:paraId="1F1DCA18" w14:textId="77777777" w:rsidTr="00350BCA">
        <w:trPr>
          <w:trHeight w:val="456"/>
          <w:jc w:val="center"/>
        </w:trPr>
        <w:tc>
          <w:tcPr>
            <w:tcW w:w="1628" w:type="dxa"/>
            <w:tcBorders>
              <w:top w:val="single" w:sz="2" w:space="0" w:color="000000"/>
              <w:left w:val="single" w:sz="2" w:space="0" w:color="000000"/>
              <w:bottom w:val="single" w:sz="2" w:space="0" w:color="000000"/>
              <w:right w:val="single" w:sz="2" w:space="0" w:color="000000"/>
            </w:tcBorders>
          </w:tcPr>
          <w:p w14:paraId="6B67722C" w14:textId="77777777" w:rsidR="003D0FB4" w:rsidRPr="00587DB3" w:rsidRDefault="003D0FB4" w:rsidP="00350BCA">
            <w:pPr>
              <w:spacing w:line="259" w:lineRule="auto"/>
              <w:ind w:left="35"/>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1.</w:t>
            </w:r>
          </w:p>
        </w:tc>
        <w:tc>
          <w:tcPr>
            <w:tcW w:w="2848" w:type="dxa"/>
            <w:tcBorders>
              <w:top w:val="single" w:sz="2" w:space="0" w:color="000000"/>
              <w:left w:val="single" w:sz="2" w:space="0" w:color="000000"/>
              <w:bottom w:val="single" w:sz="2" w:space="0" w:color="000000"/>
              <w:right w:val="single" w:sz="2" w:space="0" w:color="000000"/>
            </w:tcBorders>
          </w:tcPr>
          <w:p w14:paraId="7A93F0A6" w14:textId="77777777" w:rsidR="003D0FB4" w:rsidRPr="00587DB3" w:rsidRDefault="003D0FB4" w:rsidP="00350BCA">
            <w:pPr>
              <w:spacing w:line="259" w:lineRule="auto"/>
              <w:ind w:left="45"/>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11</w:t>
            </w:r>
          </w:p>
        </w:tc>
        <w:tc>
          <w:tcPr>
            <w:tcW w:w="2470" w:type="dxa"/>
            <w:tcBorders>
              <w:top w:val="single" w:sz="2" w:space="0" w:color="000000"/>
              <w:left w:val="single" w:sz="2" w:space="0" w:color="000000"/>
              <w:bottom w:val="single" w:sz="2" w:space="0" w:color="000000"/>
              <w:right w:val="single" w:sz="2" w:space="0" w:color="000000"/>
            </w:tcBorders>
          </w:tcPr>
          <w:p w14:paraId="18841B73" w14:textId="77777777" w:rsidR="003D0FB4" w:rsidRPr="00587DB3" w:rsidRDefault="003D0FB4" w:rsidP="00350BCA">
            <w:pPr>
              <w:spacing w:line="259" w:lineRule="auto"/>
              <w:ind w:left="24"/>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klon jawor</w:t>
            </w:r>
          </w:p>
        </w:tc>
      </w:tr>
      <w:tr w:rsidR="003D0FB4" w:rsidRPr="00587DB3" w14:paraId="170DB512" w14:textId="77777777" w:rsidTr="00350BCA">
        <w:trPr>
          <w:trHeight w:val="478"/>
          <w:jc w:val="center"/>
        </w:trPr>
        <w:tc>
          <w:tcPr>
            <w:tcW w:w="1628" w:type="dxa"/>
            <w:tcBorders>
              <w:top w:val="single" w:sz="2" w:space="0" w:color="000000"/>
              <w:left w:val="single" w:sz="2" w:space="0" w:color="000000"/>
              <w:bottom w:val="single" w:sz="2" w:space="0" w:color="000000"/>
              <w:right w:val="single" w:sz="2" w:space="0" w:color="000000"/>
            </w:tcBorders>
          </w:tcPr>
          <w:p w14:paraId="54DEC0DA" w14:textId="77777777" w:rsidR="003D0FB4" w:rsidRPr="00587DB3" w:rsidRDefault="003D0FB4" w:rsidP="00350BCA">
            <w:pPr>
              <w:spacing w:line="259" w:lineRule="auto"/>
              <w:ind w:left="16"/>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2.</w:t>
            </w:r>
          </w:p>
        </w:tc>
        <w:tc>
          <w:tcPr>
            <w:tcW w:w="2848" w:type="dxa"/>
            <w:tcBorders>
              <w:top w:val="single" w:sz="2" w:space="0" w:color="000000"/>
              <w:left w:val="single" w:sz="2" w:space="0" w:color="000000"/>
              <w:bottom w:val="single" w:sz="2" w:space="0" w:color="000000"/>
              <w:right w:val="single" w:sz="2" w:space="0" w:color="000000"/>
            </w:tcBorders>
          </w:tcPr>
          <w:p w14:paraId="009945A3" w14:textId="77777777" w:rsidR="003D0FB4" w:rsidRPr="00587DB3" w:rsidRDefault="003D0FB4" w:rsidP="00350BCA">
            <w:pPr>
              <w:spacing w:line="259" w:lineRule="auto"/>
              <w:ind w:left="3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31</w:t>
            </w:r>
          </w:p>
        </w:tc>
        <w:tc>
          <w:tcPr>
            <w:tcW w:w="2470" w:type="dxa"/>
            <w:tcBorders>
              <w:top w:val="single" w:sz="2" w:space="0" w:color="000000"/>
              <w:left w:val="single" w:sz="2" w:space="0" w:color="000000"/>
              <w:bottom w:val="single" w:sz="2" w:space="0" w:color="000000"/>
              <w:right w:val="single" w:sz="2" w:space="0" w:color="000000"/>
            </w:tcBorders>
          </w:tcPr>
          <w:p w14:paraId="13113AE9" w14:textId="77777777" w:rsidR="003D0FB4" w:rsidRPr="00587DB3" w:rsidRDefault="003D0FB4" w:rsidP="00350BCA">
            <w:pPr>
              <w:spacing w:line="259" w:lineRule="auto"/>
              <w:ind w:left="29"/>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lipa drobnolistna</w:t>
            </w:r>
          </w:p>
        </w:tc>
      </w:tr>
      <w:tr w:rsidR="003D0FB4" w:rsidRPr="00587DB3" w14:paraId="5F772E85" w14:textId="77777777" w:rsidTr="00350BCA">
        <w:trPr>
          <w:trHeight w:val="298"/>
          <w:jc w:val="center"/>
        </w:trPr>
        <w:tc>
          <w:tcPr>
            <w:tcW w:w="1628" w:type="dxa"/>
            <w:vMerge w:val="restart"/>
            <w:tcBorders>
              <w:top w:val="single" w:sz="2" w:space="0" w:color="000000"/>
              <w:left w:val="single" w:sz="2" w:space="0" w:color="000000"/>
              <w:bottom w:val="single" w:sz="2" w:space="0" w:color="000000"/>
              <w:right w:val="single" w:sz="2" w:space="0" w:color="000000"/>
            </w:tcBorders>
          </w:tcPr>
          <w:p w14:paraId="03E829E7" w14:textId="77777777" w:rsidR="003D0FB4" w:rsidRPr="00587DB3" w:rsidRDefault="003D0FB4" w:rsidP="00350BCA">
            <w:pPr>
              <w:spacing w:line="259" w:lineRule="auto"/>
              <w:ind w:left="2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3.</w:t>
            </w:r>
          </w:p>
        </w:tc>
        <w:tc>
          <w:tcPr>
            <w:tcW w:w="2848" w:type="dxa"/>
            <w:vMerge w:val="restart"/>
            <w:tcBorders>
              <w:top w:val="single" w:sz="2" w:space="0" w:color="000000"/>
              <w:left w:val="single" w:sz="2" w:space="0" w:color="000000"/>
              <w:bottom w:val="single" w:sz="2" w:space="0" w:color="000000"/>
              <w:right w:val="single" w:sz="2" w:space="0" w:color="000000"/>
            </w:tcBorders>
          </w:tcPr>
          <w:p w14:paraId="7C9C4124" w14:textId="77777777" w:rsidR="003D0FB4" w:rsidRPr="00587DB3" w:rsidRDefault="003D0FB4" w:rsidP="00350BCA">
            <w:pPr>
              <w:spacing w:line="259" w:lineRule="auto"/>
              <w:ind w:left="3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33</w:t>
            </w:r>
          </w:p>
        </w:tc>
        <w:tc>
          <w:tcPr>
            <w:tcW w:w="2470" w:type="dxa"/>
            <w:vMerge w:val="restart"/>
            <w:tcBorders>
              <w:top w:val="single" w:sz="2" w:space="0" w:color="000000"/>
              <w:left w:val="single" w:sz="2" w:space="0" w:color="000000"/>
              <w:bottom w:val="single" w:sz="2" w:space="0" w:color="000000"/>
              <w:right w:val="single" w:sz="2" w:space="0" w:color="000000"/>
            </w:tcBorders>
          </w:tcPr>
          <w:p w14:paraId="117C0FCF" w14:textId="77777777" w:rsidR="003D0FB4" w:rsidRPr="00587DB3" w:rsidRDefault="003D0FB4" w:rsidP="00350BCA">
            <w:pPr>
              <w:spacing w:line="259" w:lineRule="auto"/>
              <w:ind w:left="29"/>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brzoza brodawkowata</w:t>
            </w:r>
          </w:p>
        </w:tc>
      </w:tr>
      <w:tr w:rsidR="003D0FB4" w:rsidRPr="00587DB3" w14:paraId="033469D5" w14:textId="77777777" w:rsidTr="00350BCA">
        <w:trPr>
          <w:trHeight w:val="458"/>
          <w:jc w:val="center"/>
        </w:trPr>
        <w:tc>
          <w:tcPr>
            <w:tcW w:w="1628" w:type="dxa"/>
            <w:vMerge/>
            <w:tcBorders>
              <w:top w:val="nil"/>
              <w:left w:val="single" w:sz="2" w:space="0" w:color="000000"/>
              <w:bottom w:val="single" w:sz="2" w:space="0" w:color="000000"/>
              <w:right w:val="single" w:sz="2" w:space="0" w:color="000000"/>
            </w:tcBorders>
          </w:tcPr>
          <w:p w14:paraId="7A40989A" w14:textId="77777777" w:rsidR="003D0FB4" w:rsidRPr="00587DB3" w:rsidRDefault="003D0FB4" w:rsidP="00350BCA">
            <w:pPr>
              <w:spacing w:after="160" w:line="259" w:lineRule="auto"/>
              <w:jc w:val="center"/>
              <w:rPr>
                <w:rFonts w:ascii="Times New Roman" w:eastAsia="Times New Roman" w:hAnsi="Times New Roman" w:cs="Times New Roman"/>
                <w:color w:val="000000"/>
                <w:sz w:val="20"/>
                <w:szCs w:val="20"/>
              </w:rPr>
            </w:pPr>
          </w:p>
        </w:tc>
        <w:tc>
          <w:tcPr>
            <w:tcW w:w="2848" w:type="dxa"/>
            <w:vMerge/>
            <w:tcBorders>
              <w:top w:val="nil"/>
              <w:left w:val="single" w:sz="2" w:space="0" w:color="000000"/>
              <w:bottom w:val="single" w:sz="2" w:space="0" w:color="000000"/>
              <w:right w:val="single" w:sz="2" w:space="0" w:color="000000"/>
            </w:tcBorders>
          </w:tcPr>
          <w:p w14:paraId="1B2B488E" w14:textId="77777777" w:rsidR="003D0FB4" w:rsidRPr="00587DB3" w:rsidRDefault="003D0FB4" w:rsidP="00350BCA">
            <w:pPr>
              <w:spacing w:after="160" w:line="259" w:lineRule="auto"/>
              <w:jc w:val="center"/>
              <w:rPr>
                <w:rFonts w:ascii="Times New Roman" w:eastAsia="Times New Roman" w:hAnsi="Times New Roman" w:cs="Times New Roman"/>
                <w:color w:val="000000"/>
                <w:sz w:val="20"/>
                <w:szCs w:val="20"/>
              </w:rPr>
            </w:pPr>
          </w:p>
        </w:tc>
        <w:tc>
          <w:tcPr>
            <w:tcW w:w="2470" w:type="dxa"/>
            <w:vMerge/>
            <w:tcBorders>
              <w:top w:val="nil"/>
              <w:left w:val="single" w:sz="2" w:space="0" w:color="000000"/>
              <w:bottom w:val="single" w:sz="2" w:space="0" w:color="000000"/>
              <w:right w:val="single" w:sz="2" w:space="0" w:color="000000"/>
            </w:tcBorders>
          </w:tcPr>
          <w:p w14:paraId="668B25C2" w14:textId="77777777" w:rsidR="003D0FB4" w:rsidRPr="00587DB3" w:rsidRDefault="003D0FB4" w:rsidP="00350BCA">
            <w:pPr>
              <w:spacing w:after="160" w:line="259" w:lineRule="auto"/>
              <w:jc w:val="center"/>
              <w:rPr>
                <w:rFonts w:ascii="Times New Roman" w:eastAsia="Times New Roman" w:hAnsi="Times New Roman" w:cs="Times New Roman"/>
                <w:color w:val="000000"/>
                <w:sz w:val="20"/>
                <w:szCs w:val="20"/>
              </w:rPr>
            </w:pPr>
          </w:p>
        </w:tc>
      </w:tr>
      <w:tr w:rsidR="003D0FB4" w:rsidRPr="00587DB3" w14:paraId="109EAFC6" w14:textId="77777777" w:rsidTr="00350BCA">
        <w:trPr>
          <w:trHeight w:val="435"/>
          <w:jc w:val="center"/>
        </w:trPr>
        <w:tc>
          <w:tcPr>
            <w:tcW w:w="1628" w:type="dxa"/>
            <w:vMerge w:val="restart"/>
            <w:tcBorders>
              <w:top w:val="single" w:sz="2" w:space="0" w:color="000000"/>
              <w:left w:val="single" w:sz="2" w:space="0" w:color="000000"/>
              <w:bottom w:val="single" w:sz="2" w:space="0" w:color="000000"/>
              <w:right w:val="single" w:sz="2" w:space="0" w:color="000000"/>
            </w:tcBorders>
          </w:tcPr>
          <w:p w14:paraId="0CCCC881" w14:textId="77777777" w:rsidR="003D0FB4" w:rsidRPr="00587DB3" w:rsidRDefault="003D0FB4" w:rsidP="00350BCA">
            <w:pPr>
              <w:spacing w:line="259" w:lineRule="auto"/>
              <w:ind w:left="2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lastRenderedPageBreak/>
              <w:t>4.</w:t>
            </w:r>
          </w:p>
        </w:tc>
        <w:tc>
          <w:tcPr>
            <w:tcW w:w="2848" w:type="dxa"/>
            <w:vMerge w:val="restart"/>
            <w:tcBorders>
              <w:top w:val="single" w:sz="2" w:space="0" w:color="000000"/>
              <w:left w:val="single" w:sz="2" w:space="0" w:color="000000"/>
              <w:bottom w:val="single" w:sz="2" w:space="0" w:color="000000"/>
              <w:right w:val="single" w:sz="2" w:space="0" w:color="000000"/>
            </w:tcBorders>
          </w:tcPr>
          <w:p w14:paraId="2734B237" w14:textId="77777777" w:rsidR="003D0FB4" w:rsidRPr="00587DB3" w:rsidRDefault="003D0FB4" w:rsidP="00350BCA">
            <w:pPr>
              <w:spacing w:line="259" w:lineRule="auto"/>
              <w:ind w:left="3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34</w:t>
            </w:r>
          </w:p>
        </w:tc>
        <w:tc>
          <w:tcPr>
            <w:tcW w:w="2470" w:type="dxa"/>
            <w:vMerge w:val="restart"/>
            <w:tcBorders>
              <w:top w:val="single" w:sz="2" w:space="0" w:color="000000"/>
              <w:left w:val="single" w:sz="2" w:space="0" w:color="000000"/>
              <w:bottom w:val="single" w:sz="2" w:space="0" w:color="000000"/>
              <w:right w:val="single" w:sz="2" w:space="0" w:color="000000"/>
            </w:tcBorders>
          </w:tcPr>
          <w:p w14:paraId="2BA5BF0A" w14:textId="77777777" w:rsidR="003D0FB4" w:rsidRPr="00587DB3" w:rsidRDefault="003D0FB4" w:rsidP="00350BCA">
            <w:pPr>
              <w:spacing w:line="259" w:lineRule="auto"/>
              <w:ind w:left="29"/>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brzoza brodawkowata</w:t>
            </w:r>
          </w:p>
        </w:tc>
      </w:tr>
      <w:tr w:rsidR="003D0FB4" w:rsidRPr="00587DB3" w14:paraId="4FE24370" w14:textId="77777777" w:rsidTr="00350BCA">
        <w:trPr>
          <w:trHeight w:val="458"/>
          <w:jc w:val="center"/>
        </w:trPr>
        <w:tc>
          <w:tcPr>
            <w:tcW w:w="1628" w:type="dxa"/>
            <w:vMerge/>
            <w:tcBorders>
              <w:top w:val="nil"/>
              <w:left w:val="single" w:sz="2" w:space="0" w:color="000000"/>
              <w:bottom w:val="single" w:sz="2" w:space="0" w:color="000000"/>
              <w:right w:val="single" w:sz="2" w:space="0" w:color="000000"/>
            </w:tcBorders>
          </w:tcPr>
          <w:p w14:paraId="32CA058D" w14:textId="77777777" w:rsidR="003D0FB4" w:rsidRPr="00587DB3" w:rsidRDefault="003D0FB4" w:rsidP="00350BCA">
            <w:pPr>
              <w:spacing w:after="160" w:line="259" w:lineRule="auto"/>
              <w:jc w:val="center"/>
              <w:rPr>
                <w:rFonts w:ascii="Times New Roman" w:eastAsia="Times New Roman" w:hAnsi="Times New Roman" w:cs="Times New Roman"/>
                <w:color w:val="000000"/>
                <w:sz w:val="20"/>
                <w:szCs w:val="20"/>
              </w:rPr>
            </w:pPr>
          </w:p>
        </w:tc>
        <w:tc>
          <w:tcPr>
            <w:tcW w:w="2848" w:type="dxa"/>
            <w:vMerge/>
            <w:tcBorders>
              <w:top w:val="nil"/>
              <w:left w:val="single" w:sz="2" w:space="0" w:color="000000"/>
              <w:bottom w:val="single" w:sz="2" w:space="0" w:color="000000"/>
              <w:right w:val="single" w:sz="2" w:space="0" w:color="000000"/>
            </w:tcBorders>
          </w:tcPr>
          <w:p w14:paraId="0B43C06A" w14:textId="77777777" w:rsidR="003D0FB4" w:rsidRPr="00587DB3" w:rsidRDefault="003D0FB4" w:rsidP="00350BCA">
            <w:pPr>
              <w:spacing w:after="160" w:line="259" w:lineRule="auto"/>
              <w:jc w:val="center"/>
              <w:rPr>
                <w:rFonts w:ascii="Times New Roman" w:eastAsia="Times New Roman" w:hAnsi="Times New Roman" w:cs="Times New Roman"/>
                <w:color w:val="000000"/>
                <w:sz w:val="20"/>
                <w:szCs w:val="20"/>
              </w:rPr>
            </w:pPr>
          </w:p>
        </w:tc>
        <w:tc>
          <w:tcPr>
            <w:tcW w:w="2470" w:type="dxa"/>
            <w:vMerge/>
            <w:tcBorders>
              <w:top w:val="nil"/>
              <w:left w:val="single" w:sz="2" w:space="0" w:color="000000"/>
              <w:bottom w:val="single" w:sz="2" w:space="0" w:color="000000"/>
              <w:right w:val="single" w:sz="2" w:space="0" w:color="000000"/>
            </w:tcBorders>
          </w:tcPr>
          <w:p w14:paraId="41395798" w14:textId="77777777" w:rsidR="003D0FB4" w:rsidRPr="00587DB3" w:rsidRDefault="003D0FB4" w:rsidP="00350BCA">
            <w:pPr>
              <w:spacing w:after="160" w:line="259" w:lineRule="auto"/>
              <w:jc w:val="center"/>
              <w:rPr>
                <w:rFonts w:ascii="Times New Roman" w:eastAsia="Times New Roman" w:hAnsi="Times New Roman" w:cs="Times New Roman"/>
                <w:color w:val="000000"/>
                <w:sz w:val="20"/>
                <w:szCs w:val="20"/>
              </w:rPr>
            </w:pPr>
          </w:p>
        </w:tc>
      </w:tr>
      <w:tr w:rsidR="003D0FB4" w:rsidRPr="00587DB3" w14:paraId="1ACE15B1" w14:textId="77777777" w:rsidTr="00350BCA">
        <w:trPr>
          <w:trHeight w:val="454"/>
          <w:jc w:val="center"/>
        </w:trPr>
        <w:tc>
          <w:tcPr>
            <w:tcW w:w="1628" w:type="dxa"/>
            <w:tcBorders>
              <w:top w:val="single" w:sz="2" w:space="0" w:color="000000"/>
              <w:left w:val="single" w:sz="2" w:space="0" w:color="000000"/>
              <w:bottom w:val="single" w:sz="2" w:space="0" w:color="000000"/>
              <w:right w:val="single" w:sz="2" w:space="0" w:color="000000"/>
            </w:tcBorders>
          </w:tcPr>
          <w:p w14:paraId="36420059" w14:textId="77777777" w:rsidR="003D0FB4" w:rsidRPr="00587DB3" w:rsidRDefault="003D0FB4" w:rsidP="00350BCA">
            <w:pPr>
              <w:spacing w:line="259" w:lineRule="auto"/>
              <w:ind w:left="2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5.</w:t>
            </w:r>
          </w:p>
        </w:tc>
        <w:tc>
          <w:tcPr>
            <w:tcW w:w="2848" w:type="dxa"/>
            <w:tcBorders>
              <w:top w:val="single" w:sz="2" w:space="0" w:color="000000"/>
              <w:left w:val="single" w:sz="2" w:space="0" w:color="000000"/>
              <w:bottom w:val="single" w:sz="2" w:space="0" w:color="000000"/>
              <w:right w:val="single" w:sz="2" w:space="0" w:color="000000"/>
            </w:tcBorders>
          </w:tcPr>
          <w:p w14:paraId="1D1415F3" w14:textId="77777777" w:rsidR="003D0FB4" w:rsidRPr="00587DB3" w:rsidRDefault="003D0FB4" w:rsidP="00350BCA">
            <w:pPr>
              <w:spacing w:line="259" w:lineRule="auto"/>
              <w:ind w:left="3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35</w:t>
            </w:r>
          </w:p>
        </w:tc>
        <w:tc>
          <w:tcPr>
            <w:tcW w:w="2470" w:type="dxa"/>
            <w:tcBorders>
              <w:top w:val="single" w:sz="2" w:space="0" w:color="000000"/>
              <w:left w:val="single" w:sz="2" w:space="0" w:color="000000"/>
              <w:bottom w:val="single" w:sz="2" w:space="0" w:color="000000"/>
              <w:right w:val="single" w:sz="2" w:space="0" w:color="000000"/>
            </w:tcBorders>
          </w:tcPr>
          <w:p w14:paraId="269AC6EC" w14:textId="77777777" w:rsidR="003D0FB4" w:rsidRPr="00587DB3" w:rsidRDefault="003D0FB4" w:rsidP="00350BCA">
            <w:pPr>
              <w:spacing w:line="259" w:lineRule="auto"/>
              <w:ind w:left="24"/>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klon pospolity</w:t>
            </w:r>
          </w:p>
        </w:tc>
      </w:tr>
      <w:tr w:rsidR="003D0FB4" w:rsidRPr="00587DB3" w14:paraId="3A6FA65B" w14:textId="77777777" w:rsidTr="00350BCA">
        <w:trPr>
          <w:trHeight w:val="453"/>
          <w:jc w:val="center"/>
        </w:trPr>
        <w:tc>
          <w:tcPr>
            <w:tcW w:w="1628" w:type="dxa"/>
            <w:tcBorders>
              <w:top w:val="single" w:sz="2" w:space="0" w:color="000000"/>
              <w:left w:val="single" w:sz="2" w:space="0" w:color="000000"/>
              <w:bottom w:val="single" w:sz="2" w:space="0" w:color="000000"/>
              <w:right w:val="single" w:sz="2" w:space="0" w:color="000000"/>
            </w:tcBorders>
          </w:tcPr>
          <w:p w14:paraId="6F22E57D" w14:textId="77777777" w:rsidR="003D0FB4" w:rsidRPr="00587DB3" w:rsidRDefault="003D0FB4" w:rsidP="00350BCA">
            <w:pPr>
              <w:spacing w:line="259" w:lineRule="auto"/>
              <w:ind w:left="26"/>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6.</w:t>
            </w:r>
          </w:p>
        </w:tc>
        <w:tc>
          <w:tcPr>
            <w:tcW w:w="2848" w:type="dxa"/>
            <w:tcBorders>
              <w:top w:val="single" w:sz="2" w:space="0" w:color="000000"/>
              <w:left w:val="single" w:sz="2" w:space="0" w:color="000000"/>
              <w:bottom w:val="single" w:sz="2" w:space="0" w:color="000000"/>
              <w:right w:val="single" w:sz="2" w:space="0" w:color="000000"/>
            </w:tcBorders>
          </w:tcPr>
          <w:p w14:paraId="28CAE379" w14:textId="77777777" w:rsidR="003D0FB4" w:rsidRPr="00587DB3" w:rsidRDefault="003D0FB4" w:rsidP="00350BCA">
            <w:pPr>
              <w:spacing w:line="259" w:lineRule="auto"/>
              <w:ind w:left="3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36</w:t>
            </w:r>
          </w:p>
        </w:tc>
        <w:tc>
          <w:tcPr>
            <w:tcW w:w="2470" w:type="dxa"/>
            <w:tcBorders>
              <w:top w:val="single" w:sz="2" w:space="0" w:color="000000"/>
              <w:left w:val="single" w:sz="2" w:space="0" w:color="000000"/>
              <w:bottom w:val="single" w:sz="2" w:space="0" w:color="000000"/>
              <w:right w:val="single" w:sz="2" w:space="0" w:color="000000"/>
            </w:tcBorders>
          </w:tcPr>
          <w:p w14:paraId="0A856490" w14:textId="77777777" w:rsidR="003D0FB4" w:rsidRPr="00587DB3" w:rsidRDefault="003D0FB4" w:rsidP="00350BCA">
            <w:pPr>
              <w:spacing w:line="259" w:lineRule="auto"/>
              <w:ind w:left="5"/>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jałowiec skalny</w:t>
            </w:r>
          </w:p>
        </w:tc>
      </w:tr>
      <w:tr w:rsidR="003D0FB4" w:rsidRPr="00587DB3" w14:paraId="31F763A4" w14:textId="77777777" w:rsidTr="00350BCA">
        <w:trPr>
          <w:trHeight w:val="456"/>
          <w:jc w:val="center"/>
        </w:trPr>
        <w:tc>
          <w:tcPr>
            <w:tcW w:w="1628" w:type="dxa"/>
            <w:tcBorders>
              <w:top w:val="single" w:sz="2" w:space="0" w:color="000000"/>
              <w:left w:val="single" w:sz="2" w:space="0" w:color="000000"/>
              <w:bottom w:val="single" w:sz="2" w:space="0" w:color="000000"/>
              <w:right w:val="single" w:sz="2" w:space="0" w:color="000000"/>
            </w:tcBorders>
          </w:tcPr>
          <w:p w14:paraId="684DB3D1" w14:textId="77777777" w:rsidR="003D0FB4" w:rsidRPr="00587DB3" w:rsidRDefault="003D0FB4" w:rsidP="00350BCA">
            <w:pPr>
              <w:spacing w:line="259" w:lineRule="auto"/>
              <w:ind w:left="26"/>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7.</w:t>
            </w:r>
          </w:p>
        </w:tc>
        <w:tc>
          <w:tcPr>
            <w:tcW w:w="2848" w:type="dxa"/>
            <w:tcBorders>
              <w:top w:val="single" w:sz="2" w:space="0" w:color="000000"/>
              <w:left w:val="single" w:sz="2" w:space="0" w:color="000000"/>
              <w:bottom w:val="single" w:sz="2" w:space="0" w:color="000000"/>
              <w:right w:val="single" w:sz="2" w:space="0" w:color="000000"/>
            </w:tcBorders>
          </w:tcPr>
          <w:p w14:paraId="07F85310" w14:textId="77777777" w:rsidR="003D0FB4" w:rsidRPr="00587DB3" w:rsidRDefault="003D0FB4" w:rsidP="00350BCA">
            <w:pPr>
              <w:spacing w:line="259" w:lineRule="auto"/>
              <w:ind w:left="3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37</w:t>
            </w:r>
          </w:p>
        </w:tc>
        <w:tc>
          <w:tcPr>
            <w:tcW w:w="2470" w:type="dxa"/>
            <w:tcBorders>
              <w:top w:val="single" w:sz="2" w:space="0" w:color="000000"/>
              <w:left w:val="single" w:sz="2" w:space="0" w:color="000000"/>
              <w:bottom w:val="single" w:sz="2" w:space="0" w:color="000000"/>
              <w:right w:val="single" w:sz="2" w:space="0" w:color="000000"/>
            </w:tcBorders>
          </w:tcPr>
          <w:p w14:paraId="5C974322" w14:textId="77777777" w:rsidR="003D0FB4" w:rsidRPr="00587DB3" w:rsidRDefault="003D0FB4" w:rsidP="00350BCA">
            <w:pPr>
              <w:spacing w:line="259" w:lineRule="auto"/>
              <w:ind w:left="29"/>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sosna pospolita</w:t>
            </w:r>
          </w:p>
        </w:tc>
      </w:tr>
      <w:tr w:rsidR="003D0FB4" w:rsidRPr="00587DB3" w14:paraId="64187FB2" w14:textId="77777777" w:rsidTr="00350BCA">
        <w:trPr>
          <w:trHeight w:val="464"/>
          <w:jc w:val="center"/>
        </w:trPr>
        <w:tc>
          <w:tcPr>
            <w:tcW w:w="1628" w:type="dxa"/>
            <w:tcBorders>
              <w:top w:val="single" w:sz="2" w:space="0" w:color="000000"/>
              <w:left w:val="single" w:sz="2" w:space="0" w:color="000000"/>
              <w:bottom w:val="single" w:sz="2" w:space="0" w:color="000000"/>
              <w:right w:val="single" w:sz="2" w:space="0" w:color="000000"/>
            </w:tcBorders>
          </w:tcPr>
          <w:p w14:paraId="7AB660D1" w14:textId="77777777" w:rsidR="003D0FB4" w:rsidRPr="00587DB3" w:rsidRDefault="003D0FB4" w:rsidP="00350BCA">
            <w:pPr>
              <w:spacing w:line="259" w:lineRule="auto"/>
              <w:ind w:left="3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8.</w:t>
            </w:r>
          </w:p>
        </w:tc>
        <w:tc>
          <w:tcPr>
            <w:tcW w:w="2848" w:type="dxa"/>
            <w:tcBorders>
              <w:top w:val="single" w:sz="2" w:space="0" w:color="000000"/>
              <w:left w:val="single" w:sz="2" w:space="0" w:color="000000"/>
              <w:bottom w:val="single" w:sz="2" w:space="0" w:color="000000"/>
              <w:right w:val="single" w:sz="2" w:space="0" w:color="000000"/>
            </w:tcBorders>
          </w:tcPr>
          <w:p w14:paraId="41AD34C0" w14:textId="77777777" w:rsidR="003D0FB4" w:rsidRPr="00587DB3" w:rsidRDefault="003D0FB4" w:rsidP="00350BCA">
            <w:pPr>
              <w:spacing w:line="259" w:lineRule="auto"/>
              <w:ind w:left="3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38</w:t>
            </w:r>
          </w:p>
        </w:tc>
        <w:tc>
          <w:tcPr>
            <w:tcW w:w="2470" w:type="dxa"/>
            <w:tcBorders>
              <w:top w:val="single" w:sz="2" w:space="0" w:color="000000"/>
              <w:left w:val="single" w:sz="2" w:space="0" w:color="000000"/>
              <w:bottom w:val="single" w:sz="2" w:space="0" w:color="000000"/>
              <w:right w:val="single" w:sz="2" w:space="0" w:color="000000"/>
            </w:tcBorders>
          </w:tcPr>
          <w:p w14:paraId="2CCD8949" w14:textId="77777777" w:rsidR="003D0FB4" w:rsidRPr="00587DB3" w:rsidRDefault="003D0FB4" w:rsidP="00350BCA">
            <w:pPr>
              <w:spacing w:line="259" w:lineRule="auto"/>
              <w:ind w:left="29"/>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sosna pospolita</w:t>
            </w:r>
          </w:p>
        </w:tc>
      </w:tr>
      <w:tr w:rsidR="003D0FB4" w:rsidRPr="00587DB3" w14:paraId="0A3F88B1" w14:textId="77777777" w:rsidTr="00350BCA">
        <w:trPr>
          <w:trHeight w:val="447"/>
          <w:jc w:val="center"/>
        </w:trPr>
        <w:tc>
          <w:tcPr>
            <w:tcW w:w="1628" w:type="dxa"/>
            <w:tcBorders>
              <w:top w:val="single" w:sz="2" w:space="0" w:color="000000"/>
              <w:left w:val="single" w:sz="2" w:space="0" w:color="000000"/>
              <w:bottom w:val="single" w:sz="2" w:space="0" w:color="000000"/>
              <w:right w:val="single" w:sz="2" w:space="0" w:color="000000"/>
            </w:tcBorders>
          </w:tcPr>
          <w:p w14:paraId="1AE7C920" w14:textId="77777777" w:rsidR="003D0FB4" w:rsidRPr="00587DB3" w:rsidRDefault="003D0FB4" w:rsidP="00350BCA">
            <w:pPr>
              <w:spacing w:line="259" w:lineRule="auto"/>
              <w:ind w:left="26"/>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9.</w:t>
            </w:r>
          </w:p>
        </w:tc>
        <w:tc>
          <w:tcPr>
            <w:tcW w:w="2848" w:type="dxa"/>
            <w:tcBorders>
              <w:top w:val="single" w:sz="2" w:space="0" w:color="000000"/>
              <w:left w:val="single" w:sz="2" w:space="0" w:color="000000"/>
              <w:bottom w:val="single" w:sz="2" w:space="0" w:color="000000"/>
              <w:right w:val="single" w:sz="2" w:space="0" w:color="000000"/>
            </w:tcBorders>
          </w:tcPr>
          <w:p w14:paraId="491B94F6" w14:textId="77777777" w:rsidR="003D0FB4" w:rsidRPr="00587DB3" w:rsidRDefault="003D0FB4" w:rsidP="00350BCA">
            <w:pPr>
              <w:spacing w:line="259" w:lineRule="auto"/>
              <w:ind w:left="31"/>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39</w:t>
            </w:r>
          </w:p>
        </w:tc>
        <w:tc>
          <w:tcPr>
            <w:tcW w:w="2470" w:type="dxa"/>
            <w:tcBorders>
              <w:top w:val="single" w:sz="2" w:space="0" w:color="000000"/>
              <w:left w:val="single" w:sz="2" w:space="0" w:color="000000"/>
              <w:bottom w:val="single" w:sz="2" w:space="0" w:color="000000"/>
              <w:right w:val="single" w:sz="2" w:space="0" w:color="000000"/>
            </w:tcBorders>
          </w:tcPr>
          <w:p w14:paraId="422E6E05" w14:textId="77777777" w:rsidR="003D0FB4" w:rsidRPr="00587DB3" w:rsidRDefault="003D0FB4" w:rsidP="00350BCA">
            <w:pPr>
              <w:spacing w:line="259" w:lineRule="auto"/>
              <w:ind w:left="29"/>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sosna pospolita</w:t>
            </w:r>
          </w:p>
        </w:tc>
      </w:tr>
      <w:tr w:rsidR="003D0FB4" w:rsidRPr="00587DB3" w14:paraId="3196F18A" w14:textId="77777777" w:rsidTr="00350BCA">
        <w:trPr>
          <w:trHeight w:val="437"/>
          <w:jc w:val="center"/>
        </w:trPr>
        <w:tc>
          <w:tcPr>
            <w:tcW w:w="1628" w:type="dxa"/>
            <w:vMerge w:val="restart"/>
            <w:tcBorders>
              <w:top w:val="single" w:sz="2" w:space="0" w:color="000000"/>
              <w:left w:val="single" w:sz="2" w:space="0" w:color="000000"/>
              <w:bottom w:val="single" w:sz="2" w:space="0" w:color="000000"/>
              <w:right w:val="single" w:sz="2" w:space="0" w:color="000000"/>
            </w:tcBorders>
          </w:tcPr>
          <w:p w14:paraId="426B9DBB" w14:textId="77777777" w:rsidR="003D0FB4" w:rsidRPr="00587DB3" w:rsidRDefault="003D0FB4" w:rsidP="00350BCA">
            <w:pPr>
              <w:spacing w:line="259" w:lineRule="auto"/>
              <w:ind w:left="35"/>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10.</w:t>
            </w:r>
          </w:p>
        </w:tc>
        <w:tc>
          <w:tcPr>
            <w:tcW w:w="2848" w:type="dxa"/>
            <w:vMerge w:val="restart"/>
            <w:tcBorders>
              <w:top w:val="single" w:sz="2" w:space="0" w:color="000000"/>
              <w:left w:val="single" w:sz="2" w:space="0" w:color="000000"/>
              <w:bottom w:val="single" w:sz="2" w:space="0" w:color="000000"/>
              <w:right w:val="single" w:sz="2" w:space="0" w:color="000000"/>
            </w:tcBorders>
          </w:tcPr>
          <w:p w14:paraId="358EE7F3" w14:textId="77777777" w:rsidR="003D0FB4" w:rsidRPr="00587DB3" w:rsidRDefault="003D0FB4" w:rsidP="00350BCA">
            <w:pPr>
              <w:spacing w:line="259" w:lineRule="auto"/>
              <w:ind w:left="26"/>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40</w:t>
            </w:r>
          </w:p>
        </w:tc>
        <w:tc>
          <w:tcPr>
            <w:tcW w:w="2470" w:type="dxa"/>
            <w:vMerge w:val="restart"/>
            <w:tcBorders>
              <w:top w:val="single" w:sz="2" w:space="0" w:color="000000"/>
              <w:left w:val="single" w:sz="2" w:space="0" w:color="000000"/>
              <w:bottom w:val="single" w:sz="2" w:space="0" w:color="000000"/>
              <w:right w:val="single" w:sz="2" w:space="0" w:color="000000"/>
            </w:tcBorders>
          </w:tcPr>
          <w:p w14:paraId="46652706" w14:textId="77777777" w:rsidR="003D0FB4" w:rsidRPr="00587DB3" w:rsidRDefault="003D0FB4" w:rsidP="00350BCA">
            <w:pPr>
              <w:spacing w:line="259" w:lineRule="auto"/>
              <w:ind w:left="19" w:firstLine="5"/>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brzoza brodawkowata</w:t>
            </w:r>
          </w:p>
        </w:tc>
      </w:tr>
      <w:tr w:rsidR="003D0FB4" w:rsidRPr="00587DB3" w14:paraId="70E261E1" w14:textId="77777777" w:rsidTr="00350BCA">
        <w:trPr>
          <w:trHeight w:val="458"/>
          <w:jc w:val="center"/>
        </w:trPr>
        <w:tc>
          <w:tcPr>
            <w:tcW w:w="1628" w:type="dxa"/>
            <w:vMerge/>
            <w:tcBorders>
              <w:top w:val="nil"/>
              <w:left w:val="single" w:sz="2" w:space="0" w:color="000000"/>
              <w:bottom w:val="single" w:sz="2" w:space="0" w:color="000000"/>
              <w:right w:val="single" w:sz="2" w:space="0" w:color="000000"/>
            </w:tcBorders>
          </w:tcPr>
          <w:p w14:paraId="06BD053E" w14:textId="77777777" w:rsidR="003D0FB4" w:rsidRPr="00587DB3" w:rsidRDefault="003D0FB4" w:rsidP="00350BCA">
            <w:pPr>
              <w:spacing w:after="160" w:line="259" w:lineRule="auto"/>
              <w:jc w:val="center"/>
              <w:rPr>
                <w:rFonts w:ascii="Times New Roman" w:eastAsia="Times New Roman" w:hAnsi="Times New Roman" w:cs="Times New Roman"/>
                <w:color w:val="000000"/>
                <w:sz w:val="20"/>
                <w:szCs w:val="20"/>
              </w:rPr>
            </w:pPr>
          </w:p>
        </w:tc>
        <w:tc>
          <w:tcPr>
            <w:tcW w:w="2848" w:type="dxa"/>
            <w:vMerge/>
            <w:tcBorders>
              <w:top w:val="nil"/>
              <w:left w:val="single" w:sz="2" w:space="0" w:color="000000"/>
              <w:bottom w:val="single" w:sz="2" w:space="0" w:color="000000"/>
              <w:right w:val="single" w:sz="2" w:space="0" w:color="000000"/>
            </w:tcBorders>
          </w:tcPr>
          <w:p w14:paraId="1C7EC14A" w14:textId="77777777" w:rsidR="003D0FB4" w:rsidRPr="00587DB3" w:rsidRDefault="003D0FB4" w:rsidP="00350BCA">
            <w:pPr>
              <w:spacing w:after="160" w:line="259" w:lineRule="auto"/>
              <w:jc w:val="center"/>
              <w:rPr>
                <w:rFonts w:ascii="Times New Roman" w:eastAsia="Times New Roman" w:hAnsi="Times New Roman" w:cs="Times New Roman"/>
                <w:color w:val="000000"/>
                <w:sz w:val="20"/>
                <w:szCs w:val="20"/>
              </w:rPr>
            </w:pPr>
          </w:p>
        </w:tc>
        <w:tc>
          <w:tcPr>
            <w:tcW w:w="2470" w:type="dxa"/>
            <w:vMerge/>
            <w:tcBorders>
              <w:top w:val="nil"/>
              <w:left w:val="single" w:sz="2" w:space="0" w:color="000000"/>
              <w:bottom w:val="single" w:sz="2" w:space="0" w:color="000000"/>
              <w:right w:val="single" w:sz="2" w:space="0" w:color="000000"/>
            </w:tcBorders>
          </w:tcPr>
          <w:p w14:paraId="45C9FC57" w14:textId="77777777" w:rsidR="003D0FB4" w:rsidRPr="00587DB3" w:rsidRDefault="003D0FB4" w:rsidP="00350BCA">
            <w:pPr>
              <w:spacing w:after="160" w:line="259" w:lineRule="auto"/>
              <w:jc w:val="center"/>
              <w:rPr>
                <w:rFonts w:ascii="Times New Roman" w:eastAsia="Times New Roman" w:hAnsi="Times New Roman" w:cs="Times New Roman"/>
                <w:color w:val="000000"/>
                <w:sz w:val="20"/>
                <w:szCs w:val="20"/>
              </w:rPr>
            </w:pPr>
          </w:p>
        </w:tc>
      </w:tr>
      <w:tr w:rsidR="003D0FB4" w:rsidRPr="00587DB3" w14:paraId="79D64CDE" w14:textId="77777777" w:rsidTr="00350BCA">
        <w:trPr>
          <w:trHeight w:val="298"/>
          <w:jc w:val="center"/>
        </w:trPr>
        <w:tc>
          <w:tcPr>
            <w:tcW w:w="1628" w:type="dxa"/>
            <w:vMerge w:val="restart"/>
            <w:tcBorders>
              <w:top w:val="single" w:sz="2" w:space="0" w:color="000000"/>
              <w:left w:val="single" w:sz="2" w:space="0" w:color="000000"/>
              <w:bottom w:val="single" w:sz="2" w:space="0" w:color="000000"/>
              <w:right w:val="single" w:sz="2" w:space="0" w:color="000000"/>
            </w:tcBorders>
          </w:tcPr>
          <w:p w14:paraId="37D1F17F" w14:textId="77777777" w:rsidR="003D0FB4" w:rsidRPr="00587DB3" w:rsidRDefault="003D0FB4" w:rsidP="00350BCA">
            <w:pPr>
              <w:spacing w:line="259" w:lineRule="auto"/>
              <w:ind w:left="35"/>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11.</w:t>
            </w:r>
          </w:p>
        </w:tc>
        <w:tc>
          <w:tcPr>
            <w:tcW w:w="2848" w:type="dxa"/>
            <w:vMerge w:val="restart"/>
            <w:tcBorders>
              <w:top w:val="single" w:sz="2" w:space="0" w:color="000000"/>
              <w:left w:val="single" w:sz="2" w:space="0" w:color="000000"/>
              <w:bottom w:val="single" w:sz="2" w:space="0" w:color="000000"/>
              <w:right w:val="single" w:sz="2" w:space="0" w:color="000000"/>
            </w:tcBorders>
          </w:tcPr>
          <w:p w14:paraId="0C2A5940" w14:textId="77777777" w:rsidR="003D0FB4" w:rsidRPr="00587DB3" w:rsidRDefault="003D0FB4" w:rsidP="00350BCA">
            <w:pPr>
              <w:spacing w:line="259" w:lineRule="auto"/>
              <w:ind w:left="26"/>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41</w:t>
            </w:r>
          </w:p>
        </w:tc>
        <w:tc>
          <w:tcPr>
            <w:tcW w:w="2470" w:type="dxa"/>
            <w:vMerge w:val="restart"/>
            <w:tcBorders>
              <w:top w:val="single" w:sz="2" w:space="0" w:color="000000"/>
              <w:left w:val="single" w:sz="2" w:space="0" w:color="000000"/>
              <w:bottom w:val="single" w:sz="2" w:space="0" w:color="000000"/>
              <w:right w:val="single" w:sz="2" w:space="0" w:color="000000"/>
            </w:tcBorders>
          </w:tcPr>
          <w:p w14:paraId="4FAEA3FF" w14:textId="77777777" w:rsidR="003D0FB4" w:rsidRPr="00587DB3" w:rsidRDefault="003D0FB4" w:rsidP="00350BCA">
            <w:pPr>
              <w:spacing w:line="259" w:lineRule="auto"/>
              <w:ind w:left="24"/>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sosna pospolita</w:t>
            </w:r>
          </w:p>
        </w:tc>
      </w:tr>
      <w:tr w:rsidR="003D0FB4" w:rsidRPr="00587DB3" w14:paraId="251025CD" w14:textId="77777777" w:rsidTr="00350BCA">
        <w:trPr>
          <w:trHeight w:val="458"/>
          <w:jc w:val="center"/>
        </w:trPr>
        <w:tc>
          <w:tcPr>
            <w:tcW w:w="1628" w:type="dxa"/>
            <w:vMerge/>
            <w:tcBorders>
              <w:top w:val="nil"/>
              <w:left w:val="single" w:sz="2" w:space="0" w:color="000000"/>
              <w:bottom w:val="single" w:sz="2" w:space="0" w:color="000000"/>
              <w:right w:val="single" w:sz="2" w:space="0" w:color="000000"/>
            </w:tcBorders>
          </w:tcPr>
          <w:p w14:paraId="2D4FDBAF" w14:textId="77777777" w:rsidR="003D0FB4" w:rsidRPr="00587DB3" w:rsidRDefault="003D0FB4" w:rsidP="00350BCA">
            <w:pPr>
              <w:spacing w:after="160" w:line="259" w:lineRule="auto"/>
              <w:jc w:val="center"/>
              <w:rPr>
                <w:rFonts w:ascii="Times New Roman" w:eastAsia="Times New Roman" w:hAnsi="Times New Roman" w:cs="Times New Roman"/>
                <w:color w:val="000000"/>
                <w:sz w:val="20"/>
                <w:szCs w:val="20"/>
              </w:rPr>
            </w:pPr>
          </w:p>
        </w:tc>
        <w:tc>
          <w:tcPr>
            <w:tcW w:w="2848" w:type="dxa"/>
            <w:vMerge/>
            <w:tcBorders>
              <w:top w:val="nil"/>
              <w:left w:val="single" w:sz="2" w:space="0" w:color="000000"/>
              <w:bottom w:val="single" w:sz="2" w:space="0" w:color="000000"/>
              <w:right w:val="single" w:sz="2" w:space="0" w:color="000000"/>
            </w:tcBorders>
          </w:tcPr>
          <w:p w14:paraId="6BAB85F0" w14:textId="77777777" w:rsidR="003D0FB4" w:rsidRPr="00587DB3" w:rsidRDefault="003D0FB4" w:rsidP="00350BCA">
            <w:pPr>
              <w:spacing w:after="160" w:line="259" w:lineRule="auto"/>
              <w:jc w:val="center"/>
              <w:rPr>
                <w:rFonts w:ascii="Times New Roman" w:eastAsia="Times New Roman" w:hAnsi="Times New Roman" w:cs="Times New Roman"/>
                <w:color w:val="000000"/>
                <w:sz w:val="20"/>
                <w:szCs w:val="20"/>
              </w:rPr>
            </w:pPr>
          </w:p>
        </w:tc>
        <w:tc>
          <w:tcPr>
            <w:tcW w:w="2470" w:type="dxa"/>
            <w:vMerge/>
            <w:tcBorders>
              <w:top w:val="nil"/>
              <w:left w:val="single" w:sz="2" w:space="0" w:color="000000"/>
              <w:bottom w:val="single" w:sz="2" w:space="0" w:color="000000"/>
              <w:right w:val="single" w:sz="2" w:space="0" w:color="000000"/>
            </w:tcBorders>
          </w:tcPr>
          <w:p w14:paraId="2E3E3F53" w14:textId="77777777" w:rsidR="003D0FB4" w:rsidRPr="00587DB3" w:rsidRDefault="003D0FB4" w:rsidP="00350BCA">
            <w:pPr>
              <w:spacing w:after="160" w:line="259" w:lineRule="auto"/>
              <w:jc w:val="center"/>
              <w:rPr>
                <w:rFonts w:ascii="Times New Roman" w:eastAsia="Times New Roman" w:hAnsi="Times New Roman" w:cs="Times New Roman"/>
                <w:color w:val="000000"/>
                <w:sz w:val="20"/>
                <w:szCs w:val="20"/>
              </w:rPr>
            </w:pPr>
          </w:p>
        </w:tc>
      </w:tr>
      <w:tr w:rsidR="003D0FB4" w:rsidRPr="00587DB3" w14:paraId="57155883" w14:textId="77777777" w:rsidTr="00350BCA">
        <w:trPr>
          <w:trHeight w:val="298"/>
          <w:jc w:val="center"/>
        </w:trPr>
        <w:tc>
          <w:tcPr>
            <w:tcW w:w="1628" w:type="dxa"/>
            <w:vMerge w:val="restart"/>
            <w:tcBorders>
              <w:top w:val="single" w:sz="2" w:space="0" w:color="000000"/>
              <w:left w:val="single" w:sz="2" w:space="0" w:color="000000"/>
              <w:bottom w:val="single" w:sz="2" w:space="0" w:color="000000"/>
              <w:right w:val="single" w:sz="2" w:space="0" w:color="000000"/>
            </w:tcBorders>
          </w:tcPr>
          <w:p w14:paraId="7786EA5C" w14:textId="77777777" w:rsidR="003D0FB4" w:rsidRPr="00587DB3" w:rsidRDefault="003D0FB4" w:rsidP="00350BCA">
            <w:pPr>
              <w:spacing w:line="259" w:lineRule="auto"/>
              <w:ind w:left="40"/>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12.</w:t>
            </w:r>
          </w:p>
        </w:tc>
        <w:tc>
          <w:tcPr>
            <w:tcW w:w="2848" w:type="dxa"/>
            <w:vMerge w:val="restart"/>
            <w:tcBorders>
              <w:top w:val="single" w:sz="2" w:space="0" w:color="000000"/>
              <w:left w:val="single" w:sz="2" w:space="0" w:color="000000"/>
              <w:bottom w:val="single" w:sz="2" w:space="0" w:color="000000"/>
              <w:right w:val="single" w:sz="2" w:space="0" w:color="000000"/>
            </w:tcBorders>
          </w:tcPr>
          <w:p w14:paraId="0DD9B0CE" w14:textId="77777777" w:rsidR="003D0FB4" w:rsidRPr="00587DB3" w:rsidRDefault="003D0FB4" w:rsidP="00350BCA">
            <w:pPr>
              <w:spacing w:line="259" w:lineRule="auto"/>
              <w:ind w:left="26"/>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42</w:t>
            </w:r>
          </w:p>
        </w:tc>
        <w:tc>
          <w:tcPr>
            <w:tcW w:w="2470" w:type="dxa"/>
            <w:vMerge w:val="restart"/>
            <w:tcBorders>
              <w:top w:val="single" w:sz="2" w:space="0" w:color="000000"/>
              <w:left w:val="single" w:sz="2" w:space="0" w:color="000000"/>
              <w:bottom w:val="single" w:sz="2" w:space="0" w:color="000000"/>
              <w:right w:val="single" w:sz="2" w:space="0" w:color="000000"/>
            </w:tcBorders>
          </w:tcPr>
          <w:p w14:paraId="7360792B" w14:textId="77777777" w:rsidR="003D0FB4" w:rsidRPr="00587DB3" w:rsidRDefault="003D0FB4" w:rsidP="00350BCA">
            <w:pPr>
              <w:spacing w:line="259" w:lineRule="auto"/>
              <w:ind w:left="29" w:hanging="5"/>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modrzew europejski</w:t>
            </w:r>
          </w:p>
        </w:tc>
      </w:tr>
      <w:tr w:rsidR="003D0FB4" w:rsidRPr="00587DB3" w14:paraId="6F0B767B" w14:textId="77777777" w:rsidTr="00350BCA">
        <w:trPr>
          <w:trHeight w:val="485"/>
          <w:jc w:val="center"/>
        </w:trPr>
        <w:tc>
          <w:tcPr>
            <w:tcW w:w="1628" w:type="dxa"/>
            <w:vMerge/>
            <w:tcBorders>
              <w:top w:val="nil"/>
              <w:left w:val="single" w:sz="2" w:space="0" w:color="000000"/>
              <w:bottom w:val="single" w:sz="2" w:space="0" w:color="000000"/>
              <w:right w:val="single" w:sz="2" w:space="0" w:color="000000"/>
            </w:tcBorders>
          </w:tcPr>
          <w:p w14:paraId="68F17706" w14:textId="77777777" w:rsidR="003D0FB4" w:rsidRPr="00587DB3" w:rsidRDefault="003D0FB4" w:rsidP="00350BCA">
            <w:pPr>
              <w:spacing w:after="160" w:line="259" w:lineRule="auto"/>
              <w:jc w:val="center"/>
              <w:rPr>
                <w:rFonts w:ascii="Times New Roman" w:eastAsia="Times New Roman" w:hAnsi="Times New Roman" w:cs="Times New Roman"/>
                <w:color w:val="000000"/>
                <w:sz w:val="20"/>
                <w:szCs w:val="20"/>
              </w:rPr>
            </w:pPr>
          </w:p>
        </w:tc>
        <w:tc>
          <w:tcPr>
            <w:tcW w:w="2848" w:type="dxa"/>
            <w:vMerge/>
            <w:tcBorders>
              <w:top w:val="nil"/>
              <w:left w:val="single" w:sz="2" w:space="0" w:color="000000"/>
              <w:bottom w:val="single" w:sz="2" w:space="0" w:color="000000"/>
              <w:right w:val="single" w:sz="2" w:space="0" w:color="000000"/>
            </w:tcBorders>
          </w:tcPr>
          <w:p w14:paraId="12700E6E" w14:textId="77777777" w:rsidR="003D0FB4" w:rsidRPr="00587DB3" w:rsidRDefault="003D0FB4" w:rsidP="00350BCA">
            <w:pPr>
              <w:spacing w:after="160" w:line="259" w:lineRule="auto"/>
              <w:jc w:val="center"/>
              <w:rPr>
                <w:rFonts w:ascii="Times New Roman" w:eastAsia="Times New Roman" w:hAnsi="Times New Roman" w:cs="Times New Roman"/>
                <w:color w:val="000000"/>
                <w:sz w:val="20"/>
                <w:szCs w:val="20"/>
              </w:rPr>
            </w:pPr>
          </w:p>
        </w:tc>
        <w:tc>
          <w:tcPr>
            <w:tcW w:w="2470" w:type="dxa"/>
            <w:vMerge/>
            <w:tcBorders>
              <w:top w:val="nil"/>
              <w:left w:val="single" w:sz="2" w:space="0" w:color="000000"/>
              <w:bottom w:val="single" w:sz="2" w:space="0" w:color="000000"/>
              <w:right w:val="single" w:sz="2" w:space="0" w:color="000000"/>
            </w:tcBorders>
          </w:tcPr>
          <w:p w14:paraId="6FE63EFE" w14:textId="77777777" w:rsidR="003D0FB4" w:rsidRPr="00587DB3" w:rsidRDefault="003D0FB4" w:rsidP="00350BCA">
            <w:pPr>
              <w:spacing w:after="160" w:line="259" w:lineRule="auto"/>
              <w:jc w:val="center"/>
              <w:rPr>
                <w:rFonts w:ascii="Times New Roman" w:eastAsia="Times New Roman" w:hAnsi="Times New Roman" w:cs="Times New Roman"/>
                <w:color w:val="000000"/>
                <w:sz w:val="20"/>
                <w:szCs w:val="20"/>
              </w:rPr>
            </w:pPr>
          </w:p>
        </w:tc>
      </w:tr>
      <w:tr w:rsidR="003D0FB4" w:rsidRPr="00587DB3" w14:paraId="4E946DA1" w14:textId="77777777" w:rsidTr="00350BCA">
        <w:trPr>
          <w:trHeight w:val="418"/>
          <w:jc w:val="center"/>
        </w:trPr>
        <w:tc>
          <w:tcPr>
            <w:tcW w:w="1628" w:type="dxa"/>
            <w:vMerge w:val="restart"/>
            <w:tcBorders>
              <w:top w:val="single" w:sz="2" w:space="0" w:color="000000"/>
              <w:left w:val="single" w:sz="2" w:space="0" w:color="000000"/>
              <w:bottom w:val="single" w:sz="2" w:space="0" w:color="000000"/>
              <w:right w:val="single" w:sz="2" w:space="0" w:color="000000"/>
            </w:tcBorders>
          </w:tcPr>
          <w:p w14:paraId="25CD2F37" w14:textId="77777777" w:rsidR="003D0FB4" w:rsidRPr="00587DB3" w:rsidRDefault="003D0FB4" w:rsidP="00350BCA">
            <w:pPr>
              <w:spacing w:line="259" w:lineRule="auto"/>
              <w:ind w:left="35"/>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13.</w:t>
            </w:r>
          </w:p>
        </w:tc>
        <w:tc>
          <w:tcPr>
            <w:tcW w:w="2848" w:type="dxa"/>
            <w:vMerge w:val="restart"/>
            <w:tcBorders>
              <w:top w:val="single" w:sz="2" w:space="0" w:color="000000"/>
              <w:left w:val="single" w:sz="2" w:space="0" w:color="000000"/>
              <w:bottom w:val="single" w:sz="2" w:space="0" w:color="000000"/>
              <w:right w:val="single" w:sz="2" w:space="0" w:color="000000"/>
            </w:tcBorders>
          </w:tcPr>
          <w:p w14:paraId="4B99256D" w14:textId="77777777" w:rsidR="003D0FB4" w:rsidRPr="00587DB3" w:rsidRDefault="003D0FB4" w:rsidP="00350BCA">
            <w:pPr>
              <w:spacing w:line="259" w:lineRule="auto"/>
              <w:ind w:left="26"/>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43</w:t>
            </w:r>
          </w:p>
        </w:tc>
        <w:tc>
          <w:tcPr>
            <w:tcW w:w="2470" w:type="dxa"/>
            <w:vMerge w:val="restart"/>
            <w:tcBorders>
              <w:top w:val="single" w:sz="2" w:space="0" w:color="000000"/>
              <w:left w:val="single" w:sz="2" w:space="0" w:color="000000"/>
              <w:bottom w:val="single" w:sz="2" w:space="0" w:color="000000"/>
              <w:right w:val="single" w:sz="2" w:space="0" w:color="000000"/>
            </w:tcBorders>
          </w:tcPr>
          <w:p w14:paraId="4D3D9546" w14:textId="77777777" w:rsidR="003D0FB4" w:rsidRPr="00587DB3" w:rsidRDefault="003D0FB4" w:rsidP="00350BCA">
            <w:pPr>
              <w:spacing w:line="259" w:lineRule="auto"/>
              <w:ind w:left="24"/>
              <w:jc w:val="center"/>
              <w:rPr>
                <w:rFonts w:ascii="Times New Roman" w:eastAsia="Times New Roman" w:hAnsi="Times New Roman" w:cs="Times New Roman"/>
                <w:color w:val="000000"/>
                <w:sz w:val="20"/>
                <w:szCs w:val="20"/>
              </w:rPr>
            </w:pPr>
            <w:r w:rsidRPr="00587DB3">
              <w:rPr>
                <w:rFonts w:ascii="Times New Roman" w:eastAsia="Times New Roman" w:hAnsi="Times New Roman" w:cs="Times New Roman"/>
                <w:color w:val="000000"/>
                <w:sz w:val="20"/>
                <w:szCs w:val="20"/>
              </w:rPr>
              <w:t>brzoza brodawkowata</w:t>
            </w:r>
          </w:p>
        </w:tc>
      </w:tr>
      <w:tr w:rsidR="003D0FB4" w:rsidRPr="00587DB3" w14:paraId="79D6CBA1" w14:textId="77777777" w:rsidTr="00350BCA">
        <w:trPr>
          <w:trHeight w:val="458"/>
          <w:jc w:val="center"/>
        </w:trPr>
        <w:tc>
          <w:tcPr>
            <w:tcW w:w="1628" w:type="dxa"/>
            <w:vMerge/>
            <w:tcBorders>
              <w:top w:val="nil"/>
              <w:left w:val="single" w:sz="2" w:space="0" w:color="000000"/>
              <w:bottom w:val="single" w:sz="4" w:space="0" w:color="auto"/>
              <w:right w:val="single" w:sz="2" w:space="0" w:color="000000"/>
            </w:tcBorders>
          </w:tcPr>
          <w:p w14:paraId="2F3E931B" w14:textId="77777777" w:rsidR="003D0FB4" w:rsidRPr="00587DB3" w:rsidRDefault="003D0FB4" w:rsidP="00350BCA">
            <w:pPr>
              <w:spacing w:after="160" w:line="259" w:lineRule="auto"/>
              <w:jc w:val="center"/>
              <w:rPr>
                <w:rFonts w:ascii="Times New Roman" w:eastAsia="Times New Roman" w:hAnsi="Times New Roman" w:cs="Times New Roman"/>
                <w:color w:val="000000"/>
                <w:sz w:val="20"/>
                <w:szCs w:val="20"/>
              </w:rPr>
            </w:pPr>
          </w:p>
        </w:tc>
        <w:tc>
          <w:tcPr>
            <w:tcW w:w="2848" w:type="dxa"/>
            <w:vMerge/>
            <w:tcBorders>
              <w:top w:val="nil"/>
              <w:left w:val="single" w:sz="2" w:space="0" w:color="000000"/>
              <w:bottom w:val="single" w:sz="4" w:space="0" w:color="auto"/>
              <w:right w:val="single" w:sz="2" w:space="0" w:color="000000"/>
            </w:tcBorders>
          </w:tcPr>
          <w:p w14:paraId="0E9E2F94" w14:textId="77777777" w:rsidR="003D0FB4" w:rsidRPr="00587DB3" w:rsidRDefault="003D0FB4" w:rsidP="00350BCA">
            <w:pPr>
              <w:spacing w:after="160" w:line="259" w:lineRule="auto"/>
              <w:jc w:val="center"/>
              <w:rPr>
                <w:rFonts w:ascii="Times New Roman" w:eastAsia="Times New Roman" w:hAnsi="Times New Roman" w:cs="Times New Roman"/>
                <w:color w:val="000000"/>
                <w:sz w:val="20"/>
                <w:szCs w:val="20"/>
              </w:rPr>
            </w:pPr>
          </w:p>
        </w:tc>
        <w:tc>
          <w:tcPr>
            <w:tcW w:w="2470" w:type="dxa"/>
            <w:vMerge/>
            <w:tcBorders>
              <w:top w:val="nil"/>
              <w:left w:val="single" w:sz="2" w:space="0" w:color="000000"/>
              <w:bottom w:val="single" w:sz="4" w:space="0" w:color="auto"/>
              <w:right w:val="single" w:sz="2" w:space="0" w:color="000000"/>
            </w:tcBorders>
          </w:tcPr>
          <w:p w14:paraId="65940027" w14:textId="77777777" w:rsidR="003D0FB4" w:rsidRPr="00587DB3" w:rsidRDefault="003D0FB4" w:rsidP="00350BCA">
            <w:pPr>
              <w:spacing w:after="160" w:line="259" w:lineRule="auto"/>
              <w:jc w:val="center"/>
              <w:rPr>
                <w:rFonts w:ascii="Times New Roman" w:eastAsia="Times New Roman" w:hAnsi="Times New Roman" w:cs="Times New Roman"/>
                <w:color w:val="000000"/>
                <w:sz w:val="20"/>
                <w:szCs w:val="20"/>
              </w:rPr>
            </w:pPr>
          </w:p>
        </w:tc>
      </w:tr>
      <w:tr w:rsidR="003D0FB4" w:rsidRPr="001326EC" w14:paraId="465A2887" w14:textId="77777777" w:rsidTr="00350BCA">
        <w:tblPrEx>
          <w:tblCellMar>
            <w:left w:w="0" w:type="dxa"/>
            <w:right w:w="0" w:type="dxa"/>
          </w:tblCellMar>
        </w:tblPrEx>
        <w:trPr>
          <w:trHeight w:val="451"/>
          <w:jc w:val="center"/>
        </w:trPr>
        <w:tc>
          <w:tcPr>
            <w:tcW w:w="1628" w:type="dxa"/>
            <w:tcBorders>
              <w:top w:val="single" w:sz="4" w:space="0" w:color="auto"/>
              <w:left w:val="single" w:sz="4" w:space="0" w:color="auto"/>
              <w:bottom w:val="single" w:sz="4" w:space="0" w:color="auto"/>
              <w:right w:val="single" w:sz="4" w:space="0" w:color="auto"/>
            </w:tcBorders>
          </w:tcPr>
          <w:p w14:paraId="404EDC2B" w14:textId="77777777" w:rsidR="003D0FB4" w:rsidRPr="001326EC" w:rsidRDefault="003D0FB4" w:rsidP="00350BCA">
            <w:pPr>
              <w:spacing w:line="259" w:lineRule="auto"/>
              <w:ind w:left="35"/>
              <w:jc w:val="center"/>
              <w:rPr>
                <w:rFonts w:ascii="Times New Roman" w:hAnsi="Times New Roman" w:cs="Times New Roman"/>
                <w:sz w:val="20"/>
                <w:szCs w:val="20"/>
              </w:rPr>
            </w:pPr>
            <w:r w:rsidRPr="001326EC">
              <w:rPr>
                <w:rFonts w:ascii="Times New Roman" w:hAnsi="Times New Roman" w:cs="Times New Roman"/>
                <w:sz w:val="20"/>
                <w:szCs w:val="20"/>
              </w:rPr>
              <w:t>14.</w:t>
            </w:r>
          </w:p>
        </w:tc>
        <w:tc>
          <w:tcPr>
            <w:tcW w:w="2848" w:type="dxa"/>
            <w:tcBorders>
              <w:top w:val="single" w:sz="4" w:space="0" w:color="auto"/>
              <w:left w:val="single" w:sz="4" w:space="0" w:color="auto"/>
              <w:bottom w:val="single" w:sz="4" w:space="0" w:color="auto"/>
              <w:right w:val="single" w:sz="4" w:space="0" w:color="auto"/>
            </w:tcBorders>
          </w:tcPr>
          <w:p w14:paraId="2C61410D" w14:textId="77777777" w:rsidR="003D0FB4" w:rsidRPr="001326EC" w:rsidRDefault="003D0FB4" w:rsidP="00350BCA">
            <w:pPr>
              <w:spacing w:line="259" w:lineRule="auto"/>
              <w:ind w:left="26"/>
              <w:jc w:val="center"/>
              <w:rPr>
                <w:rFonts w:ascii="Times New Roman" w:hAnsi="Times New Roman" w:cs="Times New Roman"/>
                <w:sz w:val="20"/>
                <w:szCs w:val="20"/>
              </w:rPr>
            </w:pPr>
            <w:r w:rsidRPr="001326EC">
              <w:rPr>
                <w:rFonts w:ascii="Times New Roman" w:hAnsi="Times New Roman" w:cs="Times New Roman"/>
                <w:sz w:val="20"/>
                <w:szCs w:val="20"/>
              </w:rPr>
              <w:t>48</w:t>
            </w:r>
          </w:p>
        </w:tc>
        <w:tc>
          <w:tcPr>
            <w:tcW w:w="2470" w:type="dxa"/>
            <w:tcBorders>
              <w:top w:val="single" w:sz="4" w:space="0" w:color="auto"/>
              <w:left w:val="single" w:sz="4" w:space="0" w:color="auto"/>
              <w:bottom w:val="single" w:sz="4" w:space="0" w:color="auto"/>
              <w:right w:val="single" w:sz="4" w:space="0" w:color="auto"/>
            </w:tcBorders>
          </w:tcPr>
          <w:p w14:paraId="2A096AFD" w14:textId="77777777" w:rsidR="003D0FB4" w:rsidRPr="001326EC" w:rsidRDefault="003D0FB4" w:rsidP="00350BCA">
            <w:pPr>
              <w:spacing w:line="259" w:lineRule="auto"/>
              <w:jc w:val="center"/>
              <w:rPr>
                <w:rFonts w:ascii="Times New Roman" w:hAnsi="Times New Roman" w:cs="Times New Roman"/>
                <w:sz w:val="20"/>
                <w:szCs w:val="20"/>
              </w:rPr>
            </w:pPr>
            <w:r w:rsidRPr="001326EC">
              <w:rPr>
                <w:rFonts w:ascii="Times New Roman" w:hAnsi="Times New Roman" w:cs="Times New Roman"/>
                <w:sz w:val="20"/>
                <w:szCs w:val="20"/>
              </w:rPr>
              <w:t>jesion wyniosły</w:t>
            </w:r>
          </w:p>
        </w:tc>
      </w:tr>
      <w:tr w:rsidR="003D0FB4" w:rsidRPr="001326EC" w14:paraId="610F668A" w14:textId="77777777" w:rsidTr="00350BCA">
        <w:tblPrEx>
          <w:tblCellMar>
            <w:left w:w="0" w:type="dxa"/>
            <w:right w:w="0" w:type="dxa"/>
          </w:tblCellMar>
        </w:tblPrEx>
        <w:trPr>
          <w:trHeight w:val="454"/>
          <w:jc w:val="center"/>
        </w:trPr>
        <w:tc>
          <w:tcPr>
            <w:tcW w:w="1628" w:type="dxa"/>
            <w:tcBorders>
              <w:top w:val="single" w:sz="4" w:space="0" w:color="auto"/>
              <w:left w:val="single" w:sz="4" w:space="0" w:color="auto"/>
              <w:bottom w:val="single" w:sz="4" w:space="0" w:color="auto"/>
              <w:right w:val="single" w:sz="4" w:space="0" w:color="auto"/>
            </w:tcBorders>
          </w:tcPr>
          <w:p w14:paraId="0BD19ADD" w14:textId="77777777" w:rsidR="003D0FB4" w:rsidRPr="001326EC" w:rsidRDefault="003D0FB4" w:rsidP="00350BCA">
            <w:pPr>
              <w:spacing w:line="259" w:lineRule="auto"/>
              <w:ind w:left="40"/>
              <w:jc w:val="center"/>
              <w:rPr>
                <w:rFonts w:ascii="Times New Roman" w:hAnsi="Times New Roman" w:cs="Times New Roman"/>
                <w:sz w:val="20"/>
                <w:szCs w:val="20"/>
              </w:rPr>
            </w:pPr>
            <w:r w:rsidRPr="001326EC">
              <w:rPr>
                <w:rFonts w:ascii="Times New Roman" w:hAnsi="Times New Roman" w:cs="Times New Roman"/>
                <w:sz w:val="20"/>
                <w:szCs w:val="20"/>
              </w:rPr>
              <w:t>15.</w:t>
            </w:r>
          </w:p>
        </w:tc>
        <w:tc>
          <w:tcPr>
            <w:tcW w:w="2848" w:type="dxa"/>
            <w:tcBorders>
              <w:top w:val="single" w:sz="4" w:space="0" w:color="auto"/>
              <w:left w:val="single" w:sz="4" w:space="0" w:color="auto"/>
              <w:bottom w:val="single" w:sz="4" w:space="0" w:color="auto"/>
              <w:right w:val="single" w:sz="4" w:space="0" w:color="auto"/>
            </w:tcBorders>
          </w:tcPr>
          <w:p w14:paraId="032EBF45" w14:textId="77777777" w:rsidR="003D0FB4" w:rsidRPr="001326EC" w:rsidRDefault="003D0FB4" w:rsidP="00350BCA">
            <w:pPr>
              <w:spacing w:line="259" w:lineRule="auto"/>
              <w:ind w:left="31"/>
              <w:jc w:val="center"/>
              <w:rPr>
                <w:rFonts w:ascii="Times New Roman" w:hAnsi="Times New Roman" w:cs="Times New Roman"/>
                <w:sz w:val="20"/>
                <w:szCs w:val="20"/>
              </w:rPr>
            </w:pPr>
            <w:r w:rsidRPr="001326EC">
              <w:rPr>
                <w:rFonts w:ascii="Times New Roman" w:hAnsi="Times New Roman" w:cs="Times New Roman"/>
                <w:sz w:val="20"/>
                <w:szCs w:val="20"/>
              </w:rPr>
              <w:t>50</w:t>
            </w:r>
          </w:p>
        </w:tc>
        <w:tc>
          <w:tcPr>
            <w:tcW w:w="2470" w:type="dxa"/>
            <w:tcBorders>
              <w:top w:val="single" w:sz="4" w:space="0" w:color="auto"/>
              <w:left w:val="single" w:sz="4" w:space="0" w:color="auto"/>
              <w:bottom w:val="single" w:sz="4" w:space="0" w:color="auto"/>
              <w:right w:val="single" w:sz="4" w:space="0" w:color="auto"/>
            </w:tcBorders>
          </w:tcPr>
          <w:p w14:paraId="336C6946" w14:textId="77777777" w:rsidR="003D0FB4" w:rsidRPr="001326EC" w:rsidRDefault="003D0FB4" w:rsidP="00350BCA">
            <w:pPr>
              <w:spacing w:line="259" w:lineRule="auto"/>
              <w:jc w:val="center"/>
              <w:rPr>
                <w:rFonts w:ascii="Times New Roman" w:hAnsi="Times New Roman" w:cs="Times New Roman"/>
                <w:sz w:val="20"/>
                <w:szCs w:val="20"/>
              </w:rPr>
            </w:pPr>
            <w:r w:rsidRPr="001326EC">
              <w:rPr>
                <w:rFonts w:ascii="Times New Roman" w:hAnsi="Times New Roman" w:cs="Times New Roman"/>
                <w:sz w:val="20"/>
                <w:szCs w:val="20"/>
              </w:rPr>
              <w:t>jesion wyniosły</w:t>
            </w:r>
          </w:p>
        </w:tc>
      </w:tr>
      <w:tr w:rsidR="003D0FB4" w:rsidRPr="001326EC" w14:paraId="2E68BB46" w14:textId="77777777" w:rsidTr="00350BCA">
        <w:tblPrEx>
          <w:tblCellMar>
            <w:left w:w="0" w:type="dxa"/>
            <w:right w:w="0" w:type="dxa"/>
          </w:tblCellMar>
        </w:tblPrEx>
        <w:trPr>
          <w:trHeight w:val="456"/>
          <w:jc w:val="center"/>
        </w:trPr>
        <w:tc>
          <w:tcPr>
            <w:tcW w:w="1628" w:type="dxa"/>
            <w:tcBorders>
              <w:top w:val="single" w:sz="4" w:space="0" w:color="auto"/>
              <w:left w:val="single" w:sz="4" w:space="0" w:color="auto"/>
              <w:bottom w:val="single" w:sz="4" w:space="0" w:color="auto"/>
              <w:right w:val="single" w:sz="4" w:space="0" w:color="auto"/>
            </w:tcBorders>
          </w:tcPr>
          <w:p w14:paraId="26DDB13F" w14:textId="77777777" w:rsidR="003D0FB4" w:rsidRPr="001326EC" w:rsidRDefault="003D0FB4" w:rsidP="00350BCA">
            <w:pPr>
              <w:spacing w:line="259" w:lineRule="auto"/>
              <w:ind w:left="35"/>
              <w:jc w:val="center"/>
              <w:rPr>
                <w:rFonts w:ascii="Times New Roman" w:hAnsi="Times New Roman" w:cs="Times New Roman"/>
                <w:sz w:val="20"/>
                <w:szCs w:val="20"/>
              </w:rPr>
            </w:pPr>
            <w:r w:rsidRPr="001326EC">
              <w:rPr>
                <w:rFonts w:ascii="Times New Roman" w:hAnsi="Times New Roman" w:cs="Times New Roman"/>
                <w:sz w:val="20"/>
                <w:szCs w:val="20"/>
              </w:rPr>
              <w:t>16.</w:t>
            </w:r>
          </w:p>
        </w:tc>
        <w:tc>
          <w:tcPr>
            <w:tcW w:w="2848" w:type="dxa"/>
            <w:tcBorders>
              <w:top w:val="single" w:sz="4" w:space="0" w:color="auto"/>
              <w:left w:val="single" w:sz="4" w:space="0" w:color="auto"/>
              <w:bottom w:val="single" w:sz="4" w:space="0" w:color="auto"/>
              <w:right w:val="single" w:sz="4" w:space="0" w:color="auto"/>
            </w:tcBorders>
          </w:tcPr>
          <w:p w14:paraId="21E5940E" w14:textId="77777777" w:rsidR="003D0FB4" w:rsidRPr="001326EC" w:rsidRDefault="003D0FB4" w:rsidP="00350BCA">
            <w:pPr>
              <w:spacing w:line="259" w:lineRule="auto"/>
              <w:ind w:left="31"/>
              <w:jc w:val="center"/>
              <w:rPr>
                <w:rFonts w:ascii="Times New Roman" w:hAnsi="Times New Roman" w:cs="Times New Roman"/>
                <w:sz w:val="20"/>
                <w:szCs w:val="20"/>
              </w:rPr>
            </w:pPr>
            <w:r w:rsidRPr="001326EC">
              <w:rPr>
                <w:rFonts w:ascii="Times New Roman" w:hAnsi="Times New Roman" w:cs="Times New Roman"/>
                <w:sz w:val="20"/>
                <w:szCs w:val="20"/>
              </w:rPr>
              <w:t>53</w:t>
            </w:r>
          </w:p>
        </w:tc>
        <w:tc>
          <w:tcPr>
            <w:tcW w:w="2470" w:type="dxa"/>
            <w:tcBorders>
              <w:top w:val="single" w:sz="4" w:space="0" w:color="auto"/>
              <w:left w:val="single" w:sz="4" w:space="0" w:color="auto"/>
              <w:bottom w:val="single" w:sz="4" w:space="0" w:color="auto"/>
              <w:right w:val="single" w:sz="4" w:space="0" w:color="auto"/>
            </w:tcBorders>
          </w:tcPr>
          <w:p w14:paraId="7F6DB293"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cyprysik Lawsona</w:t>
            </w:r>
          </w:p>
        </w:tc>
      </w:tr>
      <w:tr w:rsidR="003D0FB4" w:rsidRPr="001326EC" w14:paraId="032F48D9" w14:textId="77777777" w:rsidTr="00350BCA">
        <w:tblPrEx>
          <w:tblCellMar>
            <w:left w:w="0" w:type="dxa"/>
            <w:right w:w="0" w:type="dxa"/>
          </w:tblCellMar>
        </w:tblPrEx>
        <w:trPr>
          <w:trHeight w:val="456"/>
          <w:jc w:val="center"/>
        </w:trPr>
        <w:tc>
          <w:tcPr>
            <w:tcW w:w="1628" w:type="dxa"/>
            <w:tcBorders>
              <w:top w:val="single" w:sz="4" w:space="0" w:color="auto"/>
              <w:left w:val="single" w:sz="4" w:space="0" w:color="auto"/>
              <w:bottom w:val="single" w:sz="4" w:space="0" w:color="auto"/>
              <w:right w:val="single" w:sz="4" w:space="0" w:color="auto"/>
            </w:tcBorders>
          </w:tcPr>
          <w:p w14:paraId="02E5284D" w14:textId="77777777" w:rsidR="003D0FB4" w:rsidRPr="001326EC" w:rsidRDefault="003D0FB4" w:rsidP="00350BCA">
            <w:pPr>
              <w:spacing w:line="259" w:lineRule="auto"/>
              <w:ind w:left="40"/>
              <w:jc w:val="center"/>
              <w:rPr>
                <w:rFonts w:ascii="Times New Roman" w:hAnsi="Times New Roman" w:cs="Times New Roman"/>
                <w:sz w:val="20"/>
                <w:szCs w:val="20"/>
              </w:rPr>
            </w:pPr>
            <w:r w:rsidRPr="001326EC">
              <w:rPr>
                <w:rFonts w:ascii="Times New Roman" w:hAnsi="Times New Roman" w:cs="Times New Roman"/>
                <w:sz w:val="20"/>
                <w:szCs w:val="20"/>
              </w:rPr>
              <w:t>17.</w:t>
            </w:r>
          </w:p>
        </w:tc>
        <w:tc>
          <w:tcPr>
            <w:tcW w:w="2848" w:type="dxa"/>
            <w:tcBorders>
              <w:top w:val="single" w:sz="4" w:space="0" w:color="auto"/>
              <w:left w:val="single" w:sz="4" w:space="0" w:color="auto"/>
              <w:bottom w:val="single" w:sz="4" w:space="0" w:color="auto"/>
              <w:right w:val="single" w:sz="4" w:space="0" w:color="auto"/>
            </w:tcBorders>
          </w:tcPr>
          <w:p w14:paraId="2C47CA78" w14:textId="77777777" w:rsidR="003D0FB4" w:rsidRPr="001326EC" w:rsidRDefault="003D0FB4" w:rsidP="00350BCA">
            <w:pPr>
              <w:spacing w:line="259" w:lineRule="auto"/>
              <w:ind w:left="26"/>
              <w:jc w:val="center"/>
              <w:rPr>
                <w:rFonts w:ascii="Times New Roman" w:hAnsi="Times New Roman" w:cs="Times New Roman"/>
                <w:sz w:val="20"/>
                <w:szCs w:val="20"/>
              </w:rPr>
            </w:pPr>
            <w:r w:rsidRPr="001326EC">
              <w:rPr>
                <w:rFonts w:ascii="Times New Roman" w:hAnsi="Times New Roman" w:cs="Times New Roman"/>
                <w:sz w:val="20"/>
                <w:szCs w:val="20"/>
              </w:rPr>
              <w:t>54</w:t>
            </w:r>
          </w:p>
        </w:tc>
        <w:tc>
          <w:tcPr>
            <w:tcW w:w="2470" w:type="dxa"/>
            <w:tcBorders>
              <w:top w:val="single" w:sz="4" w:space="0" w:color="auto"/>
              <w:left w:val="single" w:sz="4" w:space="0" w:color="auto"/>
              <w:bottom w:val="single" w:sz="4" w:space="0" w:color="auto"/>
              <w:right w:val="single" w:sz="4" w:space="0" w:color="auto"/>
            </w:tcBorders>
          </w:tcPr>
          <w:p w14:paraId="592F35C9"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cyprysik Lawsona</w:t>
            </w:r>
          </w:p>
        </w:tc>
      </w:tr>
      <w:tr w:rsidR="003D0FB4" w:rsidRPr="001326EC" w14:paraId="34C4C967" w14:textId="77777777" w:rsidTr="00350BCA">
        <w:tblPrEx>
          <w:tblCellMar>
            <w:left w:w="0" w:type="dxa"/>
            <w:right w:w="0" w:type="dxa"/>
          </w:tblCellMar>
        </w:tblPrEx>
        <w:trPr>
          <w:trHeight w:val="456"/>
          <w:jc w:val="center"/>
        </w:trPr>
        <w:tc>
          <w:tcPr>
            <w:tcW w:w="1628" w:type="dxa"/>
            <w:tcBorders>
              <w:top w:val="single" w:sz="4" w:space="0" w:color="auto"/>
              <w:left w:val="single" w:sz="4" w:space="0" w:color="auto"/>
              <w:bottom w:val="single" w:sz="4" w:space="0" w:color="auto"/>
              <w:right w:val="single" w:sz="4" w:space="0" w:color="auto"/>
            </w:tcBorders>
          </w:tcPr>
          <w:p w14:paraId="480A64BA" w14:textId="77777777" w:rsidR="003D0FB4" w:rsidRPr="001326EC" w:rsidRDefault="003D0FB4" w:rsidP="00350BCA">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18.</w:t>
            </w:r>
          </w:p>
        </w:tc>
        <w:tc>
          <w:tcPr>
            <w:tcW w:w="2848" w:type="dxa"/>
            <w:tcBorders>
              <w:top w:val="single" w:sz="4" w:space="0" w:color="auto"/>
              <w:left w:val="single" w:sz="4" w:space="0" w:color="auto"/>
              <w:bottom w:val="single" w:sz="4" w:space="0" w:color="auto"/>
              <w:right w:val="single" w:sz="4" w:space="0" w:color="auto"/>
            </w:tcBorders>
          </w:tcPr>
          <w:p w14:paraId="51C720BE"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55</w:t>
            </w:r>
          </w:p>
        </w:tc>
        <w:tc>
          <w:tcPr>
            <w:tcW w:w="2470" w:type="dxa"/>
            <w:tcBorders>
              <w:top w:val="single" w:sz="4" w:space="0" w:color="auto"/>
              <w:left w:val="single" w:sz="4" w:space="0" w:color="auto"/>
              <w:bottom w:val="single" w:sz="4" w:space="0" w:color="auto"/>
              <w:right w:val="single" w:sz="4" w:space="0" w:color="auto"/>
            </w:tcBorders>
          </w:tcPr>
          <w:p w14:paraId="5F3FFC74" w14:textId="77777777" w:rsidR="003D0FB4" w:rsidRPr="001326EC" w:rsidRDefault="003D0FB4" w:rsidP="00350BCA">
            <w:pPr>
              <w:spacing w:line="259" w:lineRule="auto"/>
              <w:ind w:left="21"/>
              <w:jc w:val="center"/>
              <w:rPr>
                <w:rFonts w:ascii="Times New Roman" w:hAnsi="Times New Roman" w:cs="Times New Roman"/>
                <w:sz w:val="20"/>
                <w:szCs w:val="20"/>
              </w:rPr>
            </w:pPr>
            <w:r w:rsidRPr="001326EC">
              <w:rPr>
                <w:rFonts w:ascii="Times New Roman" w:hAnsi="Times New Roman" w:cs="Times New Roman"/>
                <w:sz w:val="20"/>
                <w:szCs w:val="20"/>
              </w:rPr>
              <w:t>wiśnia pospolita</w:t>
            </w:r>
          </w:p>
        </w:tc>
      </w:tr>
      <w:tr w:rsidR="003D0FB4" w:rsidRPr="001326EC" w14:paraId="64418BA0" w14:textId="77777777" w:rsidTr="00350BCA">
        <w:tblPrEx>
          <w:tblCellMar>
            <w:left w:w="0" w:type="dxa"/>
            <w:right w:w="0" w:type="dxa"/>
          </w:tblCellMar>
        </w:tblPrEx>
        <w:trPr>
          <w:trHeight w:val="478"/>
          <w:jc w:val="center"/>
        </w:trPr>
        <w:tc>
          <w:tcPr>
            <w:tcW w:w="1628" w:type="dxa"/>
            <w:vMerge w:val="restart"/>
            <w:tcBorders>
              <w:top w:val="single" w:sz="4" w:space="0" w:color="auto"/>
              <w:left w:val="single" w:sz="4" w:space="0" w:color="auto"/>
              <w:bottom w:val="single" w:sz="4" w:space="0" w:color="auto"/>
              <w:right w:val="single" w:sz="4" w:space="0" w:color="auto"/>
            </w:tcBorders>
          </w:tcPr>
          <w:p w14:paraId="7C6F5765"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19.</w:t>
            </w:r>
          </w:p>
        </w:tc>
        <w:tc>
          <w:tcPr>
            <w:tcW w:w="2848" w:type="dxa"/>
            <w:vMerge w:val="restart"/>
            <w:tcBorders>
              <w:top w:val="single" w:sz="4" w:space="0" w:color="auto"/>
              <w:left w:val="single" w:sz="4" w:space="0" w:color="auto"/>
              <w:bottom w:val="single" w:sz="4" w:space="0" w:color="auto"/>
              <w:right w:val="single" w:sz="4" w:space="0" w:color="auto"/>
            </w:tcBorders>
          </w:tcPr>
          <w:p w14:paraId="5678BBDF"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56</w:t>
            </w:r>
          </w:p>
        </w:tc>
        <w:tc>
          <w:tcPr>
            <w:tcW w:w="2470" w:type="dxa"/>
            <w:vMerge w:val="restart"/>
            <w:tcBorders>
              <w:top w:val="single" w:sz="4" w:space="0" w:color="auto"/>
              <w:left w:val="single" w:sz="4" w:space="0" w:color="auto"/>
              <w:bottom w:val="single" w:sz="4" w:space="0" w:color="auto"/>
              <w:right w:val="single" w:sz="4" w:space="0" w:color="auto"/>
            </w:tcBorders>
          </w:tcPr>
          <w:p w14:paraId="70CC2F5A" w14:textId="77777777" w:rsidR="003D0FB4" w:rsidRPr="001326EC" w:rsidRDefault="003D0FB4" w:rsidP="00350BCA">
            <w:pPr>
              <w:spacing w:line="259" w:lineRule="auto"/>
              <w:ind w:left="21" w:firstLine="5"/>
              <w:jc w:val="center"/>
              <w:rPr>
                <w:rFonts w:ascii="Times New Roman" w:hAnsi="Times New Roman" w:cs="Times New Roman"/>
                <w:sz w:val="20"/>
                <w:szCs w:val="20"/>
              </w:rPr>
            </w:pPr>
            <w:r w:rsidRPr="001326EC">
              <w:rPr>
                <w:rFonts w:ascii="Times New Roman" w:hAnsi="Times New Roman" w:cs="Times New Roman"/>
                <w:sz w:val="20"/>
                <w:szCs w:val="20"/>
              </w:rPr>
              <w:t>cyprysik groszkowy</w:t>
            </w:r>
          </w:p>
        </w:tc>
      </w:tr>
      <w:tr w:rsidR="003D0FB4" w:rsidRPr="001326EC" w14:paraId="6748FFD8" w14:textId="77777777" w:rsidTr="00350BCA">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419663C0"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417D826F"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0701B352" w14:textId="77777777" w:rsidR="003D0FB4" w:rsidRPr="001326EC" w:rsidRDefault="003D0FB4" w:rsidP="00350BCA">
            <w:pPr>
              <w:spacing w:after="160" w:line="259" w:lineRule="auto"/>
              <w:jc w:val="center"/>
              <w:rPr>
                <w:rFonts w:ascii="Times New Roman" w:hAnsi="Times New Roman" w:cs="Times New Roman"/>
                <w:sz w:val="20"/>
                <w:szCs w:val="20"/>
              </w:rPr>
            </w:pPr>
          </w:p>
        </w:tc>
      </w:tr>
      <w:tr w:rsidR="003D0FB4" w:rsidRPr="001326EC" w14:paraId="571C4342" w14:textId="77777777" w:rsidTr="00350BCA">
        <w:tblPrEx>
          <w:tblCellMar>
            <w:left w:w="0" w:type="dxa"/>
            <w:right w:w="0" w:type="dxa"/>
          </w:tblCellMar>
        </w:tblPrEx>
        <w:trPr>
          <w:trHeight w:val="448"/>
          <w:jc w:val="center"/>
        </w:trPr>
        <w:tc>
          <w:tcPr>
            <w:tcW w:w="1628" w:type="dxa"/>
            <w:tcBorders>
              <w:top w:val="single" w:sz="4" w:space="0" w:color="auto"/>
              <w:left w:val="single" w:sz="4" w:space="0" w:color="auto"/>
              <w:bottom w:val="single" w:sz="4" w:space="0" w:color="auto"/>
              <w:right w:val="single" w:sz="4" w:space="0" w:color="auto"/>
            </w:tcBorders>
          </w:tcPr>
          <w:p w14:paraId="768BDE01"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20.</w:t>
            </w:r>
          </w:p>
        </w:tc>
        <w:tc>
          <w:tcPr>
            <w:tcW w:w="2848" w:type="dxa"/>
            <w:tcBorders>
              <w:top w:val="single" w:sz="4" w:space="0" w:color="auto"/>
              <w:left w:val="single" w:sz="4" w:space="0" w:color="auto"/>
              <w:bottom w:val="single" w:sz="4" w:space="0" w:color="auto"/>
              <w:right w:val="single" w:sz="4" w:space="0" w:color="auto"/>
            </w:tcBorders>
          </w:tcPr>
          <w:p w14:paraId="6ED0B2B6"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69</w:t>
            </w:r>
          </w:p>
        </w:tc>
        <w:tc>
          <w:tcPr>
            <w:tcW w:w="2470" w:type="dxa"/>
            <w:tcBorders>
              <w:top w:val="single" w:sz="4" w:space="0" w:color="auto"/>
              <w:left w:val="single" w:sz="4" w:space="0" w:color="auto"/>
              <w:bottom w:val="single" w:sz="4" w:space="0" w:color="auto"/>
              <w:right w:val="single" w:sz="4" w:space="0" w:color="auto"/>
            </w:tcBorders>
          </w:tcPr>
          <w:p w14:paraId="5764F51D" w14:textId="77777777" w:rsidR="003D0FB4" w:rsidRPr="001326EC" w:rsidRDefault="003D0FB4" w:rsidP="00350BCA">
            <w:pPr>
              <w:spacing w:line="259" w:lineRule="auto"/>
              <w:ind w:left="26"/>
              <w:jc w:val="center"/>
              <w:rPr>
                <w:rFonts w:ascii="Times New Roman" w:hAnsi="Times New Roman" w:cs="Times New Roman"/>
                <w:sz w:val="20"/>
                <w:szCs w:val="20"/>
              </w:rPr>
            </w:pPr>
            <w:r w:rsidRPr="001326EC">
              <w:rPr>
                <w:rFonts w:ascii="Times New Roman" w:hAnsi="Times New Roman" w:cs="Times New Roman"/>
                <w:sz w:val="20"/>
                <w:szCs w:val="20"/>
              </w:rPr>
              <w:t>świerk pospolity</w:t>
            </w:r>
          </w:p>
        </w:tc>
      </w:tr>
      <w:tr w:rsidR="003D0FB4" w:rsidRPr="001326EC" w14:paraId="303B1A2C" w14:textId="77777777" w:rsidTr="00350BCA">
        <w:tblPrEx>
          <w:tblCellMar>
            <w:left w:w="0" w:type="dxa"/>
            <w:right w:w="0" w:type="dxa"/>
          </w:tblCellMar>
        </w:tblPrEx>
        <w:trPr>
          <w:trHeight w:val="435"/>
          <w:jc w:val="center"/>
        </w:trPr>
        <w:tc>
          <w:tcPr>
            <w:tcW w:w="1628" w:type="dxa"/>
            <w:tcBorders>
              <w:top w:val="single" w:sz="4" w:space="0" w:color="auto"/>
              <w:left w:val="single" w:sz="4" w:space="0" w:color="auto"/>
              <w:bottom w:val="single" w:sz="4" w:space="0" w:color="auto"/>
              <w:right w:val="single" w:sz="4" w:space="0" w:color="auto"/>
            </w:tcBorders>
          </w:tcPr>
          <w:p w14:paraId="724D2021"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21.</w:t>
            </w:r>
          </w:p>
        </w:tc>
        <w:tc>
          <w:tcPr>
            <w:tcW w:w="2848" w:type="dxa"/>
            <w:tcBorders>
              <w:top w:val="single" w:sz="4" w:space="0" w:color="auto"/>
              <w:left w:val="single" w:sz="4" w:space="0" w:color="auto"/>
              <w:bottom w:val="single" w:sz="4" w:space="0" w:color="auto"/>
              <w:right w:val="single" w:sz="4" w:space="0" w:color="auto"/>
            </w:tcBorders>
          </w:tcPr>
          <w:p w14:paraId="13D67413"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74</w:t>
            </w:r>
          </w:p>
        </w:tc>
        <w:tc>
          <w:tcPr>
            <w:tcW w:w="2470" w:type="dxa"/>
            <w:tcBorders>
              <w:top w:val="single" w:sz="4" w:space="0" w:color="auto"/>
              <w:left w:val="single" w:sz="4" w:space="0" w:color="auto"/>
              <w:bottom w:val="single" w:sz="4" w:space="0" w:color="auto"/>
              <w:right w:val="single" w:sz="4" w:space="0" w:color="auto"/>
            </w:tcBorders>
          </w:tcPr>
          <w:p w14:paraId="252FA78A" w14:textId="77777777" w:rsidR="003D0FB4" w:rsidRPr="001326EC" w:rsidRDefault="003D0FB4" w:rsidP="00350BCA">
            <w:pPr>
              <w:spacing w:line="259" w:lineRule="auto"/>
              <w:ind w:left="21"/>
              <w:jc w:val="center"/>
              <w:rPr>
                <w:rFonts w:ascii="Times New Roman" w:hAnsi="Times New Roman" w:cs="Times New Roman"/>
                <w:sz w:val="20"/>
                <w:szCs w:val="20"/>
              </w:rPr>
            </w:pPr>
            <w:r w:rsidRPr="001326EC">
              <w:rPr>
                <w:rFonts w:ascii="Times New Roman" w:hAnsi="Times New Roman" w:cs="Times New Roman"/>
                <w:sz w:val="20"/>
                <w:szCs w:val="20"/>
              </w:rPr>
              <w:t>klon pospolity</w:t>
            </w:r>
          </w:p>
        </w:tc>
      </w:tr>
      <w:tr w:rsidR="003D0FB4" w:rsidRPr="001326EC" w14:paraId="73D4A3D8" w14:textId="77777777" w:rsidTr="00350BCA">
        <w:tblPrEx>
          <w:tblCellMar>
            <w:left w:w="0" w:type="dxa"/>
            <w:right w:w="0" w:type="dxa"/>
          </w:tblCellMar>
        </w:tblPrEx>
        <w:trPr>
          <w:trHeight w:val="433"/>
          <w:jc w:val="center"/>
        </w:trPr>
        <w:tc>
          <w:tcPr>
            <w:tcW w:w="1628" w:type="dxa"/>
            <w:vMerge w:val="restart"/>
            <w:tcBorders>
              <w:top w:val="single" w:sz="4" w:space="0" w:color="auto"/>
              <w:left w:val="single" w:sz="4" w:space="0" w:color="auto"/>
              <w:bottom w:val="single" w:sz="4" w:space="0" w:color="auto"/>
              <w:right w:val="single" w:sz="4" w:space="0" w:color="auto"/>
            </w:tcBorders>
          </w:tcPr>
          <w:p w14:paraId="6667D6EF"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22.</w:t>
            </w:r>
          </w:p>
        </w:tc>
        <w:tc>
          <w:tcPr>
            <w:tcW w:w="2848" w:type="dxa"/>
            <w:vMerge w:val="restart"/>
            <w:tcBorders>
              <w:top w:val="single" w:sz="4" w:space="0" w:color="auto"/>
              <w:left w:val="single" w:sz="4" w:space="0" w:color="auto"/>
              <w:bottom w:val="single" w:sz="4" w:space="0" w:color="auto"/>
              <w:right w:val="single" w:sz="4" w:space="0" w:color="auto"/>
            </w:tcBorders>
          </w:tcPr>
          <w:p w14:paraId="38AD7D92"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85</w:t>
            </w:r>
          </w:p>
        </w:tc>
        <w:tc>
          <w:tcPr>
            <w:tcW w:w="2470" w:type="dxa"/>
            <w:vMerge w:val="restart"/>
            <w:tcBorders>
              <w:top w:val="single" w:sz="4" w:space="0" w:color="auto"/>
              <w:left w:val="single" w:sz="4" w:space="0" w:color="auto"/>
              <w:bottom w:val="single" w:sz="4" w:space="0" w:color="auto"/>
              <w:right w:val="single" w:sz="4" w:space="0" w:color="auto"/>
            </w:tcBorders>
          </w:tcPr>
          <w:p w14:paraId="72B70F58" w14:textId="77777777" w:rsidR="003D0FB4" w:rsidRPr="001326EC" w:rsidRDefault="003D0FB4" w:rsidP="00350BCA">
            <w:pPr>
              <w:spacing w:line="259" w:lineRule="auto"/>
              <w:ind w:left="21" w:right="27"/>
              <w:jc w:val="center"/>
              <w:rPr>
                <w:rFonts w:ascii="Times New Roman" w:hAnsi="Times New Roman" w:cs="Times New Roman"/>
                <w:sz w:val="20"/>
                <w:szCs w:val="20"/>
              </w:rPr>
            </w:pPr>
            <w:r w:rsidRPr="001326EC">
              <w:rPr>
                <w:rFonts w:ascii="Times New Roman" w:hAnsi="Times New Roman" w:cs="Times New Roman"/>
                <w:sz w:val="20"/>
                <w:szCs w:val="20"/>
              </w:rPr>
              <w:t>żywotnik olbrzymi</w:t>
            </w:r>
          </w:p>
        </w:tc>
      </w:tr>
      <w:tr w:rsidR="003D0FB4" w:rsidRPr="001326EC" w14:paraId="040235D6" w14:textId="77777777" w:rsidTr="00350BCA">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3F9E7F7E"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3E8DDF83"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63C47D27" w14:textId="77777777" w:rsidR="003D0FB4" w:rsidRPr="001326EC" w:rsidRDefault="003D0FB4" w:rsidP="00350BCA">
            <w:pPr>
              <w:spacing w:after="160" w:line="259" w:lineRule="auto"/>
              <w:jc w:val="center"/>
              <w:rPr>
                <w:rFonts w:ascii="Times New Roman" w:hAnsi="Times New Roman" w:cs="Times New Roman"/>
                <w:sz w:val="20"/>
                <w:szCs w:val="20"/>
              </w:rPr>
            </w:pPr>
          </w:p>
        </w:tc>
      </w:tr>
      <w:tr w:rsidR="003D0FB4" w:rsidRPr="001326EC" w14:paraId="15175795" w14:textId="77777777" w:rsidTr="00350BCA">
        <w:tblPrEx>
          <w:tblCellMar>
            <w:left w:w="0" w:type="dxa"/>
            <w:right w:w="0" w:type="dxa"/>
          </w:tblCellMar>
        </w:tblPrEx>
        <w:trPr>
          <w:trHeight w:val="453"/>
          <w:jc w:val="center"/>
        </w:trPr>
        <w:tc>
          <w:tcPr>
            <w:tcW w:w="1628" w:type="dxa"/>
            <w:tcBorders>
              <w:top w:val="single" w:sz="4" w:space="0" w:color="auto"/>
              <w:left w:val="single" w:sz="4" w:space="0" w:color="auto"/>
              <w:bottom w:val="single" w:sz="4" w:space="0" w:color="auto"/>
              <w:right w:val="single" w:sz="4" w:space="0" w:color="auto"/>
            </w:tcBorders>
          </w:tcPr>
          <w:p w14:paraId="63D7FF19"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23.</w:t>
            </w:r>
          </w:p>
        </w:tc>
        <w:tc>
          <w:tcPr>
            <w:tcW w:w="2848" w:type="dxa"/>
            <w:tcBorders>
              <w:top w:val="single" w:sz="4" w:space="0" w:color="auto"/>
              <w:left w:val="single" w:sz="4" w:space="0" w:color="auto"/>
              <w:bottom w:val="single" w:sz="4" w:space="0" w:color="auto"/>
              <w:right w:val="single" w:sz="4" w:space="0" w:color="auto"/>
            </w:tcBorders>
          </w:tcPr>
          <w:p w14:paraId="7062504D"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93</w:t>
            </w:r>
          </w:p>
        </w:tc>
        <w:tc>
          <w:tcPr>
            <w:tcW w:w="2470" w:type="dxa"/>
            <w:tcBorders>
              <w:top w:val="single" w:sz="4" w:space="0" w:color="auto"/>
              <w:left w:val="single" w:sz="4" w:space="0" w:color="auto"/>
              <w:bottom w:val="single" w:sz="4" w:space="0" w:color="auto"/>
              <w:right w:val="single" w:sz="4" w:space="0" w:color="auto"/>
            </w:tcBorders>
          </w:tcPr>
          <w:p w14:paraId="06AF7B3C" w14:textId="77777777" w:rsidR="003D0FB4" w:rsidRPr="001326EC" w:rsidRDefault="003D0FB4" w:rsidP="00350BCA">
            <w:pPr>
              <w:spacing w:line="259" w:lineRule="auto"/>
              <w:ind w:left="26"/>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3D0FB4" w:rsidRPr="001326EC" w14:paraId="7B047B0A" w14:textId="77777777" w:rsidTr="00350BCA">
        <w:tblPrEx>
          <w:tblCellMar>
            <w:left w:w="0" w:type="dxa"/>
            <w:right w:w="0" w:type="dxa"/>
          </w:tblCellMar>
        </w:tblPrEx>
        <w:trPr>
          <w:trHeight w:val="456"/>
          <w:jc w:val="center"/>
        </w:trPr>
        <w:tc>
          <w:tcPr>
            <w:tcW w:w="1628" w:type="dxa"/>
            <w:tcBorders>
              <w:top w:val="single" w:sz="4" w:space="0" w:color="auto"/>
              <w:left w:val="single" w:sz="4" w:space="0" w:color="auto"/>
              <w:bottom w:val="single" w:sz="4" w:space="0" w:color="auto"/>
              <w:right w:val="single" w:sz="4" w:space="0" w:color="auto"/>
            </w:tcBorders>
          </w:tcPr>
          <w:p w14:paraId="3B87BE1B"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24.</w:t>
            </w:r>
          </w:p>
        </w:tc>
        <w:tc>
          <w:tcPr>
            <w:tcW w:w="2848" w:type="dxa"/>
            <w:tcBorders>
              <w:top w:val="single" w:sz="4" w:space="0" w:color="auto"/>
              <w:left w:val="single" w:sz="4" w:space="0" w:color="auto"/>
              <w:bottom w:val="single" w:sz="4" w:space="0" w:color="auto"/>
              <w:right w:val="single" w:sz="4" w:space="0" w:color="auto"/>
            </w:tcBorders>
          </w:tcPr>
          <w:p w14:paraId="6194D684"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94</w:t>
            </w:r>
          </w:p>
        </w:tc>
        <w:tc>
          <w:tcPr>
            <w:tcW w:w="2470" w:type="dxa"/>
            <w:tcBorders>
              <w:top w:val="single" w:sz="4" w:space="0" w:color="auto"/>
              <w:left w:val="single" w:sz="4" w:space="0" w:color="auto"/>
              <w:bottom w:val="single" w:sz="4" w:space="0" w:color="auto"/>
              <w:right w:val="single" w:sz="4" w:space="0" w:color="auto"/>
            </w:tcBorders>
          </w:tcPr>
          <w:p w14:paraId="25F67573" w14:textId="77777777" w:rsidR="003D0FB4" w:rsidRPr="001326EC" w:rsidRDefault="003D0FB4" w:rsidP="00350BCA">
            <w:pPr>
              <w:spacing w:line="259" w:lineRule="auto"/>
              <w:ind w:left="26"/>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3D0FB4" w:rsidRPr="001326EC" w14:paraId="2FC6F38E" w14:textId="77777777" w:rsidTr="00350BCA">
        <w:tblPrEx>
          <w:tblCellMar>
            <w:left w:w="0" w:type="dxa"/>
            <w:right w:w="0" w:type="dxa"/>
          </w:tblCellMar>
        </w:tblPrEx>
        <w:trPr>
          <w:trHeight w:val="464"/>
          <w:jc w:val="center"/>
        </w:trPr>
        <w:tc>
          <w:tcPr>
            <w:tcW w:w="1628" w:type="dxa"/>
            <w:tcBorders>
              <w:top w:val="single" w:sz="4" w:space="0" w:color="auto"/>
              <w:left w:val="single" w:sz="4" w:space="0" w:color="auto"/>
              <w:bottom w:val="single" w:sz="4" w:space="0" w:color="auto"/>
              <w:right w:val="single" w:sz="4" w:space="0" w:color="auto"/>
            </w:tcBorders>
          </w:tcPr>
          <w:p w14:paraId="75F12CA9"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25.</w:t>
            </w:r>
          </w:p>
        </w:tc>
        <w:tc>
          <w:tcPr>
            <w:tcW w:w="2848" w:type="dxa"/>
            <w:tcBorders>
              <w:top w:val="single" w:sz="4" w:space="0" w:color="auto"/>
              <w:left w:val="single" w:sz="4" w:space="0" w:color="auto"/>
              <w:bottom w:val="single" w:sz="4" w:space="0" w:color="auto"/>
              <w:right w:val="single" w:sz="4" w:space="0" w:color="auto"/>
            </w:tcBorders>
          </w:tcPr>
          <w:p w14:paraId="404B3D51"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95</w:t>
            </w:r>
          </w:p>
        </w:tc>
        <w:tc>
          <w:tcPr>
            <w:tcW w:w="2470" w:type="dxa"/>
            <w:tcBorders>
              <w:top w:val="single" w:sz="4" w:space="0" w:color="auto"/>
              <w:left w:val="single" w:sz="4" w:space="0" w:color="auto"/>
              <w:bottom w:val="single" w:sz="4" w:space="0" w:color="auto"/>
              <w:right w:val="single" w:sz="4" w:space="0" w:color="auto"/>
            </w:tcBorders>
          </w:tcPr>
          <w:p w14:paraId="217C11E3" w14:textId="77777777" w:rsidR="003D0FB4" w:rsidRPr="001326EC" w:rsidRDefault="003D0FB4" w:rsidP="00350BCA">
            <w:pPr>
              <w:spacing w:line="259" w:lineRule="auto"/>
              <w:ind w:left="26"/>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3D0FB4" w:rsidRPr="001326EC" w14:paraId="62F63B67" w14:textId="77777777" w:rsidTr="00350BCA">
        <w:tblPrEx>
          <w:tblCellMar>
            <w:left w:w="0" w:type="dxa"/>
            <w:right w:w="0" w:type="dxa"/>
          </w:tblCellMar>
        </w:tblPrEx>
        <w:trPr>
          <w:trHeight w:val="447"/>
          <w:jc w:val="center"/>
        </w:trPr>
        <w:tc>
          <w:tcPr>
            <w:tcW w:w="1628" w:type="dxa"/>
            <w:tcBorders>
              <w:top w:val="single" w:sz="4" w:space="0" w:color="auto"/>
              <w:left w:val="single" w:sz="4" w:space="0" w:color="auto"/>
              <w:bottom w:val="single" w:sz="4" w:space="0" w:color="auto"/>
              <w:right w:val="single" w:sz="4" w:space="0" w:color="auto"/>
            </w:tcBorders>
          </w:tcPr>
          <w:p w14:paraId="7E7A4A00"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26.</w:t>
            </w:r>
          </w:p>
        </w:tc>
        <w:tc>
          <w:tcPr>
            <w:tcW w:w="2848" w:type="dxa"/>
            <w:tcBorders>
              <w:top w:val="single" w:sz="4" w:space="0" w:color="auto"/>
              <w:left w:val="single" w:sz="4" w:space="0" w:color="auto"/>
              <w:bottom w:val="single" w:sz="4" w:space="0" w:color="auto"/>
              <w:right w:val="single" w:sz="4" w:space="0" w:color="auto"/>
            </w:tcBorders>
          </w:tcPr>
          <w:p w14:paraId="3475E3C7"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102</w:t>
            </w:r>
          </w:p>
        </w:tc>
        <w:tc>
          <w:tcPr>
            <w:tcW w:w="2470" w:type="dxa"/>
            <w:tcBorders>
              <w:top w:val="single" w:sz="4" w:space="0" w:color="auto"/>
              <w:left w:val="single" w:sz="4" w:space="0" w:color="auto"/>
              <w:bottom w:val="single" w:sz="4" w:space="0" w:color="auto"/>
              <w:right w:val="single" w:sz="4" w:space="0" w:color="auto"/>
            </w:tcBorders>
          </w:tcPr>
          <w:p w14:paraId="29B013D9" w14:textId="77777777" w:rsidR="003D0FB4" w:rsidRPr="001326EC" w:rsidRDefault="003D0FB4" w:rsidP="00350BCA">
            <w:pPr>
              <w:spacing w:line="259" w:lineRule="auto"/>
              <w:ind w:left="26"/>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3D0FB4" w:rsidRPr="001326EC" w14:paraId="20D82292" w14:textId="77777777" w:rsidTr="00350BCA">
        <w:tblPrEx>
          <w:tblCellMar>
            <w:left w:w="0" w:type="dxa"/>
            <w:right w:w="0" w:type="dxa"/>
          </w:tblCellMar>
        </w:tblPrEx>
        <w:trPr>
          <w:trHeight w:val="437"/>
          <w:jc w:val="center"/>
        </w:trPr>
        <w:tc>
          <w:tcPr>
            <w:tcW w:w="1628" w:type="dxa"/>
            <w:tcBorders>
              <w:top w:val="single" w:sz="4" w:space="0" w:color="auto"/>
              <w:left w:val="single" w:sz="4" w:space="0" w:color="auto"/>
              <w:bottom w:val="single" w:sz="4" w:space="0" w:color="auto"/>
              <w:right w:val="single" w:sz="4" w:space="0" w:color="auto"/>
            </w:tcBorders>
          </w:tcPr>
          <w:p w14:paraId="1B51DAE0"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lastRenderedPageBreak/>
              <w:t>27.</w:t>
            </w:r>
          </w:p>
        </w:tc>
        <w:tc>
          <w:tcPr>
            <w:tcW w:w="2848" w:type="dxa"/>
            <w:tcBorders>
              <w:top w:val="single" w:sz="4" w:space="0" w:color="auto"/>
              <w:left w:val="single" w:sz="4" w:space="0" w:color="auto"/>
              <w:bottom w:val="single" w:sz="4" w:space="0" w:color="auto"/>
              <w:right w:val="single" w:sz="4" w:space="0" w:color="auto"/>
            </w:tcBorders>
          </w:tcPr>
          <w:p w14:paraId="2E4691E7"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108</w:t>
            </w:r>
          </w:p>
        </w:tc>
        <w:tc>
          <w:tcPr>
            <w:tcW w:w="2470" w:type="dxa"/>
            <w:tcBorders>
              <w:top w:val="single" w:sz="4" w:space="0" w:color="auto"/>
              <w:left w:val="single" w:sz="4" w:space="0" w:color="auto"/>
              <w:bottom w:val="single" w:sz="4" w:space="0" w:color="auto"/>
              <w:right w:val="single" w:sz="4" w:space="0" w:color="auto"/>
            </w:tcBorders>
          </w:tcPr>
          <w:p w14:paraId="64580C2E" w14:textId="77777777" w:rsidR="003D0FB4" w:rsidRPr="001326EC" w:rsidRDefault="003D0FB4" w:rsidP="00350BCA">
            <w:pPr>
              <w:spacing w:line="259" w:lineRule="auto"/>
              <w:ind w:left="16"/>
              <w:jc w:val="center"/>
              <w:rPr>
                <w:rFonts w:ascii="Times New Roman" w:hAnsi="Times New Roman" w:cs="Times New Roman"/>
                <w:sz w:val="20"/>
                <w:szCs w:val="20"/>
              </w:rPr>
            </w:pPr>
            <w:r w:rsidRPr="001326EC">
              <w:rPr>
                <w:rFonts w:ascii="Times New Roman" w:hAnsi="Times New Roman" w:cs="Times New Roman"/>
                <w:sz w:val="20"/>
                <w:szCs w:val="20"/>
              </w:rPr>
              <w:t>topola czarna</w:t>
            </w:r>
          </w:p>
        </w:tc>
      </w:tr>
      <w:tr w:rsidR="003D0FB4" w:rsidRPr="001326EC" w14:paraId="78CABB4A" w14:textId="77777777" w:rsidTr="00350BCA">
        <w:tblPrEx>
          <w:tblCellMar>
            <w:left w:w="0" w:type="dxa"/>
            <w:right w:w="0" w:type="dxa"/>
          </w:tblCellMar>
        </w:tblPrEx>
        <w:trPr>
          <w:trHeight w:val="433"/>
          <w:jc w:val="center"/>
        </w:trPr>
        <w:tc>
          <w:tcPr>
            <w:tcW w:w="1628" w:type="dxa"/>
            <w:vMerge w:val="restart"/>
            <w:tcBorders>
              <w:top w:val="single" w:sz="4" w:space="0" w:color="auto"/>
              <w:left w:val="single" w:sz="4" w:space="0" w:color="auto"/>
              <w:bottom w:val="single" w:sz="4" w:space="0" w:color="auto"/>
              <w:right w:val="single" w:sz="4" w:space="0" w:color="auto"/>
            </w:tcBorders>
          </w:tcPr>
          <w:p w14:paraId="1EB2F70F"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28.</w:t>
            </w:r>
          </w:p>
        </w:tc>
        <w:tc>
          <w:tcPr>
            <w:tcW w:w="2848" w:type="dxa"/>
            <w:vMerge w:val="restart"/>
            <w:tcBorders>
              <w:top w:val="single" w:sz="4" w:space="0" w:color="auto"/>
              <w:left w:val="single" w:sz="4" w:space="0" w:color="auto"/>
              <w:bottom w:val="single" w:sz="4" w:space="0" w:color="auto"/>
              <w:right w:val="single" w:sz="4" w:space="0" w:color="auto"/>
            </w:tcBorders>
          </w:tcPr>
          <w:p w14:paraId="52BCC0E2"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110</w:t>
            </w:r>
          </w:p>
        </w:tc>
        <w:tc>
          <w:tcPr>
            <w:tcW w:w="2470" w:type="dxa"/>
            <w:vMerge w:val="restart"/>
            <w:tcBorders>
              <w:top w:val="single" w:sz="4" w:space="0" w:color="auto"/>
              <w:left w:val="single" w:sz="4" w:space="0" w:color="auto"/>
              <w:bottom w:val="single" w:sz="4" w:space="0" w:color="auto"/>
              <w:right w:val="single" w:sz="4" w:space="0" w:color="auto"/>
            </w:tcBorders>
          </w:tcPr>
          <w:p w14:paraId="2E406E0D" w14:textId="77777777" w:rsidR="003D0FB4" w:rsidRPr="001326EC" w:rsidRDefault="003D0FB4" w:rsidP="00350BCA">
            <w:pPr>
              <w:spacing w:line="259" w:lineRule="auto"/>
              <w:ind w:left="16"/>
              <w:jc w:val="center"/>
              <w:rPr>
                <w:rFonts w:ascii="Times New Roman" w:hAnsi="Times New Roman" w:cs="Times New Roman"/>
                <w:sz w:val="20"/>
                <w:szCs w:val="20"/>
              </w:rPr>
            </w:pPr>
            <w:r w:rsidRPr="001326EC">
              <w:rPr>
                <w:rFonts w:ascii="Times New Roman" w:hAnsi="Times New Roman" w:cs="Times New Roman"/>
                <w:sz w:val="20"/>
                <w:szCs w:val="20"/>
              </w:rPr>
              <w:t>topola czarna</w:t>
            </w:r>
          </w:p>
        </w:tc>
      </w:tr>
      <w:tr w:rsidR="003D0FB4" w:rsidRPr="001326EC" w14:paraId="5779E55B" w14:textId="77777777" w:rsidTr="00350BCA">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14800C88"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0F6D809F"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76EC049D" w14:textId="77777777" w:rsidR="003D0FB4" w:rsidRPr="001326EC" w:rsidRDefault="003D0FB4" w:rsidP="00350BCA">
            <w:pPr>
              <w:spacing w:after="160" w:line="259" w:lineRule="auto"/>
              <w:jc w:val="center"/>
              <w:rPr>
                <w:rFonts w:ascii="Times New Roman" w:hAnsi="Times New Roman" w:cs="Times New Roman"/>
                <w:sz w:val="20"/>
                <w:szCs w:val="20"/>
              </w:rPr>
            </w:pPr>
          </w:p>
        </w:tc>
      </w:tr>
      <w:tr w:rsidR="003D0FB4" w:rsidRPr="001326EC" w14:paraId="50FC5EC5" w14:textId="77777777" w:rsidTr="00350BCA">
        <w:tblPrEx>
          <w:tblCellMar>
            <w:left w:w="0" w:type="dxa"/>
            <w:right w:w="0" w:type="dxa"/>
          </w:tblCellMar>
        </w:tblPrEx>
        <w:trPr>
          <w:trHeight w:val="433"/>
          <w:jc w:val="center"/>
        </w:trPr>
        <w:tc>
          <w:tcPr>
            <w:tcW w:w="1628" w:type="dxa"/>
            <w:vMerge w:val="restart"/>
            <w:tcBorders>
              <w:top w:val="single" w:sz="4" w:space="0" w:color="auto"/>
              <w:left w:val="single" w:sz="4" w:space="0" w:color="auto"/>
              <w:bottom w:val="single" w:sz="4" w:space="0" w:color="auto"/>
              <w:right w:val="single" w:sz="4" w:space="0" w:color="auto"/>
            </w:tcBorders>
          </w:tcPr>
          <w:p w14:paraId="7A60CAAB"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29.</w:t>
            </w:r>
          </w:p>
        </w:tc>
        <w:tc>
          <w:tcPr>
            <w:tcW w:w="2848" w:type="dxa"/>
            <w:vMerge w:val="restart"/>
            <w:tcBorders>
              <w:top w:val="single" w:sz="4" w:space="0" w:color="auto"/>
              <w:left w:val="single" w:sz="4" w:space="0" w:color="auto"/>
              <w:bottom w:val="single" w:sz="4" w:space="0" w:color="auto"/>
              <w:right w:val="single" w:sz="4" w:space="0" w:color="auto"/>
            </w:tcBorders>
          </w:tcPr>
          <w:p w14:paraId="6E4BF090"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111</w:t>
            </w:r>
          </w:p>
        </w:tc>
        <w:tc>
          <w:tcPr>
            <w:tcW w:w="2470" w:type="dxa"/>
            <w:vMerge w:val="restart"/>
            <w:tcBorders>
              <w:top w:val="single" w:sz="4" w:space="0" w:color="auto"/>
              <w:left w:val="single" w:sz="4" w:space="0" w:color="auto"/>
              <w:bottom w:val="single" w:sz="4" w:space="0" w:color="auto"/>
              <w:right w:val="single" w:sz="4" w:space="0" w:color="auto"/>
            </w:tcBorders>
          </w:tcPr>
          <w:p w14:paraId="7258BA9F" w14:textId="77777777" w:rsidR="003D0FB4" w:rsidRPr="001326EC" w:rsidRDefault="003D0FB4" w:rsidP="00350BCA">
            <w:pPr>
              <w:spacing w:line="259" w:lineRule="auto"/>
              <w:ind w:left="16"/>
              <w:jc w:val="center"/>
              <w:rPr>
                <w:rFonts w:ascii="Times New Roman" w:hAnsi="Times New Roman" w:cs="Times New Roman"/>
                <w:sz w:val="20"/>
                <w:szCs w:val="20"/>
              </w:rPr>
            </w:pPr>
            <w:r w:rsidRPr="001326EC">
              <w:rPr>
                <w:rFonts w:ascii="Times New Roman" w:hAnsi="Times New Roman" w:cs="Times New Roman"/>
                <w:sz w:val="20"/>
                <w:szCs w:val="20"/>
              </w:rPr>
              <w:t>topola czarna</w:t>
            </w:r>
          </w:p>
        </w:tc>
      </w:tr>
      <w:tr w:rsidR="003D0FB4" w:rsidRPr="001326EC" w14:paraId="34CB3ADF" w14:textId="77777777" w:rsidTr="00350BCA">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7CCC92E4"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4F2C212D"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6B0187FF" w14:textId="77777777" w:rsidR="003D0FB4" w:rsidRPr="001326EC" w:rsidRDefault="003D0FB4" w:rsidP="00350BCA">
            <w:pPr>
              <w:spacing w:after="160" w:line="259" w:lineRule="auto"/>
              <w:jc w:val="center"/>
              <w:rPr>
                <w:rFonts w:ascii="Times New Roman" w:hAnsi="Times New Roman" w:cs="Times New Roman"/>
                <w:sz w:val="20"/>
                <w:szCs w:val="20"/>
              </w:rPr>
            </w:pPr>
          </w:p>
        </w:tc>
      </w:tr>
      <w:tr w:rsidR="003D0FB4" w:rsidRPr="001326EC" w14:paraId="6E52B30E" w14:textId="77777777" w:rsidTr="00350BCA">
        <w:tblPrEx>
          <w:tblCellMar>
            <w:left w:w="0" w:type="dxa"/>
            <w:right w:w="0" w:type="dxa"/>
          </w:tblCellMar>
        </w:tblPrEx>
        <w:trPr>
          <w:trHeight w:val="485"/>
          <w:jc w:val="center"/>
        </w:trPr>
        <w:tc>
          <w:tcPr>
            <w:tcW w:w="1628" w:type="dxa"/>
            <w:tcBorders>
              <w:top w:val="single" w:sz="4" w:space="0" w:color="auto"/>
              <w:left w:val="single" w:sz="4" w:space="0" w:color="auto"/>
              <w:bottom w:val="single" w:sz="4" w:space="0" w:color="auto"/>
              <w:right w:val="single" w:sz="4" w:space="0" w:color="auto"/>
            </w:tcBorders>
          </w:tcPr>
          <w:p w14:paraId="739E52F4"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30.</w:t>
            </w:r>
          </w:p>
        </w:tc>
        <w:tc>
          <w:tcPr>
            <w:tcW w:w="2848" w:type="dxa"/>
            <w:tcBorders>
              <w:top w:val="single" w:sz="4" w:space="0" w:color="auto"/>
              <w:left w:val="single" w:sz="4" w:space="0" w:color="auto"/>
              <w:bottom w:val="single" w:sz="4" w:space="0" w:color="auto"/>
              <w:right w:val="single" w:sz="4" w:space="0" w:color="auto"/>
            </w:tcBorders>
          </w:tcPr>
          <w:p w14:paraId="1BE14198"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112</w:t>
            </w:r>
          </w:p>
        </w:tc>
        <w:tc>
          <w:tcPr>
            <w:tcW w:w="2470" w:type="dxa"/>
            <w:tcBorders>
              <w:top w:val="single" w:sz="4" w:space="0" w:color="auto"/>
              <w:left w:val="single" w:sz="4" w:space="0" w:color="auto"/>
              <w:bottom w:val="single" w:sz="4" w:space="0" w:color="auto"/>
              <w:right w:val="single" w:sz="4" w:space="0" w:color="auto"/>
            </w:tcBorders>
          </w:tcPr>
          <w:p w14:paraId="2B9E2DE0" w14:textId="77777777" w:rsidR="003D0FB4" w:rsidRPr="001326EC" w:rsidRDefault="003D0FB4" w:rsidP="00350BCA">
            <w:pPr>
              <w:spacing w:line="259" w:lineRule="auto"/>
              <w:ind w:left="26"/>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3D0FB4" w:rsidRPr="001326EC" w14:paraId="49A142DC" w14:textId="77777777" w:rsidTr="00350BCA">
        <w:tblPrEx>
          <w:tblCellMar>
            <w:left w:w="0" w:type="dxa"/>
            <w:right w:w="0" w:type="dxa"/>
          </w:tblCellMar>
        </w:tblPrEx>
        <w:trPr>
          <w:trHeight w:val="418"/>
          <w:jc w:val="center"/>
        </w:trPr>
        <w:tc>
          <w:tcPr>
            <w:tcW w:w="1628" w:type="dxa"/>
            <w:tcBorders>
              <w:top w:val="single" w:sz="4" w:space="0" w:color="auto"/>
              <w:left w:val="single" w:sz="4" w:space="0" w:color="auto"/>
              <w:bottom w:val="single" w:sz="4" w:space="0" w:color="auto"/>
              <w:right w:val="single" w:sz="4" w:space="0" w:color="auto"/>
            </w:tcBorders>
          </w:tcPr>
          <w:p w14:paraId="75AC0144"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31.</w:t>
            </w:r>
          </w:p>
        </w:tc>
        <w:tc>
          <w:tcPr>
            <w:tcW w:w="2848" w:type="dxa"/>
            <w:tcBorders>
              <w:top w:val="single" w:sz="4" w:space="0" w:color="auto"/>
              <w:left w:val="single" w:sz="4" w:space="0" w:color="auto"/>
              <w:bottom w:val="single" w:sz="4" w:space="0" w:color="auto"/>
              <w:right w:val="single" w:sz="4" w:space="0" w:color="auto"/>
            </w:tcBorders>
          </w:tcPr>
          <w:p w14:paraId="62B97E2B"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1 13</w:t>
            </w:r>
          </w:p>
        </w:tc>
        <w:tc>
          <w:tcPr>
            <w:tcW w:w="2470" w:type="dxa"/>
            <w:tcBorders>
              <w:top w:val="single" w:sz="4" w:space="0" w:color="auto"/>
              <w:left w:val="single" w:sz="4" w:space="0" w:color="auto"/>
              <w:bottom w:val="single" w:sz="4" w:space="0" w:color="auto"/>
              <w:right w:val="single" w:sz="4" w:space="0" w:color="auto"/>
            </w:tcBorders>
          </w:tcPr>
          <w:p w14:paraId="012A2A31" w14:textId="77777777" w:rsidR="003D0FB4" w:rsidRPr="001326EC" w:rsidRDefault="003D0FB4" w:rsidP="00350BCA">
            <w:pPr>
              <w:spacing w:line="259" w:lineRule="auto"/>
              <w:ind w:left="26"/>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3D0FB4" w:rsidRPr="001326EC" w14:paraId="663C4FA4" w14:textId="77777777" w:rsidTr="00350BCA">
        <w:tblPrEx>
          <w:tblCellMar>
            <w:left w:w="0" w:type="dxa"/>
            <w:right w:w="0" w:type="dxa"/>
          </w:tblCellMar>
        </w:tblPrEx>
        <w:trPr>
          <w:trHeight w:val="384"/>
          <w:jc w:val="center"/>
        </w:trPr>
        <w:tc>
          <w:tcPr>
            <w:tcW w:w="1628" w:type="dxa"/>
            <w:tcBorders>
              <w:top w:val="single" w:sz="4" w:space="0" w:color="auto"/>
              <w:left w:val="single" w:sz="4" w:space="0" w:color="auto"/>
              <w:bottom w:val="single" w:sz="4" w:space="0" w:color="auto"/>
              <w:right w:val="single" w:sz="4" w:space="0" w:color="auto"/>
            </w:tcBorders>
          </w:tcPr>
          <w:p w14:paraId="4A8EE071"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32.</w:t>
            </w:r>
          </w:p>
        </w:tc>
        <w:tc>
          <w:tcPr>
            <w:tcW w:w="2848" w:type="dxa"/>
            <w:tcBorders>
              <w:top w:val="single" w:sz="4" w:space="0" w:color="auto"/>
              <w:left w:val="single" w:sz="4" w:space="0" w:color="auto"/>
              <w:bottom w:val="single" w:sz="4" w:space="0" w:color="auto"/>
              <w:right w:val="single" w:sz="4" w:space="0" w:color="auto"/>
            </w:tcBorders>
          </w:tcPr>
          <w:p w14:paraId="66453148"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1 14</w:t>
            </w:r>
          </w:p>
        </w:tc>
        <w:tc>
          <w:tcPr>
            <w:tcW w:w="2470" w:type="dxa"/>
            <w:tcBorders>
              <w:top w:val="single" w:sz="4" w:space="0" w:color="auto"/>
              <w:left w:val="single" w:sz="4" w:space="0" w:color="auto"/>
              <w:bottom w:val="single" w:sz="4" w:space="0" w:color="auto"/>
              <w:right w:val="single" w:sz="4" w:space="0" w:color="auto"/>
            </w:tcBorders>
          </w:tcPr>
          <w:p w14:paraId="07807605" w14:textId="77777777" w:rsidR="003D0FB4" w:rsidRPr="001326EC" w:rsidRDefault="003D0FB4" w:rsidP="00350BCA">
            <w:pPr>
              <w:spacing w:line="259" w:lineRule="auto"/>
              <w:ind w:left="21"/>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3D0FB4" w:rsidRPr="001326EC" w14:paraId="215557D0" w14:textId="77777777" w:rsidTr="00350BCA">
        <w:tblPrEx>
          <w:tblCellMar>
            <w:left w:w="0" w:type="dxa"/>
            <w:right w:w="0" w:type="dxa"/>
          </w:tblCellMar>
        </w:tblPrEx>
        <w:trPr>
          <w:trHeight w:val="451"/>
          <w:jc w:val="center"/>
        </w:trPr>
        <w:tc>
          <w:tcPr>
            <w:tcW w:w="1628" w:type="dxa"/>
            <w:tcBorders>
              <w:top w:val="single" w:sz="4" w:space="0" w:color="auto"/>
              <w:left w:val="single" w:sz="4" w:space="0" w:color="auto"/>
              <w:bottom w:val="single" w:sz="4" w:space="0" w:color="auto"/>
              <w:right w:val="single" w:sz="4" w:space="0" w:color="auto"/>
            </w:tcBorders>
          </w:tcPr>
          <w:p w14:paraId="32C83EC4"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33.</w:t>
            </w:r>
          </w:p>
        </w:tc>
        <w:tc>
          <w:tcPr>
            <w:tcW w:w="2848" w:type="dxa"/>
            <w:tcBorders>
              <w:top w:val="single" w:sz="4" w:space="0" w:color="auto"/>
              <w:left w:val="single" w:sz="4" w:space="0" w:color="auto"/>
              <w:bottom w:val="single" w:sz="4" w:space="0" w:color="auto"/>
              <w:right w:val="single" w:sz="4" w:space="0" w:color="auto"/>
            </w:tcBorders>
          </w:tcPr>
          <w:p w14:paraId="471CA62A"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1 15</w:t>
            </w:r>
          </w:p>
        </w:tc>
        <w:tc>
          <w:tcPr>
            <w:tcW w:w="2470" w:type="dxa"/>
            <w:tcBorders>
              <w:top w:val="single" w:sz="4" w:space="0" w:color="auto"/>
              <w:left w:val="single" w:sz="4" w:space="0" w:color="auto"/>
              <w:bottom w:val="single" w:sz="4" w:space="0" w:color="auto"/>
              <w:right w:val="single" w:sz="4" w:space="0" w:color="auto"/>
            </w:tcBorders>
          </w:tcPr>
          <w:p w14:paraId="311F859B" w14:textId="77777777" w:rsidR="003D0FB4" w:rsidRPr="001326EC" w:rsidRDefault="003D0FB4" w:rsidP="00350BCA">
            <w:pPr>
              <w:spacing w:line="259" w:lineRule="auto"/>
              <w:ind w:left="26"/>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3D0FB4" w:rsidRPr="001326EC" w14:paraId="5EA86D0A" w14:textId="77777777" w:rsidTr="00350BCA">
        <w:tblPrEx>
          <w:tblCellMar>
            <w:left w:w="0" w:type="dxa"/>
            <w:right w:w="0" w:type="dxa"/>
          </w:tblCellMar>
        </w:tblPrEx>
        <w:trPr>
          <w:trHeight w:val="454"/>
          <w:jc w:val="center"/>
        </w:trPr>
        <w:tc>
          <w:tcPr>
            <w:tcW w:w="1628" w:type="dxa"/>
            <w:tcBorders>
              <w:top w:val="single" w:sz="4" w:space="0" w:color="auto"/>
              <w:left w:val="single" w:sz="4" w:space="0" w:color="auto"/>
              <w:bottom w:val="single" w:sz="4" w:space="0" w:color="auto"/>
              <w:right w:val="single" w:sz="4" w:space="0" w:color="auto"/>
            </w:tcBorders>
          </w:tcPr>
          <w:p w14:paraId="62168B7F"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34.</w:t>
            </w:r>
          </w:p>
        </w:tc>
        <w:tc>
          <w:tcPr>
            <w:tcW w:w="2848" w:type="dxa"/>
            <w:tcBorders>
              <w:top w:val="single" w:sz="4" w:space="0" w:color="auto"/>
              <w:left w:val="single" w:sz="4" w:space="0" w:color="auto"/>
              <w:bottom w:val="single" w:sz="4" w:space="0" w:color="auto"/>
              <w:right w:val="single" w:sz="4" w:space="0" w:color="auto"/>
            </w:tcBorders>
          </w:tcPr>
          <w:p w14:paraId="15F2652D"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1 16</w:t>
            </w:r>
          </w:p>
        </w:tc>
        <w:tc>
          <w:tcPr>
            <w:tcW w:w="2470" w:type="dxa"/>
            <w:tcBorders>
              <w:top w:val="single" w:sz="4" w:space="0" w:color="auto"/>
              <w:left w:val="single" w:sz="4" w:space="0" w:color="auto"/>
              <w:bottom w:val="single" w:sz="4" w:space="0" w:color="auto"/>
              <w:right w:val="single" w:sz="4" w:space="0" w:color="auto"/>
            </w:tcBorders>
          </w:tcPr>
          <w:p w14:paraId="0F202141" w14:textId="77777777" w:rsidR="003D0FB4" w:rsidRPr="001326EC" w:rsidRDefault="003D0FB4" w:rsidP="00350BCA">
            <w:pPr>
              <w:spacing w:line="259" w:lineRule="auto"/>
              <w:ind w:left="21"/>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3D0FB4" w:rsidRPr="001326EC" w14:paraId="45B8892E" w14:textId="77777777" w:rsidTr="00350BCA">
        <w:tblPrEx>
          <w:tblCellMar>
            <w:left w:w="0" w:type="dxa"/>
            <w:right w:w="0" w:type="dxa"/>
          </w:tblCellMar>
        </w:tblPrEx>
        <w:trPr>
          <w:trHeight w:val="456"/>
          <w:jc w:val="center"/>
        </w:trPr>
        <w:tc>
          <w:tcPr>
            <w:tcW w:w="1628" w:type="dxa"/>
            <w:tcBorders>
              <w:top w:val="single" w:sz="4" w:space="0" w:color="auto"/>
              <w:left w:val="single" w:sz="4" w:space="0" w:color="auto"/>
              <w:bottom w:val="single" w:sz="4" w:space="0" w:color="auto"/>
              <w:right w:val="single" w:sz="4" w:space="0" w:color="auto"/>
            </w:tcBorders>
          </w:tcPr>
          <w:p w14:paraId="7E6BFBD6"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35.</w:t>
            </w:r>
          </w:p>
        </w:tc>
        <w:tc>
          <w:tcPr>
            <w:tcW w:w="2848" w:type="dxa"/>
            <w:tcBorders>
              <w:top w:val="single" w:sz="4" w:space="0" w:color="auto"/>
              <w:left w:val="single" w:sz="4" w:space="0" w:color="auto"/>
              <w:bottom w:val="single" w:sz="4" w:space="0" w:color="auto"/>
              <w:right w:val="single" w:sz="4" w:space="0" w:color="auto"/>
            </w:tcBorders>
          </w:tcPr>
          <w:p w14:paraId="0FA92D77"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117</w:t>
            </w:r>
          </w:p>
        </w:tc>
        <w:tc>
          <w:tcPr>
            <w:tcW w:w="2470" w:type="dxa"/>
            <w:tcBorders>
              <w:top w:val="single" w:sz="4" w:space="0" w:color="auto"/>
              <w:left w:val="single" w:sz="4" w:space="0" w:color="auto"/>
              <w:bottom w:val="single" w:sz="4" w:space="0" w:color="auto"/>
              <w:right w:val="single" w:sz="4" w:space="0" w:color="auto"/>
            </w:tcBorders>
          </w:tcPr>
          <w:p w14:paraId="6841F749" w14:textId="77777777" w:rsidR="003D0FB4" w:rsidRPr="001326EC" w:rsidRDefault="003D0FB4" w:rsidP="00350BCA">
            <w:pPr>
              <w:spacing w:line="259" w:lineRule="auto"/>
              <w:ind w:left="21"/>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3D0FB4" w:rsidRPr="001326EC" w14:paraId="152C1AA1" w14:textId="77777777" w:rsidTr="00350BCA">
        <w:tblPrEx>
          <w:tblCellMar>
            <w:left w:w="0" w:type="dxa"/>
            <w:right w:w="0" w:type="dxa"/>
          </w:tblCellMar>
        </w:tblPrEx>
        <w:trPr>
          <w:trHeight w:val="456"/>
          <w:jc w:val="center"/>
        </w:trPr>
        <w:tc>
          <w:tcPr>
            <w:tcW w:w="1628" w:type="dxa"/>
            <w:tcBorders>
              <w:top w:val="single" w:sz="4" w:space="0" w:color="auto"/>
              <w:left w:val="single" w:sz="4" w:space="0" w:color="auto"/>
              <w:bottom w:val="single" w:sz="4" w:space="0" w:color="auto"/>
              <w:right w:val="single" w:sz="4" w:space="0" w:color="auto"/>
            </w:tcBorders>
          </w:tcPr>
          <w:p w14:paraId="5373857F"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36.</w:t>
            </w:r>
          </w:p>
        </w:tc>
        <w:tc>
          <w:tcPr>
            <w:tcW w:w="2848" w:type="dxa"/>
            <w:tcBorders>
              <w:top w:val="single" w:sz="4" w:space="0" w:color="auto"/>
              <w:left w:val="single" w:sz="4" w:space="0" w:color="auto"/>
              <w:bottom w:val="single" w:sz="4" w:space="0" w:color="auto"/>
              <w:right w:val="single" w:sz="4" w:space="0" w:color="auto"/>
            </w:tcBorders>
          </w:tcPr>
          <w:p w14:paraId="11D54689"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126</w:t>
            </w:r>
          </w:p>
        </w:tc>
        <w:tc>
          <w:tcPr>
            <w:tcW w:w="2470" w:type="dxa"/>
            <w:tcBorders>
              <w:top w:val="single" w:sz="4" w:space="0" w:color="auto"/>
              <w:left w:val="single" w:sz="4" w:space="0" w:color="auto"/>
              <w:bottom w:val="single" w:sz="4" w:space="0" w:color="auto"/>
              <w:right w:val="single" w:sz="4" w:space="0" w:color="auto"/>
            </w:tcBorders>
          </w:tcPr>
          <w:p w14:paraId="3DFFB0BD" w14:textId="77777777" w:rsidR="003D0FB4" w:rsidRPr="001326EC" w:rsidRDefault="003D0FB4" w:rsidP="00350BCA">
            <w:pPr>
              <w:spacing w:line="259" w:lineRule="auto"/>
              <w:ind w:left="16"/>
              <w:jc w:val="center"/>
              <w:rPr>
                <w:rFonts w:ascii="Times New Roman" w:hAnsi="Times New Roman" w:cs="Times New Roman"/>
                <w:sz w:val="20"/>
                <w:szCs w:val="20"/>
              </w:rPr>
            </w:pPr>
            <w:r w:rsidRPr="001326EC">
              <w:rPr>
                <w:rFonts w:ascii="Times New Roman" w:hAnsi="Times New Roman" w:cs="Times New Roman"/>
                <w:sz w:val="20"/>
                <w:szCs w:val="20"/>
              </w:rPr>
              <w:t>bez czarny</w:t>
            </w:r>
          </w:p>
        </w:tc>
      </w:tr>
      <w:tr w:rsidR="003D0FB4" w:rsidRPr="001326EC" w14:paraId="531A0AF9" w14:textId="77777777" w:rsidTr="00350BCA">
        <w:tblPrEx>
          <w:tblCellMar>
            <w:left w:w="0" w:type="dxa"/>
            <w:right w:w="0" w:type="dxa"/>
          </w:tblCellMar>
        </w:tblPrEx>
        <w:trPr>
          <w:trHeight w:val="472"/>
          <w:jc w:val="center"/>
        </w:trPr>
        <w:tc>
          <w:tcPr>
            <w:tcW w:w="1628" w:type="dxa"/>
            <w:vMerge w:val="restart"/>
            <w:tcBorders>
              <w:top w:val="single" w:sz="4" w:space="0" w:color="auto"/>
              <w:left w:val="single" w:sz="4" w:space="0" w:color="auto"/>
              <w:bottom w:val="single" w:sz="4" w:space="0" w:color="auto"/>
              <w:right w:val="single" w:sz="4" w:space="0" w:color="auto"/>
            </w:tcBorders>
          </w:tcPr>
          <w:p w14:paraId="58064F67" w14:textId="77777777" w:rsidR="003D0FB4" w:rsidRPr="001326EC" w:rsidRDefault="003D0FB4" w:rsidP="00350BCA">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37.</w:t>
            </w:r>
          </w:p>
        </w:tc>
        <w:tc>
          <w:tcPr>
            <w:tcW w:w="2848" w:type="dxa"/>
            <w:vMerge w:val="restart"/>
            <w:tcBorders>
              <w:top w:val="single" w:sz="4" w:space="0" w:color="auto"/>
              <w:left w:val="single" w:sz="4" w:space="0" w:color="auto"/>
              <w:bottom w:val="single" w:sz="4" w:space="0" w:color="auto"/>
              <w:right w:val="single" w:sz="4" w:space="0" w:color="auto"/>
            </w:tcBorders>
          </w:tcPr>
          <w:p w14:paraId="0521161C" w14:textId="77777777" w:rsidR="003D0FB4" w:rsidRPr="001326EC" w:rsidRDefault="003D0FB4" w:rsidP="00350BCA">
            <w:pPr>
              <w:spacing w:line="259" w:lineRule="auto"/>
              <w:ind w:left="65"/>
              <w:jc w:val="center"/>
              <w:rPr>
                <w:rFonts w:ascii="Times New Roman" w:hAnsi="Times New Roman" w:cs="Times New Roman"/>
                <w:sz w:val="20"/>
                <w:szCs w:val="20"/>
              </w:rPr>
            </w:pPr>
            <w:r w:rsidRPr="001326EC">
              <w:rPr>
                <w:rFonts w:ascii="Times New Roman" w:hAnsi="Times New Roman" w:cs="Times New Roman"/>
                <w:sz w:val="20"/>
                <w:szCs w:val="20"/>
              </w:rPr>
              <w:t>128</w:t>
            </w:r>
          </w:p>
        </w:tc>
        <w:tc>
          <w:tcPr>
            <w:tcW w:w="2470" w:type="dxa"/>
            <w:vMerge w:val="restart"/>
            <w:tcBorders>
              <w:top w:val="single" w:sz="4" w:space="0" w:color="auto"/>
              <w:left w:val="single" w:sz="4" w:space="0" w:color="auto"/>
              <w:bottom w:val="single" w:sz="4" w:space="0" w:color="auto"/>
              <w:right w:val="single" w:sz="4" w:space="0" w:color="auto"/>
            </w:tcBorders>
          </w:tcPr>
          <w:p w14:paraId="6159F507" w14:textId="77777777" w:rsidR="003D0FB4" w:rsidRPr="001326EC" w:rsidRDefault="003D0FB4" w:rsidP="00350BCA">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brzoza brodawkowata</w:t>
            </w:r>
          </w:p>
        </w:tc>
      </w:tr>
      <w:tr w:rsidR="003D0FB4" w:rsidRPr="001326EC" w14:paraId="7E423FFA" w14:textId="77777777" w:rsidTr="00350BCA">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2923CED8"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5DC30CE2"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1ED220D5" w14:textId="77777777" w:rsidR="003D0FB4" w:rsidRPr="001326EC" w:rsidRDefault="003D0FB4" w:rsidP="00350BCA">
            <w:pPr>
              <w:spacing w:after="160" w:line="259" w:lineRule="auto"/>
              <w:jc w:val="center"/>
              <w:rPr>
                <w:rFonts w:ascii="Times New Roman" w:hAnsi="Times New Roman" w:cs="Times New Roman"/>
                <w:sz w:val="20"/>
                <w:szCs w:val="20"/>
              </w:rPr>
            </w:pPr>
          </w:p>
        </w:tc>
      </w:tr>
      <w:tr w:rsidR="003D0FB4" w:rsidRPr="001326EC" w14:paraId="7E46C4EA" w14:textId="77777777" w:rsidTr="00350BCA">
        <w:tblPrEx>
          <w:tblCellMar>
            <w:left w:w="0" w:type="dxa"/>
            <w:right w:w="0" w:type="dxa"/>
          </w:tblCellMar>
        </w:tblPrEx>
        <w:trPr>
          <w:trHeight w:val="298"/>
          <w:jc w:val="center"/>
        </w:trPr>
        <w:tc>
          <w:tcPr>
            <w:tcW w:w="1628" w:type="dxa"/>
            <w:vMerge w:val="restart"/>
            <w:tcBorders>
              <w:top w:val="single" w:sz="4" w:space="0" w:color="auto"/>
              <w:left w:val="single" w:sz="4" w:space="0" w:color="auto"/>
              <w:bottom w:val="single" w:sz="4" w:space="0" w:color="auto"/>
              <w:right w:val="single" w:sz="4" w:space="0" w:color="auto"/>
            </w:tcBorders>
          </w:tcPr>
          <w:p w14:paraId="4E9D474A" w14:textId="77777777" w:rsidR="003D0FB4" w:rsidRPr="001326EC" w:rsidRDefault="003D0FB4" w:rsidP="00350BCA">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38.</w:t>
            </w:r>
          </w:p>
        </w:tc>
        <w:tc>
          <w:tcPr>
            <w:tcW w:w="2848" w:type="dxa"/>
            <w:vMerge w:val="restart"/>
            <w:tcBorders>
              <w:top w:val="single" w:sz="4" w:space="0" w:color="auto"/>
              <w:left w:val="single" w:sz="4" w:space="0" w:color="auto"/>
              <w:bottom w:val="single" w:sz="4" w:space="0" w:color="auto"/>
              <w:right w:val="single" w:sz="4" w:space="0" w:color="auto"/>
            </w:tcBorders>
          </w:tcPr>
          <w:p w14:paraId="02C4CA43" w14:textId="77777777" w:rsidR="003D0FB4" w:rsidRPr="001326EC" w:rsidRDefault="003D0FB4" w:rsidP="00350BCA">
            <w:pPr>
              <w:spacing w:line="259" w:lineRule="auto"/>
              <w:ind w:left="65"/>
              <w:jc w:val="center"/>
              <w:rPr>
                <w:rFonts w:ascii="Times New Roman" w:hAnsi="Times New Roman" w:cs="Times New Roman"/>
                <w:sz w:val="20"/>
                <w:szCs w:val="20"/>
              </w:rPr>
            </w:pPr>
            <w:r w:rsidRPr="001326EC">
              <w:rPr>
                <w:rFonts w:ascii="Times New Roman" w:hAnsi="Times New Roman" w:cs="Times New Roman"/>
                <w:sz w:val="20"/>
                <w:szCs w:val="20"/>
              </w:rPr>
              <w:t>129</w:t>
            </w:r>
          </w:p>
        </w:tc>
        <w:tc>
          <w:tcPr>
            <w:tcW w:w="2470" w:type="dxa"/>
            <w:vMerge w:val="restart"/>
            <w:tcBorders>
              <w:top w:val="single" w:sz="4" w:space="0" w:color="auto"/>
              <w:left w:val="single" w:sz="4" w:space="0" w:color="auto"/>
              <w:bottom w:val="single" w:sz="4" w:space="0" w:color="auto"/>
              <w:right w:val="single" w:sz="4" w:space="0" w:color="auto"/>
            </w:tcBorders>
          </w:tcPr>
          <w:p w14:paraId="529020CA" w14:textId="77777777" w:rsidR="003D0FB4" w:rsidRPr="001326EC" w:rsidRDefault="003D0FB4" w:rsidP="00350BCA">
            <w:pPr>
              <w:spacing w:line="259" w:lineRule="auto"/>
              <w:ind w:left="38" w:firstLine="5"/>
              <w:jc w:val="center"/>
              <w:rPr>
                <w:rFonts w:ascii="Times New Roman" w:hAnsi="Times New Roman" w:cs="Times New Roman"/>
                <w:sz w:val="20"/>
                <w:szCs w:val="20"/>
              </w:rPr>
            </w:pPr>
            <w:r w:rsidRPr="001326EC">
              <w:rPr>
                <w:rFonts w:ascii="Times New Roman" w:hAnsi="Times New Roman" w:cs="Times New Roman"/>
                <w:sz w:val="20"/>
                <w:szCs w:val="20"/>
              </w:rPr>
              <w:t>brzoza brodawkowata</w:t>
            </w:r>
          </w:p>
        </w:tc>
      </w:tr>
      <w:tr w:rsidR="003D0FB4" w:rsidRPr="001326EC" w14:paraId="6533C349" w14:textId="77777777" w:rsidTr="00350BCA">
        <w:tblPrEx>
          <w:tblCellMar>
            <w:left w:w="0" w:type="dxa"/>
            <w:right w:w="0" w:type="dxa"/>
          </w:tblCellMar>
        </w:tblPrEx>
        <w:trPr>
          <w:trHeight w:val="459"/>
          <w:jc w:val="center"/>
        </w:trPr>
        <w:tc>
          <w:tcPr>
            <w:tcW w:w="1628" w:type="dxa"/>
            <w:vMerge/>
            <w:tcBorders>
              <w:top w:val="single" w:sz="4" w:space="0" w:color="auto"/>
              <w:left w:val="single" w:sz="4" w:space="0" w:color="auto"/>
              <w:bottom w:val="single" w:sz="4" w:space="0" w:color="auto"/>
              <w:right w:val="single" w:sz="4" w:space="0" w:color="auto"/>
            </w:tcBorders>
          </w:tcPr>
          <w:p w14:paraId="7BFD4C8D"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3F6EADB1"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140A2B82" w14:textId="77777777" w:rsidR="003D0FB4" w:rsidRPr="001326EC" w:rsidRDefault="003D0FB4" w:rsidP="00350BCA">
            <w:pPr>
              <w:spacing w:after="160" w:line="259" w:lineRule="auto"/>
              <w:jc w:val="center"/>
              <w:rPr>
                <w:rFonts w:ascii="Times New Roman" w:hAnsi="Times New Roman" w:cs="Times New Roman"/>
                <w:sz w:val="20"/>
                <w:szCs w:val="20"/>
              </w:rPr>
            </w:pPr>
          </w:p>
        </w:tc>
      </w:tr>
      <w:tr w:rsidR="003D0FB4" w:rsidRPr="001326EC" w14:paraId="6E8DBA5C" w14:textId="77777777" w:rsidTr="00350BCA">
        <w:tblPrEx>
          <w:tblCellMar>
            <w:left w:w="0" w:type="dxa"/>
            <w:right w:w="0" w:type="dxa"/>
          </w:tblCellMar>
        </w:tblPrEx>
        <w:trPr>
          <w:trHeight w:val="425"/>
          <w:jc w:val="center"/>
        </w:trPr>
        <w:tc>
          <w:tcPr>
            <w:tcW w:w="1628" w:type="dxa"/>
            <w:vMerge w:val="restart"/>
            <w:tcBorders>
              <w:top w:val="single" w:sz="4" w:space="0" w:color="auto"/>
              <w:left w:val="single" w:sz="4" w:space="0" w:color="auto"/>
              <w:bottom w:val="single" w:sz="4" w:space="0" w:color="auto"/>
              <w:right w:val="single" w:sz="4" w:space="0" w:color="auto"/>
            </w:tcBorders>
          </w:tcPr>
          <w:p w14:paraId="0DD7B60B" w14:textId="77777777" w:rsidR="003D0FB4" w:rsidRPr="001326EC" w:rsidRDefault="003D0FB4" w:rsidP="00350BCA">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39.</w:t>
            </w:r>
          </w:p>
        </w:tc>
        <w:tc>
          <w:tcPr>
            <w:tcW w:w="2848" w:type="dxa"/>
            <w:vMerge w:val="restart"/>
            <w:tcBorders>
              <w:top w:val="single" w:sz="4" w:space="0" w:color="auto"/>
              <w:left w:val="single" w:sz="4" w:space="0" w:color="auto"/>
              <w:bottom w:val="single" w:sz="4" w:space="0" w:color="auto"/>
              <w:right w:val="single" w:sz="4" w:space="0" w:color="auto"/>
            </w:tcBorders>
          </w:tcPr>
          <w:p w14:paraId="276F7467" w14:textId="77777777" w:rsidR="003D0FB4" w:rsidRPr="001326EC" w:rsidRDefault="003D0FB4" w:rsidP="00350BCA">
            <w:pPr>
              <w:spacing w:line="259" w:lineRule="auto"/>
              <w:ind w:left="65"/>
              <w:jc w:val="center"/>
              <w:rPr>
                <w:rFonts w:ascii="Times New Roman" w:hAnsi="Times New Roman" w:cs="Times New Roman"/>
                <w:sz w:val="20"/>
                <w:szCs w:val="20"/>
              </w:rPr>
            </w:pPr>
            <w:r w:rsidRPr="001326EC">
              <w:rPr>
                <w:rFonts w:ascii="Times New Roman" w:hAnsi="Times New Roman" w:cs="Times New Roman"/>
                <w:sz w:val="20"/>
                <w:szCs w:val="20"/>
              </w:rPr>
              <w:t>130</w:t>
            </w:r>
          </w:p>
        </w:tc>
        <w:tc>
          <w:tcPr>
            <w:tcW w:w="2470" w:type="dxa"/>
            <w:vMerge w:val="restart"/>
            <w:tcBorders>
              <w:top w:val="single" w:sz="4" w:space="0" w:color="auto"/>
              <w:left w:val="single" w:sz="4" w:space="0" w:color="auto"/>
              <w:bottom w:val="single" w:sz="4" w:space="0" w:color="auto"/>
              <w:right w:val="single" w:sz="4" w:space="0" w:color="auto"/>
            </w:tcBorders>
          </w:tcPr>
          <w:p w14:paraId="79D153EE" w14:textId="77777777" w:rsidR="003D0FB4" w:rsidRPr="001326EC" w:rsidRDefault="003D0FB4" w:rsidP="00350BCA">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brzoza brodawkowata</w:t>
            </w:r>
          </w:p>
        </w:tc>
      </w:tr>
      <w:tr w:rsidR="003D0FB4" w:rsidRPr="001326EC" w14:paraId="4C98A69F" w14:textId="77777777" w:rsidTr="00350BCA">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4E3340A6"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1F44096E"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102A94BC" w14:textId="77777777" w:rsidR="003D0FB4" w:rsidRPr="001326EC" w:rsidRDefault="003D0FB4" w:rsidP="00350BCA">
            <w:pPr>
              <w:spacing w:after="160" w:line="259" w:lineRule="auto"/>
              <w:jc w:val="center"/>
              <w:rPr>
                <w:rFonts w:ascii="Times New Roman" w:hAnsi="Times New Roman" w:cs="Times New Roman"/>
                <w:sz w:val="20"/>
                <w:szCs w:val="20"/>
              </w:rPr>
            </w:pPr>
          </w:p>
        </w:tc>
      </w:tr>
      <w:tr w:rsidR="003D0FB4" w:rsidRPr="001326EC" w14:paraId="7A76A55D" w14:textId="77777777" w:rsidTr="00350BCA">
        <w:tblPrEx>
          <w:tblCellMar>
            <w:left w:w="0" w:type="dxa"/>
            <w:right w:w="0" w:type="dxa"/>
          </w:tblCellMar>
        </w:tblPrEx>
        <w:trPr>
          <w:trHeight w:val="298"/>
          <w:jc w:val="center"/>
        </w:trPr>
        <w:tc>
          <w:tcPr>
            <w:tcW w:w="1628" w:type="dxa"/>
            <w:vMerge w:val="restart"/>
            <w:tcBorders>
              <w:top w:val="single" w:sz="4" w:space="0" w:color="auto"/>
              <w:left w:val="single" w:sz="4" w:space="0" w:color="auto"/>
              <w:bottom w:val="single" w:sz="4" w:space="0" w:color="auto"/>
              <w:right w:val="single" w:sz="4" w:space="0" w:color="auto"/>
            </w:tcBorders>
          </w:tcPr>
          <w:p w14:paraId="173CEFB1"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40.</w:t>
            </w:r>
          </w:p>
        </w:tc>
        <w:tc>
          <w:tcPr>
            <w:tcW w:w="2848" w:type="dxa"/>
            <w:vMerge w:val="restart"/>
            <w:tcBorders>
              <w:top w:val="single" w:sz="4" w:space="0" w:color="auto"/>
              <w:left w:val="single" w:sz="4" w:space="0" w:color="auto"/>
              <w:bottom w:val="single" w:sz="4" w:space="0" w:color="auto"/>
              <w:right w:val="single" w:sz="4" w:space="0" w:color="auto"/>
            </w:tcBorders>
          </w:tcPr>
          <w:p w14:paraId="17C4092F" w14:textId="77777777" w:rsidR="003D0FB4" w:rsidRPr="001326EC" w:rsidRDefault="003D0FB4" w:rsidP="00350BCA">
            <w:pPr>
              <w:spacing w:line="259" w:lineRule="auto"/>
              <w:ind w:left="65"/>
              <w:jc w:val="center"/>
              <w:rPr>
                <w:rFonts w:ascii="Times New Roman" w:hAnsi="Times New Roman" w:cs="Times New Roman"/>
                <w:sz w:val="20"/>
                <w:szCs w:val="20"/>
              </w:rPr>
            </w:pPr>
            <w:r w:rsidRPr="001326EC">
              <w:rPr>
                <w:rFonts w:ascii="Times New Roman" w:hAnsi="Times New Roman" w:cs="Times New Roman"/>
                <w:sz w:val="20"/>
                <w:szCs w:val="20"/>
              </w:rPr>
              <w:t>137</w:t>
            </w:r>
          </w:p>
        </w:tc>
        <w:tc>
          <w:tcPr>
            <w:tcW w:w="2470" w:type="dxa"/>
            <w:vMerge w:val="restart"/>
            <w:tcBorders>
              <w:top w:val="single" w:sz="4" w:space="0" w:color="auto"/>
              <w:left w:val="single" w:sz="4" w:space="0" w:color="auto"/>
              <w:bottom w:val="single" w:sz="4" w:space="0" w:color="auto"/>
              <w:right w:val="single" w:sz="4" w:space="0" w:color="auto"/>
            </w:tcBorders>
          </w:tcPr>
          <w:p w14:paraId="56A1062C"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jabłoń domowa</w:t>
            </w:r>
          </w:p>
        </w:tc>
      </w:tr>
      <w:tr w:rsidR="003D0FB4" w:rsidRPr="001326EC" w14:paraId="6BD8F043" w14:textId="77777777" w:rsidTr="00350BCA">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34B2E9C1"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4EBE6C73"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7A5361B9" w14:textId="77777777" w:rsidR="003D0FB4" w:rsidRPr="001326EC" w:rsidRDefault="003D0FB4" w:rsidP="00350BCA">
            <w:pPr>
              <w:spacing w:after="160" w:line="259" w:lineRule="auto"/>
              <w:jc w:val="center"/>
              <w:rPr>
                <w:rFonts w:ascii="Times New Roman" w:hAnsi="Times New Roman" w:cs="Times New Roman"/>
                <w:sz w:val="20"/>
                <w:szCs w:val="20"/>
              </w:rPr>
            </w:pPr>
          </w:p>
        </w:tc>
      </w:tr>
      <w:tr w:rsidR="003D0FB4" w:rsidRPr="001326EC" w14:paraId="234A5721" w14:textId="77777777" w:rsidTr="00350BCA">
        <w:tblPrEx>
          <w:tblCellMar>
            <w:left w:w="0" w:type="dxa"/>
            <w:right w:w="0" w:type="dxa"/>
          </w:tblCellMar>
        </w:tblPrEx>
        <w:trPr>
          <w:trHeight w:val="298"/>
          <w:jc w:val="center"/>
        </w:trPr>
        <w:tc>
          <w:tcPr>
            <w:tcW w:w="1628" w:type="dxa"/>
            <w:vMerge w:val="restart"/>
            <w:tcBorders>
              <w:top w:val="single" w:sz="4" w:space="0" w:color="auto"/>
              <w:left w:val="single" w:sz="4" w:space="0" w:color="auto"/>
              <w:bottom w:val="single" w:sz="4" w:space="0" w:color="auto"/>
              <w:right w:val="single" w:sz="4" w:space="0" w:color="auto"/>
            </w:tcBorders>
          </w:tcPr>
          <w:p w14:paraId="7C86367E"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41.</w:t>
            </w:r>
          </w:p>
        </w:tc>
        <w:tc>
          <w:tcPr>
            <w:tcW w:w="2848" w:type="dxa"/>
            <w:vMerge w:val="restart"/>
            <w:tcBorders>
              <w:top w:val="single" w:sz="4" w:space="0" w:color="auto"/>
              <w:left w:val="single" w:sz="4" w:space="0" w:color="auto"/>
              <w:bottom w:val="single" w:sz="4" w:space="0" w:color="auto"/>
              <w:right w:val="single" w:sz="4" w:space="0" w:color="auto"/>
            </w:tcBorders>
          </w:tcPr>
          <w:p w14:paraId="43E57F3A" w14:textId="77777777" w:rsidR="003D0FB4" w:rsidRPr="001326EC" w:rsidRDefault="003D0FB4" w:rsidP="00350BCA">
            <w:pPr>
              <w:spacing w:line="259" w:lineRule="auto"/>
              <w:ind w:left="61"/>
              <w:jc w:val="center"/>
              <w:rPr>
                <w:rFonts w:ascii="Times New Roman" w:hAnsi="Times New Roman" w:cs="Times New Roman"/>
                <w:sz w:val="20"/>
                <w:szCs w:val="20"/>
              </w:rPr>
            </w:pPr>
            <w:r w:rsidRPr="001326EC">
              <w:rPr>
                <w:rFonts w:ascii="Times New Roman" w:hAnsi="Times New Roman" w:cs="Times New Roman"/>
                <w:sz w:val="20"/>
                <w:szCs w:val="20"/>
              </w:rPr>
              <w:t>142</w:t>
            </w:r>
          </w:p>
        </w:tc>
        <w:tc>
          <w:tcPr>
            <w:tcW w:w="2470" w:type="dxa"/>
            <w:vMerge w:val="restart"/>
            <w:tcBorders>
              <w:top w:val="single" w:sz="4" w:space="0" w:color="auto"/>
              <w:left w:val="single" w:sz="4" w:space="0" w:color="auto"/>
              <w:bottom w:val="single" w:sz="4" w:space="0" w:color="auto"/>
              <w:right w:val="single" w:sz="4" w:space="0" w:color="auto"/>
            </w:tcBorders>
          </w:tcPr>
          <w:p w14:paraId="564EACDC"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świerk pospolity</w:t>
            </w:r>
          </w:p>
        </w:tc>
      </w:tr>
      <w:tr w:rsidR="003D0FB4" w:rsidRPr="001326EC" w14:paraId="73B628C3" w14:textId="77777777" w:rsidTr="00350BCA">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75FD5358"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12734651"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6B5D41E7" w14:textId="77777777" w:rsidR="003D0FB4" w:rsidRPr="001326EC" w:rsidRDefault="003D0FB4" w:rsidP="00350BCA">
            <w:pPr>
              <w:spacing w:after="160" w:line="259" w:lineRule="auto"/>
              <w:jc w:val="center"/>
              <w:rPr>
                <w:rFonts w:ascii="Times New Roman" w:hAnsi="Times New Roman" w:cs="Times New Roman"/>
                <w:sz w:val="20"/>
                <w:szCs w:val="20"/>
              </w:rPr>
            </w:pPr>
          </w:p>
        </w:tc>
      </w:tr>
      <w:tr w:rsidR="003D0FB4" w:rsidRPr="001326EC" w14:paraId="6234F8E6" w14:textId="77777777" w:rsidTr="00350BCA">
        <w:tblPrEx>
          <w:tblCellMar>
            <w:left w:w="0" w:type="dxa"/>
            <w:right w:w="0" w:type="dxa"/>
          </w:tblCellMar>
        </w:tblPrEx>
        <w:trPr>
          <w:trHeight w:val="432"/>
          <w:jc w:val="center"/>
        </w:trPr>
        <w:tc>
          <w:tcPr>
            <w:tcW w:w="1628" w:type="dxa"/>
            <w:tcBorders>
              <w:top w:val="single" w:sz="4" w:space="0" w:color="auto"/>
              <w:left w:val="single" w:sz="4" w:space="0" w:color="auto"/>
              <w:bottom w:val="single" w:sz="4" w:space="0" w:color="auto"/>
              <w:right w:val="single" w:sz="4" w:space="0" w:color="auto"/>
            </w:tcBorders>
          </w:tcPr>
          <w:p w14:paraId="2E46A5C5" w14:textId="77777777" w:rsidR="003D0FB4" w:rsidRPr="001326EC" w:rsidRDefault="003D0FB4" w:rsidP="00350BCA">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42.</w:t>
            </w:r>
          </w:p>
        </w:tc>
        <w:tc>
          <w:tcPr>
            <w:tcW w:w="2848" w:type="dxa"/>
            <w:tcBorders>
              <w:top w:val="single" w:sz="4" w:space="0" w:color="auto"/>
              <w:left w:val="single" w:sz="4" w:space="0" w:color="auto"/>
              <w:bottom w:val="single" w:sz="4" w:space="0" w:color="auto"/>
              <w:right w:val="single" w:sz="4" w:space="0" w:color="auto"/>
            </w:tcBorders>
          </w:tcPr>
          <w:p w14:paraId="675243D1" w14:textId="77777777" w:rsidR="003D0FB4" w:rsidRPr="001326EC" w:rsidRDefault="003D0FB4" w:rsidP="00350BCA">
            <w:pPr>
              <w:spacing w:line="259" w:lineRule="auto"/>
              <w:ind w:left="61"/>
              <w:jc w:val="center"/>
              <w:rPr>
                <w:rFonts w:ascii="Times New Roman" w:hAnsi="Times New Roman" w:cs="Times New Roman"/>
                <w:sz w:val="20"/>
                <w:szCs w:val="20"/>
              </w:rPr>
            </w:pPr>
            <w:r w:rsidRPr="001326EC">
              <w:rPr>
                <w:rFonts w:ascii="Times New Roman" w:hAnsi="Times New Roman" w:cs="Times New Roman"/>
                <w:sz w:val="20"/>
                <w:szCs w:val="20"/>
              </w:rPr>
              <w:t>143</w:t>
            </w:r>
          </w:p>
        </w:tc>
        <w:tc>
          <w:tcPr>
            <w:tcW w:w="2470" w:type="dxa"/>
            <w:tcBorders>
              <w:top w:val="single" w:sz="4" w:space="0" w:color="auto"/>
              <w:left w:val="single" w:sz="4" w:space="0" w:color="auto"/>
              <w:bottom w:val="single" w:sz="4" w:space="0" w:color="auto"/>
              <w:right w:val="single" w:sz="4" w:space="0" w:color="auto"/>
            </w:tcBorders>
          </w:tcPr>
          <w:p w14:paraId="5A008D2E"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świerk pospolity</w:t>
            </w:r>
          </w:p>
        </w:tc>
      </w:tr>
      <w:tr w:rsidR="003D0FB4" w:rsidRPr="001326EC" w14:paraId="049B4875" w14:textId="77777777" w:rsidTr="00350BCA">
        <w:tblPrEx>
          <w:tblCellMar>
            <w:left w:w="0" w:type="dxa"/>
            <w:right w:w="0" w:type="dxa"/>
          </w:tblCellMar>
        </w:tblPrEx>
        <w:trPr>
          <w:trHeight w:val="456"/>
          <w:jc w:val="center"/>
        </w:trPr>
        <w:tc>
          <w:tcPr>
            <w:tcW w:w="1628" w:type="dxa"/>
            <w:tcBorders>
              <w:top w:val="single" w:sz="4" w:space="0" w:color="auto"/>
              <w:left w:val="single" w:sz="4" w:space="0" w:color="auto"/>
              <w:bottom w:val="single" w:sz="4" w:space="0" w:color="auto"/>
              <w:right w:val="single" w:sz="4" w:space="0" w:color="auto"/>
            </w:tcBorders>
          </w:tcPr>
          <w:p w14:paraId="253D6B92" w14:textId="77777777" w:rsidR="003D0FB4" w:rsidRPr="001326EC" w:rsidRDefault="003D0FB4" w:rsidP="00350BCA">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43.</w:t>
            </w:r>
          </w:p>
        </w:tc>
        <w:tc>
          <w:tcPr>
            <w:tcW w:w="2848" w:type="dxa"/>
            <w:tcBorders>
              <w:top w:val="single" w:sz="4" w:space="0" w:color="auto"/>
              <w:left w:val="single" w:sz="4" w:space="0" w:color="auto"/>
              <w:bottom w:val="single" w:sz="4" w:space="0" w:color="auto"/>
              <w:right w:val="single" w:sz="4" w:space="0" w:color="auto"/>
            </w:tcBorders>
          </w:tcPr>
          <w:p w14:paraId="4054759D"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470" w:type="dxa"/>
            <w:tcBorders>
              <w:top w:val="single" w:sz="4" w:space="0" w:color="auto"/>
              <w:left w:val="single" w:sz="4" w:space="0" w:color="auto"/>
              <w:bottom w:val="single" w:sz="4" w:space="0" w:color="auto"/>
              <w:right w:val="single" w:sz="4" w:space="0" w:color="auto"/>
            </w:tcBorders>
          </w:tcPr>
          <w:p w14:paraId="0330DD02"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świerk pospolity</w:t>
            </w:r>
          </w:p>
        </w:tc>
      </w:tr>
      <w:tr w:rsidR="003D0FB4" w:rsidRPr="001326EC" w14:paraId="6C6DAFC7" w14:textId="77777777" w:rsidTr="00350BCA">
        <w:tblPrEx>
          <w:tblCellMar>
            <w:left w:w="0" w:type="dxa"/>
            <w:right w:w="0" w:type="dxa"/>
          </w:tblCellMar>
        </w:tblPrEx>
        <w:trPr>
          <w:trHeight w:val="450"/>
          <w:jc w:val="center"/>
        </w:trPr>
        <w:tc>
          <w:tcPr>
            <w:tcW w:w="1628" w:type="dxa"/>
            <w:tcBorders>
              <w:top w:val="single" w:sz="4" w:space="0" w:color="auto"/>
              <w:left w:val="single" w:sz="4" w:space="0" w:color="auto"/>
              <w:bottom w:val="single" w:sz="4" w:space="0" w:color="auto"/>
              <w:right w:val="single" w:sz="4" w:space="0" w:color="auto"/>
            </w:tcBorders>
          </w:tcPr>
          <w:p w14:paraId="543762DB" w14:textId="77777777" w:rsidR="003D0FB4" w:rsidRPr="001326EC" w:rsidRDefault="003D0FB4" w:rsidP="00350BCA">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44.</w:t>
            </w:r>
          </w:p>
        </w:tc>
        <w:tc>
          <w:tcPr>
            <w:tcW w:w="2848" w:type="dxa"/>
            <w:tcBorders>
              <w:top w:val="single" w:sz="4" w:space="0" w:color="auto"/>
              <w:left w:val="single" w:sz="4" w:space="0" w:color="auto"/>
              <w:bottom w:val="single" w:sz="4" w:space="0" w:color="auto"/>
              <w:right w:val="single" w:sz="4" w:space="0" w:color="auto"/>
            </w:tcBorders>
          </w:tcPr>
          <w:p w14:paraId="6BD85EC9" w14:textId="77777777" w:rsidR="003D0FB4" w:rsidRPr="001326EC" w:rsidRDefault="003D0FB4" w:rsidP="00350BCA">
            <w:pPr>
              <w:spacing w:line="259" w:lineRule="auto"/>
              <w:ind w:left="56"/>
              <w:jc w:val="center"/>
              <w:rPr>
                <w:rFonts w:ascii="Times New Roman" w:hAnsi="Times New Roman" w:cs="Times New Roman"/>
                <w:sz w:val="20"/>
                <w:szCs w:val="20"/>
              </w:rPr>
            </w:pPr>
            <w:r w:rsidRPr="001326EC">
              <w:rPr>
                <w:rFonts w:ascii="Times New Roman" w:hAnsi="Times New Roman" w:cs="Times New Roman"/>
                <w:sz w:val="20"/>
                <w:szCs w:val="20"/>
              </w:rPr>
              <w:t>151</w:t>
            </w:r>
          </w:p>
        </w:tc>
        <w:tc>
          <w:tcPr>
            <w:tcW w:w="2470" w:type="dxa"/>
            <w:tcBorders>
              <w:top w:val="single" w:sz="4" w:space="0" w:color="auto"/>
              <w:left w:val="single" w:sz="4" w:space="0" w:color="auto"/>
              <w:bottom w:val="single" w:sz="4" w:space="0" w:color="auto"/>
              <w:right w:val="single" w:sz="4" w:space="0" w:color="auto"/>
            </w:tcBorders>
          </w:tcPr>
          <w:p w14:paraId="66B943DF"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3D0FB4" w:rsidRPr="001326EC" w14:paraId="7AE509D4" w14:textId="77777777" w:rsidTr="00350BCA">
        <w:tblPrEx>
          <w:tblCellMar>
            <w:left w:w="0" w:type="dxa"/>
            <w:right w:w="0" w:type="dxa"/>
          </w:tblCellMar>
        </w:tblPrEx>
        <w:trPr>
          <w:trHeight w:val="436"/>
          <w:jc w:val="center"/>
        </w:trPr>
        <w:tc>
          <w:tcPr>
            <w:tcW w:w="1628" w:type="dxa"/>
            <w:tcBorders>
              <w:top w:val="single" w:sz="4" w:space="0" w:color="auto"/>
              <w:left w:val="single" w:sz="4" w:space="0" w:color="auto"/>
              <w:bottom w:val="single" w:sz="4" w:space="0" w:color="auto"/>
              <w:right w:val="single" w:sz="4" w:space="0" w:color="auto"/>
            </w:tcBorders>
          </w:tcPr>
          <w:p w14:paraId="46FD6977"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45.</w:t>
            </w:r>
          </w:p>
        </w:tc>
        <w:tc>
          <w:tcPr>
            <w:tcW w:w="2848" w:type="dxa"/>
            <w:tcBorders>
              <w:top w:val="single" w:sz="4" w:space="0" w:color="auto"/>
              <w:left w:val="single" w:sz="4" w:space="0" w:color="auto"/>
              <w:bottom w:val="single" w:sz="4" w:space="0" w:color="auto"/>
              <w:right w:val="single" w:sz="4" w:space="0" w:color="auto"/>
            </w:tcBorders>
          </w:tcPr>
          <w:p w14:paraId="02C3E3F5" w14:textId="77777777" w:rsidR="003D0FB4" w:rsidRPr="001326EC" w:rsidRDefault="003D0FB4" w:rsidP="00350BCA">
            <w:pPr>
              <w:spacing w:line="259" w:lineRule="auto"/>
              <w:ind w:left="56"/>
              <w:jc w:val="center"/>
              <w:rPr>
                <w:rFonts w:ascii="Times New Roman" w:hAnsi="Times New Roman" w:cs="Times New Roman"/>
                <w:sz w:val="20"/>
                <w:szCs w:val="20"/>
              </w:rPr>
            </w:pPr>
            <w:r w:rsidRPr="001326EC">
              <w:rPr>
                <w:rFonts w:ascii="Times New Roman" w:hAnsi="Times New Roman" w:cs="Times New Roman"/>
                <w:sz w:val="20"/>
                <w:szCs w:val="20"/>
              </w:rPr>
              <w:t>152</w:t>
            </w:r>
          </w:p>
        </w:tc>
        <w:tc>
          <w:tcPr>
            <w:tcW w:w="2470" w:type="dxa"/>
            <w:tcBorders>
              <w:top w:val="single" w:sz="4" w:space="0" w:color="auto"/>
              <w:left w:val="single" w:sz="4" w:space="0" w:color="auto"/>
              <w:bottom w:val="single" w:sz="4" w:space="0" w:color="auto"/>
              <w:right w:val="single" w:sz="4" w:space="0" w:color="auto"/>
            </w:tcBorders>
          </w:tcPr>
          <w:p w14:paraId="300CECCC"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3D0FB4" w:rsidRPr="001326EC" w14:paraId="629516E3" w14:textId="77777777" w:rsidTr="00350BCA">
        <w:tblPrEx>
          <w:tblCellMar>
            <w:left w:w="0" w:type="dxa"/>
            <w:right w:w="0" w:type="dxa"/>
          </w:tblCellMar>
        </w:tblPrEx>
        <w:trPr>
          <w:trHeight w:val="459"/>
          <w:jc w:val="center"/>
        </w:trPr>
        <w:tc>
          <w:tcPr>
            <w:tcW w:w="1628" w:type="dxa"/>
            <w:tcBorders>
              <w:top w:val="single" w:sz="4" w:space="0" w:color="auto"/>
              <w:left w:val="single" w:sz="4" w:space="0" w:color="auto"/>
              <w:bottom w:val="single" w:sz="4" w:space="0" w:color="auto"/>
              <w:right w:val="single" w:sz="4" w:space="0" w:color="auto"/>
            </w:tcBorders>
          </w:tcPr>
          <w:p w14:paraId="3FB6F1F1"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46.</w:t>
            </w:r>
          </w:p>
        </w:tc>
        <w:tc>
          <w:tcPr>
            <w:tcW w:w="2848" w:type="dxa"/>
            <w:tcBorders>
              <w:top w:val="single" w:sz="4" w:space="0" w:color="auto"/>
              <w:left w:val="single" w:sz="4" w:space="0" w:color="auto"/>
              <w:bottom w:val="single" w:sz="4" w:space="0" w:color="auto"/>
              <w:right w:val="single" w:sz="4" w:space="0" w:color="auto"/>
            </w:tcBorders>
          </w:tcPr>
          <w:p w14:paraId="686C81FD" w14:textId="77777777" w:rsidR="003D0FB4" w:rsidRPr="001326EC" w:rsidRDefault="003D0FB4" w:rsidP="00350BCA">
            <w:pPr>
              <w:spacing w:line="259" w:lineRule="auto"/>
              <w:ind w:left="51"/>
              <w:jc w:val="center"/>
              <w:rPr>
                <w:rFonts w:ascii="Times New Roman" w:hAnsi="Times New Roman" w:cs="Times New Roman"/>
                <w:sz w:val="20"/>
                <w:szCs w:val="20"/>
              </w:rPr>
            </w:pPr>
            <w:r w:rsidRPr="001326EC">
              <w:rPr>
                <w:rFonts w:ascii="Times New Roman" w:hAnsi="Times New Roman" w:cs="Times New Roman"/>
                <w:sz w:val="20"/>
                <w:szCs w:val="20"/>
              </w:rPr>
              <w:t>153</w:t>
            </w:r>
          </w:p>
        </w:tc>
        <w:tc>
          <w:tcPr>
            <w:tcW w:w="2470" w:type="dxa"/>
            <w:tcBorders>
              <w:top w:val="single" w:sz="4" w:space="0" w:color="auto"/>
              <w:left w:val="single" w:sz="4" w:space="0" w:color="auto"/>
              <w:bottom w:val="single" w:sz="4" w:space="0" w:color="auto"/>
              <w:right w:val="single" w:sz="4" w:space="0" w:color="auto"/>
            </w:tcBorders>
          </w:tcPr>
          <w:p w14:paraId="25C3C624"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3D0FB4" w:rsidRPr="001326EC" w14:paraId="1F593112" w14:textId="77777777" w:rsidTr="00350BCA">
        <w:tblPrEx>
          <w:tblCellMar>
            <w:left w:w="0" w:type="dxa"/>
            <w:right w:w="0" w:type="dxa"/>
          </w:tblCellMar>
        </w:tblPrEx>
        <w:trPr>
          <w:trHeight w:val="463"/>
          <w:jc w:val="center"/>
        </w:trPr>
        <w:tc>
          <w:tcPr>
            <w:tcW w:w="1628" w:type="dxa"/>
            <w:tcBorders>
              <w:top w:val="single" w:sz="4" w:space="0" w:color="auto"/>
              <w:left w:val="single" w:sz="4" w:space="0" w:color="auto"/>
              <w:bottom w:val="single" w:sz="4" w:space="0" w:color="auto"/>
              <w:right w:val="single" w:sz="4" w:space="0" w:color="auto"/>
            </w:tcBorders>
          </w:tcPr>
          <w:p w14:paraId="0C9BEB11"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47.</w:t>
            </w:r>
          </w:p>
        </w:tc>
        <w:tc>
          <w:tcPr>
            <w:tcW w:w="2848" w:type="dxa"/>
            <w:tcBorders>
              <w:top w:val="single" w:sz="4" w:space="0" w:color="auto"/>
              <w:left w:val="single" w:sz="4" w:space="0" w:color="auto"/>
              <w:bottom w:val="single" w:sz="4" w:space="0" w:color="auto"/>
              <w:right w:val="single" w:sz="4" w:space="0" w:color="auto"/>
            </w:tcBorders>
          </w:tcPr>
          <w:p w14:paraId="5495B488" w14:textId="77777777" w:rsidR="003D0FB4" w:rsidRPr="001326EC" w:rsidRDefault="003D0FB4" w:rsidP="00350BCA">
            <w:pPr>
              <w:spacing w:line="259" w:lineRule="auto"/>
              <w:ind w:left="56"/>
              <w:jc w:val="center"/>
              <w:rPr>
                <w:rFonts w:ascii="Times New Roman" w:hAnsi="Times New Roman" w:cs="Times New Roman"/>
                <w:sz w:val="20"/>
                <w:szCs w:val="20"/>
              </w:rPr>
            </w:pPr>
            <w:r w:rsidRPr="001326EC">
              <w:rPr>
                <w:rFonts w:ascii="Times New Roman" w:hAnsi="Times New Roman" w:cs="Times New Roman"/>
                <w:sz w:val="20"/>
                <w:szCs w:val="20"/>
              </w:rPr>
              <w:t>154</w:t>
            </w:r>
          </w:p>
        </w:tc>
        <w:tc>
          <w:tcPr>
            <w:tcW w:w="2470" w:type="dxa"/>
            <w:tcBorders>
              <w:top w:val="single" w:sz="4" w:space="0" w:color="auto"/>
              <w:left w:val="single" w:sz="4" w:space="0" w:color="auto"/>
              <w:bottom w:val="single" w:sz="4" w:space="0" w:color="auto"/>
              <w:right w:val="single" w:sz="4" w:space="0" w:color="auto"/>
            </w:tcBorders>
          </w:tcPr>
          <w:p w14:paraId="0E3B9894" w14:textId="77777777" w:rsidR="003D0FB4" w:rsidRPr="001326EC" w:rsidRDefault="003D0FB4" w:rsidP="00350BCA">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3D0FB4" w:rsidRPr="001326EC" w14:paraId="63C563A7" w14:textId="77777777" w:rsidTr="00350BCA">
        <w:tblPrEx>
          <w:tblCellMar>
            <w:left w:w="0" w:type="dxa"/>
            <w:right w:w="0" w:type="dxa"/>
          </w:tblCellMar>
        </w:tblPrEx>
        <w:trPr>
          <w:trHeight w:val="452"/>
          <w:jc w:val="center"/>
        </w:trPr>
        <w:tc>
          <w:tcPr>
            <w:tcW w:w="1628" w:type="dxa"/>
            <w:tcBorders>
              <w:top w:val="single" w:sz="4" w:space="0" w:color="auto"/>
              <w:left w:val="single" w:sz="4" w:space="0" w:color="auto"/>
              <w:bottom w:val="single" w:sz="4" w:space="0" w:color="auto"/>
              <w:right w:val="single" w:sz="4" w:space="0" w:color="auto"/>
            </w:tcBorders>
          </w:tcPr>
          <w:p w14:paraId="3BBC4812"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48.</w:t>
            </w:r>
          </w:p>
        </w:tc>
        <w:tc>
          <w:tcPr>
            <w:tcW w:w="2848" w:type="dxa"/>
            <w:tcBorders>
              <w:top w:val="single" w:sz="4" w:space="0" w:color="auto"/>
              <w:left w:val="single" w:sz="4" w:space="0" w:color="auto"/>
              <w:bottom w:val="single" w:sz="4" w:space="0" w:color="auto"/>
              <w:right w:val="single" w:sz="4" w:space="0" w:color="auto"/>
            </w:tcBorders>
          </w:tcPr>
          <w:p w14:paraId="4125ADC9" w14:textId="77777777" w:rsidR="003D0FB4" w:rsidRPr="001326EC" w:rsidRDefault="003D0FB4" w:rsidP="00350BCA">
            <w:pPr>
              <w:spacing w:line="259" w:lineRule="auto"/>
              <w:ind w:left="51"/>
              <w:jc w:val="center"/>
              <w:rPr>
                <w:rFonts w:ascii="Times New Roman" w:hAnsi="Times New Roman" w:cs="Times New Roman"/>
                <w:sz w:val="20"/>
                <w:szCs w:val="20"/>
              </w:rPr>
            </w:pPr>
            <w:r w:rsidRPr="001326EC">
              <w:rPr>
                <w:rFonts w:ascii="Times New Roman" w:hAnsi="Times New Roman" w:cs="Times New Roman"/>
                <w:sz w:val="20"/>
                <w:szCs w:val="20"/>
              </w:rPr>
              <w:t>155</w:t>
            </w:r>
          </w:p>
        </w:tc>
        <w:tc>
          <w:tcPr>
            <w:tcW w:w="2470" w:type="dxa"/>
            <w:tcBorders>
              <w:top w:val="single" w:sz="4" w:space="0" w:color="auto"/>
              <w:left w:val="single" w:sz="4" w:space="0" w:color="auto"/>
              <w:bottom w:val="single" w:sz="4" w:space="0" w:color="auto"/>
              <w:right w:val="single" w:sz="4" w:space="0" w:color="auto"/>
            </w:tcBorders>
          </w:tcPr>
          <w:p w14:paraId="5D88CA4A" w14:textId="77777777" w:rsidR="003D0FB4" w:rsidRPr="001326EC" w:rsidRDefault="003D0FB4" w:rsidP="00350BCA">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3D0FB4" w:rsidRPr="001326EC" w14:paraId="5E536820" w14:textId="77777777" w:rsidTr="00350BCA">
        <w:tblPrEx>
          <w:tblCellMar>
            <w:left w:w="0" w:type="dxa"/>
            <w:right w:w="0" w:type="dxa"/>
          </w:tblCellMar>
        </w:tblPrEx>
        <w:trPr>
          <w:trHeight w:val="446"/>
          <w:jc w:val="center"/>
        </w:trPr>
        <w:tc>
          <w:tcPr>
            <w:tcW w:w="1628" w:type="dxa"/>
            <w:tcBorders>
              <w:top w:val="single" w:sz="4" w:space="0" w:color="auto"/>
              <w:left w:val="single" w:sz="4" w:space="0" w:color="auto"/>
              <w:bottom w:val="single" w:sz="4" w:space="0" w:color="auto"/>
              <w:right w:val="single" w:sz="4" w:space="0" w:color="auto"/>
            </w:tcBorders>
          </w:tcPr>
          <w:p w14:paraId="268CF7A7"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49.</w:t>
            </w:r>
          </w:p>
        </w:tc>
        <w:tc>
          <w:tcPr>
            <w:tcW w:w="2848" w:type="dxa"/>
            <w:tcBorders>
              <w:top w:val="single" w:sz="4" w:space="0" w:color="auto"/>
              <w:left w:val="single" w:sz="4" w:space="0" w:color="auto"/>
              <w:bottom w:val="single" w:sz="4" w:space="0" w:color="auto"/>
              <w:right w:val="single" w:sz="4" w:space="0" w:color="auto"/>
            </w:tcBorders>
          </w:tcPr>
          <w:p w14:paraId="0905906C" w14:textId="77777777" w:rsidR="003D0FB4" w:rsidRPr="001326EC" w:rsidRDefault="003D0FB4" w:rsidP="00350BCA">
            <w:pPr>
              <w:spacing w:line="259" w:lineRule="auto"/>
              <w:ind w:left="51"/>
              <w:jc w:val="center"/>
              <w:rPr>
                <w:rFonts w:ascii="Times New Roman" w:hAnsi="Times New Roman" w:cs="Times New Roman"/>
                <w:sz w:val="20"/>
                <w:szCs w:val="20"/>
              </w:rPr>
            </w:pPr>
            <w:r w:rsidRPr="001326EC">
              <w:rPr>
                <w:rFonts w:ascii="Times New Roman" w:hAnsi="Times New Roman" w:cs="Times New Roman"/>
                <w:sz w:val="20"/>
                <w:szCs w:val="20"/>
              </w:rPr>
              <w:t>156</w:t>
            </w:r>
          </w:p>
        </w:tc>
        <w:tc>
          <w:tcPr>
            <w:tcW w:w="2470" w:type="dxa"/>
            <w:tcBorders>
              <w:top w:val="single" w:sz="4" w:space="0" w:color="auto"/>
              <w:left w:val="single" w:sz="4" w:space="0" w:color="auto"/>
              <w:bottom w:val="single" w:sz="4" w:space="0" w:color="auto"/>
              <w:right w:val="single" w:sz="4" w:space="0" w:color="auto"/>
            </w:tcBorders>
          </w:tcPr>
          <w:p w14:paraId="35822F0A" w14:textId="77777777" w:rsidR="003D0FB4" w:rsidRPr="001326EC" w:rsidRDefault="003D0FB4" w:rsidP="00350BCA">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3D0FB4" w:rsidRPr="001326EC" w14:paraId="5643C115" w14:textId="77777777" w:rsidTr="00350BCA">
        <w:tblPrEx>
          <w:tblCellMar>
            <w:left w:w="0" w:type="dxa"/>
            <w:right w:w="0" w:type="dxa"/>
          </w:tblCellMar>
        </w:tblPrEx>
        <w:trPr>
          <w:trHeight w:val="478"/>
          <w:jc w:val="center"/>
        </w:trPr>
        <w:tc>
          <w:tcPr>
            <w:tcW w:w="1628" w:type="dxa"/>
            <w:tcBorders>
              <w:top w:val="single" w:sz="4" w:space="0" w:color="auto"/>
              <w:left w:val="single" w:sz="4" w:space="0" w:color="auto"/>
              <w:bottom w:val="single" w:sz="4" w:space="0" w:color="auto"/>
              <w:right w:val="single" w:sz="4" w:space="0" w:color="auto"/>
            </w:tcBorders>
          </w:tcPr>
          <w:p w14:paraId="40CE7721"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lastRenderedPageBreak/>
              <w:t>50.</w:t>
            </w:r>
          </w:p>
        </w:tc>
        <w:tc>
          <w:tcPr>
            <w:tcW w:w="2848" w:type="dxa"/>
            <w:tcBorders>
              <w:top w:val="single" w:sz="4" w:space="0" w:color="auto"/>
              <w:left w:val="single" w:sz="4" w:space="0" w:color="auto"/>
              <w:bottom w:val="single" w:sz="4" w:space="0" w:color="auto"/>
              <w:right w:val="single" w:sz="4" w:space="0" w:color="auto"/>
            </w:tcBorders>
          </w:tcPr>
          <w:p w14:paraId="4BBD0F38" w14:textId="77777777" w:rsidR="003D0FB4" w:rsidRPr="001326EC" w:rsidRDefault="003D0FB4" w:rsidP="00350BCA">
            <w:pPr>
              <w:spacing w:line="259" w:lineRule="auto"/>
              <w:ind w:left="51"/>
              <w:jc w:val="center"/>
              <w:rPr>
                <w:rFonts w:ascii="Times New Roman" w:hAnsi="Times New Roman" w:cs="Times New Roman"/>
                <w:sz w:val="20"/>
                <w:szCs w:val="20"/>
              </w:rPr>
            </w:pPr>
            <w:r w:rsidRPr="001326EC">
              <w:rPr>
                <w:rFonts w:ascii="Times New Roman" w:hAnsi="Times New Roman" w:cs="Times New Roman"/>
                <w:sz w:val="20"/>
                <w:szCs w:val="20"/>
              </w:rPr>
              <w:t>157</w:t>
            </w:r>
          </w:p>
        </w:tc>
        <w:tc>
          <w:tcPr>
            <w:tcW w:w="2470" w:type="dxa"/>
            <w:tcBorders>
              <w:top w:val="single" w:sz="4" w:space="0" w:color="auto"/>
              <w:left w:val="single" w:sz="4" w:space="0" w:color="auto"/>
              <w:bottom w:val="single" w:sz="4" w:space="0" w:color="auto"/>
              <w:right w:val="single" w:sz="4" w:space="0" w:color="auto"/>
            </w:tcBorders>
          </w:tcPr>
          <w:p w14:paraId="2EFDB634" w14:textId="77777777" w:rsidR="003D0FB4" w:rsidRPr="001326EC" w:rsidRDefault="003D0FB4" w:rsidP="00350BCA">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3D0FB4" w:rsidRPr="001326EC" w14:paraId="7C0D129D" w14:textId="77777777" w:rsidTr="00350BCA">
        <w:tblPrEx>
          <w:tblCellMar>
            <w:left w:w="0" w:type="dxa"/>
            <w:right w:w="0" w:type="dxa"/>
          </w:tblCellMar>
        </w:tblPrEx>
        <w:trPr>
          <w:trHeight w:val="298"/>
          <w:jc w:val="center"/>
        </w:trPr>
        <w:tc>
          <w:tcPr>
            <w:tcW w:w="1628" w:type="dxa"/>
            <w:vMerge w:val="restart"/>
            <w:tcBorders>
              <w:top w:val="single" w:sz="4" w:space="0" w:color="auto"/>
              <w:left w:val="single" w:sz="4" w:space="0" w:color="auto"/>
              <w:bottom w:val="single" w:sz="4" w:space="0" w:color="auto"/>
              <w:right w:val="single" w:sz="4" w:space="0" w:color="auto"/>
            </w:tcBorders>
          </w:tcPr>
          <w:p w14:paraId="00531474"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51.</w:t>
            </w:r>
          </w:p>
        </w:tc>
        <w:tc>
          <w:tcPr>
            <w:tcW w:w="2848" w:type="dxa"/>
            <w:vMerge w:val="restart"/>
            <w:tcBorders>
              <w:top w:val="single" w:sz="4" w:space="0" w:color="auto"/>
              <w:left w:val="single" w:sz="4" w:space="0" w:color="auto"/>
              <w:bottom w:val="single" w:sz="4" w:space="0" w:color="auto"/>
              <w:right w:val="single" w:sz="4" w:space="0" w:color="auto"/>
            </w:tcBorders>
          </w:tcPr>
          <w:p w14:paraId="0E44671B" w14:textId="77777777" w:rsidR="003D0FB4" w:rsidRPr="001326EC" w:rsidRDefault="003D0FB4" w:rsidP="00350BCA">
            <w:pPr>
              <w:spacing w:line="259" w:lineRule="auto"/>
              <w:ind w:left="51"/>
              <w:jc w:val="center"/>
              <w:rPr>
                <w:rFonts w:ascii="Times New Roman" w:hAnsi="Times New Roman" w:cs="Times New Roman"/>
                <w:sz w:val="20"/>
                <w:szCs w:val="20"/>
              </w:rPr>
            </w:pPr>
            <w:r w:rsidRPr="001326EC">
              <w:rPr>
                <w:rFonts w:ascii="Times New Roman" w:hAnsi="Times New Roman" w:cs="Times New Roman"/>
                <w:sz w:val="20"/>
                <w:szCs w:val="20"/>
              </w:rPr>
              <w:t>158</w:t>
            </w:r>
          </w:p>
        </w:tc>
        <w:tc>
          <w:tcPr>
            <w:tcW w:w="2470" w:type="dxa"/>
            <w:vMerge w:val="restart"/>
            <w:tcBorders>
              <w:top w:val="single" w:sz="4" w:space="0" w:color="auto"/>
              <w:left w:val="single" w:sz="4" w:space="0" w:color="auto"/>
              <w:bottom w:val="single" w:sz="4" w:space="0" w:color="auto"/>
              <w:right w:val="single" w:sz="4" w:space="0" w:color="auto"/>
            </w:tcBorders>
          </w:tcPr>
          <w:p w14:paraId="71343CCA" w14:textId="77777777" w:rsidR="003D0FB4" w:rsidRPr="001326EC" w:rsidRDefault="003D0FB4" w:rsidP="00350BCA">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3D0FB4" w:rsidRPr="001326EC" w14:paraId="6110136C" w14:textId="77777777" w:rsidTr="00350BCA">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1C8FFF68"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5B4601AF"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27BB8CAA" w14:textId="77777777" w:rsidR="003D0FB4" w:rsidRPr="001326EC" w:rsidRDefault="003D0FB4" w:rsidP="00350BCA">
            <w:pPr>
              <w:spacing w:after="160" w:line="259" w:lineRule="auto"/>
              <w:jc w:val="center"/>
              <w:rPr>
                <w:rFonts w:ascii="Times New Roman" w:hAnsi="Times New Roman" w:cs="Times New Roman"/>
                <w:sz w:val="20"/>
                <w:szCs w:val="20"/>
              </w:rPr>
            </w:pPr>
          </w:p>
        </w:tc>
      </w:tr>
      <w:tr w:rsidR="003D0FB4" w:rsidRPr="001326EC" w14:paraId="3D1566DE" w14:textId="77777777" w:rsidTr="00350BCA">
        <w:tblPrEx>
          <w:tblCellMar>
            <w:left w:w="0" w:type="dxa"/>
            <w:right w:w="0" w:type="dxa"/>
          </w:tblCellMar>
        </w:tblPrEx>
        <w:trPr>
          <w:trHeight w:val="298"/>
          <w:jc w:val="center"/>
        </w:trPr>
        <w:tc>
          <w:tcPr>
            <w:tcW w:w="1628" w:type="dxa"/>
            <w:vMerge w:val="restart"/>
            <w:tcBorders>
              <w:top w:val="single" w:sz="4" w:space="0" w:color="auto"/>
              <w:left w:val="single" w:sz="4" w:space="0" w:color="auto"/>
              <w:bottom w:val="single" w:sz="4" w:space="0" w:color="auto"/>
              <w:right w:val="single" w:sz="4" w:space="0" w:color="auto"/>
            </w:tcBorders>
          </w:tcPr>
          <w:p w14:paraId="40C602E1"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52.</w:t>
            </w:r>
          </w:p>
        </w:tc>
        <w:tc>
          <w:tcPr>
            <w:tcW w:w="2848" w:type="dxa"/>
            <w:vMerge w:val="restart"/>
            <w:tcBorders>
              <w:top w:val="single" w:sz="4" w:space="0" w:color="auto"/>
              <w:left w:val="single" w:sz="4" w:space="0" w:color="auto"/>
              <w:bottom w:val="single" w:sz="4" w:space="0" w:color="auto"/>
              <w:right w:val="single" w:sz="4" w:space="0" w:color="auto"/>
            </w:tcBorders>
          </w:tcPr>
          <w:p w14:paraId="07695A1E" w14:textId="77777777" w:rsidR="003D0FB4" w:rsidRPr="001326EC" w:rsidRDefault="003D0FB4" w:rsidP="00350BCA">
            <w:pPr>
              <w:spacing w:line="259" w:lineRule="auto"/>
              <w:ind w:left="46"/>
              <w:jc w:val="center"/>
              <w:rPr>
                <w:rFonts w:ascii="Times New Roman" w:hAnsi="Times New Roman" w:cs="Times New Roman"/>
                <w:sz w:val="20"/>
                <w:szCs w:val="20"/>
              </w:rPr>
            </w:pPr>
            <w:r w:rsidRPr="001326EC">
              <w:rPr>
                <w:rFonts w:ascii="Times New Roman" w:hAnsi="Times New Roman" w:cs="Times New Roman"/>
                <w:sz w:val="20"/>
                <w:szCs w:val="20"/>
              </w:rPr>
              <w:t>160</w:t>
            </w:r>
          </w:p>
        </w:tc>
        <w:tc>
          <w:tcPr>
            <w:tcW w:w="2470" w:type="dxa"/>
            <w:vMerge w:val="restart"/>
            <w:tcBorders>
              <w:top w:val="single" w:sz="4" w:space="0" w:color="auto"/>
              <w:left w:val="single" w:sz="4" w:space="0" w:color="auto"/>
              <w:bottom w:val="single" w:sz="4" w:space="0" w:color="auto"/>
              <w:right w:val="single" w:sz="4" w:space="0" w:color="auto"/>
            </w:tcBorders>
          </w:tcPr>
          <w:p w14:paraId="6FB2E558"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3D0FB4" w:rsidRPr="001326EC" w14:paraId="6F73579B" w14:textId="77777777" w:rsidTr="00350BCA">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79181CE6"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2D19A3FC"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4BB4BAE9" w14:textId="77777777" w:rsidR="003D0FB4" w:rsidRPr="001326EC" w:rsidRDefault="003D0FB4" w:rsidP="00350BCA">
            <w:pPr>
              <w:spacing w:after="160" w:line="259" w:lineRule="auto"/>
              <w:jc w:val="center"/>
              <w:rPr>
                <w:rFonts w:ascii="Times New Roman" w:hAnsi="Times New Roman" w:cs="Times New Roman"/>
                <w:sz w:val="20"/>
                <w:szCs w:val="20"/>
              </w:rPr>
            </w:pPr>
          </w:p>
        </w:tc>
      </w:tr>
      <w:tr w:rsidR="003D0FB4" w:rsidRPr="001326EC" w14:paraId="047CD65D" w14:textId="77777777" w:rsidTr="00350BCA">
        <w:tblPrEx>
          <w:tblCellMar>
            <w:left w:w="0" w:type="dxa"/>
            <w:right w:w="0" w:type="dxa"/>
          </w:tblCellMar>
        </w:tblPrEx>
        <w:trPr>
          <w:trHeight w:val="464"/>
          <w:jc w:val="center"/>
        </w:trPr>
        <w:tc>
          <w:tcPr>
            <w:tcW w:w="1628" w:type="dxa"/>
            <w:tcBorders>
              <w:top w:val="single" w:sz="4" w:space="0" w:color="auto"/>
              <w:left w:val="single" w:sz="4" w:space="0" w:color="auto"/>
              <w:bottom w:val="single" w:sz="4" w:space="0" w:color="auto"/>
              <w:right w:val="single" w:sz="4" w:space="0" w:color="auto"/>
            </w:tcBorders>
          </w:tcPr>
          <w:p w14:paraId="36F4C2C8"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53.</w:t>
            </w:r>
          </w:p>
        </w:tc>
        <w:tc>
          <w:tcPr>
            <w:tcW w:w="2848" w:type="dxa"/>
            <w:tcBorders>
              <w:top w:val="single" w:sz="4" w:space="0" w:color="auto"/>
              <w:left w:val="single" w:sz="4" w:space="0" w:color="auto"/>
              <w:bottom w:val="single" w:sz="4" w:space="0" w:color="auto"/>
              <w:right w:val="single" w:sz="4" w:space="0" w:color="auto"/>
            </w:tcBorders>
          </w:tcPr>
          <w:p w14:paraId="66E134AB" w14:textId="77777777" w:rsidR="003D0FB4" w:rsidRPr="001326EC" w:rsidRDefault="003D0FB4" w:rsidP="00350BCA">
            <w:pPr>
              <w:spacing w:line="259" w:lineRule="auto"/>
              <w:ind w:left="51"/>
              <w:jc w:val="center"/>
              <w:rPr>
                <w:rFonts w:ascii="Times New Roman" w:hAnsi="Times New Roman" w:cs="Times New Roman"/>
                <w:sz w:val="20"/>
                <w:szCs w:val="20"/>
              </w:rPr>
            </w:pPr>
            <w:r w:rsidRPr="001326EC">
              <w:rPr>
                <w:rFonts w:ascii="Times New Roman" w:hAnsi="Times New Roman" w:cs="Times New Roman"/>
                <w:sz w:val="20"/>
                <w:szCs w:val="20"/>
              </w:rPr>
              <w:t>161</w:t>
            </w:r>
          </w:p>
        </w:tc>
        <w:tc>
          <w:tcPr>
            <w:tcW w:w="2470" w:type="dxa"/>
            <w:tcBorders>
              <w:top w:val="single" w:sz="4" w:space="0" w:color="auto"/>
              <w:left w:val="single" w:sz="4" w:space="0" w:color="auto"/>
              <w:bottom w:val="single" w:sz="4" w:space="0" w:color="auto"/>
              <w:right w:val="single" w:sz="4" w:space="0" w:color="auto"/>
            </w:tcBorders>
          </w:tcPr>
          <w:p w14:paraId="68AE5EEF"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3D0FB4" w:rsidRPr="001326EC" w14:paraId="542EFF88" w14:textId="77777777" w:rsidTr="00350BCA">
        <w:tblPrEx>
          <w:tblCellMar>
            <w:left w:w="0" w:type="dxa"/>
            <w:right w:w="0" w:type="dxa"/>
          </w:tblCellMar>
        </w:tblPrEx>
        <w:trPr>
          <w:trHeight w:val="457"/>
          <w:jc w:val="center"/>
        </w:trPr>
        <w:tc>
          <w:tcPr>
            <w:tcW w:w="1628" w:type="dxa"/>
            <w:tcBorders>
              <w:top w:val="single" w:sz="4" w:space="0" w:color="auto"/>
              <w:left w:val="single" w:sz="4" w:space="0" w:color="auto"/>
              <w:bottom w:val="single" w:sz="4" w:space="0" w:color="auto"/>
              <w:right w:val="single" w:sz="4" w:space="0" w:color="auto"/>
            </w:tcBorders>
          </w:tcPr>
          <w:p w14:paraId="4438519A"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54.</w:t>
            </w:r>
          </w:p>
        </w:tc>
        <w:tc>
          <w:tcPr>
            <w:tcW w:w="2848" w:type="dxa"/>
            <w:tcBorders>
              <w:top w:val="single" w:sz="4" w:space="0" w:color="auto"/>
              <w:left w:val="single" w:sz="4" w:space="0" w:color="auto"/>
              <w:bottom w:val="single" w:sz="4" w:space="0" w:color="auto"/>
              <w:right w:val="single" w:sz="4" w:space="0" w:color="auto"/>
            </w:tcBorders>
          </w:tcPr>
          <w:p w14:paraId="3F9F540B" w14:textId="77777777" w:rsidR="003D0FB4" w:rsidRPr="001326EC" w:rsidRDefault="003D0FB4" w:rsidP="00350BCA">
            <w:pPr>
              <w:spacing w:line="259" w:lineRule="auto"/>
              <w:ind w:left="46"/>
              <w:jc w:val="center"/>
              <w:rPr>
                <w:rFonts w:ascii="Times New Roman" w:hAnsi="Times New Roman" w:cs="Times New Roman"/>
                <w:sz w:val="20"/>
                <w:szCs w:val="20"/>
              </w:rPr>
            </w:pPr>
            <w:r w:rsidRPr="001326EC">
              <w:rPr>
                <w:rFonts w:ascii="Times New Roman" w:hAnsi="Times New Roman" w:cs="Times New Roman"/>
                <w:sz w:val="20"/>
                <w:szCs w:val="20"/>
              </w:rPr>
              <w:t>163</w:t>
            </w:r>
          </w:p>
        </w:tc>
        <w:tc>
          <w:tcPr>
            <w:tcW w:w="2470" w:type="dxa"/>
            <w:tcBorders>
              <w:top w:val="single" w:sz="4" w:space="0" w:color="auto"/>
              <w:left w:val="single" w:sz="4" w:space="0" w:color="auto"/>
              <w:bottom w:val="single" w:sz="4" w:space="0" w:color="auto"/>
              <w:right w:val="single" w:sz="4" w:space="0" w:color="auto"/>
            </w:tcBorders>
          </w:tcPr>
          <w:p w14:paraId="5E67EE54"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3D0FB4" w:rsidRPr="001326EC" w14:paraId="6D47A7F9" w14:textId="77777777" w:rsidTr="00350BCA">
        <w:tblPrEx>
          <w:tblCellMar>
            <w:left w:w="0" w:type="dxa"/>
            <w:right w:w="0" w:type="dxa"/>
          </w:tblCellMar>
        </w:tblPrEx>
        <w:trPr>
          <w:trHeight w:val="449"/>
          <w:jc w:val="center"/>
        </w:trPr>
        <w:tc>
          <w:tcPr>
            <w:tcW w:w="1628" w:type="dxa"/>
            <w:tcBorders>
              <w:top w:val="single" w:sz="4" w:space="0" w:color="auto"/>
              <w:left w:val="single" w:sz="4" w:space="0" w:color="auto"/>
              <w:bottom w:val="single" w:sz="4" w:space="0" w:color="auto"/>
              <w:right w:val="single" w:sz="4" w:space="0" w:color="auto"/>
            </w:tcBorders>
          </w:tcPr>
          <w:p w14:paraId="2A0DD747"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55.</w:t>
            </w:r>
          </w:p>
        </w:tc>
        <w:tc>
          <w:tcPr>
            <w:tcW w:w="2848" w:type="dxa"/>
            <w:tcBorders>
              <w:top w:val="single" w:sz="4" w:space="0" w:color="auto"/>
              <w:left w:val="single" w:sz="4" w:space="0" w:color="auto"/>
              <w:bottom w:val="single" w:sz="4" w:space="0" w:color="auto"/>
              <w:right w:val="single" w:sz="4" w:space="0" w:color="auto"/>
            </w:tcBorders>
          </w:tcPr>
          <w:p w14:paraId="70089495" w14:textId="77777777" w:rsidR="003D0FB4" w:rsidRPr="001326EC" w:rsidRDefault="003D0FB4" w:rsidP="00350BCA">
            <w:pPr>
              <w:spacing w:line="259" w:lineRule="auto"/>
              <w:ind w:left="46"/>
              <w:jc w:val="center"/>
              <w:rPr>
                <w:rFonts w:ascii="Times New Roman" w:hAnsi="Times New Roman" w:cs="Times New Roman"/>
                <w:sz w:val="20"/>
                <w:szCs w:val="20"/>
              </w:rPr>
            </w:pPr>
            <w:r w:rsidRPr="001326EC">
              <w:rPr>
                <w:rFonts w:ascii="Times New Roman" w:hAnsi="Times New Roman" w:cs="Times New Roman"/>
                <w:sz w:val="20"/>
                <w:szCs w:val="20"/>
              </w:rPr>
              <w:t>167</w:t>
            </w:r>
          </w:p>
        </w:tc>
        <w:tc>
          <w:tcPr>
            <w:tcW w:w="2470" w:type="dxa"/>
            <w:tcBorders>
              <w:top w:val="single" w:sz="4" w:space="0" w:color="auto"/>
              <w:left w:val="single" w:sz="4" w:space="0" w:color="auto"/>
              <w:bottom w:val="single" w:sz="4" w:space="0" w:color="auto"/>
              <w:right w:val="single" w:sz="4" w:space="0" w:color="auto"/>
            </w:tcBorders>
          </w:tcPr>
          <w:p w14:paraId="14391783"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3D0FB4" w:rsidRPr="001326EC" w14:paraId="6306BB60" w14:textId="77777777" w:rsidTr="00350BCA">
        <w:tblPrEx>
          <w:tblCellMar>
            <w:left w:w="0" w:type="dxa"/>
            <w:right w:w="0" w:type="dxa"/>
          </w:tblCellMar>
        </w:tblPrEx>
        <w:trPr>
          <w:trHeight w:val="447"/>
          <w:jc w:val="center"/>
        </w:trPr>
        <w:tc>
          <w:tcPr>
            <w:tcW w:w="1628" w:type="dxa"/>
            <w:tcBorders>
              <w:top w:val="single" w:sz="4" w:space="0" w:color="auto"/>
              <w:left w:val="single" w:sz="4" w:space="0" w:color="auto"/>
              <w:bottom w:val="single" w:sz="4" w:space="0" w:color="auto"/>
              <w:right w:val="single" w:sz="4" w:space="0" w:color="auto"/>
            </w:tcBorders>
          </w:tcPr>
          <w:p w14:paraId="7103DBD0"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56.</w:t>
            </w:r>
          </w:p>
        </w:tc>
        <w:tc>
          <w:tcPr>
            <w:tcW w:w="2848" w:type="dxa"/>
            <w:tcBorders>
              <w:top w:val="single" w:sz="4" w:space="0" w:color="auto"/>
              <w:left w:val="single" w:sz="4" w:space="0" w:color="auto"/>
              <w:bottom w:val="single" w:sz="4" w:space="0" w:color="auto"/>
              <w:right w:val="single" w:sz="4" w:space="0" w:color="auto"/>
            </w:tcBorders>
          </w:tcPr>
          <w:p w14:paraId="3C14AB2E" w14:textId="77777777" w:rsidR="003D0FB4" w:rsidRPr="001326EC" w:rsidRDefault="003D0FB4" w:rsidP="00350BCA">
            <w:pPr>
              <w:spacing w:line="259" w:lineRule="auto"/>
              <w:ind w:left="46"/>
              <w:jc w:val="center"/>
              <w:rPr>
                <w:rFonts w:ascii="Times New Roman" w:hAnsi="Times New Roman" w:cs="Times New Roman"/>
                <w:sz w:val="20"/>
                <w:szCs w:val="20"/>
              </w:rPr>
            </w:pPr>
            <w:r w:rsidRPr="001326EC">
              <w:rPr>
                <w:rFonts w:ascii="Times New Roman" w:hAnsi="Times New Roman" w:cs="Times New Roman"/>
                <w:sz w:val="20"/>
                <w:szCs w:val="20"/>
              </w:rPr>
              <w:t>168</w:t>
            </w:r>
          </w:p>
        </w:tc>
        <w:tc>
          <w:tcPr>
            <w:tcW w:w="2470" w:type="dxa"/>
            <w:tcBorders>
              <w:top w:val="single" w:sz="4" w:space="0" w:color="auto"/>
              <w:left w:val="single" w:sz="4" w:space="0" w:color="auto"/>
              <w:bottom w:val="single" w:sz="4" w:space="0" w:color="auto"/>
              <w:right w:val="single" w:sz="4" w:space="0" w:color="auto"/>
            </w:tcBorders>
          </w:tcPr>
          <w:p w14:paraId="7FF7DDD9"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3D0FB4" w:rsidRPr="001326EC" w14:paraId="678F4892" w14:textId="77777777" w:rsidTr="00350BCA">
        <w:tblPrEx>
          <w:tblCellMar>
            <w:left w:w="0" w:type="dxa"/>
            <w:right w:w="0" w:type="dxa"/>
          </w:tblCellMar>
        </w:tblPrEx>
        <w:trPr>
          <w:trHeight w:val="446"/>
          <w:jc w:val="center"/>
        </w:trPr>
        <w:tc>
          <w:tcPr>
            <w:tcW w:w="1628" w:type="dxa"/>
            <w:tcBorders>
              <w:top w:val="single" w:sz="4" w:space="0" w:color="auto"/>
              <w:left w:val="single" w:sz="4" w:space="0" w:color="auto"/>
              <w:bottom w:val="single" w:sz="4" w:space="0" w:color="auto"/>
              <w:right w:val="single" w:sz="4" w:space="0" w:color="auto"/>
            </w:tcBorders>
          </w:tcPr>
          <w:p w14:paraId="144F414C"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57.</w:t>
            </w:r>
          </w:p>
        </w:tc>
        <w:tc>
          <w:tcPr>
            <w:tcW w:w="2848" w:type="dxa"/>
            <w:tcBorders>
              <w:top w:val="single" w:sz="4" w:space="0" w:color="auto"/>
              <w:left w:val="single" w:sz="4" w:space="0" w:color="auto"/>
              <w:bottom w:val="single" w:sz="4" w:space="0" w:color="auto"/>
              <w:right w:val="single" w:sz="4" w:space="0" w:color="auto"/>
            </w:tcBorders>
          </w:tcPr>
          <w:p w14:paraId="3F88B7E8" w14:textId="77777777" w:rsidR="003D0FB4" w:rsidRPr="001326EC" w:rsidRDefault="003D0FB4" w:rsidP="00350BCA">
            <w:pPr>
              <w:spacing w:line="259" w:lineRule="auto"/>
              <w:ind w:left="46"/>
              <w:jc w:val="center"/>
              <w:rPr>
                <w:rFonts w:ascii="Times New Roman" w:hAnsi="Times New Roman" w:cs="Times New Roman"/>
                <w:sz w:val="20"/>
                <w:szCs w:val="20"/>
              </w:rPr>
            </w:pPr>
            <w:r w:rsidRPr="001326EC">
              <w:rPr>
                <w:rFonts w:ascii="Times New Roman" w:hAnsi="Times New Roman" w:cs="Times New Roman"/>
                <w:sz w:val="20"/>
                <w:szCs w:val="20"/>
              </w:rPr>
              <w:t>169</w:t>
            </w:r>
          </w:p>
        </w:tc>
        <w:tc>
          <w:tcPr>
            <w:tcW w:w="2470" w:type="dxa"/>
            <w:tcBorders>
              <w:top w:val="single" w:sz="4" w:space="0" w:color="auto"/>
              <w:left w:val="single" w:sz="4" w:space="0" w:color="auto"/>
              <w:bottom w:val="single" w:sz="4" w:space="0" w:color="auto"/>
              <w:right w:val="single" w:sz="4" w:space="0" w:color="auto"/>
            </w:tcBorders>
          </w:tcPr>
          <w:p w14:paraId="7B041B11"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3D0FB4" w:rsidRPr="001326EC" w14:paraId="0F148617" w14:textId="77777777" w:rsidTr="00350BCA">
        <w:tblPrEx>
          <w:tblCellMar>
            <w:left w:w="0" w:type="dxa"/>
            <w:right w:w="0" w:type="dxa"/>
          </w:tblCellMar>
        </w:tblPrEx>
        <w:trPr>
          <w:trHeight w:val="451"/>
          <w:jc w:val="center"/>
        </w:trPr>
        <w:tc>
          <w:tcPr>
            <w:tcW w:w="1628" w:type="dxa"/>
            <w:tcBorders>
              <w:top w:val="single" w:sz="4" w:space="0" w:color="auto"/>
              <w:left w:val="single" w:sz="4" w:space="0" w:color="auto"/>
              <w:bottom w:val="single" w:sz="4" w:space="0" w:color="auto"/>
              <w:right w:val="single" w:sz="4" w:space="0" w:color="auto"/>
            </w:tcBorders>
          </w:tcPr>
          <w:p w14:paraId="7EDFEA5E"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58.</w:t>
            </w:r>
          </w:p>
        </w:tc>
        <w:tc>
          <w:tcPr>
            <w:tcW w:w="2848" w:type="dxa"/>
            <w:tcBorders>
              <w:top w:val="single" w:sz="4" w:space="0" w:color="auto"/>
              <w:left w:val="single" w:sz="4" w:space="0" w:color="auto"/>
              <w:bottom w:val="single" w:sz="4" w:space="0" w:color="auto"/>
              <w:right w:val="single" w:sz="4" w:space="0" w:color="auto"/>
            </w:tcBorders>
          </w:tcPr>
          <w:p w14:paraId="6F2F167A" w14:textId="77777777" w:rsidR="003D0FB4" w:rsidRPr="001326EC" w:rsidRDefault="003D0FB4" w:rsidP="00350BCA">
            <w:pPr>
              <w:spacing w:line="259" w:lineRule="auto"/>
              <w:ind w:left="41"/>
              <w:jc w:val="center"/>
              <w:rPr>
                <w:rFonts w:ascii="Times New Roman" w:hAnsi="Times New Roman" w:cs="Times New Roman"/>
                <w:sz w:val="20"/>
                <w:szCs w:val="20"/>
              </w:rPr>
            </w:pPr>
            <w:r w:rsidRPr="001326EC">
              <w:rPr>
                <w:rFonts w:ascii="Times New Roman" w:hAnsi="Times New Roman" w:cs="Times New Roman"/>
                <w:sz w:val="20"/>
                <w:szCs w:val="20"/>
              </w:rPr>
              <w:t>170</w:t>
            </w:r>
          </w:p>
        </w:tc>
        <w:tc>
          <w:tcPr>
            <w:tcW w:w="2470" w:type="dxa"/>
            <w:tcBorders>
              <w:top w:val="single" w:sz="4" w:space="0" w:color="auto"/>
              <w:left w:val="single" w:sz="4" w:space="0" w:color="auto"/>
              <w:bottom w:val="single" w:sz="4" w:space="0" w:color="auto"/>
              <w:right w:val="single" w:sz="4" w:space="0" w:color="auto"/>
            </w:tcBorders>
          </w:tcPr>
          <w:p w14:paraId="7C7E29BF"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3D0FB4" w:rsidRPr="001326EC" w14:paraId="3FAA728F" w14:textId="77777777" w:rsidTr="00350BCA">
        <w:tblPrEx>
          <w:tblCellMar>
            <w:left w:w="0" w:type="dxa"/>
            <w:right w:w="0" w:type="dxa"/>
          </w:tblCellMar>
        </w:tblPrEx>
        <w:trPr>
          <w:trHeight w:val="447"/>
          <w:jc w:val="center"/>
        </w:trPr>
        <w:tc>
          <w:tcPr>
            <w:tcW w:w="1628" w:type="dxa"/>
            <w:tcBorders>
              <w:top w:val="single" w:sz="4" w:space="0" w:color="auto"/>
              <w:left w:val="single" w:sz="4" w:space="0" w:color="auto"/>
              <w:bottom w:val="single" w:sz="4" w:space="0" w:color="auto"/>
              <w:right w:val="single" w:sz="4" w:space="0" w:color="auto"/>
            </w:tcBorders>
          </w:tcPr>
          <w:p w14:paraId="2168E405"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59.</w:t>
            </w:r>
          </w:p>
        </w:tc>
        <w:tc>
          <w:tcPr>
            <w:tcW w:w="2848" w:type="dxa"/>
            <w:tcBorders>
              <w:top w:val="single" w:sz="4" w:space="0" w:color="auto"/>
              <w:left w:val="single" w:sz="4" w:space="0" w:color="auto"/>
              <w:bottom w:val="single" w:sz="4" w:space="0" w:color="auto"/>
              <w:right w:val="single" w:sz="4" w:space="0" w:color="auto"/>
            </w:tcBorders>
          </w:tcPr>
          <w:p w14:paraId="5000481E" w14:textId="77777777" w:rsidR="003D0FB4" w:rsidRPr="001326EC" w:rsidRDefault="003D0FB4" w:rsidP="00350BCA">
            <w:pPr>
              <w:spacing w:line="259" w:lineRule="auto"/>
              <w:ind w:left="46"/>
              <w:jc w:val="center"/>
              <w:rPr>
                <w:rFonts w:ascii="Times New Roman" w:hAnsi="Times New Roman" w:cs="Times New Roman"/>
                <w:sz w:val="20"/>
                <w:szCs w:val="20"/>
              </w:rPr>
            </w:pPr>
            <w:r w:rsidRPr="001326EC">
              <w:rPr>
                <w:rFonts w:ascii="Times New Roman" w:hAnsi="Times New Roman" w:cs="Times New Roman"/>
                <w:sz w:val="20"/>
                <w:szCs w:val="20"/>
              </w:rPr>
              <w:t>171</w:t>
            </w:r>
          </w:p>
        </w:tc>
        <w:tc>
          <w:tcPr>
            <w:tcW w:w="2470" w:type="dxa"/>
            <w:tcBorders>
              <w:top w:val="single" w:sz="4" w:space="0" w:color="auto"/>
              <w:left w:val="single" w:sz="4" w:space="0" w:color="auto"/>
              <w:bottom w:val="single" w:sz="4" w:space="0" w:color="auto"/>
              <w:right w:val="single" w:sz="4" w:space="0" w:color="auto"/>
            </w:tcBorders>
          </w:tcPr>
          <w:p w14:paraId="35DB787F" w14:textId="77777777" w:rsidR="003D0FB4" w:rsidRPr="001326EC" w:rsidRDefault="003D0FB4" w:rsidP="00350BCA">
            <w:pPr>
              <w:spacing w:line="259" w:lineRule="auto"/>
              <w:jc w:val="center"/>
              <w:rPr>
                <w:rFonts w:ascii="Times New Roman" w:hAnsi="Times New Roman" w:cs="Times New Roman"/>
                <w:sz w:val="20"/>
                <w:szCs w:val="20"/>
              </w:rPr>
            </w:pPr>
            <w:r w:rsidRPr="001326EC">
              <w:rPr>
                <w:rFonts w:ascii="Times New Roman" w:hAnsi="Times New Roman" w:cs="Times New Roman"/>
                <w:sz w:val="20"/>
                <w:szCs w:val="20"/>
              </w:rPr>
              <w:t>jabłoń domowa</w:t>
            </w:r>
          </w:p>
        </w:tc>
      </w:tr>
      <w:tr w:rsidR="003D0FB4" w:rsidRPr="001326EC" w14:paraId="4DA23058" w14:textId="77777777" w:rsidTr="00350BCA">
        <w:tblPrEx>
          <w:tblCellMar>
            <w:left w:w="0" w:type="dxa"/>
            <w:right w:w="0" w:type="dxa"/>
          </w:tblCellMar>
        </w:tblPrEx>
        <w:trPr>
          <w:trHeight w:val="462"/>
          <w:jc w:val="center"/>
        </w:trPr>
        <w:tc>
          <w:tcPr>
            <w:tcW w:w="1628" w:type="dxa"/>
            <w:tcBorders>
              <w:top w:val="single" w:sz="4" w:space="0" w:color="auto"/>
              <w:left w:val="single" w:sz="4" w:space="0" w:color="auto"/>
              <w:bottom w:val="single" w:sz="4" w:space="0" w:color="auto"/>
              <w:right w:val="single" w:sz="4" w:space="0" w:color="auto"/>
            </w:tcBorders>
          </w:tcPr>
          <w:p w14:paraId="08F9AA4D"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60.</w:t>
            </w:r>
          </w:p>
        </w:tc>
        <w:tc>
          <w:tcPr>
            <w:tcW w:w="2848" w:type="dxa"/>
            <w:tcBorders>
              <w:top w:val="single" w:sz="4" w:space="0" w:color="auto"/>
              <w:left w:val="single" w:sz="4" w:space="0" w:color="auto"/>
              <w:bottom w:val="single" w:sz="4" w:space="0" w:color="auto"/>
              <w:right w:val="single" w:sz="4" w:space="0" w:color="auto"/>
            </w:tcBorders>
          </w:tcPr>
          <w:p w14:paraId="6D06F0FC" w14:textId="77777777" w:rsidR="003D0FB4" w:rsidRPr="001326EC" w:rsidRDefault="003D0FB4" w:rsidP="00350BCA">
            <w:pPr>
              <w:spacing w:line="259" w:lineRule="auto"/>
              <w:ind w:left="46"/>
              <w:jc w:val="center"/>
              <w:rPr>
                <w:rFonts w:ascii="Times New Roman" w:hAnsi="Times New Roman" w:cs="Times New Roman"/>
                <w:sz w:val="20"/>
                <w:szCs w:val="20"/>
              </w:rPr>
            </w:pPr>
            <w:r w:rsidRPr="001326EC">
              <w:rPr>
                <w:rFonts w:ascii="Times New Roman" w:hAnsi="Times New Roman" w:cs="Times New Roman"/>
                <w:sz w:val="20"/>
                <w:szCs w:val="20"/>
              </w:rPr>
              <w:t>172</w:t>
            </w:r>
          </w:p>
        </w:tc>
        <w:tc>
          <w:tcPr>
            <w:tcW w:w="2470" w:type="dxa"/>
            <w:tcBorders>
              <w:top w:val="single" w:sz="4" w:space="0" w:color="auto"/>
              <w:left w:val="single" w:sz="4" w:space="0" w:color="auto"/>
              <w:bottom w:val="single" w:sz="4" w:space="0" w:color="auto"/>
              <w:right w:val="single" w:sz="4" w:space="0" w:color="auto"/>
            </w:tcBorders>
          </w:tcPr>
          <w:p w14:paraId="3E57E969"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orzech włoski</w:t>
            </w:r>
          </w:p>
        </w:tc>
      </w:tr>
      <w:tr w:rsidR="003D0FB4" w:rsidRPr="001326EC" w14:paraId="17CA640A" w14:textId="77777777" w:rsidTr="00350BCA">
        <w:tblPrEx>
          <w:tblCellMar>
            <w:left w:w="0" w:type="dxa"/>
            <w:right w:w="0" w:type="dxa"/>
          </w:tblCellMar>
        </w:tblPrEx>
        <w:trPr>
          <w:trHeight w:val="461"/>
          <w:jc w:val="center"/>
        </w:trPr>
        <w:tc>
          <w:tcPr>
            <w:tcW w:w="1628" w:type="dxa"/>
            <w:tcBorders>
              <w:top w:val="single" w:sz="4" w:space="0" w:color="auto"/>
              <w:left w:val="single" w:sz="4" w:space="0" w:color="auto"/>
              <w:bottom w:val="single" w:sz="4" w:space="0" w:color="auto"/>
              <w:right w:val="single" w:sz="4" w:space="0" w:color="auto"/>
            </w:tcBorders>
          </w:tcPr>
          <w:p w14:paraId="62257995"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61.</w:t>
            </w:r>
          </w:p>
        </w:tc>
        <w:tc>
          <w:tcPr>
            <w:tcW w:w="2848" w:type="dxa"/>
            <w:tcBorders>
              <w:top w:val="single" w:sz="4" w:space="0" w:color="auto"/>
              <w:left w:val="single" w:sz="4" w:space="0" w:color="auto"/>
              <w:bottom w:val="single" w:sz="4" w:space="0" w:color="auto"/>
              <w:right w:val="single" w:sz="4" w:space="0" w:color="auto"/>
            </w:tcBorders>
          </w:tcPr>
          <w:p w14:paraId="52B62C42" w14:textId="77777777" w:rsidR="003D0FB4" w:rsidRPr="001326EC" w:rsidRDefault="003D0FB4" w:rsidP="00350BCA">
            <w:pPr>
              <w:spacing w:line="259" w:lineRule="auto"/>
              <w:ind w:left="41"/>
              <w:jc w:val="center"/>
              <w:rPr>
                <w:rFonts w:ascii="Times New Roman" w:hAnsi="Times New Roman" w:cs="Times New Roman"/>
                <w:sz w:val="20"/>
                <w:szCs w:val="20"/>
              </w:rPr>
            </w:pPr>
            <w:r w:rsidRPr="001326EC">
              <w:rPr>
                <w:rFonts w:ascii="Times New Roman" w:hAnsi="Times New Roman" w:cs="Times New Roman"/>
                <w:sz w:val="20"/>
                <w:szCs w:val="20"/>
              </w:rPr>
              <w:t>174</w:t>
            </w:r>
          </w:p>
        </w:tc>
        <w:tc>
          <w:tcPr>
            <w:tcW w:w="2470" w:type="dxa"/>
            <w:tcBorders>
              <w:top w:val="single" w:sz="4" w:space="0" w:color="auto"/>
              <w:left w:val="single" w:sz="4" w:space="0" w:color="auto"/>
              <w:bottom w:val="single" w:sz="4" w:space="0" w:color="auto"/>
              <w:right w:val="single" w:sz="4" w:space="0" w:color="auto"/>
            </w:tcBorders>
          </w:tcPr>
          <w:p w14:paraId="31CCC5BB"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świerk pospolity</w:t>
            </w:r>
          </w:p>
        </w:tc>
      </w:tr>
      <w:tr w:rsidR="003D0FB4" w:rsidRPr="001326EC" w14:paraId="24EB059E" w14:textId="77777777" w:rsidTr="00350BCA">
        <w:tblPrEx>
          <w:tblCellMar>
            <w:left w:w="0" w:type="dxa"/>
            <w:right w:w="0" w:type="dxa"/>
          </w:tblCellMar>
        </w:tblPrEx>
        <w:trPr>
          <w:trHeight w:val="444"/>
          <w:jc w:val="center"/>
        </w:trPr>
        <w:tc>
          <w:tcPr>
            <w:tcW w:w="1628" w:type="dxa"/>
            <w:tcBorders>
              <w:top w:val="single" w:sz="4" w:space="0" w:color="auto"/>
              <w:left w:val="single" w:sz="4" w:space="0" w:color="auto"/>
              <w:bottom w:val="single" w:sz="4" w:space="0" w:color="auto"/>
              <w:right w:val="single" w:sz="4" w:space="0" w:color="auto"/>
            </w:tcBorders>
          </w:tcPr>
          <w:p w14:paraId="4A6C8396"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62.</w:t>
            </w:r>
          </w:p>
        </w:tc>
        <w:tc>
          <w:tcPr>
            <w:tcW w:w="2848" w:type="dxa"/>
            <w:tcBorders>
              <w:top w:val="single" w:sz="4" w:space="0" w:color="auto"/>
              <w:left w:val="single" w:sz="4" w:space="0" w:color="auto"/>
              <w:bottom w:val="single" w:sz="4" w:space="0" w:color="auto"/>
              <w:right w:val="single" w:sz="4" w:space="0" w:color="auto"/>
            </w:tcBorders>
          </w:tcPr>
          <w:p w14:paraId="4000F4EC" w14:textId="77777777" w:rsidR="003D0FB4" w:rsidRPr="001326EC" w:rsidRDefault="003D0FB4" w:rsidP="00350BCA">
            <w:pPr>
              <w:spacing w:line="259" w:lineRule="auto"/>
              <w:ind w:left="41"/>
              <w:jc w:val="center"/>
              <w:rPr>
                <w:rFonts w:ascii="Times New Roman" w:hAnsi="Times New Roman" w:cs="Times New Roman"/>
                <w:sz w:val="20"/>
                <w:szCs w:val="20"/>
              </w:rPr>
            </w:pPr>
            <w:r w:rsidRPr="001326EC">
              <w:rPr>
                <w:rFonts w:ascii="Times New Roman" w:hAnsi="Times New Roman" w:cs="Times New Roman"/>
                <w:sz w:val="20"/>
                <w:szCs w:val="20"/>
              </w:rPr>
              <w:t>175</w:t>
            </w:r>
          </w:p>
        </w:tc>
        <w:tc>
          <w:tcPr>
            <w:tcW w:w="2470" w:type="dxa"/>
            <w:tcBorders>
              <w:top w:val="single" w:sz="4" w:space="0" w:color="auto"/>
              <w:left w:val="single" w:sz="4" w:space="0" w:color="auto"/>
              <w:bottom w:val="single" w:sz="4" w:space="0" w:color="auto"/>
              <w:right w:val="single" w:sz="4" w:space="0" w:color="auto"/>
            </w:tcBorders>
          </w:tcPr>
          <w:p w14:paraId="7FC0DCFE"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świerk pospolity</w:t>
            </w:r>
          </w:p>
        </w:tc>
      </w:tr>
      <w:tr w:rsidR="003D0FB4" w:rsidRPr="001326EC" w14:paraId="37F47785"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6743564A"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63.</w:t>
            </w:r>
          </w:p>
        </w:tc>
        <w:tc>
          <w:tcPr>
            <w:tcW w:w="2848" w:type="dxa"/>
            <w:tcBorders>
              <w:top w:val="single" w:sz="4" w:space="0" w:color="auto"/>
              <w:left w:val="single" w:sz="4" w:space="0" w:color="auto"/>
              <w:bottom w:val="single" w:sz="4" w:space="0" w:color="auto"/>
              <w:right w:val="single" w:sz="4" w:space="0" w:color="auto"/>
            </w:tcBorders>
          </w:tcPr>
          <w:p w14:paraId="1D523132" w14:textId="77777777" w:rsidR="003D0FB4" w:rsidRPr="001326EC" w:rsidRDefault="003D0FB4" w:rsidP="00350BCA">
            <w:pPr>
              <w:spacing w:line="259" w:lineRule="auto"/>
              <w:ind w:left="41"/>
              <w:jc w:val="center"/>
              <w:rPr>
                <w:rFonts w:ascii="Times New Roman" w:hAnsi="Times New Roman" w:cs="Times New Roman"/>
                <w:sz w:val="20"/>
                <w:szCs w:val="20"/>
              </w:rPr>
            </w:pPr>
            <w:r w:rsidRPr="001326EC">
              <w:rPr>
                <w:rFonts w:ascii="Times New Roman" w:hAnsi="Times New Roman" w:cs="Times New Roman"/>
                <w:sz w:val="20"/>
                <w:szCs w:val="20"/>
              </w:rPr>
              <w:t>176</w:t>
            </w:r>
          </w:p>
        </w:tc>
        <w:tc>
          <w:tcPr>
            <w:tcW w:w="2470" w:type="dxa"/>
            <w:tcBorders>
              <w:top w:val="single" w:sz="4" w:space="0" w:color="auto"/>
              <w:left w:val="single" w:sz="4" w:space="0" w:color="auto"/>
              <w:bottom w:val="single" w:sz="4" w:space="0" w:color="auto"/>
              <w:right w:val="single" w:sz="4" w:space="0" w:color="auto"/>
            </w:tcBorders>
          </w:tcPr>
          <w:p w14:paraId="75361C9C"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wiąz holenderski</w:t>
            </w:r>
          </w:p>
        </w:tc>
      </w:tr>
      <w:tr w:rsidR="003D0FB4" w:rsidRPr="001326EC" w14:paraId="65324DD0" w14:textId="77777777" w:rsidTr="00350BCA">
        <w:tblPrEx>
          <w:tblCellMar>
            <w:left w:w="0" w:type="dxa"/>
            <w:right w:w="0" w:type="dxa"/>
          </w:tblCellMar>
        </w:tblPrEx>
        <w:trPr>
          <w:trHeight w:val="472"/>
          <w:jc w:val="center"/>
        </w:trPr>
        <w:tc>
          <w:tcPr>
            <w:tcW w:w="1628" w:type="dxa"/>
            <w:tcBorders>
              <w:top w:val="single" w:sz="4" w:space="0" w:color="auto"/>
              <w:left w:val="single" w:sz="4" w:space="0" w:color="auto"/>
              <w:bottom w:val="single" w:sz="4" w:space="0" w:color="auto"/>
              <w:right w:val="single" w:sz="4" w:space="0" w:color="auto"/>
            </w:tcBorders>
          </w:tcPr>
          <w:p w14:paraId="389A040E" w14:textId="77777777" w:rsidR="003D0FB4" w:rsidRPr="001326EC" w:rsidRDefault="003D0FB4" w:rsidP="00350BCA">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64.</w:t>
            </w:r>
          </w:p>
        </w:tc>
        <w:tc>
          <w:tcPr>
            <w:tcW w:w="2848" w:type="dxa"/>
            <w:tcBorders>
              <w:top w:val="single" w:sz="4" w:space="0" w:color="auto"/>
              <w:left w:val="single" w:sz="4" w:space="0" w:color="auto"/>
              <w:bottom w:val="single" w:sz="4" w:space="0" w:color="auto"/>
              <w:right w:val="single" w:sz="4" w:space="0" w:color="auto"/>
            </w:tcBorders>
          </w:tcPr>
          <w:p w14:paraId="079A65A8" w14:textId="77777777" w:rsidR="003D0FB4" w:rsidRPr="001326EC" w:rsidRDefault="003D0FB4" w:rsidP="00350BCA">
            <w:pPr>
              <w:spacing w:line="259" w:lineRule="auto"/>
              <w:ind w:left="58"/>
              <w:jc w:val="center"/>
              <w:rPr>
                <w:rFonts w:ascii="Times New Roman" w:hAnsi="Times New Roman" w:cs="Times New Roman"/>
                <w:sz w:val="20"/>
                <w:szCs w:val="20"/>
              </w:rPr>
            </w:pPr>
            <w:r w:rsidRPr="001326EC">
              <w:rPr>
                <w:rFonts w:ascii="Times New Roman" w:hAnsi="Times New Roman" w:cs="Times New Roman"/>
                <w:sz w:val="20"/>
                <w:szCs w:val="20"/>
              </w:rPr>
              <w:t>177</w:t>
            </w:r>
          </w:p>
        </w:tc>
        <w:tc>
          <w:tcPr>
            <w:tcW w:w="2470" w:type="dxa"/>
            <w:tcBorders>
              <w:top w:val="single" w:sz="4" w:space="0" w:color="auto"/>
              <w:left w:val="single" w:sz="4" w:space="0" w:color="auto"/>
              <w:bottom w:val="single" w:sz="4" w:space="0" w:color="auto"/>
              <w:right w:val="single" w:sz="4" w:space="0" w:color="auto"/>
            </w:tcBorders>
          </w:tcPr>
          <w:p w14:paraId="493A85F8"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jałowiec skalny</w:t>
            </w:r>
          </w:p>
        </w:tc>
      </w:tr>
      <w:tr w:rsidR="003D0FB4" w:rsidRPr="001326EC" w14:paraId="0647E2C5" w14:textId="77777777" w:rsidTr="00350BCA">
        <w:tblPrEx>
          <w:tblCellMar>
            <w:left w:w="0" w:type="dxa"/>
            <w:right w:w="0" w:type="dxa"/>
          </w:tblCellMar>
        </w:tblPrEx>
        <w:trPr>
          <w:trHeight w:val="433"/>
          <w:jc w:val="center"/>
        </w:trPr>
        <w:tc>
          <w:tcPr>
            <w:tcW w:w="1628" w:type="dxa"/>
            <w:vMerge w:val="restart"/>
            <w:tcBorders>
              <w:top w:val="single" w:sz="4" w:space="0" w:color="auto"/>
              <w:left w:val="single" w:sz="4" w:space="0" w:color="auto"/>
              <w:bottom w:val="single" w:sz="4" w:space="0" w:color="auto"/>
              <w:right w:val="single" w:sz="4" w:space="0" w:color="auto"/>
            </w:tcBorders>
          </w:tcPr>
          <w:p w14:paraId="55E012C8" w14:textId="77777777" w:rsidR="003D0FB4" w:rsidRPr="001326EC" w:rsidRDefault="003D0FB4" w:rsidP="00350BCA">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65.</w:t>
            </w:r>
          </w:p>
        </w:tc>
        <w:tc>
          <w:tcPr>
            <w:tcW w:w="2848" w:type="dxa"/>
            <w:vMerge w:val="restart"/>
            <w:tcBorders>
              <w:top w:val="single" w:sz="4" w:space="0" w:color="auto"/>
              <w:left w:val="single" w:sz="4" w:space="0" w:color="auto"/>
              <w:bottom w:val="single" w:sz="4" w:space="0" w:color="auto"/>
              <w:right w:val="single" w:sz="4" w:space="0" w:color="auto"/>
            </w:tcBorders>
          </w:tcPr>
          <w:p w14:paraId="103D63EB" w14:textId="77777777" w:rsidR="003D0FB4" w:rsidRPr="001326EC" w:rsidRDefault="003D0FB4" w:rsidP="00350BCA">
            <w:pPr>
              <w:spacing w:line="259" w:lineRule="auto"/>
              <w:ind w:left="58"/>
              <w:jc w:val="center"/>
              <w:rPr>
                <w:rFonts w:ascii="Times New Roman" w:hAnsi="Times New Roman" w:cs="Times New Roman"/>
                <w:sz w:val="20"/>
                <w:szCs w:val="20"/>
              </w:rPr>
            </w:pPr>
            <w:r w:rsidRPr="001326EC">
              <w:rPr>
                <w:rFonts w:ascii="Times New Roman" w:hAnsi="Times New Roman" w:cs="Times New Roman"/>
                <w:sz w:val="20"/>
                <w:szCs w:val="20"/>
              </w:rPr>
              <w:t>178</w:t>
            </w:r>
          </w:p>
        </w:tc>
        <w:tc>
          <w:tcPr>
            <w:tcW w:w="2470" w:type="dxa"/>
            <w:vMerge w:val="restart"/>
            <w:tcBorders>
              <w:top w:val="single" w:sz="4" w:space="0" w:color="auto"/>
              <w:left w:val="single" w:sz="4" w:space="0" w:color="auto"/>
              <w:bottom w:val="single" w:sz="4" w:space="0" w:color="auto"/>
              <w:right w:val="single" w:sz="4" w:space="0" w:color="auto"/>
            </w:tcBorders>
          </w:tcPr>
          <w:p w14:paraId="1E2ED902"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jałowiec skalny</w:t>
            </w:r>
          </w:p>
        </w:tc>
      </w:tr>
      <w:tr w:rsidR="003D0FB4" w:rsidRPr="001326EC" w14:paraId="77F98FF0" w14:textId="77777777" w:rsidTr="00350BCA">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0ED34628"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5A3734E9"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12F5BA52" w14:textId="77777777" w:rsidR="003D0FB4" w:rsidRPr="001326EC" w:rsidRDefault="003D0FB4" w:rsidP="00350BCA">
            <w:pPr>
              <w:spacing w:after="160" w:line="259" w:lineRule="auto"/>
              <w:jc w:val="center"/>
              <w:rPr>
                <w:rFonts w:ascii="Times New Roman" w:hAnsi="Times New Roman" w:cs="Times New Roman"/>
                <w:sz w:val="20"/>
                <w:szCs w:val="20"/>
              </w:rPr>
            </w:pPr>
          </w:p>
        </w:tc>
      </w:tr>
      <w:tr w:rsidR="003D0FB4" w:rsidRPr="001326EC" w14:paraId="10249D6E" w14:textId="77777777" w:rsidTr="00350BCA">
        <w:tblPrEx>
          <w:tblCellMar>
            <w:left w:w="0" w:type="dxa"/>
            <w:right w:w="0" w:type="dxa"/>
          </w:tblCellMar>
        </w:tblPrEx>
        <w:trPr>
          <w:trHeight w:val="459"/>
          <w:jc w:val="center"/>
        </w:trPr>
        <w:tc>
          <w:tcPr>
            <w:tcW w:w="1628" w:type="dxa"/>
            <w:tcBorders>
              <w:top w:val="single" w:sz="4" w:space="0" w:color="auto"/>
              <w:left w:val="single" w:sz="4" w:space="0" w:color="auto"/>
              <w:bottom w:val="single" w:sz="4" w:space="0" w:color="auto"/>
              <w:right w:val="single" w:sz="4" w:space="0" w:color="auto"/>
            </w:tcBorders>
          </w:tcPr>
          <w:p w14:paraId="3C13D436" w14:textId="77777777" w:rsidR="003D0FB4" w:rsidRPr="001326EC" w:rsidRDefault="003D0FB4" w:rsidP="00350BCA">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66.</w:t>
            </w:r>
          </w:p>
        </w:tc>
        <w:tc>
          <w:tcPr>
            <w:tcW w:w="2848" w:type="dxa"/>
            <w:tcBorders>
              <w:top w:val="single" w:sz="4" w:space="0" w:color="auto"/>
              <w:left w:val="single" w:sz="4" w:space="0" w:color="auto"/>
              <w:bottom w:val="single" w:sz="4" w:space="0" w:color="auto"/>
              <w:right w:val="single" w:sz="4" w:space="0" w:color="auto"/>
            </w:tcBorders>
          </w:tcPr>
          <w:p w14:paraId="5FC0F65B" w14:textId="77777777" w:rsidR="003D0FB4" w:rsidRPr="001326EC" w:rsidRDefault="003D0FB4" w:rsidP="00350BCA">
            <w:pPr>
              <w:spacing w:line="259" w:lineRule="auto"/>
              <w:ind w:left="58"/>
              <w:jc w:val="center"/>
              <w:rPr>
                <w:rFonts w:ascii="Times New Roman" w:hAnsi="Times New Roman" w:cs="Times New Roman"/>
                <w:sz w:val="20"/>
                <w:szCs w:val="20"/>
              </w:rPr>
            </w:pPr>
            <w:r w:rsidRPr="001326EC">
              <w:rPr>
                <w:rFonts w:ascii="Times New Roman" w:hAnsi="Times New Roman" w:cs="Times New Roman"/>
                <w:sz w:val="20"/>
                <w:szCs w:val="20"/>
              </w:rPr>
              <w:t>179</w:t>
            </w:r>
          </w:p>
        </w:tc>
        <w:tc>
          <w:tcPr>
            <w:tcW w:w="2470" w:type="dxa"/>
            <w:tcBorders>
              <w:top w:val="single" w:sz="4" w:space="0" w:color="auto"/>
              <w:left w:val="single" w:sz="4" w:space="0" w:color="auto"/>
              <w:bottom w:val="single" w:sz="4" w:space="0" w:color="auto"/>
              <w:right w:val="single" w:sz="4" w:space="0" w:color="auto"/>
            </w:tcBorders>
          </w:tcPr>
          <w:p w14:paraId="08B7D9A1"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jałowiec skalny</w:t>
            </w:r>
          </w:p>
        </w:tc>
      </w:tr>
      <w:tr w:rsidR="003D0FB4" w:rsidRPr="001326EC" w14:paraId="53DC1286" w14:textId="77777777" w:rsidTr="00350BCA">
        <w:tblPrEx>
          <w:tblCellMar>
            <w:left w:w="0" w:type="dxa"/>
            <w:right w:w="0" w:type="dxa"/>
          </w:tblCellMar>
        </w:tblPrEx>
        <w:trPr>
          <w:trHeight w:val="425"/>
          <w:jc w:val="center"/>
        </w:trPr>
        <w:tc>
          <w:tcPr>
            <w:tcW w:w="1628" w:type="dxa"/>
            <w:tcBorders>
              <w:top w:val="single" w:sz="4" w:space="0" w:color="auto"/>
              <w:left w:val="single" w:sz="4" w:space="0" w:color="auto"/>
              <w:bottom w:val="single" w:sz="4" w:space="0" w:color="auto"/>
              <w:right w:val="single" w:sz="4" w:space="0" w:color="auto"/>
            </w:tcBorders>
          </w:tcPr>
          <w:p w14:paraId="67B83151" w14:textId="77777777" w:rsidR="003D0FB4" w:rsidRPr="001326EC" w:rsidRDefault="003D0FB4" w:rsidP="00350BCA">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67.</w:t>
            </w:r>
          </w:p>
        </w:tc>
        <w:tc>
          <w:tcPr>
            <w:tcW w:w="2848" w:type="dxa"/>
            <w:tcBorders>
              <w:top w:val="single" w:sz="4" w:space="0" w:color="auto"/>
              <w:left w:val="single" w:sz="4" w:space="0" w:color="auto"/>
              <w:bottom w:val="single" w:sz="4" w:space="0" w:color="auto"/>
              <w:right w:val="single" w:sz="4" w:space="0" w:color="auto"/>
            </w:tcBorders>
          </w:tcPr>
          <w:p w14:paraId="2048DEA6" w14:textId="77777777" w:rsidR="003D0FB4" w:rsidRPr="001326EC" w:rsidRDefault="003D0FB4" w:rsidP="00350BCA">
            <w:pPr>
              <w:spacing w:line="259" w:lineRule="auto"/>
              <w:ind w:left="58"/>
              <w:jc w:val="center"/>
              <w:rPr>
                <w:rFonts w:ascii="Times New Roman" w:hAnsi="Times New Roman" w:cs="Times New Roman"/>
                <w:sz w:val="20"/>
                <w:szCs w:val="20"/>
              </w:rPr>
            </w:pPr>
            <w:r w:rsidRPr="001326EC">
              <w:rPr>
                <w:rFonts w:ascii="Times New Roman" w:hAnsi="Times New Roman" w:cs="Times New Roman"/>
                <w:sz w:val="20"/>
                <w:szCs w:val="20"/>
              </w:rPr>
              <w:t>183</w:t>
            </w:r>
          </w:p>
        </w:tc>
        <w:tc>
          <w:tcPr>
            <w:tcW w:w="2470" w:type="dxa"/>
            <w:tcBorders>
              <w:top w:val="single" w:sz="4" w:space="0" w:color="auto"/>
              <w:left w:val="single" w:sz="4" w:space="0" w:color="auto"/>
              <w:bottom w:val="single" w:sz="4" w:space="0" w:color="auto"/>
              <w:right w:val="single" w:sz="4" w:space="0" w:color="auto"/>
            </w:tcBorders>
          </w:tcPr>
          <w:p w14:paraId="26924133" w14:textId="77777777" w:rsidR="003D0FB4" w:rsidRPr="001326EC" w:rsidRDefault="003D0FB4" w:rsidP="00350BCA">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grusza pospolita</w:t>
            </w:r>
          </w:p>
        </w:tc>
      </w:tr>
      <w:tr w:rsidR="003D0FB4" w:rsidRPr="001326EC" w14:paraId="02A632E7" w14:textId="77777777" w:rsidTr="00350BCA">
        <w:tblPrEx>
          <w:tblCellMar>
            <w:left w:w="0" w:type="dxa"/>
            <w:right w:w="0" w:type="dxa"/>
          </w:tblCellMar>
        </w:tblPrEx>
        <w:trPr>
          <w:trHeight w:val="433"/>
          <w:jc w:val="center"/>
        </w:trPr>
        <w:tc>
          <w:tcPr>
            <w:tcW w:w="1628" w:type="dxa"/>
            <w:vMerge w:val="restart"/>
            <w:tcBorders>
              <w:top w:val="single" w:sz="4" w:space="0" w:color="auto"/>
              <w:left w:val="single" w:sz="4" w:space="0" w:color="auto"/>
              <w:bottom w:val="single" w:sz="4" w:space="0" w:color="auto"/>
              <w:right w:val="single" w:sz="4" w:space="0" w:color="auto"/>
            </w:tcBorders>
          </w:tcPr>
          <w:p w14:paraId="3CBF8615" w14:textId="77777777" w:rsidR="003D0FB4" w:rsidRPr="001326EC" w:rsidRDefault="003D0FB4" w:rsidP="00350BCA">
            <w:pPr>
              <w:spacing w:line="259" w:lineRule="auto"/>
              <w:ind w:left="43"/>
              <w:jc w:val="center"/>
              <w:rPr>
                <w:rFonts w:ascii="Times New Roman" w:hAnsi="Times New Roman" w:cs="Times New Roman"/>
                <w:sz w:val="20"/>
                <w:szCs w:val="20"/>
              </w:rPr>
            </w:pPr>
            <w:r w:rsidRPr="001326EC">
              <w:rPr>
                <w:rFonts w:ascii="Times New Roman" w:hAnsi="Times New Roman" w:cs="Times New Roman"/>
                <w:sz w:val="20"/>
                <w:szCs w:val="20"/>
              </w:rPr>
              <w:t>68.</w:t>
            </w:r>
          </w:p>
        </w:tc>
        <w:tc>
          <w:tcPr>
            <w:tcW w:w="2848" w:type="dxa"/>
            <w:vMerge w:val="restart"/>
            <w:tcBorders>
              <w:top w:val="single" w:sz="4" w:space="0" w:color="auto"/>
              <w:left w:val="single" w:sz="4" w:space="0" w:color="auto"/>
              <w:bottom w:val="single" w:sz="4" w:space="0" w:color="auto"/>
              <w:right w:val="single" w:sz="4" w:space="0" w:color="auto"/>
            </w:tcBorders>
          </w:tcPr>
          <w:p w14:paraId="1A87A095" w14:textId="77777777" w:rsidR="003D0FB4" w:rsidRPr="001326EC" w:rsidRDefault="003D0FB4" w:rsidP="00350BCA">
            <w:pPr>
              <w:spacing w:line="259" w:lineRule="auto"/>
              <w:ind w:left="62"/>
              <w:jc w:val="center"/>
              <w:rPr>
                <w:rFonts w:ascii="Times New Roman" w:hAnsi="Times New Roman" w:cs="Times New Roman"/>
                <w:sz w:val="20"/>
                <w:szCs w:val="20"/>
              </w:rPr>
            </w:pPr>
            <w:r w:rsidRPr="001326EC">
              <w:rPr>
                <w:rFonts w:ascii="Times New Roman" w:hAnsi="Times New Roman" w:cs="Times New Roman"/>
                <w:sz w:val="20"/>
                <w:szCs w:val="20"/>
              </w:rPr>
              <w:t>184</w:t>
            </w:r>
          </w:p>
        </w:tc>
        <w:tc>
          <w:tcPr>
            <w:tcW w:w="2470" w:type="dxa"/>
            <w:vMerge w:val="restart"/>
            <w:tcBorders>
              <w:top w:val="single" w:sz="4" w:space="0" w:color="auto"/>
              <w:left w:val="single" w:sz="4" w:space="0" w:color="auto"/>
              <w:bottom w:val="single" w:sz="4" w:space="0" w:color="auto"/>
              <w:right w:val="single" w:sz="4" w:space="0" w:color="auto"/>
            </w:tcBorders>
          </w:tcPr>
          <w:p w14:paraId="60283C82"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jarząb szwedzki</w:t>
            </w:r>
          </w:p>
        </w:tc>
      </w:tr>
      <w:tr w:rsidR="003D0FB4" w:rsidRPr="001326EC" w14:paraId="10DDD6B3" w14:textId="77777777" w:rsidTr="00350BCA">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3CFB7C12"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16D38234"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4B36D031" w14:textId="77777777" w:rsidR="003D0FB4" w:rsidRPr="001326EC" w:rsidRDefault="003D0FB4" w:rsidP="00350BCA">
            <w:pPr>
              <w:spacing w:after="160" w:line="259" w:lineRule="auto"/>
              <w:jc w:val="center"/>
              <w:rPr>
                <w:rFonts w:ascii="Times New Roman" w:hAnsi="Times New Roman" w:cs="Times New Roman"/>
                <w:sz w:val="20"/>
                <w:szCs w:val="20"/>
              </w:rPr>
            </w:pPr>
          </w:p>
        </w:tc>
      </w:tr>
      <w:tr w:rsidR="003D0FB4" w:rsidRPr="001326EC" w14:paraId="4B54C847" w14:textId="77777777" w:rsidTr="00350BCA">
        <w:tblPrEx>
          <w:tblCellMar>
            <w:left w:w="0" w:type="dxa"/>
            <w:right w:w="0" w:type="dxa"/>
          </w:tblCellMar>
        </w:tblPrEx>
        <w:trPr>
          <w:trHeight w:val="433"/>
          <w:jc w:val="center"/>
        </w:trPr>
        <w:tc>
          <w:tcPr>
            <w:tcW w:w="1628" w:type="dxa"/>
            <w:vMerge w:val="restart"/>
            <w:tcBorders>
              <w:top w:val="single" w:sz="4" w:space="0" w:color="auto"/>
              <w:left w:val="single" w:sz="4" w:space="0" w:color="auto"/>
              <w:bottom w:val="single" w:sz="4" w:space="0" w:color="auto"/>
              <w:right w:val="single" w:sz="4" w:space="0" w:color="auto"/>
            </w:tcBorders>
          </w:tcPr>
          <w:p w14:paraId="29823DE9"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69.</w:t>
            </w:r>
          </w:p>
        </w:tc>
        <w:tc>
          <w:tcPr>
            <w:tcW w:w="2848" w:type="dxa"/>
            <w:vMerge w:val="restart"/>
            <w:tcBorders>
              <w:top w:val="single" w:sz="4" w:space="0" w:color="auto"/>
              <w:left w:val="single" w:sz="4" w:space="0" w:color="auto"/>
              <w:bottom w:val="single" w:sz="4" w:space="0" w:color="auto"/>
              <w:right w:val="single" w:sz="4" w:space="0" w:color="auto"/>
            </w:tcBorders>
          </w:tcPr>
          <w:p w14:paraId="048DE5EB" w14:textId="77777777" w:rsidR="003D0FB4" w:rsidRPr="001326EC" w:rsidRDefault="003D0FB4" w:rsidP="00350BCA">
            <w:pPr>
              <w:spacing w:line="259" w:lineRule="auto"/>
              <w:ind w:left="58"/>
              <w:jc w:val="center"/>
              <w:rPr>
                <w:rFonts w:ascii="Times New Roman" w:hAnsi="Times New Roman" w:cs="Times New Roman"/>
                <w:sz w:val="20"/>
                <w:szCs w:val="20"/>
              </w:rPr>
            </w:pPr>
            <w:r w:rsidRPr="001326EC">
              <w:rPr>
                <w:rFonts w:ascii="Times New Roman" w:hAnsi="Times New Roman" w:cs="Times New Roman"/>
                <w:sz w:val="20"/>
                <w:szCs w:val="20"/>
              </w:rPr>
              <w:t>187</w:t>
            </w:r>
          </w:p>
        </w:tc>
        <w:tc>
          <w:tcPr>
            <w:tcW w:w="2470" w:type="dxa"/>
            <w:vMerge w:val="restart"/>
            <w:tcBorders>
              <w:top w:val="single" w:sz="4" w:space="0" w:color="auto"/>
              <w:left w:val="single" w:sz="4" w:space="0" w:color="auto"/>
              <w:bottom w:val="single" w:sz="4" w:space="0" w:color="auto"/>
              <w:right w:val="single" w:sz="4" w:space="0" w:color="auto"/>
            </w:tcBorders>
          </w:tcPr>
          <w:p w14:paraId="52BA2CC8"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jodła pospolita</w:t>
            </w:r>
          </w:p>
        </w:tc>
      </w:tr>
      <w:tr w:rsidR="003D0FB4" w:rsidRPr="001326EC" w14:paraId="10E029C2" w14:textId="77777777" w:rsidTr="00350BCA">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0E941A8C"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62CB1CA9"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25177B41" w14:textId="77777777" w:rsidR="003D0FB4" w:rsidRPr="001326EC" w:rsidRDefault="003D0FB4" w:rsidP="00350BCA">
            <w:pPr>
              <w:spacing w:after="160" w:line="259" w:lineRule="auto"/>
              <w:jc w:val="center"/>
              <w:rPr>
                <w:rFonts w:ascii="Times New Roman" w:hAnsi="Times New Roman" w:cs="Times New Roman"/>
                <w:sz w:val="20"/>
                <w:szCs w:val="20"/>
              </w:rPr>
            </w:pPr>
          </w:p>
        </w:tc>
      </w:tr>
      <w:tr w:rsidR="003D0FB4" w:rsidRPr="001326EC" w14:paraId="21A46013" w14:textId="77777777" w:rsidTr="00350BCA">
        <w:tblPrEx>
          <w:tblCellMar>
            <w:left w:w="0" w:type="dxa"/>
            <w:right w:w="0" w:type="dxa"/>
          </w:tblCellMar>
        </w:tblPrEx>
        <w:trPr>
          <w:trHeight w:val="433"/>
          <w:jc w:val="center"/>
        </w:trPr>
        <w:tc>
          <w:tcPr>
            <w:tcW w:w="1628" w:type="dxa"/>
            <w:vMerge w:val="restart"/>
            <w:tcBorders>
              <w:top w:val="single" w:sz="4" w:space="0" w:color="auto"/>
              <w:left w:val="single" w:sz="4" w:space="0" w:color="auto"/>
              <w:bottom w:val="single" w:sz="4" w:space="0" w:color="auto"/>
              <w:right w:val="single" w:sz="4" w:space="0" w:color="auto"/>
            </w:tcBorders>
          </w:tcPr>
          <w:p w14:paraId="02AEB359"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70.</w:t>
            </w:r>
          </w:p>
        </w:tc>
        <w:tc>
          <w:tcPr>
            <w:tcW w:w="2848" w:type="dxa"/>
            <w:vMerge w:val="restart"/>
            <w:tcBorders>
              <w:top w:val="single" w:sz="4" w:space="0" w:color="auto"/>
              <w:left w:val="single" w:sz="4" w:space="0" w:color="auto"/>
              <w:bottom w:val="single" w:sz="4" w:space="0" w:color="auto"/>
              <w:right w:val="single" w:sz="4" w:space="0" w:color="auto"/>
            </w:tcBorders>
          </w:tcPr>
          <w:p w14:paraId="032315D5" w14:textId="77777777" w:rsidR="003D0FB4" w:rsidRPr="001326EC" w:rsidRDefault="003D0FB4" w:rsidP="00350BCA">
            <w:pPr>
              <w:spacing w:line="259" w:lineRule="auto"/>
              <w:ind w:left="53"/>
              <w:jc w:val="center"/>
              <w:rPr>
                <w:rFonts w:ascii="Times New Roman" w:hAnsi="Times New Roman" w:cs="Times New Roman"/>
                <w:sz w:val="20"/>
                <w:szCs w:val="20"/>
              </w:rPr>
            </w:pPr>
            <w:r w:rsidRPr="001326EC">
              <w:rPr>
                <w:rFonts w:ascii="Times New Roman" w:hAnsi="Times New Roman" w:cs="Times New Roman"/>
                <w:sz w:val="20"/>
                <w:szCs w:val="20"/>
              </w:rPr>
              <w:t>189</w:t>
            </w:r>
          </w:p>
        </w:tc>
        <w:tc>
          <w:tcPr>
            <w:tcW w:w="2470" w:type="dxa"/>
            <w:vMerge w:val="restart"/>
            <w:tcBorders>
              <w:top w:val="single" w:sz="4" w:space="0" w:color="auto"/>
              <w:left w:val="single" w:sz="4" w:space="0" w:color="auto"/>
              <w:bottom w:val="single" w:sz="4" w:space="0" w:color="auto"/>
              <w:right w:val="single" w:sz="4" w:space="0" w:color="auto"/>
            </w:tcBorders>
          </w:tcPr>
          <w:p w14:paraId="74093E35" w14:textId="77777777" w:rsidR="003D0FB4" w:rsidRPr="001326EC" w:rsidRDefault="003D0FB4" w:rsidP="00350BCA">
            <w:pPr>
              <w:spacing w:line="259" w:lineRule="auto"/>
              <w:ind w:left="38" w:firstLine="5"/>
              <w:jc w:val="center"/>
              <w:rPr>
                <w:rFonts w:ascii="Times New Roman" w:hAnsi="Times New Roman" w:cs="Times New Roman"/>
                <w:sz w:val="20"/>
                <w:szCs w:val="20"/>
              </w:rPr>
            </w:pPr>
            <w:r w:rsidRPr="001326EC">
              <w:rPr>
                <w:rFonts w:ascii="Times New Roman" w:hAnsi="Times New Roman" w:cs="Times New Roman"/>
                <w:sz w:val="20"/>
                <w:szCs w:val="20"/>
              </w:rPr>
              <w:t>brzoza brodawkowata</w:t>
            </w:r>
          </w:p>
        </w:tc>
      </w:tr>
      <w:tr w:rsidR="003D0FB4" w:rsidRPr="001326EC" w14:paraId="6B0760CB" w14:textId="77777777" w:rsidTr="00350BCA">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3A068F98"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28BF9A21"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5988AAA5" w14:textId="77777777" w:rsidR="003D0FB4" w:rsidRPr="001326EC" w:rsidRDefault="003D0FB4" w:rsidP="00350BCA">
            <w:pPr>
              <w:spacing w:after="160" w:line="259" w:lineRule="auto"/>
              <w:jc w:val="center"/>
              <w:rPr>
                <w:rFonts w:ascii="Times New Roman" w:hAnsi="Times New Roman" w:cs="Times New Roman"/>
                <w:sz w:val="20"/>
                <w:szCs w:val="20"/>
              </w:rPr>
            </w:pPr>
          </w:p>
        </w:tc>
      </w:tr>
      <w:tr w:rsidR="003D0FB4" w:rsidRPr="001326EC" w14:paraId="0E76E41E" w14:textId="77777777" w:rsidTr="00350BCA">
        <w:tblPrEx>
          <w:tblCellMar>
            <w:left w:w="0" w:type="dxa"/>
            <w:right w:w="0" w:type="dxa"/>
          </w:tblCellMar>
        </w:tblPrEx>
        <w:trPr>
          <w:trHeight w:val="456"/>
          <w:jc w:val="center"/>
        </w:trPr>
        <w:tc>
          <w:tcPr>
            <w:tcW w:w="1628" w:type="dxa"/>
            <w:tcBorders>
              <w:top w:val="single" w:sz="4" w:space="0" w:color="auto"/>
              <w:left w:val="single" w:sz="4" w:space="0" w:color="auto"/>
              <w:bottom w:val="single" w:sz="4" w:space="0" w:color="auto"/>
              <w:right w:val="single" w:sz="4" w:space="0" w:color="auto"/>
            </w:tcBorders>
          </w:tcPr>
          <w:p w14:paraId="15193852" w14:textId="77777777" w:rsidR="003D0FB4" w:rsidRPr="001326EC" w:rsidRDefault="003D0FB4" w:rsidP="00350BCA">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71.</w:t>
            </w:r>
          </w:p>
        </w:tc>
        <w:tc>
          <w:tcPr>
            <w:tcW w:w="2848" w:type="dxa"/>
            <w:tcBorders>
              <w:top w:val="single" w:sz="4" w:space="0" w:color="auto"/>
              <w:left w:val="single" w:sz="4" w:space="0" w:color="auto"/>
              <w:bottom w:val="single" w:sz="4" w:space="0" w:color="auto"/>
              <w:right w:val="single" w:sz="4" w:space="0" w:color="auto"/>
            </w:tcBorders>
          </w:tcPr>
          <w:p w14:paraId="03925CE9" w14:textId="77777777" w:rsidR="003D0FB4" w:rsidRPr="001326EC" w:rsidRDefault="003D0FB4" w:rsidP="00350BCA">
            <w:pPr>
              <w:spacing w:line="259" w:lineRule="auto"/>
              <w:ind w:left="53"/>
              <w:jc w:val="center"/>
              <w:rPr>
                <w:rFonts w:ascii="Times New Roman" w:hAnsi="Times New Roman" w:cs="Times New Roman"/>
                <w:sz w:val="20"/>
                <w:szCs w:val="20"/>
              </w:rPr>
            </w:pPr>
            <w:r w:rsidRPr="001326EC">
              <w:rPr>
                <w:rFonts w:ascii="Times New Roman" w:hAnsi="Times New Roman" w:cs="Times New Roman"/>
                <w:sz w:val="20"/>
                <w:szCs w:val="20"/>
              </w:rPr>
              <w:t>190</w:t>
            </w:r>
          </w:p>
        </w:tc>
        <w:tc>
          <w:tcPr>
            <w:tcW w:w="2470" w:type="dxa"/>
            <w:tcBorders>
              <w:top w:val="single" w:sz="4" w:space="0" w:color="auto"/>
              <w:left w:val="single" w:sz="4" w:space="0" w:color="auto"/>
              <w:bottom w:val="single" w:sz="4" w:space="0" w:color="auto"/>
              <w:right w:val="single" w:sz="4" w:space="0" w:color="auto"/>
            </w:tcBorders>
          </w:tcPr>
          <w:p w14:paraId="21031630"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olsza czarna</w:t>
            </w:r>
          </w:p>
        </w:tc>
      </w:tr>
      <w:tr w:rsidR="003D0FB4" w:rsidRPr="001326EC" w14:paraId="70FD42A4" w14:textId="77777777" w:rsidTr="00350BCA">
        <w:tblPrEx>
          <w:tblCellMar>
            <w:left w:w="0" w:type="dxa"/>
            <w:right w:w="0" w:type="dxa"/>
          </w:tblCellMar>
        </w:tblPrEx>
        <w:trPr>
          <w:trHeight w:val="450"/>
          <w:jc w:val="center"/>
        </w:trPr>
        <w:tc>
          <w:tcPr>
            <w:tcW w:w="1628" w:type="dxa"/>
            <w:tcBorders>
              <w:top w:val="single" w:sz="4" w:space="0" w:color="auto"/>
              <w:left w:val="single" w:sz="4" w:space="0" w:color="auto"/>
              <w:bottom w:val="single" w:sz="4" w:space="0" w:color="auto"/>
              <w:right w:val="single" w:sz="4" w:space="0" w:color="auto"/>
            </w:tcBorders>
          </w:tcPr>
          <w:p w14:paraId="0219FA9D" w14:textId="77777777" w:rsidR="003D0FB4" w:rsidRPr="001326EC" w:rsidRDefault="003D0FB4" w:rsidP="00350BCA">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72.</w:t>
            </w:r>
          </w:p>
        </w:tc>
        <w:tc>
          <w:tcPr>
            <w:tcW w:w="2848" w:type="dxa"/>
            <w:tcBorders>
              <w:top w:val="single" w:sz="4" w:space="0" w:color="auto"/>
              <w:left w:val="single" w:sz="4" w:space="0" w:color="auto"/>
              <w:bottom w:val="single" w:sz="4" w:space="0" w:color="auto"/>
              <w:right w:val="single" w:sz="4" w:space="0" w:color="auto"/>
            </w:tcBorders>
          </w:tcPr>
          <w:p w14:paraId="39B016DA" w14:textId="77777777" w:rsidR="003D0FB4" w:rsidRPr="001326EC" w:rsidRDefault="003D0FB4" w:rsidP="00350BCA">
            <w:pPr>
              <w:spacing w:line="259" w:lineRule="auto"/>
              <w:ind w:left="53"/>
              <w:jc w:val="center"/>
              <w:rPr>
                <w:rFonts w:ascii="Times New Roman" w:hAnsi="Times New Roman" w:cs="Times New Roman"/>
                <w:sz w:val="20"/>
                <w:szCs w:val="20"/>
              </w:rPr>
            </w:pPr>
            <w:r w:rsidRPr="001326EC">
              <w:rPr>
                <w:rFonts w:ascii="Times New Roman" w:hAnsi="Times New Roman" w:cs="Times New Roman"/>
                <w:sz w:val="20"/>
                <w:szCs w:val="20"/>
              </w:rPr>
              <w:t>191</w:t>
            </w:r>
          </w:p>
        </w:tc>
        <w:tc>
          <w:tcPr>
            <w:tcW w:w="2470" w:type="dxa"/>
            <w:tcBorders>
              <w:top w:val="single" w:sz="4" w:space="0" w:color="auto"/>
              <w:left w:val="single" w:sz="4" w:space="0" w:color="auto"/>
              <w:bottom w:val="single" w:sz="4" w:space="0" w:color="auto"/>
              <w:right w:val="single" w:sz="4" w:space="0" w:color="auto"/>
            </w:tcBorders>
          </w:tcPr>
          <w:p w14:paraId="33697D6B"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3D0FB4" w:rsidRPr="001326EC" w14:paraId="7695F686" w14:textId="77777777" w:rsidTr="00350BCA">
        <w:tblPrEx>
          <w:tblCellMar>
            <w:left w:w="0" w:type="dxa"/>
            <w:right w:w="0" w:type="dxa"/>
          </w:tblCellMar>
        </w:tblPrEx>
        <w:trPr>
          <w:trHeight w:val="436"/>
          <w:jc w:val="center"/>
        </w:trPr>
        <w:tc>
          <w:tcPr>
            <w:tcW w:w="1628" w:type="dxa"/>
            <w:tcBorders>
              <w:top w:val="single" w:sz="4" w:space="0" w:color="auto"/>
              <w:left w:val="single" w:sz="4" w:space="0" w:color="auto"/>
              <w:bottom w:val="single" w:sz="4" w:space="0" w:color="auto"/>
              <w:right w:val="single" w:sz="4" w:space="0" w:color="auto"/>
            </w:tcBorders>
          </w:tcPr>
          <w:p w14:paraId="3EF28670" w14:textId="77777777" w:rsidR="003D0FB4" w:rsidRPr="001326EC" w:rsidRDefault="003D0FB4" w:rsidP="00350BCA">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73.</w:t>
            </w:r>
          </w:p>
        </w:tc>
        <w:tc>
          <w:tcPr>
            <w:tcW w:w="2848" w:type="dxa"/>
            <w:tcBorders>
              <w:top w:val="single" w:sz="4" w:space="0" w:color="auto"/>
              <w:left w:val="single" w:sz="4" w:space="0" w:color="auto"/>
              <w:bottom w:val="single" w:sz="4" w:space="0" w:color="auto"/>
              <w:right w:val="single" w:sz="4" w:space="0" w:color="auto"/>
            </w:tcBorders>
          </w:tcPr>
          <w:p w14:paraId="791C5013" w14:textId="77777777" w:rsidR="003D0FB4" w:rsidRPr="001326EC" w:rsidRDefault="003D0FB4" w:rsidP="00350BCA">
            <w:pPr>
              <w:spacing w:line="259" w:lineRule="auto"/>
              <w:ind w:left="53"/>
              <w:jc w:val="center"/>
              <w:rPr>
                <w:rFonts w:ascii="Times New Roman" w:hAnsi="Times New Roman" w:cs="Times New Roman"/>
                <w:sz w:val="20"/>
                <w:szCs w:val="20"/>
              </w:rPr>
            </w:pPr>
            <w:r w:rsidRPr="001326EC">
              <w:rPr>
                <w:rFonts w:ascii="Times New Roman" w:hAnsi="Times New Roman" w:cs="Times New Roman"/>
                <w:sz w:val="20"/>
                <w:szCs w:val="20"/>
              </w:rPr>
              <w:t>192</w:t>
            </w:r>
          </w:p>
        </w:tc>
        <w:tc>
          <w:tcPr>
            <w:tcW w:w="2470" w:type="dxa"/>
            <w:tcBorders>
              <w:top w:val="single" w:sz="4" w:space="0" w:color="auto"/>
              <w:left w:val="single" w:sz="4" w:space="0" w:color="auto"/>
              <w:bottom w:val="single" w:sz="4" w:space="0" w:color="auto"/>
              <w:right w:val="single" w:sz="4" w:space="0" w:color="auto"/>
            </w:tcBorders>
          </w:tcPr>
          <w:p w14:paraId="4E38DD7D"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3D0FB4" w:rsidRPr="001326EC" w14:paraId="653AC827" w14:textId="77777777" w:rsidTr="00350BCA">
        <w:tblPrEx>
          <w:tblCellMar>
            <w:left w:w="0" w:type="dxa"/>
            <w:right w:w="0" w:type="dxa"/>
          </w:tblCellMar>
        </w:tblPrEx>
        <w:trPr>
          <w:trHeight w:val="459"/>
          <w:jc w:val="center"/>
        </w:trPr>
        <w:tc>
          <w:tcPr>
            <w:tcW w:w="1628" w:type="dxa"/>
            <w:tcBorders>
              <w:top w:val="single" w:sz="4" w:space="0" w:color="auto"/>
              <w:left w:val="single" w:sz="4" w:space="0" w:color="auto"/>
              <w:bottom w:val="single" w:sz="4" w:space="0" w:color="auto"/>
              <w:right w:val="single" w:sz="4" w:space="0" w:color="auto"/>
            </w:tcBorders>
          </w:tcPr>
          <w:p w14:paraId="721F6504" w14:textId="77777777" w:rsidR="003D0FB4" w:rsidRPr="001326EC" w:rsidRDefault="003D0FB4" w:rsidP="00350BCA">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lastRenderedPageBreak/>
              <w:t>74.</w:t>
            </w:r>
          </w:p>
        </w:tc>
        <w:tc>
          <w:tcPr>
            <w:tcW w:w="2848" w:type="dxa"/>
            <w:tcBorders>
              <w:top w:val="single" w:sz="4" w:space="0" w:color="auto"/>
              <w:left w:val="single" w:sz="4" w:space="0" w:color="auto"/>
              <w:bottom w:val="single" w:sz="4" w:space="0" w:color="auto"/>
              <w:right w:val="single" w:sz="4" w:space="0" w:color="auto"/>
            </w:tcBorders>
          </w:tcPr>
          <w:p w14:paraId="397351D9" w14:textId="77777777" w:rsidR="003D0FB4" w:rsidRPr="001326EC" w:rsidRDefault="003D0FB4" w:rsidP="00350BCA">
            <w:pPr>
              <w:spacing w:line="259" w:lineRule="auto"/>
              <w:ind w:left="48"/>
              <w:jc w:val="center"/>
              <w:rPr>
                <w:rFonts w:ascii="Times New Roman" w:hAnsi="Times New Roman" w:cs="Times New Roman"/>
                <w:sz w:val="20"/>
                <w:szCs w:val="20"/>
              </w:rPr>
            </w:pPr>
            <w:r w:rsidRPr="001326EC">
              <w:rPr>
                <w:rFonts w:ascii="Times New Roman" w:hAnsi="Times New Roman" w:cs="Times New Roman"/>
                <w:sz w:val="20"/>
                <w:szCs w:val="20"/>
              </w:rPr>
              <w:t>193</w:t>
            </w:r>
          </w:p>
        </w:tc>
        <w:tc>
          <w:tcPr>
            <w:tcW w:w="2470" w:type="dxa"/>
            <w:tcBorders>
              <w:top w:val="single" w:sz="4" w:space="0" w:color="auto"/>
              <w:left w:val="single" w:sz="4" w:space="0" w:color="auto"/>
              <w:bottom w:val="single" w:sz="4" w:space="0" w:color="auto"/>
              <w:right w:val="single" w:sz="4" w:space="0" w:color="auto"/>
            </w:tcBorders>
          </w:tcPr>
          <w:p w14:paraId="1817D45E"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3D0FB4" w:rsidRPr="001326EC" w14:paraId="0E342464" w14:textId="77777777" w:rsidTr="00350BCA">
        <w:tblPrEx>
          <w:tblCellMar>
            <w:left w:w="0" w:type="dxa"/>
            <w:right w:w="0" w:type="dxa"/>
          </w:tblCellMar>
        </w:tblPrEx>
        <w:trPr>
          <w:trHeight w:val="463"/>
          <w:jc w:val="center"/>
        </w:trPr>
        <w:tc>
          <w:tcPr>
            <w:tcW w:w="1628" w:type="dxa"/>
            <w:tcBorders>
              <w:top w:val="single" w:sz="4" w:space="0" w:color="auto"/>
              <w:left w:val="single" w:sz="4" w:space="0" w:color="auto"/>
              <w:bottom w:val="single" w:sz="4" w:space="0" w:color="auto"/>
              <w:right w:val="single" w:sz="4" w:space="0" w:color="auto"/>
            </w:tcBorders>
          </w:tcPr>
          <w:p w14:paraId="1B1D6E3D"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75.</w:t>
            </w:r>
          </w:p>
        </w:tc>
        <w:tc>
          <w:tcPr>
            <w:tcW w:w="2848" w:type="dxa"/>
            <w:tcBorders>
              <w:top w:val="single" w:sz="4" w:space="0" w:color="auto"/>
              <w:left w:val="single" w:sz="4" w:space="0" w:color="auto"/>
              <w:bottom w:val="single" w:sz="4" w:space="0" w:color="auto"/>
              <w:right w:val="single" w:sz="4" w:space="0" w:color="auto"/>
            </w:tcBorders>
          </w:tcPr>
          <w:p w14:paraId="531AED7B" w14:textId="77777777" w:rsidR="003D0FB4" w:rsidRPr="001326EC" w:rsidRDefault="003D0FB4" w:rsidP="00350BCA">
            <w:pPr>
              <w:spacing w:line="259" w:lineRule="auto"/>
              <w:ind w:left="48"/>
              <w:jc w:val="center"/>
              <w:rPr>
                <w:rFonts w:ascii="Times New Roman" w:hAnsi="Times New Roman" w:cs="Times New Roman"/>
                <w:sz w:val="20"/>
                <w:szCs w:val="20"/>
              </w:rPr>
            </w:pPr>
            <w:r w:rsidRPr="001326EC">
              <w:rPr>
                <w:rFonts w:ascii="Times New Roman" w:hAnsi="Times New Roman" w:cs="Times New Roman"/>
                <w:sz w:val="20"/>
                <w:szCs w:val="20"/>
              </w:rPr>
              <w:t>194</w:t>
            </w:r>
          </w:p>
        </w:tc>
        <w:tc>
          <w:tcPr>
            <w:tcW w:w="2470" w:type="dxa"/>
            <w:tcBorders>
              <w:top w:val="single" w:sz="4" w:space="0" w:color="auto"/>
              <w:left w:val="single" w:sz="4" w:space="0" w:color="auto"/>
              <w:bottom w:val="single" w:sz="4" w:space="0" w:color="auto"/>
              <w:right w:val="single" w:sz="4" w:space="0" w:color="auto"/>
            </w:tcBorders>
          </w:tcPr>
          <w:p w14:paraId="4B1560EC"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3D0FB4" w:rsidRPr="001326EC" w14:paraId="1FA79A50" w14:textId="77777777" w:rsidTr="00350BCA">
        <w:tblPrEx>
          <w:tblCellMar>
            <w:left w:w="0" w:type="dxa"/>
            <w:right w:w="0" w:type="dxa"/>
          </w:tblCellMar>
        </w:tblPrEx>
        <w:trPr>
          <w:trHeight w:val="452"/>
          <w:jc w:val="center"/>
        </w:trPr>
        <w:tc>
          <w:tcPr>
            <w:tcW w:w="1628" w:type="dxa"/>
            <w:tcBorders>
              <w:top w:val="single" w:sz="4" w:space="0" w:color="auto"/>
              <w:left w:val="single" w:sz="4" w:space="0" w:color="auto"/>
              <w:bottom w:val="single" w:sz="4" w:space="0" w:color="auto"/>
              <w:right w:val="single" w:sz="4" w:space="0" w:color="auto"/>
            </w:tcBorders>
          </w:tcPr>
          <w:p w14:paraId="0164BDF7" w14:textId="77777777" w:rsidR="003D0FB4" w:rsidRPr="001326EC" w:rsidRDefault="003D0FB4" w:rsidP="00350BCA">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76.</w:t>
            </w:r>
          </w:p>
        </w:tc>
        <w:tc>
          <w:tcPr>
            <w:tcW w:w="2848" w:type="dxa"/>
            <w:tcBorders>
              <w:top w:val="single" w:sz="4" w:space="0" w:color="auto"/>
              <w:left w:val="single" w:sz="4" w:space="0" w:color="auto"/>
              <w:bottom w:val="single" w:sz="4" w:space="0" w:color="auto"/>
              <w:right w:val="single" w:sz="4" w:space="0" w:color="auto"/>
            </w:tcBorders>
          </w:tcPr>
          <w:p w14:paraId="10D85199" w14:textId="77777777" w:rsidR="003D0FB4" w:rsidRPr="001326EC" w:rsidRDefault="003D0FB4" w:rsidP="00350BCA">
            <w:pPr>
              <w:spacing w:line="259" w:lineRule="auto"/>
              <w:ind w:left="48"/>
              <w:jc w:val="center"/>
              <w:rPr>
                <w:rFonts w:ascii="Times New Roman" w:hAnsi="Times New Roman" w:cs="Times New Roman"/>
                <w:sz w:val="20"/>
                <w:szCs w:val="20"/>
              </w:rPr>
            </w:pPr>
            <w:r w:rsidRPr="001326EC">
              <w:rPr>
                <w:rFonts w:ascii="Times New Roman" w:hAnsi="Times New Roman" w:cs="Times New Roman"/>
                <w:sz w:val="20"/>
                <w:szCs w:val="20"/>
              </w:rPr>
              <w:t>195</w:t>
            </w:r>
          </w:p>
        </w:tc>
        <w:tc>
          <w:tcPr>
            <w:tcW w:w="2470" w:type="dxa"/>
            <w:tcBorders>
              <w:top w:val="single" w:sz="4" w:space="0" w:color="auto"/>
              <w:left w:val="single" w:sz="4" w:space="0" w:color="auto"/>
              <w:bottom w:val="single" w:sz="4" w:space="0" w:color="auto"/>
              <w:right w:val="single" w:sz="4" w:space="0" w:color="auto"/>
            </w:tcBorders>
          </w:tcPr>
          <w:p w14:paraId="55BF1C25" w14:textId="77777777" w:rsidR="003D0FB4" w:rsidRPr="001326EC" w:rsidRDefault="003D0FB4" w:rsidP="00350BCA">
            <w:pPr>
              <w:spacing w:line="259" w:lineRule="auto"/>
              <w:ind w:left="38"/>
              <w:jc w:val="center"/>
              <w:rPr>
                <w:rFonts w:ascii="Times New Roman" w:hAnsi="Times New Roman" w:cs="Times New Roman"/>
                <w:sz w:val="20"/>
                <w:szCs w:val="20"/>
              </w:rPr>
            </w:pPr>
            <w:r w:rsidRPr="001326EC">
              <w:rPr>
                <w:rFonts w:ascii="Times New Roman" w:hAnsi="Times New Roman" w:cs="Times New Roman"/>
                <w:sz w:val="20"/>
                <w:szCs w:val="20"/>
              </w:rPr>
              <w:t>lipa drobnolistna</w:t>
            </w:r>
          </w:p>
        </w:tc>
      </w:tr>
      <w:tr w:rsidR="003D0FB4" w:rsidRPr="001326EC" w14:paraId="4DA7FA36" w14:textId="77777777" w:rsidTr="00350BCA">
        <w:tblPrEx>
          <w:tblCellMar>
            <w:left w:w="0" w:type="dxa"/>
            <w:right w:w="0" w:type="dxa"/>
          </w:tblCellMar>
        </w:tblPrEx>
        <w:trPr>
          <w:trHeight w:val="446"/>
          <w:jc w:val="center"/>
        </w:trPr>
        <w:tc>
          <w:tcPr>
            <w:tcW w:w="1628" w:type="dxa"/>
            <w:tcBorders>
              <w:top w:val="single" w:sz="4" w:space="0" w:color="auto"/>
              <w:left w:val="single" w:sz="4" w:space="0" w:color="auto"/>
              <w:bottom w:val="single" w:sz="4" w:space="0" w:color="auto"/>
              <w:right w:val="single" w:sz="4" w:space="0" w:color="auto"/>
            </w:tcBorders>
          </w:tcPr>
          <w:p w14:paraId="7BD7A934"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77.</w:t>
            </w:r>
          </w:p>
        </w:tc>
        <w:tc>
          <w:tcPr>
            <w:tcW w:w="2848" w:type="dxa"/>
            <w:tcBorders>
              <w:top w:val="single" w:sz="4" w:space="0" w:color="auto"/>
              <w:left w:val="single" w:sz="4" w:space="0" w:color="auto"/>
              <w:bottom w:val="single" w:sz="4" w:space="0" w:color="auto"/>
              <w:right w:val="single" w:sz="4" w:space="0" w:color="auto"/>
            </w:tcBorders>
          </w:tcPr>
          <w:p w14:paraId="1B832E4C" w14:textId="77777777" w:rsidR="003D0FB4" w:rsidRPr="001326EC" w:rsidRDefault="003D0FB4" w:rsidP="00350BCA">
            <w:pPr>
              <w:spacing w:line="259" w:lineRule="auto"/>
              <w:ind w:left="48"/>
              <w:jc w:val="center"/>
              <w:rPr>
                <w:rFonts w:ascii="Times New Roman" w:hAnsi="Times New Roman" w:cs="Times New Roman"/>
                <w:sz w:val="20"/>
                <w:szCs w:val="20"/>
              </w:rPr>
            </w:pPr>
            <w:r w:rsidRPr="001326EC">
              <w:rPr>
                <w:rFonts w:ascii="Times New Roman" w:hAnsi="Times New Roman" w:cs="Times New Roman"/>
                <w:sz w:val="20"/>
                <w:szCs w:val="20"/>
              </w:rPr>
              <w:t>196</w:t>
            </w:r>
          </w:p>
        </w:tc>
        <w:tc>
          <w:tcPr>
            <w:tcW w:w="2470" w:type="dxa"/>
            <w:tcBorders>
              <w:top w:val="single" w:sz="4" w:space="0" w:color="auto"/>
              <w:left w:val="single" w:sz="4" w:space="0" w:color="auto"/>
              <w:bottom w:val="single" w:sz="4" w:space="0" w:color="auto"/>
              <w:right w:val="single" w:sz="4" w:space="0" w:color="auto"/>
            </w:tcBorders>
          </w:tcPr>
          <w:p w14:paraId="1293DD93" w14:textId="77777777" w:rsidR="003D0FB4" w:rsidRPr="001326EC" w:rsidRDefault="003D0FB4" w:rsidP="00350BCA">
            <w:pPr>
              <w:spacing w:line="259" w:lineRule="auto"/>
              <w:ind w:left="34"/>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3D0FB4" w:rsidRPr="001326EC" w14:paraId="6D27115F" w14:textId="77777777" w:rsidTr="00350BCA">
        <w:tblPrEx>
          <w:tblCellMar>
            <w:left w:w="0" w:type="dxa"/>
            <w:right w:w="0" w:type="dxa"/>
          </w:tblCellMar>
        </w:tblPrEx>
        <w:trPr>
          <w:trHeight w:val="298"/>
          <w:jc w:val="center"/>
        </w:trPr>
        <w:tc>
          <w:tcPr>
            <w:tcW w:w="1628" w:type="dxa"/>
            <w:vMerge w:val="restart"/>
            <w:tcBorders>
              <w:top w:val="single" w:sz="4" w:space="0" w:color="auto"/>
              <w:left w:val="single" w:sz="4" w:space="0" w:color="auto"/>
              <w:bottom w:val="single" w:sz="4" w:space="0" w:color="auto"/>
              <w:right w:val="single" w:sz="4" w:space="0" w:color="auto"/>
            </w:tcBorders>
          </w:tcPr>
          <w:p w14:paraId="4036D118"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78.</w:t>
            </w:r>
          </w:p>
        </w:tc>
        <w:tc>
          <w:tcPr>
            <w:tcW w:w="2848" w:type="dxa"/>
            <w:vMerge w:val="restart"/>
            <w:tcBorders>
              <w:top w:val="single" w:sz="4" w:space="0" w:color="auto"/>
              <w:left w:val="single" w:sz="4" w:space="0" w:color="auto"/>
              <w:bottom w:val="single" w:sz="4" w:space="0" w:color="auto"/>
              <w:right w:val="single" w:sz="4" w:space="0" w:color="auto"/>
            </w:tcBorders>
          </w:tcPr>
          <w:p w14:paraId="120059A4" w14:textId="77777777" w:rsidR="003D0FB4" w:rsidRPr="001326EC" w:rsidRDefault="003D0FB4" w:rsidP="00350BCA">
            <w:pPr>
              <w:spacing w:line="259" w:lineRule="auto"/>
              <w:ind w:left="48"/>
              <w:jc w:val="center"/>
              <w:rPr>
                <w:rFonts w:ascii="Times New Roman" w:hAnsi="Times New Roman" w:cs="Times New Roman"/>
                <w:sz w:val="20"/>
                <w:szCs w:val="20"/>
              </w:rPr>
            </w:pPr>
            <w:r w:rsidRPr="001326EC">
              <w:rPr>
                <w:rFonts w:ascii="Times New Roman" w:hAnsi="Times New Roman" w:cs="Times New Roman"/>
                <w:sz w:val="20"/>
                <w:szCs w:val="20"/>
              </w:rPr>
              <w:t>197</w:t>
            </w:r>
          </w:p>
          <w:p w14:paraId="327BACD7" w14:textId="77777777" w:rsidR="003D0FB4" w:rsidRPr="001326EC" w:rsidRDefault="003D0FB4" w:rsidP="00350BCA">
            <w:pPr>
              <w:spacing w:line="259" w:lineRule="auto"/>
              <w:jc w:val="center"/>
              <w:rPr>
                <w:rFonts w:ascii="Times New Roman" w:hAnsi="Times New Roman" w:cs="Times New Roman"/>
                <w:sz w:val="20"/>
                <w:szCs w:val="20"/>
              </w:rPr>
            </w:pPr>
          </w:p>
        </w:tc>
        <w:tc>
          <w:tcPr>
            <w:tcW w:w="2470" w:type="dxa"/>
            <w:vMerge w:val="restart"/>
            <w:tcBorders>
              <w:top w:val="single" w:sz="4" w:space="0" w:color="auto"/>
              <w:left w:val="single" w:sz="4" w:space="0" w:color="auto"/>
              <w:bottom w:val="single" w:sz="4" w:space="0" w:color="auto"/>
              <w:right w:val="single" w:sz="4" w:space="0" w:color="auto"/>
            </w:tcBorders>
          </w:tcPr>
          <w:p w14:paraId="4DA279CA" w14:textId="77777777" w:rsidR="003D0FB4" w:rsidRPr="001326EC" w:rsidRDefault="003D0FB4" w:rsidP="00350BCA">
            <w:pPr>
              <w:spacing w:line="259" w:lineRule="auto"/>
              <w:ind w:left="34" w:hanging="5"/>
              <w:jc w:val="center"/>
              <w:rPr>
                <w:rFonts w:ascii="Times New Roman" w:hAnsi="Times New Roman" w:cs="Times New Roman"/>
                <w:sz w:val="20"/>
                <w:szCs w:val="20"/>
              </w:rPr>
            </w:pPr>
            <w:r w:rsidRPr="001326EC">
              <w:rPr>
                <w:rFonts w:ascii="Times New Roman" w:hAnsi="Times New Roman" w:cs="Times New Roman"/>
                <w:sz w:val="20"/>
                <w:szCs w:val="20"/>
              </w:rPr>
              <w:t>kasztanowiec pospolity</w:t>
            </w:r>
          </w:p>
        </w:tc>
      </w:tr>
      <w:tr w:rsidR="003D0FB4" w:rsidRPr="001326EC" w14:paraId="761EC835" w14:textId="77777777" w:rsidTr="00350BCA">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0ED2654C"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3884CAC9"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59644102" w14:textId="77777777" w:rsidR="003D0FB4" w:rsidRPr="001326EC" w:rsidRDefault="003D0FB4" w:rsidP="00350BCA">
            <w:pPr>
              <w:spacing w:after="160" w:line="259" w:lineRule="auto"/>
              <w:jc w:val="center"/>
              <w:rPr>
                <w:rFonts w:ascii="Times New Roman" w:hAnsi="Times New Roman" w:cs="Times New Roman"/>
                <w:sz w:val="20"/>
                <w:szCs w:val="20"/>
              </w:rPr>
            </w:pPr>
          </w:p>
        </w:tc>
      </w:tr>
      <w:tr w:rsidR="003D0FB4" w:rsidRPr="001326EC" w14:paraId="5DB577F4" w14:textId="77777777" w:rsidTr="00350BCA">
        <w:tblPrEx>
          <w:tblCellMar>
            <w:left w:w="0" w:type="dxa"/>
            <w:right w:w="0" w:type="dxa"/>
          </w:tblCellMar>
        </w:tblPrEx>
        <w:trPr>
          <w:trHeight w:val="433"/>
          <w:jc w:val="center"/>
        </w:trPr>
        <w:tc>
          <w:tcPr>
            <w:tcW w:w="1628" w:type="dxa"/>
            <w:vMerge w:val="restart"/>
            <w:tcBorders>
              <w:top w:val="single" w:sz="4" w:space="0" w:color="auto"/>
              <w:left w:val="single" w:sz="4" w:space="0" w:color="auto"/>
              <w:bottom w:val="single" w:sz="4" w:space="0" w:color="auto"/>
              <w:right w:val="single" w:sz="4" w:space="0" w:color="auto"/>
            </w:tcBorders>
          </w:tcPr>
          <w:p w14:paraId="15F39B55"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79.</w:t>
            </w:r>
          </w:p>
        </w:tc>
        <w:tc>
          <w:tcPr>
            <w:tcW w:w="2848" w:type="dxa"/>
            <w:vMerge w:val="restart"/>
            <w:tcBorders>
              <w:top w:val="single" w:sz="4" w:space="0" w:color="auto"/>
              <w:left w:val="single" w:sz="4" w:space="0" w:color="auto"/>
              <w:bottom w:val="single" w:sz="4" w:space="0" w:color="auto"/>
              <w:right w:val="single" w:sz="4" w:space="0" w:color="auto"/>
            </w:tcBorders>
          </w:tcPr>
          <w:p w14:paraId="3D9ACBF1"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203</w:t>
            </w:r>
          </w:p>
        </w:tc>
        <w:tc>
          <w:tcPr>
            <w:tcW w:w="2470" w:type="dxa"/>
            <w:vMerge w:val="restart"/>
            <w:tcBorders>
              <w:top w:val="single" w:sz="4" w:space="0" w:color="auto"/>
              <w:left w:val="single" w:sz="4" w:space="0" w:color="auto"/>
              <w:bottom w:val="single" w:sz="4" w:space="0" w:color="auto"/>
              <w:right w:val="single" w:sz="4" w:space="0" w:color="auto"/>
            </w:tcBorders>
          </w:tcPr>
          <w:p w14:paraId="768EC200"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orzech włoski</w:t>
            </w:r>
          </w:p>
        </w:tc>
      </w:tr>
      <w:tr w:rsidR="003D0FB4" w:rsidRPr="001326EC" w14:paraId="229B1249" w14:textId="77777777" w:rsidTr="00350BCA">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15C7B285"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29185ADB"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2662426D" w14:textId="77777777" w:rsidR="003D0FB4" w:rsidRPr="001326EC" w:rsidRDefault="003D0FB4" w:rsidP="00350BCA">
            <w:pPr>
              <w:spacing w:after="160" w:line="259" w:lineRule="auto"/>
              <w:jc w:val="center"/>
              <w:rPr>
                <w:rFonts w:ascii="Times New Roman" w:hAnsi="Times New Roman" w:cs="Times New Roman"/>
                <w:sz w:val="20"/>
                <w:szCs w:val="20"/>
              </w:rPr>
            </w:pPr>
          </w:p>
        </w:tc>
      </w:tr>
      <w:tr w:rsidR="003D0FB4" w:rsidRPr="001326EC" w14:paraId="34893E1E" w14:textId="77777777" w:rsidTr="00350BCA">
        <w:tblPrEx>
          <w:tblCellMar>
            <w:left w:w="0" w:type="dxa"/>
            <w:right w:w="0" w:type="dxa"/>
          </w:tblCellMar>
        </w:tblPrEx>
        <w:trPr>
          <w:trHeight w:val="433"/>
          <w:jc w:val="center"/>
        </w:trPr>
        <w:tc>
          <w:tcPr>
            <w:tcW w:w="1628" w:type="dxa"/>
            <w:vMerge w:val="restart"/>
            <w:tcBorders>
              <w:top w:val="single" w:sz="4" w:space="0" w:color="auto"/>
              <w:left w:val="single" w:sz="4" w:space="0" w:color="auto"/>
              <w:bottom w:val="single" w:sz="4" w:space="0" w:color="auto"/>
              <w:right w:val="single" w:sz="4" w:space="0" w:color="auto"/>
            </w:tcBorders>
          </w:tcPr>
          <w:p w14:paraId="32194752"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80.</w:t>
            </w:r>
          </w:p>
        </w:tc>
        <w:tc>
          <w:tcPr>
            <w:tcW w:w="2848" w:type="dxa"/>
            <w:vMerge w:val="restart"/>
            <w:tcBorders>
              <w:top w:val="single" w:sz="4" w:space="0" w:color="auto"/>
              <w:left w:val="single" w:sz="4" w:space="0" w:color="auto"/>
              <w:bottom w:val="single" w:sz="4" w:space="0" w:color="auto"/>
              <w:right w:val="single" w:sz="4" w:space="0" w:color="auto"/>
            </w:tcBorders>
          </w:tcPr>
          <w:p w14:paraId="0ED1F59A"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210</w:t>
            </w:r>
          </w:p>
        </w:tc>
        <w:tc>
          <w:tcPr>
            <w:tcW w:w="2470" w:type="dxa"/>
            <w:vMerge w:val="restart"/>
            <w:tcBorders>
              <w:top w:val="single" w:sz="4" w:space="0" w:color="auto"/>
              <w:left w:val="single" w:sz="4" w:space="0" w:color="auto"/>
              <w:bottom w:val="single" w:sz="4" w:space="0" w:color="auto"/>
              <w:right w:val="single" w:sz="4" w:space="0" w:color="auto"/>
            </w:tcBorders>
          </w:tcPr>
          <w:p w14:paraId="27C7BC22" w14:textId="77777777" w:rsidR="003D0FB4" w:rsidRPr="001326EC" w:rsidRDefault="003D0FB4" w:rsidP="00350BCA">
            <w:pPr>
              <w:spacing w:line="259" w:lineRule="auto"/>
              <w:ind w:left="5"/>
              <w:jc w:val="center"/>
              <w:rPr>
                <w:rFonts w:ascii="Times New Roman" w:hAnsi="Times New Roman" w:cs="Times New Roman"/>
                <w:sz w:val="20"/>
                <w:szCs w:val="20"/>
              </w:rPr>
            </w:pPr>
            <w:r w:rsidRPr="001326EC">
              <w:rPr>
                <w:rFonts w:ascii="Times New Roman" w:hAnsi="Times New Roman" w:cs="Times New Roman"/>
                <w:sz w:val="20"/>
                <w:szCs w:val="20"/>
              </w:rPr>
              <w:t>jednoszyjkowy</w:t>
            </w:r>
          </w:p>
        </w:tc>
      </w:tr>
      <w:tr w:rsidR="003D0FB4" w:rsidRPr="001326EC" w14:paraId="2C64F456" w14:textId="77777777" w:rsidTr="00350BCA">
        <w:tblPrEx>
          <w:tblCellMar>
            <w:left w:w="0" w:type="dxa"/>
            <w:right w:w="0" w:type="dxa"/>
          </w:tblCellMar>
        </w:tblPrEx>
        <w:trPr>
          <w:trHeight w:val="458"/>
          <w:jc w:val="center"/>
        </w:trPr>
        <w:tc>
          <w:tcPr>
            <w:tcW w:w="1628" w:type="dxa"/>
            <w:vMerge/>
            <w:tcBorders>
              <w:top w:val="single" w:sz="4" w:space="0" w:color="auto"/>
              <w:left w:val="single" w:sz="4" w:space="0" w:color="auto"/>
              <w:bottom w:val="single" w:sz="4" w:space="0" w:color="auto"/>
              <w:right w:val="single" w:sz="4" w:space="0" w:color="auto"/>
            </w:tcBorders>
          </w:tcPr>
          <w:p w14:paraId="1020CF9B"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848" w:type="dxa"/>
            <w:vMerge/>
            <w:tcBorders>
              <w:top w:val="single" w:sz="4" w:space="0" w:color="auto"/>
              <w:left w:val="single" w:sz="4" w:space="0" w:color="auto"/>
              <w:bottom w:val="single" w:sz="4" w:space="0" w:color="auto"/>
              <w:right w:val="single" w:sz="4" w:space="0" w:color="auto"/>
            </w:tcBorders>
          </w:tcPr>
          <w:p w14:paraId="55C92474" w14:textId="77777777" w:rsidR="003D0FB4" w:rsidRPr="001326EC" w:rsidRDefault="003D0FB4" w:rsidP="00350BCA">
            <w:pPr>
              <w:spacing w:after="160" w:line="259" w:lineRule="auto"/>
              <w:jc w:val="center"/>
              <w:rPr>
                <w:rFonts w:ascii="Times New Roman" w:hAnsi="Times New Roman" w:cs="Times New Roman"/>
                <w:sz w:val="20"/>
                <w:szCs w:val="20"/>
              </w:rPr>
            </w:pPr>
          </w:p>
        </w:tc>
        <w:tc>
          <w:tcPr>
            <w:tcW w:w="2470" w:type="dxa"/>
            <w:vMerge/>
            <w:tcBorders>
              <w:top w:val="single" w:sz="4" w:space="0" w:color="auto"/>
              <w:left w:val="single" w:sz="4" w:space="0" w:color="auto"/>
              <w:bottom w:val="single" w:sz="4" w:space="0" w:color="auto"/>
              <w:right w:val="single" w:sz="4" w:space="0" w:color="auto"/>
            </w:tcBorders>
          </w:tcPr>
          <w:p w14:paraId="20886A5B" w14:textId="77777777" w:rsidR="003D0FB4" w:rsidRPr="001326EC" w:rsidRDefault="003D0FB4" w:rsidP="00350BCA">
            <w:pPr>
              <w:spacing w:after="160" w:line="259" w:lineRule="auto"/>
              <w:jc w:val="center"/>
              <w:rPr>
                <w:rFonts w:ascii="Times New Roman" w:hAnsi="Times New Roman" w:cs="Times New Roman"/>
                <w:sz w:val="20"/>
                <w:szCs w:val="20"/>
              </w:rPr>
            </w:pPr>
          </w:p>
        </w:tc>
      </w:tr>
      <w:tr w:rsidR="003D0FB4" w:rsidRPr="001326EC" w14:paraId="3A805372" w14:textId="77777777" w:rsidTr="00350BCA">
        <w:tblPrEx>
          <w:tblCellMar>
            <w:left w:w="0" w:type="dxa"/>
            <w:right w:w="0" w:type="dxa"/>
          </w:tblCellMar>
        </w:tblPrEx>
        <w:trPr>
          <w:trHeight w:val="457"/>
          <w:jc w:val="center"/>
        </w:trPr>
        <w:tc>
          <w:tcPr>
            <w:tcW w:w="1628" w:type="dxa"/>
            <w:tcBorders>
              <w:top w:val="single" w:sz="4" w:space="0" w:color="auto"/>
              <w:left w:val="single" w:sz="4" w:space="0" w:color="auto"/>
              <w:bottom w:val="single" w:sz="4" w:space="0" w:color="auto"/>
              <w:right w:val="single" w:sz="4" w:space="0" w:color="auto"/>
            </w:tcBorders>
          </w:tcPr>
          <w:p w14:paraId="37FE4176"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81.</w:t>
            </w:r>
          </w:p>
        </w:tc>
        <w:tc>
          <w:tcPr>
            <w:tcW w:w="2848" w:type="dxa"/>
            <w:tcBorders>
              <w:top w:val="single" w:sz="4" w:space="0" w:color="auto"/>
              <w:left w:val="single" w:sz="4" w:space="0" w:color="auto"/>
              <w:bottom w:val="single" w:sz="4" w:space="0" w:color="auto"/>
              <w:right w:val="single" w:sz="4" w:space="0" w:color="auto"/>
            </w:tcBorders>
          </w:tcPr>
          <w:p w14:paraId="30222AE1"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211</w:t>
            </w:r>
          </w:p>
        </w:tc>
        <w:tc>
          <w:tcPr>
            <w:tcW w:w="2470" w:type="dxa"/>
            <w:tcBorders>
              <w:top w:val="single" w:sz="4" w:space="0" w:color="auto"/>
              <w:left w:val="single" w:sz="4" w:space="0" w:color="auto"/>
              <w:bottom w:val="single" w:sz="4" w:space="0" w:color="auto"/>
              <w:right w:val="single" w:sz="4" w:space="0" w:color="auto"/>
            </w:tcBorders>
          </w:tcPr>
          <w:p w14:paraId="29D3B981"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klon jesionolistny</w:t>
            </w:r>
          </w:p>
        </w:tc>
      </w:tr>
      <w:tr w:rsidR="003D0FB4" w:rsidRPr="001326EC" w14:paraId="1D6C91A8" w14:textId="77777777" w:rsidTr="00350BCA">
        <w:tblPrEx>
          <w:tblCellMar>
            <w:left w:w="0" w:type="dxa"/>
            <w:right w:w="0" w:type="dxa"/>
          </w:tblCellMar>
        </w:tblPrEx>
        <w:trPr>
          <w:trHeight w:val="449"/>
          <w:jc w:val="center"/>
        </w:trPr>
        <w:tc>
          <w:tcPr>
            <w:tcW w:w="1628" w:type="dxa"/>
            <w:tcBorders>
              <w:top w:val="single" w:sz="4" w:space="0" w:color="auto"/>
              <w:left w:val="single" w:sz="4" w:space="0" w:color="auto"/>
              <w:bottom w:val="single" w:sz="4" w:space="0" w:color="auto"/>
              <w:right w:val="single" w:sz="4" w:space="0" w:color="auto"/>
            </w:tcBorders>
          </w:tcPr>
          <w:p w14:paraId="680DFE20"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82.</w:t>
            </w:r>
          </w:p>
        </w:tc>
        <w:tc>
          <w:tcPr>
            <w:tcW w:w="2848" w:type="dxa"/>
            <w:tcBorders>
              <w:top w:val="single" w:sz="4" w:space="0" w:color="auto"/>
              <w:left w:val="single" w:sz="4" w:space="0" w:color="auto"/>
              <w:bottom w:val="single" w:sz="4" w:space="0" w:color="auto"/>
              <w:right w:val="single" w:sz="4" w:space="0" w:color="auto"/>
            </w:tcBorders>
          </w:tcPr>
          <w:p w14:paraId="7BDAF6ED"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212</w:t>
            </w:r>
          </w:p>
        </w:tc>
        <w:tc>
          <w:tcPr>
            <w:tcW w:w="2470" w:type="dxa"/>
            <w:tcBorders>
              <w:top w:val="single" w:sz="4" w:space="0" w:color="auto"/>
              <w:left w:val="single" w:sz="4" w:space="0" w:color="auto"/>
              <w:bottom w:val="single" w:sz="4" w:space="0" w:color="auto"/>
              <w:right w:val="single" w:sz="4" w:space="0" w:color="auto"/>
            </w:tcBorders>
          </w:tcPr>
          <w:p w14:paraId="1A3FD21E"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klon pospolity</w:t>
            </w:r>
          </w:p>
        </w:tc>
      </w:tr>
      <w:tr w:rsidR="003D0FB4" w:rsidRPr="001326EC" w14:paraId="625F65DE" w14:textId="77777777" w:rsidTr="00350BCA">
        <w:tblPrEx>
          <w:tblCellMar>
            <w:left w:w="0" w:type="dxa"/>
            <w:right w:w="0" w:type="dxa"/>
          </w:tblCellMar>
        </w:tblPrEx>
        <w:trPr>
          <w:trHeight w:val="447"/>
          <w:jc w:val="center"/>
        </w:trPr>
        <w:tc>
          <w:tcPr>
            <w:tcW w:w="1628" w:type="dxa"/>
            <w:tcBorders>
              <w:top w:val="single" w:sz="4" w:space="0" w:color="auto"/>
              <w:left w:val="single" w:sz="4" w:space="0" w:color="auto"/>
              <w:bottom w:val="single" w:sz="4" w:space="0" w:color="auto"/>
              <w:right w:val="single" w:sz="4" w:space="0" w:color="auto"/>
            </w:tcBorders>
          </w:tcPr>
          <w:p w14:paraId="691C9BD1"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83.</w:t>
            </w:r>
          </w:p>
        </w:tc>
        <w:tc>
          <w:tcPr>
            <w:tcW w:w="2848" w:type="dxa"/>
            <w:tcBorders>
              <w:top w:val="single" w:sz="4" w:space="0" w:color="auto"/>
              <w:left w:val="single" w:sz="4" w:space="0" w:color="auto"/>
              <w:bottom w:val="single" w:sz="4" w:space="0" w:color="auto"/>
              <w:right w:val="single" w:sz="4" w:space="0" w:color="auto"/>
            </w:tcBorders>
          </w:tcPr>
          <w:p w14:paraId="09928D33"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213</w:t>
            </w:r>
          </w:p>
        </w:tc>
        <w:tc>
          <w:tcPr>
            <w:tcW w:w="2470" w:type="dxa"/>
            <w:tcBorders>
              <w:top w:val="single" w:sz="4" w:space="0" w:color="auto"/>
              <w:left w:val="single" w:sz="4" w:space="0" w:color="auto"/>
              <w:bottom w:val="single" w:sz="4" w:space="0" w:color="auto"/>
              <w:right w:val="single" w:sz="4" w:space="0" w:color="auto"/>
            </w:tcBorders>
          </w:tcPr>
          <w:p w14:paraId="563FA30F"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robinia akacjowa</w:t>
            </w:r>
          </w:p>
        </w:tc>
      </w:tr>
      <w:tr w:rsidR="003D0FB4" w:rsidRPr="001326EC" w14:paraId="5CA4F6D8" w14:textId="77777777" w:rsidTr="00350BCA">
        <w:tblPrEx>
          <w:tblCellMar>
            <w:left w:w="0" w:type="dxa"/>
            <w:right w:w="0" w:type="dxa"/>
          </w:tblCellMar>
        </w:tblPrEx>
        <w:trPr>
          <w:trHeight w:val="446"/>
          <w:jc w:val="center"/>
        </w:trPr>
        <w:tc>
          <w:tcPr>
            <w:tcW w:w="1628" w:type="dxa"/>
            <w:tcBorders>
              <w:top w:val="single" w:sz="4" w:space="0" w:color="auto"/>
              <w:left w:val="single" w:sz="4" w:space="0" w:color="auto"/>
              <w:bottom w:val="single" w:sz="4" w:space="0" w:color="auto"/>
              <w:right w:val="single" w:sz="4" w:space="0" w:color="auto"/>
            </w:tcBorders>
          </w:tcPr>
          <w:p w14:paraId="00D3D350"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84.</w:t>
            </w:r>
          </w:p>
        </w:tc>
        <w:tc>
          <w:tcPr>
            <w:tcW w:w="2848" w:type="dxa"/>
            <w:tcBorders>
              <w:top w:val="single" w:sz="4" w:space="0" w:color="auto"/>
              <w:left w:val="single" w:sz="4" w:space="0" w:color="auto"/>
              <w:bottom w:val="single" w:sz="4" w:space="0" w:color="auto"/>
              <w:right w:val="single" w:sz="4" w:space="0" w:color="auto"/>
            </w:tcBorders>
          </w:tcPr>
          <w:p w14:paraId="595E597C"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214</w:t>
            </w:r>
          </w:p>
        </w:tc>
        <w:tc>
          <w:tcPr>
            <w:tcW w:w="2470" w:type="dxa"/>
            <w:tcBorders>
              <w:top w:val="single" w:sz="4" w:space="0" w:color="auto"/>
              <w:left w:val="single" w:sz="4" w:space="0" w:color="auto"/>
              <w:bottom w:val="single" w:sz="4" w:space="0" w:color="auto"/>
              <w:right w:val="single" w:sz="4" w:space="0" w:color="auto"/>
            </w:tcBorders>
          </w:tcPr>
          <w:p w14:paraId="139BD772"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robinia akacjowa</w:t>
            </w:r>
          </w:p>
        </w:tc>
      </w:tr>
      <w:tr w:rsidR="003D0FB4" w:rsidRPr="001326EC" w14:paraId="7617F031" w14:textId="77777777" w:rsidTr="00350BCA">
        <w:tblPrEx>
          <w:tblCellMar>
            <w:left w:w="0" w:type="dxa"/>
            <w:right w:w="0" w:type="dxa"/>
          </w:tblCellMar>
        </w:tblPrEx>
        <w:trPr>
          <w:trHeight w:val="451"/>
          <w:jc w:val="center"/>
        </w:trPr>
        <w:tc>
          <w:tcPr>
            <w:tcW w:w="1628" w:type="dxa"/>
            <w:tcBorders>
              <w:top w:val="single" w:sz="4" w:space="0" w:color="auto"/>
              <w:left w:val="single" w:sz="4" w:space="0" w:color="auto"/>
              <w:bottom w:val="single" w:sz="4" w:space="0" w:color="auto"/>
              <w:right w:val="single" w:sz="4" w:space="0" w:color="auto"/>
            </w:tcBorders>
          </w:tcPr>
          <w:p w14:paraId="3F9EB2C8"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85.</w:t>
            </w:r>
          </w:p>
        </w:tc>
        <w:tc>
          <w:tcPr>
            <w:tcW w:w="2848" w:type="dxa"/>
            <w:tcBorders>
              <w:top w:val="single" w:sz="4" w:space="0" w:color="auto"/>
              <w:left w:val="single" w:sz="4" w:space="0" w:color="auto"/>
              <w:bottom w:val="single" w:sz="4" w:space="0" w:color="auto"/>
              <w:right w:val="single" w:sz="4" w:space="0" w:color="auto"/>
            </w:tcBorders>
          </w:tcPr>
          <w:p w14:paraId="463D753A"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215</w:t>
            </w:r>
          </w:p>
        </w:tc>
        <w:tc>
          <w:tcPr>
            <w:tcW w:w="2470" w:type="dxa"/>
            <w:tcBorders>
              <w:top w:val="single" w:sz="4" w:space="0" w:color="auto"/>
              <w:left w:val="single" w:sz="4" w:space="0" w:color="auto"/>
              <w:bottom w:val="single" w:sz="4" w:space="0" w:color="auto"/>
              <w:right w:val="single" w:sz="4" w:space="0" w:color="auto"/>
            </w:tcBorders>
          </w:tcPr>
          <w:p w14:paraId="3EC7125B"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robinia akacjowa</w:t>
            </w:r>
          </w:p>
        </w:tc>
      </w:tr>
      <w:tr w:rsidR="003D0FB4" w:rsidRPr="001326EC" w14:paraId="2A5FFB8F" w14:textId="77777777" w:rsidTr="00350BCA">
        <w:tblPrEx>
          <w:tblCellMar>
            <w:left w:w="0" w:type="dxa"/>
            <w:right w:w="0" w:type="dxa"/>
          </w:tblCellMar>
        </w:tblPrEx>
        <w:trPr>
          <w:trHeight w:val="447"/>
          <w:jc w:val="center"/>
        </w:trPr>
        <w:tc>
          <w:tcPr>
            <w:tcW w:w="1628" w:type="dxa"/>
            <w:tcBorders>
              <w:top w:val="single" w:sz="4" w:space="0" w:color="auto"/>
              <w:left w:val="single" w:sz="4" w:space="0" w:color="auto"/>
              <w:bottom w:val="single" w:sz="4" w:space="0" w:color="auto"/>
              <w:right w:val="single" w:sz="4" w:space="0" w:color="auto"/>
            </w:tcBorders>
          </w:tcPr>
          <w:p w14:paraId="0F667E6A"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86.</w:t>
            </w:r>
          </w:p>
        </w:tc>
        <w:tc>
          <w:tcPr>
            <w:tcW w:w="2848" w:type="dxa"/>
            <w:tcBorders>
              <w:top w:val="single" w:sz="4" w:space="0" w:color="auto"/>
              <w:left w:val="single" w:sz="4" w:space="0" w:color="auto"/>
              <w:bottom w:val="single" w:sz="4" w:space="0" w:color="auto"/>
              <w:right w:val="single" w:sz="4" w:space="0" w:color="auto"/>
            </w:tcBorders>
          </w:tcPr>
          <w:p w14:paraId="6A0C70A9"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216</w:t>
            </w:r>
          </w:p>
        </w:tc>
        <w:tc>
          <w:tcPr>
            <w:tcW w:w="2470" w:type="dxa"/>
            <w:tcBorders>
              <w:top w:val="single" w:sz="4" w:space="0" w:color="auto"/>
              <w:left w:val="single" w:sz="4" w:space="0" w:color="auto"/>
              <w:bottom w:val="single" w:sz="4" w:space="0" w:color="auto"/>
              <w:right w:val="single" w:sz="4" w:space="0" w:color="auto"/>
            </w:tcBorders>
          </w:tcPr>
          <w:p w14:paraId="7A4B0086"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robinia akacjowa</w:t>
            </w:r>
          </w:p>
        </w:tc>
      </w:tr>
      <w:tr w:rsidR="003D0FB4" w:rsidRPr="001326EC" w14:paraId="615C3EC3" w14:textId="77777777" w:rsidTr="00350BCA">
        <w:tblPrEx>
          <w:tblCellMar>
            <w:left w:w="0" w:type="dxa"/>
            <w:right w:w="0" w:type="dxa"/>
          </w:tblCellMar>
        </w:tblPrEx>
        <w:trPr>
          <w:trHeight w:val="462"/>
          <w:jc w:val="center"/>
        </w:trPr>
        <w:tc>
          <w:tcPr>
            <w:tcW w:w="1628" w:type="dxa"/>
            <w:tcBorders>
              <w:top w:val="single" w:sz="4" w:space="0" w:color="auto"/>
              <w:left w:val="single" w:sz="4" w:space="0" w:color="auto"/>
              <w:bottom w:val="single" w:sz="4" w:space="0" w:color="auto"/>
              <w:right w:val="single" w:sz="4" w:space="0" w:color="auto"/>
            </w:tcBorders>
          </w:tcPr>
          <w:p w14:paraId="3F425F90" w14:textId="77777777" w:rsidR="003D0FB4" w:rsidRPr="001326EC" w:rsidRDefault="003D0FB4" w:rsidP="00350BCA">
            <w:pPr>
              <w:spacing w:after="160" w:line="259" w:lineRule="auto"/>
              <w:jc w:val="center"/>
              <w:rPr>
                <w:rFonts w:ascii="Times New Roman" w:hAnsi="Times New Roman" w:cs="Times New Roman"/>
                <w:sz w:val="20"/>
                <w:szCs w:val="20"/>
              </w:rPr>
            </w:pPr>
            <w:r w:rsidRPr="001326EC">
              <w:rPr>
                <w:rFonts w:ascii="Times New Roman" w:hAnsi="Times New Roman" w:cs="Times New Roman"/>
                <w:sz w:val="20"/>
                <w:szCs w:val="20"/>
              </w:rPr>
              <w:t>87.</w:t>
            </w:r>
          </w:p>
        </w:tc>
        <w:tc>
          <w:tcPr>
            <w:tcW w:w="2848" w:type="dxa"/>
            <w:tcBorders>
              <w:top w:val="single" w:sz="4" w:space="0" w:color="auto"/>
              <w:left w:val="single" w:sz="4" w:space="0" w:color="auto"/>
              <w:bottom w:val="single" w:sz="4" w:space="0" w:color="auto"/>
              <w:right w:val="single" w:sz="4" w:space="0" w:color="auto"/>
            </w:tcBorders>
          </w:tcPr>
          <w:p w14:paraId="7058DD25"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220</w:t>
            </w:r>
          </w:p>
        </w:tc>
        <w:tc>
          <w:tcPr>
            <w:tcW w:w="2470" w:type="dxa"/>
            <w:tcBorders>
              <w:top w:val="single" w:sz="4" w:space="0" w:color="auto"/>
              <w:left w:val="single" w:sz="4" w:space="0" w:color="auto"/>
              <w:bottom w:val="single" w:sz="4" w:space="0" w:color="auto"/>
              <w:right w:val="single" w:sz="4" w:space="0" w:color="auto"/>
            </w:tcBorders>
          </w:tcPr>
          <w:p w14:paraId="1C28B95F"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wiąz szypułkowy</w:t>
            </w:r>
          </w:p>
        </w:tc>
      </w:tr>
      <w:tr w:rsidR="003D0FB4" w:rsidRPr="001326EC" w14:paraId="6DB1B32E" w14:textId="77777777" w:rsidTr="00350BCA">
        <w:tblPrEx>
          <w:tblCellMar>
            <w:left w:w="0" w:type="dxa"/>
            <w:right w:w="0" w:type="dxa"/>
          </w:tblCellMar>
        </w:tblPrEx>
        <w:trPr>
          <w:trHeight w:val="461"/>
          <w:jc w:val="center"/>
        </w:trPr>
        <w:tc>
          <w:tcPr>
            <w:tcW w:w="1628" w:type="dxa"/>
            <w:tcBorders>
              <w:top w:val="single" w:sz="4" w:space="0" w:color="auto"/>
              <w:left w:val="single" w:sz="4" w:space="0" w:color="auto"/>
              <w:bottom w:val="single" w:sz="4" w:space="0" w:color="auto"/>
              <w:right w:val="single" w:sz="4" w:space="0" w:color="auto"/>
            </w:tcBorders>
          </w:tcPr>
          <w:p w14:paraId="2AE0A318"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88.</w:t>
            </w:r>
          </w:p>
        </w:tc>
        <w:tc>
          <w:tcPr>
            <w:tcW w:w="2848" w:type="dxa"/>
            <w:tcBorders>
              <w:top w:val="single" w:sz="4" w:space="0" w:color="auto"/>
              <w:left w:val="single" w:sz="4" w:space="0" w:color="auto"/>
              <w:bottom w:val="single" w:sz="4" w:space="0" w:color="auto"/>
              <w:right w:val="single" w:sz="4" w:space="0" w:color="auto"/>
            </w:tcBorders>
          </w:tcPr>
          <w:p w14:paraId="06DDAAE9"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221</w:t>
            </w:r>
          </w:p>
        </w:tc>
        <w:tc>
          <w:tcPr>
            <w:tcW w:w="2470" w:type="dxa"/>
            <w:tcBorders>
              <w:top w:val="single" w:sz="4" w:space="0" w:color="auto"/>
              <w:left w:val="single" w:sz="4" w:space="0" w:color="auto"/>
              <w:bottom w:val="single" w:sz="4" w:space="0" w:color="auto"/>
              <w:right w:val="single" w:sz="4" w:space="0" w:color="auto"/>
            </w:tcBorders>
          </w:tcPr>
          <w:p w14:paraId="00F2624C"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wiąz szypułkowy</w:t>
            </w:r>
          </w:p>
        </w:tc>
      </w:tr>
      <w:tr w:rsidR="003D0FB4" w:rsidRPr="001326EC" w14:paraId="7A58FD26" w14:textId="77777777" w:rsidTr="00350BCA">
        <w:tblPrEx>
          <w:tblCellMar>
            <w:left w:w="0" w:type="dxa"/>
            <w:right w:w="0" w:type="dxa"/>
          </w:tblCellMar>
        </w:tblPrEx>
        <w:trPr>
          <w:trHeight w:val="444"/>
          <w:jc w:val="center"/>
        </w:trPr>
        <w:tc>
          <w:tcPr>
            <w:tcW w:w="1628" w:type="dxa"/>
            <w:tcBorders>
              <w:top w:val="single" w:sz="4" w:space="0" w:color="auto"/>
              <w:left w:val="single" w:sz="4" w:space="0" w:color="auto"/>
              <w:bottom w:val="single" w:sz="4" w:space="0" w:color="auto"/>
              <w:right w:val="single" w:sz="4" w:space="0" w:color="auto"/>
            </w:tcBorders>
          </w:tcPr>
          <w:p w14:paraId="5533E70B" w14:textId="77777777" w:rsidR="003D0FB4" w:rsidRPr="001326EC" w:rsidRDefault="003D0FB4" w:rsidP="00350BCA">
            <w:pPr>
              <w:spacing w:line="259" w:lineRule="auto"/>
              <w:ind w:left="29"/>
              <w:jc w:val="center"/>
              <w:rPr>
                <w:rFonts w:ascii="Times New Roman" w:hAnsi="Times New Roman" w:cs="Times New Roman"/>
                <w:sz w:val="20"/>
                <w:szCs w:val="20"/>
              </w:rPr>
            </w:pPr>
            <w:r w:rsidRPr="001326EC">
              <w:rPr>
                <w:rFonts w:ascii="Times New Roman" w:hAnsi="Times New Roman" w:cs="Times New Roman"/>
                <w:sz w:val="20"/>
                <w:szCs w:val="20"/>
              </w:rPr>
              <w:t>89.</w:t>
            </w:r>
          </w:p>
        </w:tc>
        <w:tc>
          <w:tcPr>
            <w:tcW w:w="2848" w:type="dxa"/>
            <w:tcBorders>
              <w:top w:val="single" w:sz="4" w:space="0" w:color="auto"/>
              <w:left w:val="single" w:sz="4" w:space="0" w:color="auto"/>
              <w:bottom w:val="single" w:sz="4" w:space="0" w:color="auto"/>
              <w:right w:val="single" w:sz="4" w:space="0" w:color="auto"/>
            </w:tcBorders>
          </w:tcPr>
          <w:p w14:paraId="433375A0"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222</w:t>
            </w:r>
          </w:p>
        </w:tc>
        <w:tc>
          <w:tcPr>
            <w:tcW w:w="2470" w:type="dxa"/>
            <w:tcBorders>
              <w:top w:val="single" w:sz="4" w:space="0" w:color="auto"/>
              <w:left w:val="single" w:sz="4" w:space="0" w:color="auto"/>
              <w:bottom w:val="single" w:sz="4" w:space="0" w:color="auto"/>
              <w:right w:val="single" w:sz="4" w:space="0" w:color="auto"/>
            </w:tcBorders>
          </w:tcPr>
          <w:p w14:paraId="283452CB"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wiąz szypułkowy</w:t>
            </w:r>
          </w:p>
        </w:tc>
      </w:tr>
      <w:tr w:rsidR="003D0FB4" w:rsidRPr="001326EC" w14:paraId="47806D63"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42F49EFA"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90.</w:t>
            </w:r>
          </w:p>
        </w:tc>
        <w:tc>
          <w:tcPr>
            <w:tcW w:w="2848" w:type="dxa"/>
            <w:tcBorders>
              <w:top w:val="single" w:sz="4" w:space="0" w:color="auto"/>
              <w:left w:val="single" w:sz="4" w:space="0" w:color="auto"/>
              <w:bottom w:val="single" w:sz="4" w:space="0" w:color="auto"/>
              <w:right w:val="single" w:sz="4" w:space="0" w:color="auto"/>
            </w:tcBorders>
          </w:tcPr>
          <w:p w14:paraId="3D83C68B"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223</w:t>
            </w:r>
          </w:p>
        </w:tc>
        <w:tc>
          <w:tcPr>
            <w:tcW w:w="2470" w:type="dxa"/>
            <w:tcBorders>
              <w:top w:val="single" w:sz="4" w:space="0" w:color="auto"/>
              <w:left w:val="single" w:sz="4" w:space="0" w:color="auto"/>
              <w:bottom w:val="single" w:sz="4" w:space="0" w:color="auto"/>
              <w:right w:val="single" w:sz="4" w:space="0" w:color="auto"/>
            </w:tcBorders>
          </w:tcPr>
          <w:p w14:paraId="0364A7A7"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wiąz szypułkowy</w:t>
            </w:r>
          </w:p>
        </w:tc>
      </w:tr>
      <w:tr w:rsidR="003D0FB4" w:rsidRPr="001326EC" w14:paraId="31154F7F"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24F13FE4"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91.</w:t>
            </w:r>
          </w:p>
        </w:tc>
        <w:tc>
          <w:tcPr>
            <w:tcW w:w="2848" w:type="dxa"/>
            <w:tcBorders>
              <w:top w:val="single" w:sz="4" w:space="0" w:color="auto"/>
              <w:left w:val="single" w:sz="4" w:space="0" w:color="auto"/>
              <w:bottom w:val="single" w:sz="4" w:space="0" w:color="auto"/>
              <w:right w:val="single" w:sz="4" w:space="0" w:color="auto"/>
            </w:tcBorders>
          </w:tcPr>
          <w:p w14:paraId="562CC7E6"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226</w:t>
            </w:r>
          </w:p>
        </w:tc>
        <w:tc>
          <w:tcPr>
            <w:tcW w:w="2470" w:type="dxa"/>
            <w:tcBorders>
              <w:top w:val="single" w:sz="4" w:space="0" w:color="auto"/>
              <w:left w:val="single" w:sz="4" w:space="0" w:color="auto"/>
              <w:bottom w:val="single" w:sz="4" w:space="0" w:color="auto"/>
              <w:right w:val="single" w:sz="4" w:space="0" w:color="auto"/>
            </w:tcBorders>
          </w:tcPr>
          <w:p w14:paraId="0EFD93A1"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śliwa domowa mirabelka</w:t>
            </w:r>
          </w:p>
        </w:tc>
      </w:tr>
      <w:tr w:rsidR="003D0FB4" w:rsidRPr="001326EC" w14:paraId="57E95674"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199783F8"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92.</w:t>
            </w:r>
          </w:p>
        </w:tc>
        <w:tc>
          <w:tcPr>
            <w:tcW w:w="2848" w:type="dxa"/>
            <w:tcBorders>
              <w:top w:val="single" w:sz="4" w:space="0" w:color="auto"/>
              <w:left w:val="single" w:sz="4" w:space="0" w:color="auto"/>
              <w:bottom w:val="single" w:sz="4" w:space="0" w:color="auto"/>
              <w:right w:val="single" w:sz="4" w:space="0" w:color="auto"/>
            </w:tcBorders>
          </w:tcPr>
          <w:p w14:paraId="64AE89D9"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227</w:t>
            </w:r>
          </w:p>
        </w:tc>
        <w:tc>
          <w:tcPr>
            <w:tcW w:w="2470" w:type="dxa"/>
            <w:tcBorders>
              <w:top w:val="single" w:sz="4" w:space="0" w:color="auto"/>
              <w:left w:val="single" w:sz="4" w:space="0" w:color="auto"/>
              <w:bottom w:val="single" w:sz="4" w:space="0" w:color="auto"/>
              <w:right w:val="single" w:sz="4" w:space="0" w:color="auto"/>
            </w:tcBorders>
          </w:tcPr>
          <w:p w14:paraId="16EB31FC"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3D0FB4" w:rsidRPr="001326EC" w14:paraId="3272365F"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2DA68C0A"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93.</w:t>
            </w:r>
          </w:p>
        </w:tc>
        <w:tc>
          <w:tcPr>
            <w:tcW w:w="2848" w:type="dxa"/>
            <w:tcBorders>
              <w:top w:val="single" w:sz="4" w:space="0" w:color="auto"/>
              <w:left w:val="single" w:sz="4" w:space="0" w:color="auto"/>
              <w:bottom w:val="single" w:sz="4" w:space="0" w:color="auto"/>
              <w:right w:val="single" w:sz="4" w:space="0" w:color="auto"/>
            </w:tcBorders>
          </w:tcPr>
          <w:p w14:paraId="695724B0"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228</w:t>
            </w:r>
          </w:p>
        </w:tc>
        <w:tc>
          <w:tcPr>
            <w:tcW w:w="2470" w:type="dxa"/>
            <w:tcBorders>
              <w:top w:val="single" w:sz="4" w:space="0" w:color="auto"/>
              <w:left w:val="single" w:sz="4" w:space="0" w:color="auto"/>
              <w:bottom w:val="single" w:sz="4" w:space="0" w:color="auto"/>
              <w:right w:val="single" w:sz="4" w:space="0" w:color="auto"/>
            </w:tcBorders>
          </w:tcPr>
          <w:p w14:paraId="4F275199"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śliwa domowa mirabelka</w:t>
            </w:r>
          </w:p>
        </w:tc>
      </w:tr>
      <w:tr w:rsidR="003D0FB4" w:rsidRPr="001326EC" w14:paraId="527E6E76"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629CA18B"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94.</w:t>
            </w:r>
          </w:p>
        </w:tc>
        <w:tc>
          <w:tcPr>
            <w:tcW w:w="2848" w:type="dxa"/>
            <w:tcBorders>
              <w:top w:val="single" w:sz="4" w:space="0" w:color="auto"/>
              <w:left w:val="single" w:sz="4" w:space="0" w:color="auto"/>
              <w:bottom w:val="single" w:sz="4" w:space="0" w:color="auto"/>
              <w:right w:val="single" w:sz="4" w:space="0" w:color="auto"/>
            </w:tcBorders>
          </w:tcPr>
          <w:p w14:paraId="2DEE32D4"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229</w:t>
            </w:r>
          </w:p>
        </w:tc>
        <w:tc>
          <w:tcPr>
            <w:tcW w:w="2470" w:type="dxa"/>
            <w:tcBorders>
              <w:top w:val="single" w:sz="4" w:space="0" w:color="auto"/>
              <w:left w:val="single" w:sz="4" w:space="0" w:color="auto"/>
              <w:bottom w:val="single" w:sz="4" w:space="0" w:color="auto"/>
              <w:right w:val="single" w:sz="4" w:space="0" w:color="auto"/>
            </w:tcBorders>
          </w:tcPr>
          <w:p w14:paraId="2620C6FC"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śliwa domowa mirabelka</w:t>
            </w:r>
          </w:p>
        </w:tc>
      </w:tr>
      <w:tr w:rsidR="003D0FB4" w:rsidRPr="001326EC" w14:paraId="4B143317"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5760988E"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95.</w:t>
            </w:r>
          </w:p>
        </w:tc>
        <w:tc>
          <w:tcPr>
            <w:tcW w:w="2848" w:type="dxa"/>
            <w:tcBorders>
              <w:top w:val="single" w:sz="4" w:space="0" w:color="auto"/>
              <w:left w:val="single" w:sz="4" w:space="0" w:color="auto"/>
              <w:bottom w:val="single" w:sz="4" w:space="0" w:color="auto"/>
              <w:right w:val="single" w:sz="4" w:space="0" w:color="auto"/>
            </w:tcBorders>
          </w:tcPr>
          <w:p w14:paraId="2FC96ACF"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230</w:t>
            </w:r>
          </w:p>
        </w:tc>
        <w:tc>
          <w:tcPr>
            <w:tcW w:w="2470" w:type="dxa"/>
            <w:tcBorders>
              <w:top w:val="single" w:sz="4" w:space="0" w:color="auto"/>
              <w:left w:val="single" w:sz="4" w:space="0" w:color="auto"/>
              <w:bottom w:val="single" w:sz="4" w:space="0" w:color="auto"/>
              <w:right w:val="single" w:sz="4" w:space="0" w:color="auto"/>
            </w:tcBorders>
          </w:tcPr>
          <w:p w14:paraId="5D135E44"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śliwa domowa mirabelka</w:t>
            </w:r>
          </w:p>
        </w:tc>
      </w:tr>
      <w:tr w:rsidR="003D0FB4" w:rsidRPr="001326EC" w14:paraId="4B9477B9"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60F8D1C5"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96.</w:t>
            </w:r>
          </w:p>
        </w:tc>
        <w:tc>
          <w:tcPr>
            <w:tcW w:w="2848" w:type="dxa"/>
            <w:tcBorders>
              <w:top w:val="single" w:sz="4" w:space="0" w:color="auto"/>
              <w:left w:val="single" w:sz="4" w:space="0" w:color="auto"/>
              <w:bottom w:val="single" w:sz="4" w:space="0" w:color="auto"/>
              <w:right w:val="single" w:sz="4" w:space="0" w:color="auto"/>
            </w:tcBorders>
          </w:tcPr>
          <w:p w14:paraId="4494594B"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232</w:t>
            </w:r>
          </w:p>
        </w:tc>
        <w:tc>
          <w:tcPr>
            <w:tcW w:w="2470" w:type="dxa"/>
            <w:tcBorders>
              <w:top w:val="single" w:sz="4" w:space="0" w:color="auto"/>
              <w:left w:val="single" w:sz="4" w:space="0" w:color="auto"/>
              <w:bottom w:val="single" w:sz="4" w:space="0" w:color="auto"/>
              <w:right w:val="single" w:sz="4" w:space="0" w:color="auto"/>
            </w:tcBorders>
            <w:vAlign w:val="center"/>
          </w:tcPr>
          <w:p w14:paraId="0A326D36"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jednoszyjkowy</w:t>
            </w:r>
          </w:p>
        </w:tc>
      </w:tr>
      <w:tr w:rsidR="003D0FB4" w:rsidRPr="001326EC" w14:paraId="205C18F8"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19C1DC83"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97.</w:t>
            </w:r>
          </w:p>
        </w:tc>
        <w:tc>
          <w:tcPr>
            <w:tcW w:w="2848" w:type="dxa"/>
            <w:tcBorders>
              <w:top w:val="single" w:sz="4" w:space="0" w:color="auto"/>
              <w:left w:val="single" w:sz="4" w:space="0" w:color="auto"/>
              <w:bottom w:val="single" w:sz="4" w:space="0" w:color="auto"/>
              <w:right w:val="single" w:sz="4" w:space="0" w:color="auto"/>
            </w:tcBorders>
          </w:tcPr>
          <w:p w14:paraId="3D353B12"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234</w:t>
            </w:r>
          </w:p>
        </w:tc>
        <w:tc>
          <w:tcPr>
            <w:tcW w:w="2470" w:type="dxa"/>
            <w:tcBorders>
              <w:top w:val="single" w:sz="4" w:space="0" w:color="auto"/>
              <w:left w:val="single" w:sz="4" w:space="0" w:color="auto"/>
              <w:bottom w:val="single" w:sz="4" w:space="0" w:color="auto"/>
              <w:right w:val="single" w:sz="4" w:space="0" w:color="auto"/>
            </w:tcBorders>
          </w:tcPr>
          <w:p w14:paraId="3E280532"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klon pospolity</w:t>
            </w:r>
          </w:p>
        </w:tc>
      </w:tr>
      <w:tr w:rsidR="003D0FB4" w:rsidRPr="001326EC" w14:paraId="4E3D268C"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0836B8B7"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98.</w:t>
            </w:r>
          </w:p>
        </w:tc>
        <w:tc>
          <w:tcPr>
            <w:tcW w:w="2848" w:type="dxa"/>
            <w:tcBorders>
              <w:top w:val="single" w:sz="4" w:space="0" w:color="auto"/>
              <w:left w:val="single" w:sz="4" w:space="0" w:color="auto"/>
              <w:bottom w:val="single" w:sz="4" w:space="0" w:color="auto"/>
              <w:right w:val="single" w:sz="4" w:space="0" w:color="auto"/>
            </w:tcBorders>
          </w:tcPr>
          <w:p w14:paraId="3658F70F"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235</w:t>
            </w:r>
          </w:p>
        </w:tc>
        <w:tc>
          <w:tcPr>
            <w:tcW w:w="2470" w:type="dxa"/>
            <w:tcBorders>
              <w:top w:val="single" w:sz="4" w:space="0" w:color="auto"/>
              <w:left w:val="single" w:sz="4" w:space="0" w:color="auto"/>
              <w:bottom w:val="single" w:sz="4" w:space="0" w:color="auto"/>
              <w:right w:val="single" w:sz="4" w:space="0" w:color="auto"/>
            </w:tcBorders>
          </w:tcPr>
          <w:p w14:paraId="0E0AC53B"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sosna pospolita</w:t>
            </w:r>
          </w:p>
        </w:tc>
      </w:tr>
      <w:tr w:rsidR="003D0FB4" w:rsidRPr="001326EC" w14:paraId="0D4A4D79"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1AFCB8F4"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99.</w:t>
            </w:r>
          </w:p>
        </w:tc>
        <w:tc>
          <w:tcPr>
            <w:tcW w:w="2848" w:type="dxa"/>
            <w:tcBorders>
              <w:top w:val="single" w:sz="4" w:space="0" w:color="auto"/>
              <w:left w:val="single" w:sz="4" w:space="0" w:color="auto"/>
              <w:bottom w:val="single" w:sz="4" w:space="0" w:color="auto"/>
              <w:right w:val="single" w:sz="4" w:space="0" w:color="auto"/>
            </w:tcBorders>
            <w:vAlign w:val="center"/>
          </w:tcPr>
          <w:p w14:paraId="6C503849"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236</w:t>
            </w:r>
          </w:p>
        </w:tc>
        <w:tc>
          <w:tcPr>
            <w:tcW w:w="2470" w:type="dxa"/>
            <w:tcBorders>
              <w:top w:val="single" w:sz="4" w:space="0" w:color="auto"/>
              <w:left w:val="single" w:sz="4" w:space="0" w:color="auto"/>
              <w:bottom w:val="single" w:sz="4" w:space="0" w:color="auto"/>
              <w:right w:val="single" w:sz="4" w:space="0" w:color="auto"/>
            </w:tcBorders>
            <w:vAlign w:val="center"/>
          </w:tcPr>
          <w:p w14:paraId="5C8C4BF1"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topola czarna</w:t>
            </w:r>
          </w:p>
        </w:tc>
      </w:tr>
      <w:tr w:rsidR="003D0FB4" w:rsidRPr="001326EC" w14:paraId="2DD2EFDC"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768AC42A"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100</w:t>
            </w:r>
          </w:p>
        </w:tc>
        <w:tc>
          <w:tcPr>
            <w:tcW w:w="2848" w:type="dxa"/>
            <w:tcBorders>
              <w:top w:val="single" w:sz="4" w:space="0" w:color="auto"/>
              <w:left w:val="single" w:sz="4" w:space="0" w:color="auto"/>
              <w:bottom w:val="single" w:sz="4" w:space="0" w:color="auto"/>
              <w:right w:val="single" w:sz="4" w:space="0" w:color="auto"/>
            </w:tcBorders>
          </w:tcPr>
          <w:p w14:paraId="44947BB7"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237</w:t>
            </w:r>
          </w:p>
        </w:tc>
        <w:tc>
          <w:tcPr>
            <w:tcW w:w="2470" w:type="dxa"/>
            <w:tcBorders>
              <w:top w:val="single" w:sz="4" w:space="0" w:color="auto"/>
              <w:left w:val="single" w:sz="4" w:space="0" w:color="auto"/>
              <w:bottom w:val="single" w:sz="4" w:space="0" w:color="auto"/>
              <w:right w:val="single" w:sz="4" w:space="0" w:color="auto"/>
            </w:tcBorders>
          </w:tcPr>
          <w:p w14:paraId="0F5AEA15"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wiąz szypułkowy</w:t>
            </w:r>
          </w:p>
        </w:tc>
      </w:tr>
      <w:tr w:rsidR="003D0FB4" w:rsidRPr="001326EC" w14:paraId="048A15F5"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1048A8A9"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lastRenderedPageBreak/>
              <w:t>101.</w:t>
            </w:r>
          </w:p>
        </w:tc>
        <w:tc>
          <w:tcPr>
            <w:tcW w:w="2848" w:type="dxa"/>
            <w:tcBorders>
              <w:top w:val="single" w:sz="4" w:space="0" w:color="auto"/>
              <w:left w:val="single" w:sz="4" w:space="0" w:color="auto"/>
              <w:bottom w:val="single" w:sz="4" w:space="0" w:color="auto"/>
              <w:right w:val="single" w:sz="4" w:space="0" w:color="auto"/>
            </w:tcBorders>
          </w:tcPr>
          <w:p w14:paraId="4E7B17C9"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238</w:t>
            </w:r>
          </w:p>
        </w:tc>
        <w:tc>
          <w:tcPr>
            <w:tcW w:w="2470" w:type="dxa"/>
            <w:tcBorders>
              <w:top w:val="single" w:sz="4" w:space="0" w:color="auto"/>
              <w:left w:val="single" w:sz="4" w:space="0" w:color="auto"/>
              <w:bottom w:val="single" w:sz="4" w:space="0" w:color="auto"/>
              <w:right w:val="single" w:sz="4" w:space="0" w:color="auto"/>
            </w:tcBorders>
          </w:tcPr>
          <w:p w14:paraId="634C634B"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wiąz szypułkowy</w:t>
            </w:r>
          </w:p>
        </w:tc>
      </w:tr>
      <w:tr w:rsidR="003D0FB4" w:rsidRPr="001326EC" w14:paraId="766CFE7A"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40790616"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102.</w:t>
            </w:r>
          </w:p>
        </w:tc>
        <w:tc>
          <w:tcPr>
            <w:tcW w:w="2848" w:type="dxa"/>
            <w:tcBorders>
              <w:top w:val="single" w:sz="4" w:space="0" w:color="auto"/>
              <w:left w:val="single" w:sz="4" w:space="0" w:color="auto"/>
              <w:bottom w:val="single" w:sz="4" w:space="0" w:color="auto"/>
              <w:right w:val="single" w:sz="4" w:space="0" w:color="auto"/>
            </w:tcBorders>
          </w:tcPr>
          <w:p w14:paraId="7DEB48AA"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239</w:t>
            </w:r>
          </w:p>
        </w:tc>
        <w:tc>
          <w:tcPr>
            <w:tcW w:w="2470" w:type="dxa"/>
            <w:tcBorders>
              <w:top w:val="single" w:sz="4" w:space="0" w:color="auto"/>
              <w:left w:val="single" w:sz="4" w:space="0" w:color="auto"/>
              <w:bottom w:val="single" w:sz="4" w:space="0" w:color="auto"/>
              <w:right w:val="single" w:sz="4" w:space="0" w:color="auto"/>
            </w:tcBorders>
          </w:tcPr>
          <w:p w14:paraId="464F9752"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wiąz szypułkowy</w:t>
            </w:r>
          </w:p>
        </w:tc>
      </w:tr>
      <w:tr w:rsidR="003D0FB4" w:rsidRPr="001326EC" w14:paraId="59214866"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4E6B786B"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103.</w:t>
            </w:r>
          </w:p>
        </w:tc>
        <w:tc>
          <w:tcPr>
            <w:tcW w:w="2848" w:type="dxa"/>
            <w:tcBorders>
              <w:top w:val="single" w:sz="4" w:space="0" w:color="auto"/>
              <w:left w:val="single" w:sz="4" w:space="0" w:color="auto"/>
              <w:bottom w:val="single" w:sz="4" w:space="0" w:color="auto"/>
              <w:right w:val="single" w:sz="4" w:space="0" w:color="auto"/>
            </w:tcBorders>
          </w:tcPr>
          <w:p w14:paraId="0BF78282"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240</w:t>
            </w:r>
          </w:p>
        </w:tc>
        <w:tc>
          <w:tcPr>
            <w:tcW w:w="2470" w:type="dxa"/>
            <w:tcBorders>
              <w:top w:val="single" w:sz="4" w:space="0" w:color="auto"/>
              <w:left w:val="single" w:sz="4" w:space="0" w:color="auto"/>
              <w:bottom w:val="single" w:sz="4" w:space="0" w:color="auto"/>
              <w:right w:val="single" w:sz="4" w:space="0" w:color="auto"/>
            </w:tcBorders>
          </w:tcPr>
          <w:p w14:paraId="31565C57"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3D0FB4" w:rsidRPr="001326EC" w14:paraId="33B0D407"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6CE3663D"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104</w:t>
            </w:r>
          </w:p>
        </w:tc>
        <w:tc>
          <w:tcPr>
            <w:tcW w:w="2848" w:type="dxa"/>
            <w:tcBorders>
              <w:top w:val="single" w:sz="4" w:space="0" w:color="auto"/>
              <w:left w:val="single" w:sz="4" w:space="0" w:color="auto"/>
              <w:bottom w:val="single" w:sz="4" w:space="0" w:color="auto"/>
              <w:right w:val="single" w:sz="4" w:space="0" w:color="auto"/>
            </w:tcBorders>
          </w:tcPr>
          <w:p w14:paraId="6AD635A8"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241</w:t>
            </w:r>
          </w:p>
        </w:tc>
        <w:tc>
          <w:tcPr>
            <w:tcW w:w="2470" w:type="dxa"/>
            <w:tcBorders>
              <w:top w:val="single" w:sz="4" w:space="0" w:color="auto"/>
              <w:left w:val="single" w:sz="4" w:space="0" w:color="auto"/>
              <w:bottom w:val="single" w:sz="4" w:space="0" w:color="auto"/>
              <w:right w:val="single" w:sz="4" w:space="0" w:color="auto"/>
            </w:tcBorders>
          </w:tcPr>
          <w:p w14:paraId="36D565D8"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3D0FB4" w:rsidRPr="001326EC" w14:paraId="6092A466"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21C2F21A"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105.</w:t>
            </w:r>
          </w:p>
        </w:tc>
        <w:tc>
          <w:tcPr>
            <w:tcW w:w="2848" w:type="dxa"/>
            <w:tcBorders>
              <w:top w:val="single" w:sz="4" w:space="0" w:color="auto"/>
              <w:left w:val="single" w:sz="4" w:space="0" w:color="auto"/>
              <w:bottom w:val="single" w:sz="4" w:space="0" w:color="auto"/>
              <w:right w:val="single" w:sz="4" w:space="0" w:color="auto"/>
            </w:tcBorders>
          </w:tcPr>
          <w:p w14:paraId="4ECE95F4"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242</w:t>
            </w:r>
          </w:p>
        </w:tc>
        <w:tc>
          <w:tcPr>
            <w:tcW w:w="2470" w:type="dxa"/>
            <w:tcBorders>
              <w:top w:val="single" w:sz="4" w:space="0" w:color="auto"/>
              <w:left w:val="single" w:sz="4" w:space="0" w:color="auto"/>
              <w:bottom w:val="single" w:sz="4" w:space="0" w:color="auto"/>
              <w:right w:val="single" w:sz="4" w:space="0" w:color="auto"/>
            </w:tcBorders>
          </w:tcPr>
          <w:p w14:paraId="665B888E"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olsza czarna</w:t>
            </w:r>
          </w:p>
        </w:tc>
      </w:tr>
      <w:tr w:rsidR="003D0FB4" w:rsidRPr="001326EC" w14:paraId="5B931865"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74B9BDB6"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106.</w:t>
            </w:r>
          </w:p>
        </w:tc>
        <w:tc>
          <w:tcPr>
            <w:tcW w:w="2848" w:type="dxa"/>
            <w:tcBorders>
              <w:top w:val="single" w:sz="4" w:space="0" w:color="auto"/>
              <w:left w:val="single" w:sz="4" w:space="0" w:color="auto"/>
              <w:bottom w:val="single" w:sz="4" w:space="0" w:color="auto"/>
              <w:right w:val="single" w:sz="4" w:space="0" w:color="auto"/>
            </w:tcBorders>
          </w:tcPr>
          <w:p w14:paraId="14AFD519"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243</w:t>
            </w:r>
          </w:p>
        </w:tc>
        <w:tc>
          <w:tcPr>
            <w:tcW w:w="2470" w:type="dxa"/>
            <w:tcBorders>
              <w:top w:val="single" w:sz="4" w:space="0" w:color="auto"/>
              <w:left w:val="single" w:sz="4" w:space="0" w:color="auto"/>
              <w:bottom w:val="single" w:sz="4" w:space="0" w:color="auto"/>
              <w:right w:val="single" w:sz="4" w:space="0" w:color="auto"/>
            </w:tcBorders>
          </w:tcPr>
          <w:p w14:paraId="388EDBCD"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3D0FB4" w:rsidRPr="001326EC" w14:paraId="53159419"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351BBB20"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107.</w:t>
            </w:r>
          </w:p>
        </w:tc>
        <w:tc>
          <w:tcPr>
            <w:tcW w:w="2848" w:type="dxa"/>
            <w:tcBorders>
              <w:top w:val="single" w:sz="4" w:space="0" w:color="auto"/>
              <w:left w:val="single" w:sz="4" w:space="0" w:color="auto"/>
              <w:bottom w:val="single" w:sz="4" w:space="0" w:color="auto"/>
              <w:right w:val="single" w:sz="4" w:space="0" w:color="auto"/>
            </w:tcBorders>
          </w:tcPr>
          <w:p w14:paraId="03E68BB4"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244</w:t>
            </w:r>
          </w:p>
        </w:tc>
        <w:tc>
          <w:tcPr>
            <w:tcW w:w="2470" w:type="dxa"/>
            <w:tcBorders>
              <w:top w:val="single" w:sz="4" w:space="0" w:color="auto"/>
              <w:left w:val="single" w:sz="4" w:space="0" w:color="auto"/>
              <w:bottom w:val="single" w:sz="4" w:space="0" w:color="auto"/>
              <w:right w:val="single" w:sz="4" w:space="0" w:color="auto"/>
            </w:tcBorders>
          </w:tcPr>
          <w:p w14:paraId="3E8A1A09"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grusza pospolita</w:t>
            </w:r>
          </w:p>
        </w:tc>
      </w:tr>
      <w:tr w:rsidR="003D0FB4" w:rsidRPr="001326EC" w14:paraId="1B55258A"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7DDF7232"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108.</w:t>
            </w:r>
          </w:p>
        </w:tc>
        <w:tc>
          <w:tcPr>
            <w:tcW w:w="2848" w:type="dxa"/>
            <w:tcBorders>
              <w:top w:val="single" w:sz="4" w:space="0" w:color="auto"/>
              <w:left w:val="single" w:sz="4" w:space="0" w:color="auto"/>
              <w:bottom w:val="single" w:sz="4" w:space="0" w:color="auto"/>
              <w:right w:val="single" w:sz="4" w:space="0" w:color="auto"/>
            </w:tcBorders>
          </w:tcPr>
          <w:p w14:paraId="002CF6AF"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245</w:t>
            </w:r>
          </w:p>
        </w:tc>
        <w:tc>
          <w:tcPr>
            <w:tcW w:w="2470" w:type="dxa"/>
            <w:tcBorders>
              <w:top w:val="single" w:sz="4" w:space="0" w:color="auto"/>
              <w:left w:val="single" w:sz="4" w:space="0" w:color="auto"/>
              <w:bottom w:val="single" w:sz="4" w:space="0" w:color="auto"/>
              <w:right w:val="single" w:sz="4" w:space="0" w:color="auto"/>
            </w:tcBorders>
          </w:tcPr>
          <w:p w14:paraId="58003745"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3D0FB4" w:rsidRPr="001326EC" w14:paraId="2C5C23AC"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2C8DEE55"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109.</w:t>
            </w:r>
          </w:p>
        </w:tc>
        <w:tc>
          <w:tcPr>
            <w:tcW w:w="2848" w:type="dxa"/>
            <w:tcBorders>
              <w:top w:val="single" w:sz="4" w:space="0" w:color="auto"/>
              <w:left w:val="single" w:sz="4" w:space="0" w:color="auto"/>
              <w:bottom w:val="single" w:sz="4" w:space="0" w:color="auto"/>
              <w:right w:val="single" w:sz="4" w:space="0" w:color="auto"/>
            </w:tcBorders>
          </w:tcPr>
          <w:p w14:paraId="5BFD0C7E"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263</w:t>
            </w:r>
          </w:p>
        </w:tc>
        <w:tc>
          <w:tcPr>
            <w:tcW w:w="2470" w:type="dxa"/>
            <w:tcBorders>
              <w:top w:val="single" w:sz="4" w:space="0" w:color="auto"/>
              <w:left w:val="single" w:sz="4" w:space="0" w:color="auto"/>
              <w:bottom w:val="single" w:sz="4" w:space="0" w:color="auto"/>
              <w:right w:val="single" w:sz="4" w:space="0" w:color="auto"/>
            </w:tcBorders>
          </w:tcPr>
          <w:p w14:paraId="15D520E8"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klon jesionolistny</w:t>
            </w:r>
          </w:p>
        </w:tc>
      </w:tr>
      <w:tr w:rsidR="003D0FB4" w:rsidRPr="001326EC" w14:paraId="0C3885C1"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65D14A95"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110.</w:t>
            </w:r>
          </w:p>
        </w:tc>
        <w:tc>
          <w:tcPr>
            <w:tcW w:w="2848" w:type="dxa"/>
            <w:tcBorders>
              <w:top w:val="single" w:sz="4" w:space="0" w:color="auto"/>
              <w:left w:val="single" w:sz="4" w:space="0" w:color="auto"/>
              <w:bottom w:val="single" w:sz="4" w:space="0" w:color="auto"/>
              <w:right w:val="single" w:sz="4" w:space="0" w:color="auto"/>
            </w:tcBorders>
          </w:tcPr>
          <w:p w14:paraId="292732D0"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274</w:t>
            </w:r>
          </w:p>
        </w:tc>
        <w:tc>
          <w:tcPr>
            <w:tcW w:w="2470" w:type="dxa"/>
            <w:tcBorders>
              <w:top w:val="single" w:sz="4" w:space="0" w:color="auto"/>
              <w:left w:val="single" w:sz="4" w:space="0" w:color="auto"/>
              <w:bottom w:val="single" w:sz="4" w:space="0" w:color="auto"/>
              <w:right w:val="single" w:sz="4" w:space="0" w:color="auto"/>
            </w:tcBorders>
          </w:tcPr>
          <w:p w14:paraId="5FD512A1"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brzoza brodawkowata</w:t>
            </w:r>
          </w:p>
        </w:tc>
      </w:tr>
      <w:tr w:rsidR="003D0FB4" w:rsidRPr="001326EC" w14:paraId="6A261F49"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6F6FF9BA"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111.</w:t>
            </w:r>
          </w:p>
        </w:tc>
        <w:tc>
          <w:tcPr>
            <w:tcW w:w="2848" w:type="dxa"/>
            <w:tcBorders>
              <w:top w:val="single" w:sz="4" w:space="0" w:color="auto"/>
              <w:left w:val="single" w:sz="4" w:space="0" w:color="auto"/>
              <w:bottom w:val="single" w:sz="4" w:space="0" w:color="auto"/>
              <w:right w:val="single" w:sz="4" w:space="0" w:color="auto"/>
            </w:tcBorders>
          </w:tcPr>
          <w:p w14:paraId="35CC52C0"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275</w:t>
            </w:r>
          </w:p>
        </w:tc>
        <w:tc>
          <w:tcPr>
            <w:tcW w:w="2470" w:type="dxa"/>
            <w:tcBorders>
              <w:top w:val="single" w:sz="4" w:space="0" w:color="auto"/>
              <w:left w:val="single" w:sz="4" w:space="0" w:color="auto"/>
              <w:bottom w:val="single" w:sz="4" w:space="0" w:color="auto"/>
              <w:right w:val="single" w:sz="4" w:space="0" w:color="auto"/>
            </w:tcBorders>
          </w:tcPr>
          <w:p w14:paraId="7A8F6517"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r w:rsidR="003D0FB4" w:rsidRPr="001326EC" w14:paraId="4FEE8BD1"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538B1E24"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112.</w:t>
            </w:r>
          </w:p>
        </w:tc>
        <w:tc>
          <w:tcPr>
            <w:tcW w:w="2848" w:type="dxa"/>
            <w:tcBorders>
              <w:top w:val="single" w:sz="4" w:space="0" w:color="auto"/>
              <w:left w:val="single" w:sz="4" w:space="0" w:color="auto"/>
              <w:bottom w:val="single" w:sz="4" w:space="0" w:color="auto"/>
              <w:right w:val="single" w:sz="4" w:space="0" w:color="auto"/>
            </w:tcBorders>
          </w:tcPr>
          <w:p w14:paraId="1B103721"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276</w:t>
            </w:r>
          </w:p>
        </w:tc>
        <w:tc>
          <w:tcPr>
            <w:tcW w:w="2470" w:type="dxa"/>
            <w:tcBorders>
              <w:top w:val="single" w:sz="4" w:space="0" w:color="auto"/>
              <w:left w:val="single" w:sz="4" w:space="0" w:color="auto"/>
              <w:bottom w:val="single" w:sz="4" w:space="0" w:color="auto"/>
              <w:right w:val="single" w:sz="4" w:space="0" w:color="auto"/>
            </w:tcBorders>
          </w:tcPr>
          <w:p w14:paraId="581F9D9E"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klon jesionolistny</w:t>
            </w:r>
          </w:p>
        </w:tc>
      </w:tr>
      <w:tr w:rsidR="003D0FB4" w:rsidRPr="001326EC" w14:paraId="352EF8BB"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0D76AD77"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113.</w:t>
            </w:r>
          </w:p>
        </w:tc>
        <w:tc>
          <w:tcPr>
            <w:tcW w:w="2848" w:type="dxa"/>
            <w:tcBorders>
              <w:top w:val="single" w:sz="4" w:space="0" w:color="auto"/>
              <w:left w:val="single" w:sz="4" w:space="0" w:color="auto"/>
              <w:bottom w:val="single" w:sz="4" w:space="0" w:color="auto"/>
              <w:right w:val="single" w:sz="4" w:space="0" w:color="auto"/>
            </w:tcBorders>
          </w:tcPr>
          <w:p w14:paraId="1CE96E39"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278</w:t>
            </w:r>
          </w:p>
        </w:tc>
        <w:tc>
          <w:tcPr>
            <w:tcW w:w="2470" w:type="dxa"/>
            <w:tcBorders>
              <w:top w:val="single" w:sz="4" w:space="0" w:color="auto"/>
              <w:left w:val="single" w:sz="4" w:space="0" w:color="auto"/>
              <w:bottom w:val="single" w:sz="4" w:space="0" w:color="auto"/>
              <w:right w:val="single" w:sz="4" w:space="0" w:color="auto"/>
            </w:tcBorders>
          </w:tcPr>
          <w:p w14:paraId="423638D4"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wiąz szypułkowy</w:t>
            </w:r>
          </w:p>
        </w:tc>
      </w:tr>
      <w:tr w:rsidR="003D0FB4" w:rsidRPr="001326EC" w14:paraId="6792FCCA"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6608DDFF"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114.</w:t>
            </w:r>
          </w:p>
        </w:tc>
        <w:tc>
          <w:tcPr>
            <w:tcW w:w="2848" w:type="dxa"/>
            <w:tcBorders>
              <w:top w:val="single" w:sz="4" w:space="0" w:color="auto"/>
              <w:left w:val="single" w:sz="4" w:space="0" w:color="auto"/>
              <w:bottom w:val="single" w:sz="4" w:space="0" w:color="auto"/>
              <w:right w:val="single" w:sz="4" w:space="0" w:color="auto"/>
            </w:tcBorders>
          </w:tcPr>
          <w:p w14:paraId="7D396516"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279</w:t>
            </w:r>
          </w:p>
        </w:tc>
        <w:tc>
          <w:tcPr>
            <w:tcW w:w="2470" w:type="dxa"/>
            <w:tcBorders>
              <w:top w:val="single" w:sz="4" w:space="0" w:color="auto"/>
              <w:left w:val="single" w:sz="4" w:space="0" w:color="auto"/>
              <w:bottom w:val="single" w:sz="4" w:space="0" w:color="auto"/>
              <w:right w:val="single" w:sz="4" w:space="0" w:color="auto"/>
            </w:tcBorders>
          </w:tcPr>
          <w:p w14:paraId="1DE7FAF3"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robinia akacjowa</w:t>
            </w:r>
          </w:p>
        </w:tc>
      </w:tr>
      <w:tr w:rsidR="003D0FB4" w:rsidRPr="001326EC" w14:paraId="3FB31478"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0CF8BA49"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115.</w:t>
            </w:r>
          </w:p>
        </w:tc>
        <w:tc>
          <w:tcPr>
            <w:tcW w:w="2848" w:type="dxa"/>
            <w:tcBorders>
              <w:top w:val="single" w:sz="4" w:space="0" w:color="auto"/>
              <w:left w:val="single" w:sz="4" w:space="0" w:color="auto"/>
              <w:bottom w:val="single" w:sz="4" w:space="0" w:color="auto"/>
              <w:right w:val="single" w:sz="4" w:space="0" w:color="auto"/>
            </w:tcBorders>
          </w:tcPr>
          <w:p w14:paraId="3D0F4163"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280</w:t>
            </w:r>
          </w:p>
        </w:tc>
        <w:tc>
          <w:tcPr>
            <w:tcW w:w="2470" w:type="dxa"/>
            <w:tcBorders>
              <w:top w:val="single" w:sz="4" w:space="0" w:color="auto"/>
              <w:left w:val="single" w:sz="4" w:space="0" w:color="auto"/>
              <w:bottom w:val="single" w:sz="4" w:space="0" w:color="auto"/>
              <w:right w:val="single" w:sz="4" w:space="0" w:color="auto"/>
            </w:tcBorders>
          </w:tcPr>
          <w:p w14:paraId="0D4C35A8"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klon jesionolistny</w:t>
            </w:r>
          </w:p>
        </w:tc>
      </w:tr>
      <w:tr w:rsidR="003D0FB4" w:rsidRPr="001326EC" w14:paraId="53FB95A0"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54252066"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116.</w:t>
            </w:r>
          </w:p>
        </w:tc>
        <w:tc>
          <w:tcPr>
            <w:tcW w:w="2848" w:type="dxa"/>
            <w:tcBorders>
              <w:top w:val="single" w:sz="4" w:space="0" w:color="auto"/>
              <w:left w:val="single" w:sz="4" w:space="0" w:color="auto"/>
              <w:bottom w:val="single" w:sz="4" w:space="0" w:color="auto"/>
              <w:right w:val="single" w:sz="4" w:space="0" w:color="auto"/>
            </w:tcBorders>
          </w:tcPr>
          <w:p w14:paraId="2F58DCF8"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281</w:t>
            </w:r>
          </w:p>
        </w:tc>
        <w:tc>
          <w:tcPr>
            <w:tcW w:w="2470" w:type="dxa"/>
            <w:tcBorders>
              <w:top w:val="single" w:sz="4" w:space="0" w:color="auto"/>
              <w:left w:val="single" w:sz="4" w:space="0" w:color="auto"/>
              <w:bottom w:val="single" w:sz="4" w:space="0" w:color="auto"/>
              <w:right w:val="single" w:sz="4" w:space="0" w:color="auto"/>
            </w:tcBorders>
          </w:tcPr>
          <w:p w14:paraId="7F21EFDB"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wiąz szypułkowy</w:t>
            </w:r>
          </w:p>
        </w:tc>
      </w:tr>
      <w:tr w:rsidR="003D0FB4" w:rsidRPr="001326EC" w14:paraId="7A52A68F"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75A7F8B5"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117.</w:t>
            </w:r>
          </w:p>
        </w:tc>
        <w:tc>
          <w:tcPr>
            <w:tcW w:w="2848" w:type="dxa"/>
            <w:tcBorders>
              <w:top w:val="single" w:sz="4" w:space="0" w:color="auto"/>
              <w:left w:val="single" w:sz="4" w:space="0" w:color="auto"/>
              <w:bottom w:val="single" w:sz="4" w:space="0" w:color="auto"/>
              <w:right w:val="single" w:sz="4" w:space="0" w:color="auto"/>
            </w:tcBorders>
          </w:tcPr>
          <w:p w14:paraId="47FD32F0"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282</w:t>
            </w:r>
          </w:p>
        </w:tc>
        <w:tc>
          <w:tcPr>
            <w:tcW w:w="2470" w:type="dxa"/>
            <w:tcBorders>
              <w:top w:val="single" w:sz="4" w:space="0" w:color="auto"/>
              <w:left w:val="single" w:sz="4" w:space="0" w:color="auto"/>
              <w:bottom w:val="single" w:sz="4" w:space="0" w:color="auto"/>
              <w:right w:val="single" w:sz="4" w:space="0" w:color="auto"/>
            </w:tcBorders>
          </w:tcPr>
          <w:p w14:paraId="5797EC57"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klon jesionolistny</w:t>
            </w:r>
          </w:p>
        </w:tc>
      </w:tr>
      <w:tr w:rsidR="003D0FB4" w:rsidRPr="001326EC" w14:paraId="7725AEB6"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4FCCBDCD"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118.</w:t>
            </w:r>
          </w:p>
        </w:tc>
        <w:tc>
          <w:tcPr>
            <w:tcW w:w="2848" w:type="dxa"/>
            <w:tcBorders>
              <w:top w:val="single" w:sz="4" w:space="0" w:color="auto"/>
              <w:left w:val="single" w:sz="4" w:space="0" w:color="auto"/>
              <w:bottom w:val="single" w:sz="4" w:space="0" w:color="auto"/>
              <w:right w:val="single" w:sz="4" w:space="0" w:color="auto"/>
            </w:tcBorders>
          </w:tcPr>
          <w:p w14:paraId="7C9A3311"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283</w:t>
            </w:r>
          </w:p>
        </w:tc>
        <w:tc>
          <w:tcPr>
            <w:tcW w:w="2470" w:type="dxa"/>
            <w:tcBorders>
              <w:top w:val="single" w:sz="4" w:space="0" w:color="auto"/>
              <w:left w:val="single" w:sz="4" w:space="0" w:color="auto"/>
              <w:bottom w:val="single" w:sz="4" w:space="0" w:color="auto"/>
              <w:right w:val="single" w:sz="4" w:space="0" w:color="auto"/>
            </w:tcBorders>
          </w:tcPr>
          <w:p w14:paraId="42A60BF6"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wiąz szypułkowy</w:t>
            </w:r>
          </w:p>
        </w:tc>
      </w:tr>
      <w:tr w:rsidR="003D0FB4" w:rsidRPr="001326EC" w14:paraId="3148F5B9"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7BAC6DDB"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119.</w:t>
            </w:r>
          </w:p>
        </w:tc>
        <w:tc>
          <w:tcPr>
            <w:tcW w:w="2848" w:type="dxa"/>
            <w:tcBorders>
              <w:top w:val="single" w:sz="4" w:space="0" w:color="auto"/>
              <w:left w:val="single" w:sz="4" w:space="0" w:color="auto"/>
              <w:bottom w:val="single" w:sz="4" w:space="0" w:color="auto"/>
              <w:right w:val="single" w:sz="4" w:space="0" w:color="auto"/>
            </w:tcBorders>
          </w:tcPr>
          <w:p w14:paraId="20FF6093"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284</w:t>
            </w:r>
          </w:p>
        </w:tc>
        <w:tc>
          <w:tcPr>
            <w:tcW w:w="2470" w:type="dxa"/>
            <w:tcBorders>
              <w:top w:val="single" w:sz="4" w:space="0" w:color="auto"/>
              <w:left w:val="single" w:sz="4" w:space="0" w:color="auto"/>
              <w:bottom w:val="single" w:sz="4" w:space="0" w:color="auto"/>
              <w:right w:val="single" w:sz="4" w:space="0" w:color="auto"/>
            </w:tcBorders>
          </w:tcPr>
          <w:p w14:paraId="00289E2E"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wiąz szypułkowy</w:t>
            </w:r>
          </w:p>
        </w:tc>
      </w:tr>
      <w:tr w:rsidR="003D0FB4" w:rsidRPr="001326EC" w14:paraId="61017E32" w14:textId="77777777" w:rsidTr="00350BCA">
        <w:tblPrEx>
          <w:tblCellMar>
            <w:left w:w="0" w:type="dxa"/>
            <w:right w:w="0" w:type="dxa"/>
          </w:tblCellMar>
        </w:tblPrEx>
        <w:trPr>
          <w:trHeight w:val="445"/>
          <w:jc w:val="center"/>
        </w:trPr>
        <w:tc>
          <w:tcPr>
            <w:tcW w:w="1628" w:type="dxa"/>
            <w:tcBorders>
              <w:top w:val="single" w:sz="4" w:space="0" w:color="auto"/>
              <w:left w:val="single" w:sz="4" w:space="0" w:color="auto"/>
              <w:bottom w:val="single" w:sz="4" w:space="0" w:color="auto"/>
              <w:right w:val="single" w:sz="4" w:space="0" w:color="auto"/>
            </w:tcBorders>
          </w:tcPr>
          <w:p w14:paraId="570777B9"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120.</w:t>
            </w:r>
          </w:p>
        </w:tc>
        <w:tc>
          <w:tcPr>
            <w:tcW w:w="2848" w:type="dxa"/>
            <w:tcBorders>
              <w:top w:val="single" w:sz="4" w:space="0" w:color="auto"/>
              <w:left w:val="single" w:sz="4" w:space="0" w:color="auto"/>
              <w:bottom w:val="single" w:sz="4" w:space="0" w:color="auto"/>
              <w:right w:val="single" w:sz="4" w:space="0" w:color="auto"/>
            </w:tcBorders>
          </w:tcPr>
          <w:p w14:paraId="5488E14D" w14:textId="77777777" w:rsidR="003D0FB4" w:rsidRPr="001326EC" w:rsidRDefault="003D0FB4" w:rsidP="00350BCA">
            <w:pPr>
              <w:spacing w:line="259" w:lineRule="auto"/>
              <w:ind w:left="24"/>
              <w:jc w:val="center"/>
              <w:rPr>
                <w:rFonts w:ascii="Times New Roman" w:hAnsi="Times New Roman" w:cs="Times New Roman"/>
                <w:sz w:val="20"/>
                <w:szCs w:val="20"/>
              </w:rPr>
            </w:pPr>
            <w:r w:rsidRPr="001326EC">
              <w:rPr>
                <w:rFonts w:ascii="Times New Roman" w:hAnsi="Times New Roman" w:cs="Times New Roman"/>
                <w:sz w:val="20"/>
                <w:szCs w:val="20"/>
              </w:rPr>
              <w:t>285</w:t>
            </w:r>
          </w:p>
        </w:tc>
        <w:tc>
          <w:tcPr>
            <w:tcW w:w="2470" w:type="dxa"/>
            <w:tcBorders>
              <w:top w:val="single" w:sz="4" w:space="0" w:color="auto"/>
              <w:left w:val="single" w:sz="4" w:space="0" w:color="auto"/>
              <w:bottom w:val="single" w:sz="4" w:space="0" w:color="auto"/>
              <w:right w:val="single" w:sz="4" w:space="0" w:color="auto"/>
            </w:tcBorders>
          </w:tcPr>
          <w:p w14:paraId="223832CC" w14:textId="77777777" w:rsidR="003D0FB4" w:rsidRPr="001326EC" w:rsidRDefault="003D0FB4" w:rsidP="00350BCA">
            <w:pPr>
              <w:spacing w:line="259" w:lineRule="auto"/>
              <w:ind w:left="19"/>
              <w:jc w:val="center"/>
              <w:rPr>
                <w:rFonts w:ascii="Times New Roman" w:hAnsi="Times New Roman" w:cs="Times New Roman"/>
                <w:sz w:val="20"/>
                <w:szCs w:val="20"/>
              </w:rPr>
            </w:pPr>
            <w:r w:rsidRPr="001326EC">
              <w:rPr>
                <w:rFonts w:ascii="Times New Roman" w:hAnsi="Times New Roman" w:cs="Times New Roman"/>
                <w:sz w:val="20"/>
                <w:szCs w:val="20"/>
              </w:rPr>
              <w:t>dąb szypułkowy</w:t>
            </w:r>
          </w:p>
        </w:tc>
      </w:tr>
    </w:tbl>
    <w:p w14:paraId="115325F3" w14:textId="77777777" w:rsidR="003D0FB4" w:rsidRPr="001326EC" w:rsidRDefault="003D0FB4" w:rsidP="003D0FB4">
      <w:pPr>
        <w:spacing w:after="224" w:line="259" w:lineRule="auto"/>
        <w:ind w:right="24"/>
        <w:jc w:val="center"/>
        <w:rPr>
          <w:rFonts w:ascii="Times New Roman" w:eastAsia="Times New Roman" w:hAnsi="Times New Roman" w:cs="Times New Roman"/>
          <w:color w:val="000000"/>
          <w:kern w:val="2"/>
          <w:sz w:val="20"/>
          <w:szCs w:val="20"/>
          <w:lang w:eastAsia="pl-PL"/>
          <w14:ligatures w14:val="standardContextual"/>
        </w:rPr>
      </w:pPr>
    </w:p>
    <w:tbl>
      <w:tblPr>
        <w:tblStyle w:val="Tabela-Siatka"/>
        <w:tblW w:w="0" w:type="auto"/>
        <w:jc w:val="center"/>
        <w:tblLook w:val="04A0" w:firstRow="1" w:lastRow="0" w:firstColumn="1" w:lastColumn="0" w:noHBand="0" w:noVBand="1"/>
      </w:tblPr>
      <w:tblGrid>
        <w:gridCol w:w="1559"/>
        <w:gridCol w:w="2977"/>
        <w:gridCol w:w="2410"/>
      </w:tblGrid>
      <w:tr w:rsidR="003D0FB4" w:rsidRPr="001326EC" w14:paraId="4D7B61A1" w14:textId="77777777" w:rsidTr="00350BCA">
        <w:trPr>
          <w:jc w:val="center"/>
        </w:trPr>
        <w:tc>
          <w:tcPr>
            <w:tcW w:w="1559" w:type="dxa"/>
          </w:tcPr>
          <w:p w14:paraId="3DE39054" w14:textId="77777777" w:rsidR="003D0FB4" w:rsidRPr="001326EC" w:rsidRDefault="003D0FB4" w:rsidP="00350BCA">
            <w:pPr>
              <w:spacing w:after="224" w:line="259" w:lineRule="auto"/>
              <w:ind w:right="24"/>
              <w:jc w:val="center"/>
              <w:rPr>
                <w:color w:val="000000"/>
                <w:kern w:val="2"/>
                <w14:ligatures w14:val="standardContextual"/>
              </w:rPr>
            </w:pPr>
            <w:r w:rsidRPr="001326EC">
              <w:t>Lp.</w:t>
            </w:r>
          </w:p>
        </w:tc>
        <w:tc>
          <w:tcPr>
            <w:tcW w:w="2977" w:type="dxa"/>
          </w:tcPr>
          <w:p w14:paraId="5E24B111" w14:textId="77777777" w:rsidR="003D0FB4" w:rsidRPr="001326EC" w:rsidRDefault="003D0FB4" w:rsidP="00350BCA">
            <w:pPr>
              <w:spacing w:after="224" w:line="259" w:lineRule="auto"/>
              <w:ind w:right="24"/>
              <w:jc w:val="center"/>
              <w:rPr>
                <w:color w:val="000000"/>
                <w:kern w:val="2"/>
                <w14:ligatures w14:val="standardContextual"/>
              </w:rPr>
            </w:pPr>
            <w:r w:rsidRPr="001326EC">
              <w:t>Nr zadrzewienia</w:t>
            </w:r>
          </w:p>
        </w:tc>
        <w:tc>
          <w:tcPr>
            <w:tcW w:w="2410" w:type="dxa"/>
          </w:tcPr>
          <w:p w14:paraId="40A9CF1D" w14:textId="77777777" w:rsidR="003D0FB4" w:rsidRPr="001326EC" w:rsidRDefault="003D0FB4" w:rsidP="00350BCA">
            <w:pPr>
              <w:spacing w:after="224" w:line="259" w:lineRule="auto"/>
              <w:ind w:right="24"/>
              <w:jc w:val="center"/>
              <w:rPr>
                <w:color w:val="000000"/>
                <w:kern w:val="2"/>
                <w14:ligatures w14:val="standardContextual"/>
              </w:rPr>
            </w:pPr>
            <w:r w:rsidRPr="001326EC">
              <w:t>Gatunek</w:t>
            </w:r>
          </w:p>
        </w:tc>
      </w:tr>
      <w:tr w:rsidR="003D0FB4" w:rsidRPr="001326EC" w14:paraId="1871A1A0" w14:textId="77777777" w:rsidTr="00350BCA">
        <w:trPr>
          <w:jc w:val="center"/>
        </w:trPr>
        <w:tc>
          <w:tcPr>
            <w:tcW w:w="1559" w:type="dxa"/>
          </w:tcPr>
          <w:p w14:paraId="115D2C04" w14:textId="77777777" w:rsidR="003D0FB4" w:rsidRPr="001326EC" w:rsidRDefault="003D0FB4" w:rsidP="00350BCA">
            <w:pPr>
              <w:spacing w:after="224" w:line="259" w:lineRule="auto"/>
              <w:ind w:right="24"/>
              <w:jc w:val="center"/>
              <w:rPr>
                <w:color w:val="000000"/>
                <w:kern w:val="2"/>
                <w14:ligatures w14:val="standardContextual"/>
              </w:rPr>
            </w:pPr>
            <w:r w:rsidRPr="001326EC">
              <w:t>l .</w:t>
            </w:r>
          </w:p>
        </w:tc>
        <w:tc>
          <w:tcPr>
            <w:tcW w:w="2977" w:type="dxa"/>
          </w:tcPr>
          <w:p w14:paraId="3E6E56B7" w14:textId="77777777" w:rsidR="003D0FB4" w:rsidRPr="001326EC" w:rsidRDefault="003D0FB4" w:rsidP="00350BCA">
            <w:pPr>
              <w:spacing w:after="224" w:line="259" w:lineRule="auto"/>
              <w:ind w:right="24"/>
              <w:jc w:val="center"/>
              <w:rPr>
                <w:color w:val="000000"/>
                <w:kern w:val="2"/>
                <w14:ligatures w14:val="standardContextual"/>
              </w:rPr>
            </w:pPr>
            <w:r w:rsidRPr="001326EC">
              <w:t>2</w:t>
            </w:r>
          </w:p>
        </w:tc>
        <w:tc>
          <w:tcPr>
            <w:tcW w:w="2410" w:type="dxa"/>
          </w:tcPr>
          <w:p w14:paraId="2A018C57" w14:textId="77777777" w:rsidR="003D0FB4" w:rsidRPr="001326EC" w:rsidRDefault="003D0FB4" w:rsidP="00350BCA">
            <w:pPr>
              <w:spacing w:after="224" w:line="259" w:lineRule="auto"/>
              <w:ind w:right="24"/>
              <w:jc w:val="center"/>
              <w:rPr>
                <w:color w:val="000000"/>
                <w:kern w:val="2"/>
                <w14:ligatures w14:val="standardContextual"/>
              </w:rPr>
            </w:pPr>
            <w:r w:rsidRPr="001326EC">
              <w:t>świerk kłujący</w:t>
            </w:r>
          </w:p>
        </w:tc>
      </w:tr>
      <w:tr w:rsidR="003D0FB4" w:rsidRPr="001326EC" w14:paraId="6269A3E8" w14:textId="77777777" w:rsidTr="00350BCA">
        <w:trPr>
          <w:jc w:val="center"/>
        </w:trPr>
        <w:tc>
          <w:tcPr>
            <w:tcW w:w="1559" w:type="dxa"/>
            <w:vAlign w:val="bottom"/>
          </w:tcPr>
          <w:p w14:paraId="5A523D8E" w14:textId="77777777" w:rsidR="003D0FB4" w:rsidRPr="001326EC" w:rsidRDefault="003D0FB4" w:rsidP="00350BCA">
            <w:pPr>
              <w:spacing w:after="224" w:line="259" w:lineRule="auto"/>
              <w:ind w:right="24"/>
              <w:jc w:val="center"/>
              <w:rPr>
                <w:color w:val="000000"/>
                <w:kern w:val="2"/>
                <w14:ligatures w14:val="standardContextual"/>
              </w:rPr>
            </w:pPr>
            <w:r w:rsidRPr="001326EC">
              <w:t>2.</w:t>
            </w:r>
          </w:p>
        </w:tc>
        <w:tc>
          <w:tcPr>
            <w:tcW w:w="2977" w:type="dxa"/>
            <w:vAlign w:val="center"/>
          </w:tcPr>
          <w:p w14:paraId="201066E6" w14:textId="77777777" w:rsidR="003D0FB4" w:rsidRPr="001326EC" w:rsidRDefault="003D0FB4" w:rsidP="00350BCA">
            <w:pPr>
              <w:spacing w:after="224" w:line="259" w:lineRule="auto"/>
              <w:ind w:right="24"/>
              <w:jc w:val="center"/>
              <w:rPr>
                <w:color w:val="000000"/>
                <w:kern w:val="2"/>
                <w14:ligatures w14:val="standardContextual"/>
              </w:rPr>
            </w:pPr>
            <w:r w:rsidRPr="001326EC">
              <w:t>5</w:t>
            </w:r>
          </w:p>
        </w:tc>
        <w:tc>
          <w:tcPr>
            <w:tcW w:w="2410" w:type="dxa"/>
          </w:tcPr>
          <w:p w14:paraId="30485820" w14:textId="77777777" w:rsidR="003D0FB4" w:rsidRPr="001326EC" w:rsidRDefault="003D0FB4" w:rsidP="00350BCA">
            <w:pPr>
              <w:spacing w:after="224" w:line="259" w:lineRule="auto"/>
              <w:ind w:right="24"/>
              <w:jc w:val="center"/>
              <w:rPr>
                <w:color w:val="000000"/>
                <w:kern w:val="2"/>
                <w14:ligatures w14:val="standardContextual"/>
              </w:rPr>
            </w:pPr>
            <w:r w:rsidRPr="001326EC">
              <w:t>wiśnia ptasia, jodła jednobarwna, forsycja pośrednia, surmia bignoniowa</w:t>
            </w:r>
          </w:p>
        </w:tc>
      </w:tr>
      <w:tr w:rsidR="003D0FB4" w:rsidRPr="001326EC" w14:paraId="435117BC" w14:textId="77777777" w:rsidTr="00350BCA">
        <w:trPr>
          <w:jc w:val="center"/>
        </w:trPr>
        <w:tc>
          <w:tcPr>
            <w:tcW w:w="1559" w:type="dxa"/>
            <w:vAlign w:val="center"/>
          </w:tcPr>
          <w:p w14:paraId="09C1E4C9" w14:textId="77777777" w:rsidR="003D0FB4" w:rsidRPr="001326EC" w:rsidRDefault="003D0FB4" w:rsidP="00350BCA">
            <w:pPr>
              <w:spacing w:after="224" w:line="259" w:lineRule="auto"/>
              <w:ind w:right="24"/>
              <w:jc w:val="center"/>
              <w:rPr>
                <w:color w:val="000000"/>
                <w:kern w:val="2"/>
                <w14:ligatures w14:val="standardContextual"/>
              </w:rPr>
            </w:pPr>
            <w:r w:rsidRPr="001326EC">
              <w:t>3.</w:t>
            </w:r>
          </w:p>
        </w:tc>
        <w:tc>
          <w:tcPr>
            <w:tcW w:w="2977" w:type="dxa"/>
            <w:vAlign w:val="center"/>
          </w:tcPr>
          <w:p w14:paraId="6E729CE7" w14:textId="77777777" w:rsidR="003D0FB4" w:rsidRPr="001326EC" w:rsidRDefault="003D0FB4" w:rsidP="00350BCA">
            <w:pPr>
              <w:spacing w:after="224" w:line="259" w:lineRule="auto"/>
              <w:ind w:right="24"/>
              <w:jc w:val="center"/>
              <w:rPr>
                <w:color w:val="000000"/>
                <w:kern w:val="2"/>
                <w14:ligatures w14:val="standardContextual"/>
              </w:rPr>
            </w:pPr>
            <w:r w:rsidRPr="001326EC">
              <w:t>6</w:t>
            </w:r>
          </w:p>
        </w:tc>
        <w:tc>
          <w:tcPr>
            <w:tcW w:w="2410" w:type="dxa"/>
          </w:tcPr>
          <w:p w14:paraId="3DFA385D" w14:textId="77777777" w:rsidR="003D0FB4" w:rsidRPr="001326EC" w:rsidRDefault="003D0FB4" w:rsidP="00350BCA">
            <w:pPr>
              <w:spacing w:after="224" w:line="259" w:lineRule="auto"/>
              <w:ind w:right="24"/>
              <w:jc w:val="center"/>
              <w:rPr>
                <w:color w:val="000000"/>
                <w:kern w:val="2"/>
                <w14:ligatures w14:val="standardContextual"/>
              </w:rPr>
            </w:pPr>
            <w:r w:rsidRPr="001326EC">
              <w:t>jaśminowiec wonny, złotokap pospolity, świerk pospolity, buk pospolity, lipa drobnolistna, sosna pospolita</w:t>
            </w:r>
          </w:p>
        </w:tc>
      </w:tr>
      <w:tr w:rsidR="003D0FB4" w:rsidRPr="001326EC" w14:paraId="5329159D" w14:textId="77777777" w:rsidTr="00350BCA">
        <w:trPr>
          <w:jc w:val="center"/>
        </w:trPr>
        <w:tc>
          <w:tcPr>
            <w:tcW w:w="1559" w:type="dxa"/>
            <w:vAlign w:val="center"/>
          </w:tcPr>
          <w:p w14:paraId="190859DF" w14:textId="77777777" w:rsidR="003D0FB4" w:rsidRPr="001326EC" w:rsidRDefault="003D0FB4" w:rsidP="00350BCA">
            <w:pPr>
              <w:spacing w:after="224" w:line="259" w:lineRule="auto"/>
              <w:ind w:right="24"/>
              <w:jc w:val="center"/>
              <w:rPr>
                <w:color w:val="000000"/>
                <w:kern w:val="2"/>
                <w14:ligatures w14:val="standardContextual"/>
              </w:rPr>
            </w:pPr>
            <w:r w:rsidRPr="001326EC">
              <w:lastRenderedPageBreak/>
              <w:t>4.</w:t>
            </w:r>
          </w:p>
        </w:tc>
        <w:tc>
          <w:tcPr>
            <w:tcW w:w="2977" w:type="dxa"/>
            <w:vAlign w:val="center"/>
          </w:tcPr>
          <w:p w14:paraId="706C79EE" w14:textId="77777777" w:rsidR="003D0FB4" w:rsidRPr="001326EC" w:rsidRDefault="003D0FB4" w:rsidP="00350BCA">
            <w:pPr>
              <w:spacing w:after="224" w:line="259" w:lineRule="auto"/>
              <w:ind w:right="24"/>
              <w:jc w:val="center"/>
              <w:rPr>
                <w:color w:val="000000"/>
                <w:kern w:val="2"/>
                <w14:ligatures w14:val="standardContextual"/>
              </w:rPr>
            </w:pPr>
            <w:r w:rsidRPr="001326EC">
              <w:t>13</w:t>
            </w:r>
          </w:p>
        </w:tc>
        <w:tc>
          <w:tcPr>
            <w:tcW w:w="2410" w:type="dxa"/>
          </w:tcPr>
          <w:p w14:paraId="0C8E88F7" w14:textId="77777777" w:rsidR="003D0FB4" w:rsidRPr="001326EC" w:rsidRDefault="003D0FB4" w:rsidP="00350BCA">
            <w:pPr>
              <w:spacing w:after="224" w:line="259" w:lineRule="auto"/>
              <w:ind w:right="24"/>
              <w:jc w:val="center"/>
              <w:rPr>
                <w:color w:val="000000"/>
                <w:kern w:val="2"/>
                <w14:ligatures w14:val="standardContextual"/>
              </w:rPr>
            </w:pPr>
            <w:r w:rsidRPr="001326EC">
              <w:t>sumak octowiec, lilak pospolity, bukszpan wieczniezielony</w:t>
            </w:r>
          </w:p>
        </w:tc>
      </w:tr>
      <w:tr w:rsidR="003D0FB4" w:rsidRPr="001326EC" w14:paraId="39296CBD" w14:textId="77777777" w:rsidTr="00350BCA">
        <w:trPr>
          <w:jc w:val="center"/>
        </w:trPr>
        <w:tc>
          <w:tcPr>
            <w:tcW w:w="1559" w:type="dxa"/>
          </w:tcPr>
          <w:p w14:paraId="6A2F167A" w14:textId="77777777" w:rsidR="003D0FB4" w:rsidRPr="001326EC" w:rsidRDefault="003D0FB4" w:rsidP="00350BCA">
            <w:pPr>
              <w:spacing w:after="224" w:line="259" w:lineRule="auto"/>
              <w:ind w:right="24"/>
              <w:jc w:val="center"/>
              <w:rPr>
                <w:color w:val="000000"/>
                <w:kern w:val="2"/>
                <w14:ligatures w14:val="standardContextual"/>
              </w:rPr>
            </w:pPr>
            <w:r w:rsidRPr="001326EC">
              <w:t>5.</w:t>
            </w:r>
          </w:p>
        </w:tc>
        <w:tc>
          <w:tcPr>
            <w:tcW w:w="2977" w:type="dxa"/>
          </w:tcPr>
          <w:p w14:paraId="2B7E3C7C" w14:textId="77777777" w:rsidR="003D0FB4" w:rsidRPr="001326EC" w:rsidRDefault="003D0FB4" w:rsidP="00350BCA">
            <w:pPr>
              <w:spacing w:after="224" w:line="259" w:lineRule="auto"/>
              <w:ind w:right="24"/>
              <w:jc w:val="center"/>
              <w:rPr>
                <w:color w:val="000000"/>
                <w:kern w:val="2"/>
                <w14:ligatures w14:val="standardContextual"/>
              </w:rPr>
            </w:pPr>
            <w:r w:rsidRPr="001326EC">
              <w:t>14</w:t>
            </w:r>
          </w:p>
        </w:tc>
        <w:tc>
          <w:tcPr>
            <w:tcW w:w="2410" w:type="dxa"/>
          </w:tcPr>
          <w:p w14:paraId="24E325AF" w14:textId="77777777" w:rsidR="003D0FB4" w:rsidRPr="001326EC" w:rsidRDefault="003D0FB4" w:rsidP="00350BCA">
            <w:pPr>
              <w:spacing w:after="224" w:line="259" w:lineRule="auto"/>
              <w:ind w:right="24"/>
              <w:jc w:val="center"/>
              <w:rPr>
                <w:color w:val="000000"/>
                <w:kern w:val="2"/>
                <w14:ligatures w14:val="standardContextual"/>
              </w:rPr>
            </w:pPr>
            <w:r w:rsidRPr="001326EC">
              <w:t>żywotnik olbrzymi</w:t>
            </w:r>
          </w:p>
        </w:tc>
      </w:tr>
      <w:tr w:rsidR="003D0FB4" w:rsidRPr="001326EC" w14:paraId="033636A3" w14:textId="77777777" w:rsidTr="00350BCA">
        <w:trPr>
          <w:jc w:val="center"/>
        </w:trPr>
        <w:tc>
          <w:tcPr>
            <w:tcW w:w="1559" w:type="dxa"/>
          </w:tcPr>
          <w:p w14:paraId="053D510D" w14:textId="77777777" w:rsidR="003D0FB4" w:rsidRPr="001326EC" w:rsidRDefault="003D0FB4" w:rsidP="00350BCA">
            <w:pPr>
              <w:spacing w:after="224" w:line="259" w:lineRule="auto"/>
              <w:ind w:right="24"/>
              <w:jc w:val="center"/>
            </w:pPr>
            <w:r w:rsidRPr="001326EC">
              <w:t>6.</w:t>
            </w:r>
          </w:p>
        </w:tc>
        <w:tc>
          <w:tcPr>
            <w:tcW w:w="2977" w:type="dxa"/>
          </w:tcPr>
          <w:p w14:paraId="1C5B10A7" w14:textId="77777777" w:rsidR="003D0FB4" w:rsidRPr="001326EC" w:rsidRDefault="003D0FB4" w:rsidP="00350BCA">
            <w:pPr>
              <w:spacing w:after="224" w:line="259" w:lineRule="auto"/>
              <w:ind w:right="24"/>
              <w:jc w:val="center"/>
            </w:pPr>
            <w:r w:rsidRPr="001326EC">
              <w:t>15</w:t>
            </w:r>
          </w:p>
        </w:tc>
        <w:tc>
          <w:tcPr>
            <w:tcW w:w="2410" w:type="dxa"/>
          </w:tcPr>
          <w:p w14:paraId="6C9AA198" w14:textId="77777777" w:rsidR="003D0FB4" w:rsidRPr="001326EC" w:rsidRDefault="003D0FB4" w:rsidP="00350BCA">
            <w:pPr>
              <w:spacing w:after="224" w:line="259" w:lineRule="auto"/>
              <w:ind w:right="24"/>
              <w:jc w:val="center"/>
            </w:pPr>
            <w:r w:rsidRPr="001326EC">
              <w:t>wierzba biała</w:t>
            </w:r>
          </w:p>
        </w:tc>
      </w:tr>
      <w:tr w:rsidR="003D0FB4" w:rsidRPr="001326EC" w14:paraId="3BCD9B7A" w14:textId="77777777" w:rsidTr="00350BCA">
        <w:trPr>
          <w:jc w:val="center"/>
        </w:trPr>
        <w:tc>
          <w:tcPr>
            <w:tcW w:w="1559" w:type="dxa"/>
          </w:tcPr>
          <w:p w14:paraId="51DACCC7" w14:textId="77777777" w:rsidR="003D0FB4" w:rsidRPr="001326EC" w:rsidRDefault="003D0FB4" w:rsidP="00350BCA">
            <w:pPr>
              <w:spacing w:after="224" w:line="259" w:lineRule="auto"/>
              <w:ind w:right="24"/>
              <w:jc w:val="center"/>
            </w:pPr>
            <w:r w:rsidRPr="001326EC">
              <w:t>7.</w:t>
            </w:r>
          </w:p>
        </w:tc>
        <w:tc>
          <w:tcPr>
            <w:tcW w:w="2977" w:type="dxa"/>
          </w:tcPr>
          <w:p w14:paraId="51EEC5A9" w14:textId="77777777" w:rsidR="003D0FB4" w:rsidRPr="001326EC" w:rsidRDefault="003D0FB4" w:rsidP="00350BCA">
            <w:pPr>
              <w:spacing w:after="224" w:line="259" w:lineRule="auto"/>
              <w:ind w:right="24"/>
              <w:jc w:val="center"/>
            </w:pPr>
            <w:r w:rsidRPr="001326EC">
              <w:t>16</w:t>
            </w:r>
          </w:p>
        </w:tc>
        <w:tc>
          <w:tcPr>
            <w:tcW w:w="2410" w:type="dxa"/>
          </w:tcPr>
          <w:p w14:paraId="5021CD4B" w14:textId="77777777" w:rsidR="003D0FB4" w:rsidRPr="001326EC" w:rsidRDefault="003D0FB4" w:rsidP="00350BCA">
            <w:pPr>
              <w:spacing w:after="224" w:line="259" w:lineRule="auto"/>
              <w:ind w:right="24"/>
              <w:jc w:val="center"/>
            </w:pPr>
            <w:r w:rsidRPr="001326EC">
              <w:t>wiśnia pospolita</w:t>
            </w:r>
          </w:p>
        </w:tc>
      </w:tr>
      <w:tr w:rsidR="003D0FB4" w:rsidRPr="001326EC" w14:paraId="355FAABF" w14:textId="77777777" w:rsidTr="00350BCA">
        <w:trPr>
          <w:jc w:val="center"/>
        </w:trPr>
        <w:tc>
          <w:tcPr>
            <w:tcW w:w="1559" w:type="dxa"/>
            <w:vAlign w:val="center"/>
          </w:tcPr>
          <w:p w14:paraId="59D25A01" w14:textId="77777777" w:rsidR="003D0FB4" w:rsidRPr="001326EC" w:rsidRDefault="003D0FB4" w:rsidP="00350BCA">
            <w:pPr>
              <w:spacing w:after="224" w:line="259" w:lineRule="auto"/>
              <w:ind w:right="24"/>
              <w:jc w:val="center"/>
            </w:pPr>
            <w:r w:rsidRPr="001326EC">
              <w:t>8.</w:t>
            </w:r>
          </w:p>
        </w:tc>
        <w:tc>
          <w:tcPr>
            <w:tcW w:w="2977" w:type="dxa"/>
            <w:vAlign w:val="center"/>
          </w:tcPr>
          <w:p w14:paraId="75D3CB86" w14:textId="77777777" w:rsidR="003D0FB4" w:rsidRPr="001326EC" w:rsidRDefault="003D0FB4" w:rsidP="00350BCA">
            <w:pPr>
              <w:spacing w:after="224" w:line="259" w:lineRule="auto"/>
              <w:ind w:right="24"/>
              <w:jc w:val="center"/>
            </w:pPr>
            <w:r w:rsidRPr="001326EC">
              <w:t>17</w:t>
            </w:r>
          </w:p>
        </w:tc>
        <w:tc>
          <w:tcPr>
            <w:tcW w:w="2410" w:type="dxa"/>
          </w:tcPr>
          <w:p w14:paraId="5933DAD9" w14:textId="77777777" w:rsidR="003D0FB4" w:rsidRPr="001326EC" w:rsidRDefault="003D0FB4" w:rsidP="00350BCA">
            <w:pPr>
              <w:spacing w:after="224" w:line="259" w:lineRule="auto"/>
              <w:ind w:right="24"/>
              <w:jc w:val="center"/>
            </w:pPr>
            <w:r w:rsidRPr="001326EC">
              <w:t>buk pospolity, wiśnia ptasia, klon jawor, orzech włoski</w:t>
            </w:r>
          </w:p>
        </w:tc>
      </w:tr>
      <w:tr w:rsidR="003D0FB4" w:rsidRPr="001326EC" w14:paraId="34B36388" w14:textId="77777777" w:rsidTr="00350BCA">
        <w:trPr>
          <w:jc w:val="center"/>
        </w:trPr>
        <w:tc>
          <w:tcPr>
            <w:tcW w:w="1559" w:type="dxa"/>
            <w:vAlign w:val="center"/>
          </w:tcPr>
          <w:p w14:paraId="32263B27" w14:textId="77777777" w:rsidR="003D0FB4" w:rsidRPr="001326EC" w:rsidRDefault="003D0FB4" w:rsidP="00350BCA">
            <w:pPr>
              <w:spacing w:after="224" w:line="259" w:lineRule="auto"/>
              <w:ind w:right="24"/>
              <w:jc w:val="center"/>
            </w:pPr>
            <w:r w:rsidRPr="001326EC">
              <w:t>9.</w:t>
            </w:r>
          </w:p>
        </w:tc>
        <w:tc>
          <w:tcPr>
            <w:tcW w:w="2977" w:type="dxa"/>
            <w:vAlign w:val="center"/>
          </w:tcPr>
          <w:p w14:paraId="7FB811DE" w14:textId="77777777" w:rsidR="003D0FB4" w:rsidRPr="001326EC" w:rsidRDefault="003D0FB4" w:rsidP="00350BCA">
            <w:pPr>
              <w:spacing w:after="224" w:line="259" w:lineRule="auto"/>
              <w:ind w:right="24"/>
              <w:jc w:val="center"/>
            </w:pPr>
            <w:r w:rsidRPr="001326EC">
              <w:t>19</w:t>
            </w:r>
          </w:p>
        </w:tc>
        <w:tc>
          <w:tcPr>
            <w:tcW w:w="2410" w:type="dxa"/>
          </w:tcPr>
          <w:p w14:paraId="53927585" w14:textId="77777777" w:rsidR="003D0FB4" w:rsidRPr="001326EC" w:rsidRDefault="003D0FB4" w:rsidP="00350BCA">
            <w:pPr>
              <w:spacing w:after="224" w:line="259" w:lineRule="auto"/>
              <w:ind w:right="24"/>
              <w:jc w:val="center"/>
            </w:pPr>
            <w:r w:rsidRPr="001326EC">
              <w:t>dąb szypułkowy, klon jawor, sosna pospolita, róża dzika</w:t>
            </w:r>
          </w:p>
        </w:tc>
      </w:tr>
      <w:tr w:rsidR="003D0FB4" w:rsidRPr="001326EC" w14:paraId="5F4A423D" w14:textId="77777777" w:rsidTr="00350BCA">
        <w:trPr>
          <w:jc w:val="center"/>
        </w:trPr>
        <w:tc>
          <w:tcPr>
            <w:tcW w:w="1559" w:type="dxa"/>
            <w:vAlign w:val="center"/>
          </w:tcPr>
          <w:p w14:paraId="60FE27AE" w14:textId="77777777" w:rsidR="003D0FB4" w:rsidRPr="001326EC" w:rsidRDefault="003D0FB4" w:rsidP="00350BCA">
            <w:pPr>
              <w:spacing w:after="224" w:line="259" w:lineRule="auto"/>
              <w:ind w:right="24"/>
              <w:jc w:val="center"/>
            </w:pPr>
            <w:r w:rsidRPr="001326EC">
              <w:t>10.</w:t>
            </w:r>
          </w:p>
        </w:tc>
        <w:tc>
          <w:tcPr>
            <w:tcW w:w="2977" w:type="dxa"/>
            <w:vAlign w:val="center"/>
          </w:tcPr>
          <w:p w14:paraId="11451ECC" w14:textId="77777777" w:rsidR="003D0FB4" w:rsidRPr="001326EC" w:rsidRDefault="003D0FB4" w:rsidP="00350BCA">
            <w:pPr>
              <w:spacing w:after="224" w:line="259" w:lineRule="auto"/>
              <w:ind w:right="24"/>
              <w:jc w:val="center"/>
            </w:pPr>
            <w:r w:rsidRPr="001326EC">
              <w:t>21</w:t>
            </w:r>
          </w:p>
        </w:tc>
        <w:tc>
          <w:tcPr>
            <w:tcW w:w="2410" w:type="dxa"/>
          </w:tcPr>
          <w:p w14:paraId="23BB30C2" w14:textId="77777777" w:rsidR="003D0FB4" w:rsidRPr="001326EC" w:rsidRDefault="003D0FB4" w:rsidP="00350BCA">
            <w:pPr>
              <w:spacing w:after="224" w:line="259" w:lineRule="auto"/>
              <w:ind w:right="24"/>
              <w:jc w:val="center"/>
            </w:pPr>
            <w:r w:rsidRPr="001326EC">
              <w:t>świerk pospolity, klon jawor</w:t>
            </w:r>
          </w:p>
        </w:tc>
      </w:tr>
      <w:tr w:rsidR="003D0FB4" w:rsidRPr="001326EC" w14:paraId="1F297F6B" w14:textId="77777777" w:rsidTr="00350BCA">
        <w:trPr>
          <w:jc w:val="center"/>
        </w:trPr>
        <w:tc>
          <w:tcPr>
            <w:tcW w:w="1559" w:type="dxa"/>
            <w:vAlign w:val="center"/>
          </w:tcPr>
          <w:p w14:paraId="3EDC0E1A" w14:textId="77777777" w:rsidR="003D0FB4" w:rsidRPr="001326EC" w:rsidRDefault="003D0FB4" w:rsidP="00350BCA">
            <w:pPr>
              <w:spacing w:after="224" w:line="259" w:lineRule="auto"/>
              <w:ind w:right="24"/>
              <w:jc w:val="center"/>
            </w:pPr>
            <w:r w:rsidRPr="001326EC">
              <w:t>11.</w:t>
            </w:r>
          </w:p>
        </w:tc>
        <w:tc>
          <w:tcPr>
            <w:tcW w:w="2977" w:type="dxa"/>
            <w:vAlign w:val="center"/>
          </w:tcPr>
          <w:p w14:paraId="1B15E386" w14:textId="77777777" w:rsidR="003D0FB4" w:rsidRPr="001326EC" w:rsidRDefault="003D0FB4" w:rsidP="00350BCA">
            <w:pPr>
              <w:spacing w:after="224" w:line="259" w:lineRule="auto"/>
              <w:ind w:right="24"/>
              <w:jc w:val="center"/>
            </w:pPr>
            <w:r w:rsidRPr="001326EC">
              <w:t>22</w:t>
            </w:r>
          </w:p>
        </w:tc>
        <w:tc>
          <w:tcPr>
            <w:tcW w:w="2410" w:type="dxa"/>
          </w:tcPr>
          <w:p w14:paraId="31C64A9F" w14:textId="77777777" w:rsidR="003D0FB4" w:rsidRPr="001326EC" w:rsidRDefault="003D0FB4" w:rsidP="00350BCA">
            <w:pPr>
              <w:spacing w:after="224" w:line="259" w:lineRule="auto"/>
              <w:ind w:right="24"/>
              <w:jc w:val="center"/>
            </w:pPr>
            <w:r w:rsidRPr="001326EC">
              <w:t>wiśnia ptasia, lilak pospolity, róża dzika, ligustr pospolity</w:t>
            </w:r>
          </w:p>
        </w:tc>
      </w:tr>
      <w:tr w:rsidR="003D0FB4" w:rsidRPr="001326EC" w14:paraId="6293C9B8" w14:textId="77777777" w:rsidTr="00350BCA">
        <w:trPr>
          <w:jc w:val="center"/>
        </w:trPr>
        <w:tc>
          <w:tcPr>
            <w:tcW w:w="1559" w:type="dxa"/>
            <w:vAlign w:val="center"/>
          </w:tcPr>
          <w:p w14:paraId="1609F48E" w14:textId="77777777" w:rsidR="003D0FB4" w:rsidRPr="001326EC" w:rsidRDefault="003D0FB4" w:rsidP="00350BCA">
            <w:pPr>
              <w:spacing w:after="224" w:line="259" w:lineRule="auto"/>
              <w:ind w:right="24"/>
              <w:jc w:val="center"/>
            </w:pPr>
            <w:r w:rsidRPr="001326EC">
              <w:t>12.</w:t>
            </w:r>
          </w:p>
        </w:tc>
        <w:tc>
          <w:tcPr>
            <w:tcW w:w="2977" w:type="dxa"/>
            <w:vAlign w:val="center"/>
          </w:tcPr>
          <w:p w14:paraId="16F7A668" w14:textId="77777777" w:rsidR="003D0FB4" w:rsidRPr="001326EC" w:rsidRDefault="003D0FB4" w:rsidP="00350BCA">
            <w:pPr>
              <w:spacing w:after="224" w:line="259" w:lineRule="auto"/>
              <w:ind w:right="24"/>
              <w:jc w:val="center"/>
            </w:pPr>
            <w:r w:rsidRPr="001326EC">
              <w:t>23</w:t>
            </w:r>
          </w:p>
        </w:tc>
        <w:tc>
          <w:tcPr>
            <w:tcW w:w="2410" w:type="dxa"/>
          </w:tcPr>
          <w:p w14:paraId="35B7ADD0" w14:textId="77777777" w:rsidR="003D0FB4" w:rsidRPr="001326EC" w:rsidRDefault="003D0FB4" w:rsidP="00350BCA">
            <w:pPr>
              <w:spacing w:after="224" w:line="259" w:lineRule="auto"/>
              <w:ind w:right="24"/>
              <w:jc w:val="center"/>
            </w:pPr>
            <w:r w:rsidRPr="001326EC">
              <w:t>olsza czarna, głóg jednoszyjkowy</w:t>
            </w:r>
          </w:p>
        </w:tc>
      </w:tr>
      <w:tr w:rsidR="003D0FB4" w:rsidRPr="001326EC" w14:paraId="1C801FF3" w14:textId="77777777" w:rsidTr="00350BCA">
        <w:trPr>
          <w:jc w:val="center"/>
        </w:trPr>
        <w:tc>
          <w:tcPr>
            <w:tcW w:w="1559" w:type="dxa"/>
          </w:tcPr>
          <w:p w14:paraId="5AAE8AC8" w14:textId="77777777" w:rsidR="003D0FB4" w:rsidRPr="001326EC" w:rsidRDefault="003D0FB4" w:rsidP="00350BCA">
            <w:pPr>
              <w:spacing w:after="224" w:line="259" w:lineRule="auto"/>
              <w:ind w:right="24"/>
              <w:jc w:val="center"/>
            </w:pPr>
            <w:r w:rsidRPr="001326EC">
              <w:t>13.</w:t>
            </w:r>
          </w:p>
        </w:tc>
        <w:tc>
          <w:tcPr>
            <w:tcW w:w="2977" w:type="dxa"/>
          </w:tcPr>
          <w:p w14:paraId="750F0CEB" w14:textId="77777777" w:rsidR="003D0FB4" w:rsidRPr="001326EC" w:rsidRDefault="003D0FB4" w:rsidP="00350BCA">
            <w:pPr>
              <w:spacing w:after="224" w:line="259" w:lineRule="auto"/>
              <w:ind w:right="24"/>
              <w:jc w:val="center"/>
            </w:pPr>
            <w:r w:rsidRPr="001326EC">
              <w:t>27</w:t>
            </w:r>
          </w:p>
        </w:tc>
        <w:tc>
          <w:tcPr>
            <w:tcW w:w="2410" w:type="dxa"/>
          </w:tcPr>
          <w:p w14:paraId="5D6F93A6" w14:textId="77777777" w:rsidR="003D0FB4" w:rsidRPr="001326EC" w:rsidRDefault="003D0FB4" w:rsidP="00350BCA">
            <w:pPr>
              <w:spacing w:after="224" w:line="259" w:lineRule="auto"/>
              <w:ind w:right="24"/>
              <w:jc w:val="center"/>
            </w:pPr>
            <w:r w:rsidRPr="001326EC">
              <w:t>brzoza pożyteczna</w:t>
            </w:r>
          </w:p>
        </w:tc>
      </w:tr>
      <w:tr w:rsidR="003D0FB4" w:rsidRPr="001326EC" w14:paraId="375AAADF" w14:textId="77777777" w:rsidTr="00350BCA">
        <w:trPr>
          <w:jc w:val="center"/>
        </w:trPr>
        <w:tc>
          <w:tcPr>
            <w:tcW w:w="1559" w:type="dxa"/>
          </w:tcPr>
          <w:p w14:paraId="7A565C2E" w14:textId="77777777" w:rsidR="003D0FB4" w:rsidRPr="001326EC" w:rsidRDefault="003D0FB4" w:rsidP="00350BCA">
            <w:pPr>
              <w:spacing w:after="224" w:line="259" w:lineRule="auto"/>
              <w:ind w:right="24"/>
              <w:jc w:val="center"/>
            </w:pPr>
            <w:r w:rsidRPr="001326EC">
              <w:t>14.</w:t>
            </w:r>
          </w:p>
        </w:tc>
        <w:tc>
          <w:tcPr>
            <w:tcW w:w="2977" w:type="dxa"/>
          </w:tcPr>
          <w:p w14:paraId="5E1B45AC" w14:textId="77777777" w:rsidR="003D0FB4" w:rsidRPr="001326EC" w:rsidRDefault="003D0FB4" w:rsidP="00350BCA">
            <w:pPr>
              <w:spacing w:after="224" w:line="259" w:lineRule="auto"/>
              <w:ind w:right="24"/>
              <w:jc w:val="center"/>
            </w:pPr>
            <w:r w:rsidRPr="001326EC">
              <w:t>28</w:t>
            </w:r>
          </w:p>
        </w:tc>
        <w:tc>
          <w:tcPr>
            <w:tcW w:w="2410" w:type="dxa"/>
          </w:tcPr>
          <w:p w14:paraId="574CC627" w14:textId="77777777" w:rsidR="003D0FB4" w:rsidRPr="001326EC" w:rsidRDefault="003D0FB4" w:rsidP="00350BCA">
            <w:pPr>
              <w:spacing w:after="224" w:line="259" w:lineRule="auto"/>
              <w:ind w:right="24"/>
              <w:jc w:val="center"/>
            </w:pPr>
            <w:r w:rsidRPr="001326EC">
              <w:t>Jałowiec pospolity, żywotnik, wiśnia pospolita</w:t>
            </w:r>
          </w:p>
        </w:tc>
      </w:tr>
      <w:tr w:rsidR="003D0FB4" w:rsidRPr="001326EC" w14:paraId="3A0BBAD6" w14:textId="77777777" w:rsidTr="00350BCA">
        <w:trPr>
          <w:jc w:val="center"/>
        </w:trPr>
        <w:tc>
          <w:tcPr>
            <w:tcW w:w="1559" w:type="dxa"/>
          </w:tcPr>
          <w:p w14:paraId="2C5A0BA6" w14:textId="77777777" w:rsidR="003D0FB4" w:rsidRPr="001326EC" w:rsidRDefault="003D0FB4" w:rsidP="00350BCA">
            <w:pPr>
              <w:spacing w:after="224" w:line="259" w:lineRule="auto"/>
              <w:ind w:right="24"/>
              <w:jc w:val="center"/>
            </w:pPr>
            <w:r w:rsidRPr="001326EC">
              <w:t>15.</w:t>
            </w:r>
          </w:p>
        </w:tc>
        <w:tc>
          <w:tcPr>
            <w:tcW w:w="2977" w:type="dxa"/>
          </w:tcPr>
          <w:p w14:paraId="157DA298" w14:textId="77777777" w:rsidR="003D0FB4" w:rsidRPr="001326EC" w:rsidRDefault="003D0FB4" w:rsidP="00350BCA">
            <w:pPr>
              <w:spacing w:after="224" w:line="259" w:lineRule="auto"/>
              <w:ind w:right="24"/>
              <w:jc w:val="center"/>
            </w:pPr>
            <w:r w:rsidRPr="001326EC">
              <w:t>30</w:t>
            </w:r>
          </w:p>
        </w:tc>
        <w:tc>
          <w:tcPr>
            <w:tcW w:w="2410" w:type="dxa"/>
          </w:tcPr>
          <w:p w14:paraId="0FD3590B" w14:textId="77777777" w:rsidR="003D0FB4" w:rsidRPr="001326EC" w:rsidRDefault="003D0FB4" w:rsidP="00350BCA">
            <w:pPr>
              <w:spacing w:after="224" w:line="259" w:lineRule="auto"/>
              <w:ind w:right="24"/>
              <w:jc w:val="center"/>
            </w:pPr>
            <w:r w:rsidRPr="001326EC">
              <w:t>leszczyna pospolita</w:t>
            </w:r>
          </w:p>
        </w:tc>
      </w:tr>
      <w:tr w:rsidR="003D0FB4" w:rsidRPr="001326EC" w14:paraId="6060FE1B" w14:textId="77777777" w:rsidTr="00350BCA">
        <w:trPr>
          <w:jc w:val="center"/>
        </w:trPr>
        <w:tc>
          <w:tcPr>
            <w:tcW w:w="1559" w:type="dxa"/>
            <w:vAlign w:val="center"/>
          </w:tcPr>
          <w:p w14:paraId="6F0B744A" w14:textId="77777777" w:rsidR="003D0FB4" w:rsidRPr="001326EC" w:rsidRDefault="003D0FB4" w:rsidP="00350BCA">
            <w:pPr>
              <w:spacing w:after="224" w:line="259" w:lineRule="auto"/>
              <w:ind w:right="24"/>
              <w:jc w:val="center"/>
            </w:pPr>
            <w:r w:rsidRPr="001326EC">
              <w:t>16.</w:t>
            </w:r>
          </w:p>
        </w:tc>
        <w:tc>
          <w:tcPr>
            <w:tcW w:w="2977" w:type="dxa"/>
            <w:vAlign w:val="center"/>
          </w:tcPr>
          <w:p w14:paraId="25791ED7" w14:textId="77777777" w:rsidR="003D0FB4" w:rsidRPr="001326EC" w:rsidRDefault="003D0FB4" w:rsidP="00350BCA">
            <w:pPr>
              <w:spacing w:after="224" w:line="259" w:lineRule="auto"/>
              <w:ind w:right="24"/>
              <w:jc w:val="center"/>
            </w:pPr>
            <w:r w:rsidRPr="001326EC">
              <w:t>31</w:t>
            </w:r>
          </w:p>
        </w:tc>
        <w:tc>
          <w:tcPr>
            <w:tcW w:w="2410" w:type="dxa"/>
          </w:tcPr>
          <w:p w14:paraId="32A0DD92" w14:textId="77777777" w:rsidR="003D0FB4" w:rsidRPr="001326EC" w:rsidRDefault="003D0FB4" w:rsidP="00350BCA">
            <w:pPr>
              <w:spacing w:after="224" w:line="259" w:lineRule="auto"/>
              <w:ind w:right="24"/>
              <w:jc w:val="center"/>
            </w:pPr>
            <w:r w:rsidRPr="001326EC">
              <w:t>robinia akacjowa, bez czarny, jeżyna</w:t>
            </w:r>
          </w:p>
        </w:tc>
      </w:tr>
      <w:tr w:rsidR="003D0FB4" w:rsidRPr="001326EC" w14:paraId="5E5738FA" w14:textId="77777777" w:rsidTr="00350BCA">
        <w:trPr>
          <w:jc w:val="center"/>
        </w:trPr>
        <w:tc>
          <w:tcPr>
            <w:tcW w:w="1559" w:type="dxa"/>
            <w:vAlign w:val="center"/>
          </w:tcPr>
          <w:p w14:paraId="04014A5F" w14:textId="77777777" w:rsidR="003D0FB4" w:rsidRPr="001326EC" w:rsidRDefault="003D0FB4" w:rsidP="00350BCA">
            <w:pPr>
              <w:spacing w:after="224" w:line="259" w:lineRule="auto"/>
              <w:ind w:right="24"/>
              <w:jc w:val="center"/>
            </w:pPr>
            <w:r w:rsidRPr="001326EC">
              <w:t>17.</w:t>
            </w:r>
          </w:p>
        </w:tc>
        <w:tc>
          <w:tcPr>
            <w:tcW w:w="2977" w:type="dxa"/>
            <w:vAlign w:val="center"/>
          </w:tcPr>
          <w:p w14:paraId="408EDBF4" w14:textId="77777777" w:rsidR="003D0FB4" w:rsidRPr="001326EC" w:rsidRDefault="003D0FB4" w:rsidP="00350BCA">
            <w:pPr>
              <w:spacing w:after="224" w:line="259" w:lineRule="auto"/>
              <w:ind w:right="24"/>
              <w:jc w:val="center"/>
            </w:pPr>
            <w:r w:rsidRPr="001326EC">
              <w:t>32</w:t>
            </w:r>
          </w:p>
        </w:tc>
        <w:tc>
          <w:tcPr>
            <w:tcW w:w="2410" w:type="dxa"/>
          </w:tcPr>
          <w:p w14:paraId="4398F762" w14:textId="77777777" w:rsidR="003D0FB4" w:rsidRPr="001326EC" w:rsidRDefault="003D0FB4" w:rsidP="00350BCA">
            <w:pPr>
              <w:spacing w:after="224" w:line="259" w:lineRule="auto"/>
              <w:ind w:right="24"/>
              <w:jc w:val="center"/>
            </w:pPr>
            <w:r w:rsidRPr="001326EC">
              <w:t>robinia akacjowa, bez czarny, jeżyna</w:t>
            </w:r>
          </w:p>
        </w:tc>
      </w:tr>
      <w:tr w:rsidR="003D0FB4" w:rsidRPr="001326EC" w14:paraId="2A9BEE7F" w14:textId="77777777" w:rsidTr="00350BCA">
        <w:trPr>
          <w:jc w:val="center"/>
        </w:trPr>
        <w:tc>
          <w:tcPr>
            <w:tcW w:w="1559" w:type="dxa"/>
            <w:vAlign w:val="center"/>
          </w:tcPr>
          <w:p w14:paraId="5331A882" w14:textId="77777777" w:rsidR="003D0FB4" w:rsidRPr="001326EC" w:rsidRDefault="003D0FB4" w:rsidP="00350BCA">
            <w:pPr>
              <w:spacing w:after="224" w:line="259" w:lineRule="auto"/>
              <w:ind w:right="24"/>
              <w:jc w:val="center"/>
            </w:pPr>
            <w:r w:rsidRPr="001326EC">
              <w:t>18.</w:t>
            </w:r>
          </w:p>
        </w:tc>
        <w:tc>
          <w:tcPr>
            <w:tcW w:w="2977" w:type="dxa"/>
            <w:vAlign w:val="center"/>
          </w:tcPr>
          <w:p w14:paraId="331A6D53" w14:textId="77777777" w:rsidR="003D0FB4" w:rsidRPr="001326EC" w:rsidRDefault="003D0FB4" w:rsidP="00350BCA">
            <w:pPr>
              <w:spacing w:after="224" w:line="259" w:lineRule="auto"/>
              <w:ind w:right="24"/>
              <w:jc w:val="center"/>
            </w:pPr>
            <w:r w:rsidRPr="001326EC">
              <w:t>35</w:t>
            </w:r>
          </w:p>
        </w:tc>
        <w:tc>
          <w:tcPr>
            <w:tcW w:w="2410" w:type="dxa"/>
          </w:tcPr>
          <w:p w14:paraId="17E0EAC9" w14:textId="77777777" w:rsidR="003D0FB4" w:rsidRPr="001326EC" w:rsidRDefault="003D0FB4" w:rsidP="00350BCA">
            <w:pPr>
              <w:spacing w:after="224" w:line="259" w:lineRule="auto"/>
              <w:ind w:right="24"/>
              <w:jc w:val="center"/>
            </w:pPr>
            <w:r w:rsidRPr="001326EC">
              <w:t>bez czarny, buk pospolity, sosna pospolita, dąb szypułkowy, brzoza brodawkowata, głóg jednoszyjkowy</w:t>
            </w:r>
          </w:p>
        </w:tc>
      </w:tr>
      <w:tr w:rsidR="003D0FB4" w:rsidRPr="001326EC" w14:paraId="4F6FD06C" w14:textId="77777777" w:rsidTr="00350BCA">
        <w:trPr>
          <w:jc w:val="center"/>
        </w:trPr>
        <w:tc>
          <w:tcPr>
            <w:tcW w:w="1559" w:type="dxa"/>
            <w:vAlign w:val="center"/>
          </w:tcPr>
          <w:p w14:paraId="3B1950EF" w14:textId="77777777" w:rsidR="003D0FB4" w:rsidRPr="001326EC" w:rsidRDefault="003D0FB4" w:rsidP="00350BCA">
            <w:pPr>
              <w:spacing w:after="224" w:line="259" w:lineRule="auto"/>
              <w:ind w:right="24"/>
              <w:jc w:val="center"/>
            </w:pPr>
            <w:r w:rsidRPr="001326EC">
              <w:t>19.</w:t>
            </w:r>
          </w:p>
        </w:tc>
        <w:tc>
          <w:tcPr>
            <w:tcW w:w="2977" w:type="dxa"/>
            <w:vAlign w:val="center"/>
          </w:tcPr>
          <w:p w14:paraId="5542AFA6" w14:textId="77777777" w:rsidR="003D0FB4" w:rsidRPr="001326EC" w:rsidRDefault="003D0FB4" w:rsidP="00350BCA">
            <w:pPr>
              <w:spacing w:after="224" w:line="259" w:lineRule="auto"/>
              <w:ind w:right="24"/>
              <w:jc w:val="center"/>
            </w:pPr>
            <w:r w:rsidRPr="001326EC">
              <w:t>37</w:t>
            </w:r>
          </w:p>
        </w:tc>
        <w:tc>
          <w:tcPr>
            <w:tcW w:w="2410" w:type="dxa"/>
            <w:vAlign w:val="bottom"/>
          </w:tcPr>
          <w:p w14:paraId="7A595070" w14:textId="77777777" w:rsidR="003D0FB4" w:rsidRPr="001326EC" w:rsidRDefault="003D0FB4" w:rsidP="00350BCA">
            <w:pPr>
              <w:spacing w:after="224" w:line="259" w:lineRule="auto"/>
              <w:ind w:right="24"/>
              <w:jc w:val="center"/>
            </w:pPr>
            <w:r w:rsidRPr="001326EC">
              <w:t>Głóg jednoszyjkowy, jarząb szwedzki</w:t>
            </w:r>
          </w:p>
        </w:tc>
      </w:tr>
      <w:tr w:rsidR="003D0FB4" w:rsidRPr="001326EC" w14:paraId="0301AC8D" w14:textId="77777777" w:rsidTr="00350BCA">
        <w:trPr>
          <w:jc w:val="center"/>
        </w:trPr>
        <w:tc>
          <w:tcPr>
            <w:tcW w:w="1559" w:type="dxa"/>
            <w:vAlign w:val="center"/>
          </w:tcPr>
          <w:p w14:paraId="0F9BA344" w14:textId="77777777" w:rsidR="003D0FB4" w:rsidRPr="001326EC" w:rsidRDefault="003D0FB4" w:rsidP="00350BCA">
            <w:pPr>
              <w:spacing w:after="224" w:line="259" w:lineRule="auto"/>
              <w:ind w:right="24"/>
              <w:jc w:val="center"/>
            </w:pPr>
            <w:r w:rsidRPr="001326EC">
              <w:t>20.</w:t>
            </w:r>
          </w:p>
        </w:tc>
        <w:tc>
          <w:tcPr>
            <w:tcW w:w="2977" w:type="dxa"/>
            <w:vAlign w:val="center"/>
          </w:tcPr>
          <w:p w14:paraId="60D32DFC" w14:textId="77777777" w:rsidR="003D0FB4" w:rsidRPr="001326EC" w:rsidRDefault="003D0FB4" w:rsidP="00350BCA">
            <w:pPr>
              <w:spacing w:after="224" w:line="259" w:lineRule="auto"/>
              <w:ind w:right="24"/>
              <w:jc w:val="center"/>
            </w:pPr>
            <w:r w:rsidRPr="001326EC">
              <w:t>38</w:t>
            </w:r>
          </w:p>
        </w:tc>
        <w:tc>
          <w:tcPr>
            <w:tcW w:w="2410" w:type="dxa"/>
          </w:tcPr>
          <w:p w14:paraId="209804ED" w14:textId="77777777" w:rsidR="003D0FB4" w:rsidRPr="001326EC" w:rsidRDefault="003D0FB4" w:rsidP="00350BCA">
            <w:pPr>
              <w:spacing w:after="224" w:line="259" w:lineRule="auto"/>
              <w:ind w:right="24"/>
              <w:jc w:val="center"/>
            </w:pPr>
            <w:r w:rsidRPr="001326EC">
              <w:t>bez czarny, głóg jednoszyjkowy, sosna pospolita</w:t>
            </w:r>
          </w:p>
        </w:tc>
      </w:tr>
      <w:tr w:rsidR="003D0FB4" w:rsidRPr="001326EC" w14:paraId="1E39CEAD" w14:textId="77777777" w:rsidTr="00350BCA">
        <w:trPr>
          <w:jc w:val="center"/>
        </w:trPr>
        <w:tc>
          <w:tcPr>
            <w:tcW w:w="1559" w:type="dxa"/>
            <w:vAlign w:val="center"/>
          </w:tcPr>
          <w:p w14:paraId="72455664" w14:textId="77777777" w:rsidR="003D0FB4" w:rsidRPr="001326EC" w:rsidRDefault="003D0FB4" w:rsidP="00350BCA">
            <w:pPr>
              <w:spacing w:after="224" w:line="259" w:lineRule="auto"/>
              <w:ind w:right="24"/>
              <w:jc w:val="center"/>
            </w:pPr>
            <w:r w:rsidRPr="001326EC">
              <w:lastRenderedPageBreak/>
              <w:t>21.</w:t>
            </w:r>
          </w:p>
        </w:tc>
        <w:tc>
          <w:tcPr>
            <w:tcW w:w="2977" w:type="dxa"/>
            <w:vAlign w:val="center"/>
          </w:tcPr>
          <w:p w14:paraId="69102ADF" w14:textId="77777777" w:rsidR="003D0FB4" w:rsidRPr="001326EC" w:rsidRDefault="003D0FB4" w:rsidP="00350BCA">
            <w:pPr>
              <w:spacing w:after="224" w:line="259" w:lineRule="auto"/>
              <w:ind w:right="24"/>
              <w:jc w:val="center"/>
            </w:pPr>
            <w:r w:rsidRPr="001326EC">
              <w:t>40</w:t>
            </w:r>
          </w:p>
        </w:tc>
        <w:tc>
          <w:tcPr>
            <w:tcW w:w="2410" w:type="dxa"/>
          </w:tcPr>
          <w:p w14:paraId="2C499730" w14:textId="77777777" w:rsidR="003D0FB4" w:rsidRPr="001326EC" w:rsidRDefault="003D0FB4" w:rsidP="00350BCA">
            <w:pPr>
              <w:spacing w:after="224" w:line="259" w:lineRule="auto"/>
              <w:ind w:right="24"/>
              <w:jc w:val="center"/>
            </w:pPr>
            <w:r w:rsidRPr="001326EC">
              <w:t>bez czarny, głóg jednoszyjkowy, sosna pospolita</w:t>
            </w:r>
          </w:p>
        </w:tc>
      </w:tr>
      <w:tr w:rsidR="003D0FB4" w:rsidRPr="001326EC" w14:paraId="05B6DE6F" w14:textId="77777777" w:rsidTr="00350BCA">
        <w:trPr>
          <w:jc w:val="center"/>
        </w:trPr>
        <w:tc>
          <w:tcPr>
            <w:tcW w:w="1559" w:type="dxa"/>
            <w:vAlign w:val="center"/>
          </w:tcPr>
          <w:p w14:paraId="2ABA8C34" w14:textId="77777777" w:rsidR="003D0FB4" w:rsidRPr="001326EC" w:rsidRDefault="003D0FB4" w:rsidP="00350BCA">
            <w:pPr>
              <w:spacing w:after="224" w:line="259" w:lineRule="auto"/>
              <w:ind w:right="24"/>
              <w:jc w:val="center"/>
            </w:pPr>
            <w:r w:rsidRPr="001326EC">
              <w:t>22.</w:t>
            </w:r>
          </w:p>
        </w:tc>
        <w:tc>
          <w:tcPr>
            <w:tcW w:w="2977" w:type="dxa"/>
            <w:vAlign w:val="center"/>
          </w:tcPr>
          <w:p w14:paraId="51A17A0F" w14:textId="77777777" w:rsidR="003D0FB4" w:rsidRPr="001326EC" w:rsidRDefault="003D0FB4" w:rsidP="00350BCA">
            <w:pPr>
              <w:spacing w:after="224" w:line="259" w:lineRule="auto"/>
              <w:ind w:right="24"/>
              <w:jc w:val="center"/>
            </w:pPr>
            <w:r w:rsidRPr="001326EC">
              <w:t>41</w:t>
            </w:r>
          </w:p>
        </w:tc>
        <w:tc>
          <w:tcPr>
            <w:tcW w:w="2410" w:type="dxa"/>
          </w:tcPr>
          <w:p w14:paraId="3AD4831E" w14:textId="77777777" w:rsidR="003D0FB4" w:rsidRPr="001326EC" w:rsidRDefault="003D0FB4" w:rsidP="00350BCA">
            <w:pPr>
              <w:spacing w:after="224" w:line="259" w:lineRule="auto"/>
              <w:ind w:right="24"/>
              <w:jc w:val="center"/>
            </w:pPr>
            <w:r w:rsidRPr="001326EC">
              <w:t>brzoza brodawkowata, sosna pospolita</w:t>
            </w:r>
          </w:p>
        </w:tc>
      </w:tr>
      <w:tr w:rsidR="003D0FB4" w:rsidRPr="001326EC" w14:paraId="7820BCD5" w14:textId="77777777" w:rsidTr="00350BCA">
        <w:trPr>
          <w:jc w:val="center"/>
        </w:trPr>
        <w:tc>
          <w:tcPr>
            <w:tcW w:w="1559" w:type="dxa"/>
            <w:vAlign w:val="center"/>
          </w:tcPr>
          <w:p w14:paraId="537FF535" w14:textId="77777777" w:rsidR="003D0FB4" w:rsidRPr="001326EC" w:rsidRDefault="003D0FB4" w:rsidP="00350BCA">
            <w:pPr>
              <w:spacing w:after="224" w:line="259" w:lineRule="auto"/>
              <w:ind w:right="24"/>
              <w:jc w:val="center"/>
            </w:pPr>
            <w:r w:rsidRPr="001326EC">
              <w:t>23.</w:t>
            </w:r>
          </w:p>
        </w:tc>
        <w:tc>
          <w:tcPr>
            <w:tcW w:w="2977" w:type="dxa"/>
            <w:vAlign w:val="center"/>
          </w:tcPr>
          <w:p w14:paraId="6EEEC486" w14:textId="77777777" w:rsidR="003D0FB4" w:rsidRPr="001326EC" w:rsidRDefault="003D0FB4" w:rsidP="00350BCA">
            <w:pPr>
              <w:spacing w:after="224" w:line="259" w:lineRule="auto"/>
              <w:ind w:right="24"/>
              <w:jc w:val="center"/>
            </w:pPr>
            <w:r w:rsidRPr="001326EC">
              <w:t>45</w:t>
            </w:r>
          </w:p>
        </w:tc>
        <w:tc>
          <w:tcPr>
            <w:tcW w:w="2410" w:type="dxa"/>
          </w:tcPr>
          <w:p w14:paraId="58F63374" w14:textId="77777777" w:rsidR="003D0FB4" w:rsidRPr="001326EC" w:rsidRDefault="003D0FB4" w:rsidP="00350BCA">
            <w:pPr>
              <w:spacing w:after="224" w:line="259" w:lineRule="auto"/>
              <w:ind w:right="24"/>
              <w:jc w:val="center"/>
            </w:pPr>
            <w:r w:rsidRPr="001326EC">
              <w:t>dąb szypułkowy, robinia akacjowa</w:t>
            </w:r>
          </w:p>
        </w:tc>
      </w:tr>
      <w:tr w:rsidR="003D0FB4" w:rsidRPr="001326EC" w14:paraId="26E17E5C" w14:textId="77777777" w:rsidTr="00350BCA">
        <w:trPr>
          <w:jc w:val="center"/>
        </w:trPr>
        <w:tc>
          <w:tcPr>
            <w:tcW w:w="1559" w:type="dxa"/>
          </w:tcPr>
          <w:p w14:paraId="1AF93376" w14:textId="77777777" w:rsidR="003D0FB4" w:rsidRPr="001326EC" w:rsidRDefault="003D0FB4" w:rsidP="00350BCA">
            <w:pPr>
              <w:spacing w:after="224" w:line="259" w:lineRule="auto"/>
              <w:ind w:right="24"/>
              <w:jc w:val="center"/>
            </w:pPr>
            <w:r w:rsidRPr="001326EC">
              <w:t>24.</w:t>
            </w:r>
          </w:p>
        </w:tc>
        <w:tc>
          <w:tcPr>
            <w:tcW w:w="2977" w:type="dxa"/>
          </w:tcPr>
          <w:p w14:paraId="653807E9" w14:textId="77777777" w:rsidR="003D0FB4" w:rsidRPr="001326EC" w:rsidRDefault="003D0FB4" w:rsidP="00350BCA">
            <w:pPr>
              <w:spacing w:after="224" w:line="259" w:lineRule="auto"/>
              <w:ind w:right="24"/>
              <w:jc w:val="center"/>
            </w:pPr>
            <w:r w:rsidRPr="001326EC">
              <w:t>47</w:t>
            </w:r>
          </w:p>
        </w:tc>
        <w:tc>
          <w:tcPr>
            <w:tcW w:w="2410" w:type="dxa"/>
          </w:tcPr>
          <w:p w14:paraId="319471E0" w14:textId="77777777" w:rsidR="003D0FB4" w:rsidRPr="001326EC" w:rsidRDefault="003D0FB4" w:rsidP="00350BCA">
            <w:pPr>
              <w:spacing w:after="224" w:line="259" w:lineRule="auto"/>
              <w:ind w:right="24"/>
              <w:jc w:val="center"/>
            </w:pPr>
            <w:r w:rsidRPr="001326EC">
              <w:t>żywotnik</w:t>
            </w:r>
          </w:p>
        </w:tc>
      </w:tr>
      <w:tr w:rsidR="003D0FB4" w:rsidRPr="001326EC" w14:paraId="7FAA90DB" w14:textId="77777777" w:rsidTr="00350BCA">
        <w:trPr>
          <w:jc w:val="center"/>
        </w:trPr>
        <w:tc>
          <w:tcPr>
            <w:tcW w:w="1559" w:type="dxa"/>
            <w:vAlign w:val="center"/>
          </w:tcPr>
          <w:p w14:paraId="33B95D0C" w14:textId="77777777" w:rsidR="003D0FB4" w:rsidRPr="001326EC" w:rsidRDefault="003D0FB4" w:rsidP="00350BCA">
            <w:pPr>
              <w:spacing w:after="224" w:line="259" w:lineRule="auto"/>
              <w:ind w:right="24"/>
              <w:jc w:val="center"/>
            </w:pPr>
            <w:r w:rsidRPr="001326EC">
              <w:t>25.</w:t>
            </w:r>
          </w:p>
        </w:tc>
        <w:tc>
          <w:tcPr>
            <w:tcW w:w="2977" w:type="dxa"/>
            <w:vAlign w:val="center"/>
          </w:tcPr>
          <w:p w14:paraId="69337617" w14:textId="77777777" w:rsidR="003D0FB4" w:rsidRPr="001326EC" w:rsidRDefault="003D0FB4" w:rsidP="00350BCA">
            <w:pPr>
              <w:spacing w:after="224" w:line="259" w:lineRule="auto"/>
              <w:ind w:right="24"/>
              <w:jc w:val="center"/>
            </w:pPr>
            <w:r w:rsidRPr="001326EC">
              <w:t>48</w:t>
            </w:r>
          </w:p>
        </w:tc>
        <w:tc>
          <w:tcPr>
            <w:tcW w:w="2410" w:type="dxa"/>
          </w:tcPr>
          <w:p w14:paraId="76463D4C" w14:textId="77777777" w:rsidR="003D0FB4" w:rsidRPr="001326EC" w:rsidRDefault="003D0FB4" w:rsidP="00350BCA">
            <w:pPr>
              <w:spacing w:after="224" w:line="259" w:lineRule="auto"/>
              <w:ind w:right="24"/>
              <w:jc w:val="center"/>
            </w:pPr>
            <w:r w:rsidRPr="001326EC">
              <w:t>wiśnia ptasia, klon jawor</w:t>
            </w:r>
          </w:p>
        </w:tc>
      </w:tr>
      <w:tr w:rsidR="003D0FB4" w:rsidRPr="001326EC" w14:paraId="52B91C87" w14:textId="77777777" w:rsidTr="00350BCA">
        <w:trPr>
          <w:jc w:val="center"/>
        </w:trPr>
        <w:tc>
          <w:tcPr>
            <w:tcW w:w="1559" w:type="dxa"/>
          </w:tcPr>
          <w:p w14:paraId="4D841253" w14:textId="77777777" w:rsidR="003D0FB4" w:rsidRPr="001326EC" w:rsidRDefault="003D0FB4" w:rsidP="00350BCA">
            <w:pPr>
              <w:spacing w:after="224" w:line="259" w:lineRule="auto"/>
              <w:ind w:right="24"/>
              <w:jc w:val="center"/>
            </w:pPr>
            <w:r w:rsidRPr="001326EC">
              <w:t>26.</w:t>
            </w:r>
          </w:p>
        </w:tc>
        <w:tc>
          <w:tcPr>
            <w:tcW w:w="2977" w:type="dxa"/>
          </w:tcPr>
          <w:p w14:paraId="5EBFE23A" w14:textId="77777777" w:rsidR="003D0FB4" w:rsidRPr="001326EC" w:rsidRDefault="003D0FB4" w:rsidP="00350BCA">
            <w:pPr>
              <w:spacing w:after="224" w:line="259" w:lineRule="auto"/>
              <w:ind w:right="24"/>
              <w:jc w:val="center"/>
            </w:pPr>
            <w:r w:rsidRPr="001326EC">
              <w:t>49</w:t>
            </w:r>
          </w:p>
        </w:tc>
        <w:tc>
          <w:tcPr>
            <w:tcW w:w="2410" w:type="dxa"/>
          </w:tcPr>
          <w:p w14:paraId="0256B061" w14:textId="77777777" w:rsidR="003D0FB4" w:rsidRPr="001326EC" w:rsidRDefault="003D0FB4" w:rsidP="00350BCA">
            <w:pPr>
              <w:spacing w:after="224" w:line="259" w:lineRule="auto"/>
              <w:ind w:right="24"/>
              <w:jc w:val="center"/>
            </w:pPr>
            <w:r w:rsidRPr="001326EC">
              <w:t>wiśnia ptasia</w:t>
            </w:r>
          </w:p>
        </w:tc>
      </w:tr>
      <w:tr w:rsidR="003D0FB4" w:rsidRPr="001326EC" w14:paraId="6B9AB5D4" w14:textId="77777777" w:rsidTr="00350BCA">
        <w:trPr>
          <w:jc w:val="center"/>
        </w:trPr>
        <w:tc>
          <w:tcPr>
            <w:tcW w:w="1559" w:type="dxa"/>
          </w:tcPr>
          <w:p w14:paraId="22885617" w14:textId="77777777" w:rsidR="003D0FB4" w:rsidRPr="001326EC" w:rsidRDefault="003D0FB4" w:rsidP="00350BCA">
            <w:pPr>
              <w:spacing w:after="224" w:line="259" w:lineRule="auto"/>
              <w:ind w:right="24"/>
              <w:jc w:val="center"/>
            </w:pPr>
            <w:r w:rsidRPr="001326EC">
              <w:t>27.</w:t>
            </w:r>
          </w:p>
        </w:tc>
        <w:tc>
          <w:tcPr>
            <w:tcW w:w="2977" w:type="dxa"/>
          </w:tcPr>
          <w:p w14:paraId="635B822D" w14:textId="77777777" w:rsidR="003D0FB4" w:rsidRPr="001326EC" w:rsidRDefault="003D0FB4" w:rsidP="00350BCA">
            <w:pPr>
              <w:spacing w:after="224" w:line="259" w:lineRule="auto"/>
              <w:ind w:right="24"/>
              <w:jc w:val="center"/>
            </w:pPr>
            <w:r w:rsidRPr="001326EC">
              <w:t>50</w:t>
            </w:r>
          </w:p>
        </w:tc>
        <w:tc>
          <w:tcPr>
            <w:tcW w:w="2410" w:type="dxa"/>
          </w:tcPr>
          <w:p w14:paraId="489DDFAC" w14:textId="77777777" w:rsidR="003D0FB4" w:rsidRPr="001326EC" w:rsidRDefault="003D0FB4" w:rsidP="00350BCA">
            <w:pPr>
              <w:spacing w:after="224" w:line="259" w:lineRule="auto"/>
              <w:ind w:right="24"/>
              <w:jc w:val="center"/>
            </w:pPr>
            <w:r w:rsidRPr="001326EC">
              <w:t>wiśnia ptasia</w:t>
            </w:r>
          </w:p>
        </w:tc>
      </w:tr>
      <w:tr w:rsidR="003D0FB4" w:rsidRPr="001326EC" w14:paraId="60A0407E" w14:textId="77777777" w:rsidTr="00350BCA">
        <w:trPr>
          <w:jc w:val="center"/>
        </w:trPr>
        <w:tc>
          <w:tcPr>
            <w:tcW w:w="1559" w:type="dxa"/>
          </w:tcPr>
          <w:p w14:paraId="293E78E2" w14:textId="77777777" w:rsidR="003D0FB4" w:rsidRPr="001326EC" w:rsidRDefault="003D0FB4" w:rsidP="00350BCA">
            <w:pPr>
              <w:spacing w:after="224" w:line="259" w:lineRule="auto"/>
              <w:ind w:right="24"/>
              <w:jc w:val="center"/>
            </w:pPr>
            <w:r w:rsidRPr="001326EC">
              <w:t>28.</w:t>
            </w:r>
          </w:p>
        </w:tc>
        <w:tc>
          <w:tcPr>
            <w:tcW w:w="2977" w:type="dxa"/>
          </w:tcPr>
          <w:p w14:paraId="5CB03B1C" w14:textId="77777777" w:rsidR="003D0FB4" w:rsidRPr="001326EC" w:rsidRDefault="003D0FB4" w:rsidP="00350BCA">
            <w:pPr>
              <w:spacing w:after="224" w:line="259" w:lineRule="auto"/>
              <w:ind w:right="24"/>
              <w:jc w:val="center"/>
            </w:pPr>
            <w:r w:rsidRPr="001326EC">
              <w:t>51</w:t>
            </w:r>
          </w:p>
        </w:tc>
        <w:tc>
          <w:tcPr>
            <w:tcW w:w="2410" w:type="dxa"/>
          </w:tcPr>
          <w:p w14:paraId="6FD8862C" w14:textId="77777777" w:rsidR="003D0FB4" w:rsidRPr="001326EC" w:rsidRDefault="003D0FB4" w:rsidP="00350BCA">
            <w:pPr>
              <w:spacing w:after="224" w:line="259" w:lineRule="auto"/>
              <w:ind w:right="24"/>
              <w:jc w:val="center"/>
            </w:pPr>
            <w:r w:rsidRPr="001326EC">
              <w:t>wiśnia ptasia</w:t>
            </w:r>
          </w:p>
        </w:tc>
      </w:tr>
      <w:tr w:rsidR="003D0FB4" w:rsidRPr="001326EC" w14:paraId="68FD0BC9" w14:textId="77777777" w:rsidTr="00350BCA">
        <w:trPr>
          <w:jc w:val="center"/>
        </w:trPr>
        <w:tc>
          <w:tcPr>
            <w:tcW w:w="1559" w:type="dxa"/>
          </w:tcPr>
          <w:p w14:paraId="7ED6FB02" w14:textId="77777777" w:rsidR="003D0FB4" w:rsidRPr="001326EC" w:rsidRDefault="003D0FB4" w:rsidP="00350BCA">
            <w:pPr>
              <w:spacing w:after="224" w:line="259" w:lineRule="auto"/>
              <w:ind w:right="24"/>
              <w:jc w:val="center"/>
            </w:pPr>
            <w:r w:rsidRPr="001326EC">
              <w:t>29.</w:t>
            </w:r>
          </w:p>
        </w:tc>
        <w:tc>
          <w:tcPr>
            <w:tcW w:w="2977" w:type="dxa"/>
          </w:tcPr>
          <w:p w14:paraId="186888BF" w14:textId="77777777" w:rsidR="003D0FB4" w:rsidRPr="001326EC" w:rsidRDefault="003D0FB4" w:rsidP="00350BCA">
            <w:pPr>
              <w:spacing w:after="224" w:line="259" w:lineRule="auto"/>
              <w:ind w:right="24"/>
              <w:jc w:val="center"/>
            </w:pPr>
            <w:r w:rsidRPr="001326EC">
              <w:t>52</w:t>
            </w:r>
          </w:p>
        </w:tc>
        <w:tc>
          <w:tcPr>
            <w:tcW w:w="2410" w:type="dxa"/>
          </w:tcPr>
          <w:p w14:paraId="7D52B52A" w14:textId="77777777" w:rsidR="003D0FB4" w:rsidRPr="001326EC" w:rsidRDefault="003D0FB4" w:rsidP="00350BCA">
            <w:pPr>
              <w:spacing w:after="224" w:line="259" w:lineRule="auto"/>
              <w:ind w:right="24"/>
              <w:jc w:val="center"/>
            </w:pPr>
            <w:r w:rsidRPr="001326EC">
              <w:t>wiśnia ptasia</w:t>
            </w:r>
          </w:p>
        </w:tc>
      </w:tr>
      <w:tr w:rsidR="003D0FB4" w:rsidRPr="001326EC" w14:paraId="4BA0031E" w14:textId="77777777" w:rsidTr="00350BCA">
        <w:trPr>
          <w:jc w:val="center"/>
        </w:trPr>
        <w:tc>
          <w:tcPr>
            <w:tcW w:w="1559" w:type="dxa"/>
          </w:tcPr>
          <w:p w14:paraId="4EB9FDDA" w14:textId="77777777" w:rsidR="003D0FB4" w:rsidRPr="001326EC" w:rsidRDefault="003D0FB4" w:rsidP="00350BCA">
            <w:pPr>
              <w:spacing w:after="224" w:line="259" w:lineRule="auto"/>
              <w:ind w:right="24"/>
              <w:jc w:val="center"/>
            </w:pPr>
            <w:r w:rsidRPr="001326EC">
              <w:t>30.</w:t>
            </w:r>
          </w:p>
        </w:tc>
        <w:tc>
          <w:tcPr>
            <w:tcW w:w="2977" w:type="dxa"/>
          </w:tcPr>
          <w:p w14:paraId="504C7A3F" w14:textId="77777777" w:rsidR="003D0FB4" w:rsidRPr="001326EC" w:rsidRDefault="003D0FB4" w:rsidP="00350BCA">
            <w:pPr>
              <w:spacing w:after="224" w:line="259" w:lineRule="auto"/>
              <w:ind w:right="24"/>
              <w:jc w:val="center"/>
            </w:pPr>
            <w:r w:rsidRPr="001326EC">
              <w:t>54</w:t>
            </w:r>
          </w:p>
        </w:tc>
        <w:tc>
          <w:tcPr>
            <w:tcW w:w="2410" w:type="dxa"/>
          </w:tcPr>
          <w:p w14:paraId="20FAABDD" w14:textId="77777777" w:rsidR="003D0FB4" w:rsidRPr="001326EC" w:rsidRDefault="003D0FB4" w:rsidP="00350BCA">
            <w:pPr>
              <w:spacing w:after="224" w:line="259" w:lineRule="auto"/>
              <w:ind w:right="24"/>
              <w:jc w:val="center"/>
            </w:pPr>
            <w:r w:rsidRPr="001326EC">
              <w:t>Bez czarny, leszczyna pospolita, olsza czarna</w:t>
            </w:r>
          </w:p>
        </w:tc>
      </w:tr>
      <w:tr w:rsidR="003D0FB4" w:rsidRPr="001326EC" w14:paraId="5194704D" w14:textId="77777777" w:rsidTr="00350BCA">
        <w:trPr>
          <w:jc w:val="center"/>
        </w:trPr>
        <w:tc>
          <w:tcPr>
            <w:tcW w:w="1559" w:type="dxa"/>
          </w:tcPr>
          <w:p w14:paraId="54A47AD3" w14:textId="77777777" w:rsidR="003D0FB4" w:rsidRPr="001326EC" w:rsidRDefault="003D0FB4" w:rsidP="00350BCA">
            <w:pPr>
              <w:spacing w:after="224" w:line="259" w:lineRule="auto"/>
              <w:ind w:right="24"/>
              <w:jc w:val="center"/>
            </w:pPr>
            <w:r w:rsidRPr="001326EC">
              <w:t>31.</w:t>
            </w:r>
          </w:p>
        </w:tc>
        <w:tc>
          <w:tcPr>
            <w:tcW w:w="2977" w:type="dxa"/>
          </w:tcPr>
          <w:p w14:paraId="4508E431" w14:textId="77777777" w:rsidR="003D0FB4" w:rsidRPr="001326EC" w:rsidRDefault="003D0FB4" w:rsidP="00350BCA">
            <w:pPr>
              <w:spacing w:after="224" w:line="259" w:lineRule="auto"/>
              <w:ind w:right="24"/>
              <w:jc w:val="center"/>
            </w:pPr>
            <w:r w:rsidRPr="001326EC">
              <w:t>55</w:t>
            </w:r>
          </w:p>
        </w:tc>
        <w:tc>
          <w:tcPr>
            <w:tcW w:w="2410" w:type="dxa"/>
          </w:tcPr>
          <w:p w14:paraId="01270917" w14:textId="77777777" w:rsidR="003D0FB4" w:rsidRPr="001326EC" w:rsidRDefault="003D0FB4" w:rsidP="00350BCA">
            <w:pPr>
              <w:spacing w:after="224" w:line="259" w:lineRule="auto"/>
              <w:ind w:right="24"/>
              <w:jc w:val="center"/>
            </w:pPr>
            <w:r w:rsidRPr="001326EC">
              <w:t>Sosna pospolita, buk pospolity, klon pospolity, robinia akacjowa, dąb szypułkowaty</w:t>
            </w:r>
          </w:p>
        </w:tc>
      </w:tr>
      <w:tr w:rsidR="003D0FB4" w:rsidRPr="001326EC" w14:paraId="7A8DECCC" w14:textId="77777777" w:rsidTr="00350BCA">
        <w:trPr>
          <w:jc w:val="center"/>
        </w:trPr>
        <w:tc>
          <w:tcPr>
            <w:tcW w:w="1559" w:type="dxa"/>
          </w:tcPr>
          <w:p w14:paraId="46A5159C" w14:textId="77777777" w:rsidR="003D0FB4" w:rsidRPr="001326EC" w:rsidRDefault="003D0FB4" w:rsidP="00350BCA">
            <w:pPr>
              <w:spacing w:after="224" w:line="259" w:lineRule="auto"/>
              <w:ind w:right="24"/>
              <w:jc w:val="center"/>
            </w:pPr>
            <w:r w:rsidRPr="001326EC">
              <w:t>32.</w:t>
            </w:r>
          </w:p>
        </w:tc>
        <w:tc>
          <w:tcPr>
            <w:tcW w:w="2977" w:type="dxa"/>
          </w:tcPr>
          <w:p w14:paraId="463AEC98" w14:textId="77777777" w:rsidR="003D0FB4" w:rsidRPr="001326EC" w:rsidRDefault="003D0FB4" w:rsidP="00350BCA">
            <w:pPr>
              <w:spacing w:after="224" w:line="259" w:lineRule="auto"/>
              <w:ind w:right="24"/>
              <w:jc w:val="center"/>
            </w:pPr>
            <w:r w:rsidRPr="001326EC">
              <w:t>56</w:t>
            </w:r>
          </w:p>
        </w:tc>
        <w:tc>
          <w:tcPr>
            <w:tcW w:w="2410" w:type="dxa"/>
          </w:tcPr>
          <w:p w14:paraId="5D9364C6" w14:textId="77777777" w:rsidR="003D0FB4" w:rsidRPr="001326EC" w:rsidRDefault="003D0FB4" w:rsidP="00350BCA">
            <w:pPr>
              <w:spacing w:after="224" w:line="259" w:lineRule="auto"/>
              <w:ind w:right="24"/>
              <w:jc w:val="center"/>
            </w:pPr>
            <w:r w:rsidRPr="001326EC">
              <w:t>Sosna pospolita, dąb szypułkowaty, klon pospolity</w:t>
            </w:r>
          </w:p>
        </w:tc>
      </w:tr>
      <w:tr w:rsidR="003D0FB4" w:rsidRPr="001326EC" w14:paraId="67770B41" w14:textId="77777777" w:rsidTr="00350BCA">
        <w:trPr>
          <w:jc w:val="center"/>
        </w:trPr>
        <w:tc>
          <w:tcPr>
            <w:tcW w:w="1559" w:type="dxa"/>
          </w:tcPr>
          <w:p w14:paraId="31C24B64" w14:textId="77777777" w:rsidR="003D0FB4" w:rsidRPr="001326EC" w:rsidRDefault="003D0FB4" w:rsidP="00350BCA">
            <w:pPr>
              <w:spacing w:after="224" w:line="259" w:lineRule="auto"/>
              <w:ind w:right="24"/>
              <w:jc w:val="center"/>
            </w:pPr>
            <w:r w:rsidRPr="001326EC">
              <w:t>33.</w:t>
            </w:r>
          </w:p>
        </w:tc>
        <w:tc>
          <w:tcPr>
            <w:tcW w:w="2977" w:type="dxa"/>
          </w:tcPr>
          <w:p w14:paraId="05D309C8" w14:textId="77777777" w:rsidR="003D0FB4" w:rsidRPr="001326EC" w:rsidRDefault="003D0FB4" w:rsidP="00350BCA">
            <w:pPr>
              <w:spacing w:after="224" w:line="259" w:lineRule="auto"/>
              <w:ind w:right="24"/>
              <w:jc w:val="center"/>
            </w:pPr>
            <w:r w:rsidRPr="001326EC">
              <w:t>57</w:t>
            </w:r>
          </w:p>
        </w:tc>
        <w:tc>
          <w:tcPr>
            <w:tcW w:w="2410" w:type="dxa"/>
          </w:tcPr>
          <w:p w14:paraId="0C2AF7F4" w14:textId="77777777" w:rsidR="003D0FB4" w:rsidRPr="001326EC" w:rsidRDefault="003D0FB4" w:rsidP="00350BCA">
            <w:pPr>
              <w:spacing w:after="224" w:line="259" w:lineRule="auto"/>
              <w:ind w:right="24"/>
              <w:jc w:val="center"/>
            </w:pPr>
            <w:r w:rsidRPr="001326EC">
              <w:t>Robinia akacjowa, głóg jednoszyszkowy, bez czarny, klon pospolity, róża dzika</w:t>
            </w:r>
          </w:p>
        </w:tc>
      </w:tr>
      <w:tr w:rsidR="003D0FB4" w:rsidRPr="001326EC" w14:paraId="6DA7F1F7" w14:textId="77777777" w:rsidTr="00350BCA">
        <w:trPr>
          <w:jc w:val="center"/>
        </w:trPr>
        <w:tc>
          <w:tcPr>
            <w:tcW w:w="1559" w:type="dxa"/>
            <w:vAlign w:val="center"/>
          </w:tcPr>
          <w:p w14:paraId="5CF79E9E" w14:textId="77777777" w:rsidR="003D0FB4" w:rsidRPr="001326EC" w:rsidRDefault="003D0FB4" w:rsidP="00350BCA">
            <w:pPr>
              <w:spacing w:after="224" w:line="259" w:lineRule="auto"/>
              <w:ind w:right="24"/>
              <w:jc w:val="center"/>
            </w:pPr>
            <w:r w:rsidRPr="001326EC">
              <w:t>34.</w:t>
            </w:r>
          </w:p>
        </w:tc>
        <w:tc>
          <w:tcPr>
            <w:tcW w:w="2977" w:type="dxa"/>
            <w:vAlign w:val="center"/>
          </w:tcPr>
          <w:p w14:paraId="228D03B8" w14:textId="77777777" w:rsidR="003D0FB4" w:rsidRPr="001326EC" w:rsidRDefault="003D0FB4" w:rsidP="00350BCA">
            <w:pPr>
              <w:spacing w:after="224" w:line="259" w:lineRule="auto"/>
              <w:ind w:right="24"/>
              <w:jc w:val="center"/>
            </w:pPr>
            <w:r w:rsidRPr="001326EC">
              <w:t>59</w:t>
            </w:r>
          </w:p>
        </w:tc>
        <w:tc>
          <w:tcPr>
            <w:tcW w:w="2410" w:type="dxa"/>
          </w:tcPr>
          <w:p w14:paraId="16D46809" w14:textId="77777777" w:rsidR="003D0FB4" w:rsidRPr="001326EC" w:rsidRDefault="003D0FB4" w:rsidP="00350BCA">
            <w:pPr>
              <w:spacing w:after="224" w:line="259" w:lineRule="auto"/>
              <w:ind w:right="24"/>
              <w:jc w:val="center"/>
            </w:pPr>
            <w:r w:rsidRPr="001326EC">
              <w:t>brzoza brodawkowata, dąb szypułkowy</w:t>
            </w:r>
          </w:p>
        </w:tc>
      </w:tr>
      <w:tr w:rsidR="003D0FB4" w:rsidRPr="001326EC" w14:paraId="2559F18B" w14:textId="77777777" w:rsidTr="00350BCA">
        <w:trPr>
          <w:jc w:val="center"/>
        </w:trPr>
        <w:tc>
          <w:tcPr>
            <w:tcW w:w="1559" w:type="dxa"/>
            <w:vAlign w:val="center"/>
          </w:tcPr>
          <w:p w14:paraId="5EFA829F" w14:textId="77777777" w:rsidR="003D0FB4" w:rsidRPr="001326EC" w:rsidRDefault="003D0FB4" w:rsidP="00350BCA">
            <w:pPr>
              <w:spacing w:after="224" w:line="259" w:lineRule="auto"/>
              <w:ind w:right="24"/>
              <w:jc w:val="center"/>
            </w:pPr>
            <w:r w:rsidRPr="001326EC">
              <w:t>35.</w:t>
            </w:r>
          </w:p>
        </w:tc>
        <w:tc>
          <w:tcPr>
            <w:tcW w:w="2977" w:type="dxa"/>
            <w:vAlign w:val="center"/>
          </w:tcPr>
          <w:p w14:paraId="4B71EB32" w14:textId="77777777" w:rsidR="003D0FB4" w:rsidRPr="001326EC" w:rsidRDefault="003D0FB4" w:rsidP="00350BCA">
            <w:pPr>
              <w:spacing w:after="224" w:line="259" w:lineRule="auto"/>
              <w:ind w:right="24"/>
              <w:jc w:val="center"/>
            </w:pPr>
            <w:r w:rsidRPr="001326EC">
              <w:t>60</w:t>
            </w:r>
          </w:p>
        </w:tc>
        <w:tc>
          <w:tcPr>
            <w:tcW w:w="2410" w:type="dxa"/>
          </w:tcPr>
          <w:p w14:paraId="6C58CA68" w14:textId="77777777" w:rsidR="003D0FB4" w:rsidRPr="001326EC" w:rsidRDefault="003D0FB4" w:rsidP="00350BCA">
            <w:pPr>
              <w:spacing w:after="224" w:line="259" w:lineRule="auto"/>
              <w:ind w:right="24"/>
              <w:jc w:val="center"/>
            </w:pPr>
            <w:r w:rsidRPr="001326EC">
              <w:t>sosna pospolita,brzoza brodawkowata, robinia akacjowa, modrzew europejski</w:t>
            </w:r>
          </w:p>
        </w:tc>
      </w:tr>
      <w:tr w:rsidR="003D0FB4" w:rsidRPr="001326EC" w14:paraId="38521DFA" w14:textId="77777777" w:rsidTr="00350BCA">
        <w:trPr>
          <w:jc w:val="center"/>
        </w:trPr>
        <w:tc>
          <w:tcPr>
            <w:tcW w:w="1559" w:type="dxa"/>
            <w:vAlign w:val="center"/>
          </w:tcPr>
          <w:p w14:paraId="06941B6B" w14:textId="77777777" w:rsidR="003D0FB4" w:rsidRPr="001326EC" w:rsidRDefault="003D0FB4" w:rsidP="00350BCA">
            <w:pPr>
              <w:spacing w:after="224" w:line="259" w:lineRule="auto"/>
              <w:ind w:right="24"/>
              <w:jc w:val="center"/>
            </w:pPr>
            <w:r w:rsidRPr="001326EC">
              <w:t>36.</w:t>
            </w:r>
          </w:p>
        </w:tc>
        <w:tc>
          <w:tcPr>
            <w:tcW w:w="2977" w:type="dxa"/>
            <w:vAlign w:val="center"/>
          </w:tcPr>
          <w:p w14:paraId="7AEC9B01" w14:textId="77777777" w:rsidR="003D0FB4" w:rsidRPr="001326EC" w:rsidRDefault="003D0FB4" w:rsidP="00350BCA">
            <w:pPr>
              <w:spacing w:after="224" w:line="259" w:lineRule="auto"/>
              <w:ind w:right="24"/>
              <w:jc w:val="center"/>
            </w:pPr>
            <w:r w:rsidRPr="001326EC">
              <w:t>62</w:t>
            </w:r>
          </w:p>
        </w:tc>
        <w:tc>
          <w:tcPr>
            <w:tcW w:w="2410" w:type="dxa"/>
          </w:tcPr>
          <w:p w14:paraId="62036BF9" w14:textId="77777777" w:rsidR="003D0FB4" w:rsidRPr="001326EC" w:rsidRDefault="003D0FB4" w:rsidP="00350BCA">
            <w:pPr>
              <w:spacing w:after="224" w:line="259" w:lineRule="auto"/>
              <w:ind w:right="24"/>
              <w:jc w:val="center"/>
            </w:pPr>
            <w:r w:rsidRPr="001326EC">
              <w:t>lipa drobnolistna, brzoza brodawkowata, robinia akacjowa</w:t>
            </w:r>
          </w:p>
        </w:tc>
      </w:tr>
      <w:tr w:rsidR="003D0FB4" w:rsidRPr="001326EC" w14:paraId="31F3AB97" w14:textId="77777777" w:rsidTr="00350BCA">
        <w:trPr>
          <w:jc w:val="center"/>
        </w:trPr>
        <w:tc>
          <w:tcPr>
            <w:tcW w:w="1559" w:type="dxa"/>
            <w:vAlign w:val="center"/>
          </w:tcPr>
          <w:p w14:paraId="4154D696" w14:textId="77777777" w:rsidR="003D0FB4" w:rsidRPr="001326EC" w:rsidRDefault="003D0FB4" w:rsidP="00350BCA">
            <w:pPr>
              <w:spacing w:after="224" w:line="259" w:lineRule="auto"/>
              <w:ind w:right="24"/>
              <w:jc w:val="center"/>
            </w:pPr>
            <w:r w:rsidRPr="001326EC">
              <w:t>37.</w:t>
            </w:r>
          </w:p>
        </w:tc>
        <w:tc>
          <w:tcPr>
            <w:tcW w:w="2977" w:type="dxa"/>
            <w:vAlign w:val="center"/>
          </w:tcPr>
          <w:p w14:paraId="6EB91F5E" w14:textId="77777777" w:rsidR="003D0FB4" w:rsidRPr="001326EC" w:rsidRDefault="003D0FB4" w:rsidP="00350BCA">
            <w:pPr>
              <w:spacing w:after="224" w:line="259" w:lineRule="auto"/>
              <w:ind w:right="24"/>
              <w:jc w:val="center"/>
            </w:pPr>
            <w:r w:rsidRPr="001326EC">
              <w:t>63</w:t>
            </w:r>
          </w:p>
        </w:tc>
        <w:tc>
          <w:tcPr>
            <w:tcW w:w="2410" w:type="dxa"/>
          </w:tcPr>
          <w:p w14:paraId="4EF5420C" w14:textId="77777777" w:rsidR="003D0FB4" w:rsidRPr="001326EC" w:rsidRDefault="003D0FB4" w:rsidP="00350BCA">
            <w:pPr>
              <w:spacing w:after="224" w:line="259" w:lineRule="auto"/>
              <w:ind w:right="24"/>
              <w:jc w:val="center"/>
            </w:pPr>
            <w:r w:rsidRPr="001326EC">
              <w:t>robinia akacjowa, klon jesionolistny, czeremcha pospolita</w:t>
            </w:r>
          </w:p>
        </w:tc>
      </w:tr>
      <w:tr w:rsidR="003D0FB4" w:rsidRPr="001326EC" w14:paraId="45115D4B" w14:textId="77777777" w:rsidTr="00350BCA">
        <w:trPr>
          <w:jc w:val="center"/>
        </w:trPr>
        <w:tc>
          <w:tcPr>
            <w:tcW w:w="1559" w:type="dxa"/>
            <w:vAlign w:val="center"/>
          </w:tcPr>
          <w:p w14:paraId="6C0A828A" w14:textId="77777777" w:rsidR="003D0FB4" w:rsidRPr="001326EC" w:rsidRDefault="003D0FB4" w:rsidP="00350BCA">
            <w:pPr>
              <w:spacing w:after="224" w:line="259" w:lineRule="auto"/>
              <w:ind w:right="24"/>
              <w:jc w:val="center"/>
            </w:pPr>
            <w:r w:rsidRPr="001326EC">
              <w:lastRenderedPageBreak/>
              <w:t>38.</w:t>
            </w:r>
          </w:p>
        </w:tc>
        <w:tc>
          <w:tcPr>
            <w:tcW w:w="2977" w:type="dxa"/>
            <w:vAlign w:val="center"/>
          </w:tcPr>
          <w:p w14:paraId="6A3EDB4C" w14:textId="77777777" w:rsidR="003D0FB4" w:rsidRPr="001326EC" w:rsidRDefault="003D0FB4" w:rsidP="00350BCA">
            <w:pPr>
              <w:spacing w:after="224" w:line="259" w:lineRule="auto"/>
              <w:ind w:right="24"/>
              <w:jc w:val="center"/>
            </w:pPr>
            <w:r w:rsidRPr="001326EC">
              <w:t>64</w:t>
            </w:r>
          </w:p>
        </w:tc>
        <w:tc>
          <w:tcPr>
            <w:tcW w:w="2410" w:type="dxa"/>
          </w:tcPr>
          <w:p w14:paraId="086FD37F" w14:textId="77777777" w:rsidR="003D0FB4" w:rsidRPr="001326EC" w:rsidRDefault="003D0FB4" w:rsidP="00350BCA">
            <w:pPr>
              <w:spacing w:after="224" w:line="259" w:lineRule="auto"/>
              <w:ind w:right="24"/>
              <w:jc w:val="center"/>
            </w:pPr>
            <w:r w:rsidRPr="001326EC">
              <w:t>robinia akacjowa, klon jesionolistny, czeremcha pospolita</w:t>
            </w:r>
          </w:p>
        </w:tc>
      </w:tr>
      <w:tr w:rsidR="003D0FB4" w:rsidRPr="001326EC" w14:paraId="05B740C1" w14:textId="77777777" w:rsidTr="00350BCA">
        <w:trPr>
          <w:jc w:val="center"/>
        </w:trPr>
        <w:tc>
          <w:tcPr>
            <w:tcW w:w="1559" w:type="dxa"/>
          </w:tcPr>
          <w:p w14:paraId="4634DBE4" w14:textId="77777777" w:rsidR="003D0FB4" w:rsidRPr="001326EC" w:rsidRDefault="003D0FB4" w:rsidP="00350BCA">
            <w:pPr>
              <w:spacing w:after="224" w:line="259" w:lineRule="auto"/>
              <w:ind w:right="24"/>
              <w:jc w:val="center"/>
            </w:pPr>
            <w:r w:rsidRPr="001326EC">
              <w:t>39.</w:t>
            </w:r>
          </w:p>
        </w:tc>
        <w:tc>
          <w:tcPr>
            <w:tcW w:w="2977" w:type="dxa"/>
          </w:tcPr>
          <w:p w14:paraId="74E484E7" w14:textId="77777777" w:rsidR="003D0FB4" w:rsidRPr="001326EC" w:rsidRDefault="003D0FB4" w:rsidP="00350BCA">
            <w:pPr>
              <w:spacing w:after="224" w:line="259" w:lineRule="auto"/>
              <w:ind w:right="24"/>
              <w:jc w:val="center"/>
            </w:pPr>
            <w:r w:rsidRPr="001326EC">
              <w:t>65</w:t>
            </w:r>
          </w:p>
        </w:tc>
        <w:tc>
          <w:tcPr>
            <w:tcW w:w="2410" w:type="dxa"/>
          </w:tcPr>
          <w:p w14:paraId="7DCB9244" w14:textId="77777777" w:rsidR="003D0FB4" w:rsidRPr="001326EC" w:rsidRDefault="003D0FB4" w:rsidP="00350BCA">
            <w:pPr>
              <w:spacing w:after="224" w:line="259" w:lineRule="auto"/>
              <w:ind w:right="24"/>
              <w:jc w:val="center"/>
            </w:pPr>
            <w:r w:rsidRPr="001326EC">
              <w:t>robinia akacjowa</w:t>
            </w:r>
          </w:p>
        </w:tc>
      </w:tr>
      <w:tr w:rsidR="003D0FB4" w:rsidRPr="001326EC" w14:paraId="1CECAD17" w14:textId="77777777" w:rsidTr="00350BCA">
        <w:trPr>
          <w:jc w:val="center"/>
        </w:trPr>
        <w:tc>
          <w:tcPr>
            <w:tcW w:w="1559" w:type="dxa"/>
            <w:vAlign w:val="center"/>
          </w:tcPr>
          <w:p w14:paraId="623BDDF0" w14:textId="77777777" w:rsidR="003D0FB4" w:rsidRPr="001326EC" w:rsidRDefault="003D0FB4" w:rsidP="00350BCA">
            <w:pPr>
              <w:spacing w:after="224" w:line="259" w:lineRule="auto"/>
              <w:ind w:right="24"/>
              <w:jc w:val="center"/>
            </w:pPr>
            <w:r w:rsidRPr="001326EC">
              <w:t>40.</w:t>
            </w:r>
          </w:p>
        </w:tc>
        <w:tc>
          <w:tcPr>
            <w:tcW w:w="2977" w:type="dxa"/>
            <w:vAlign w:val="center"/>
          </w:tcPr>
          <w:p w14:paraId="2DBE3860" w14:textId="77777777" w:rsidR="003D0FB4" w:rsidRPr="001326EC" w:rsidRDefault="003D0FB4" w:rsidP="00350BCA">
            <w:pPr>
              <w:spacing w:after="224" w:line="259" w:lineRule="auto"/>
              <w:ind w:right="24"/>
              <w:jc w:val="center"/>
            </w:pPr>
            <w:r w:rsidRPr="001326EC">
              <w:t>67</w:t>
            </w:r>
          </w:p>
        </w:tc>
        <w:tc>
          <w:tcPr>
            <w:tcW w:w="2410" w:type="dxa"/>
          </w:tcPr>
          <w:p w14:paraId="75857BD6" w14:textId="0B00DC5C" w:rsidR="003D0FB4" w:rsidRPr="001326EC" w:rsidRDefault="003D0FB4" w:rsidP="00350BCA">
            <w:pPr>
              <w:spacing w:after="247" w:line="259" w:lineRule="auto"/>
              <w:ind w:left="38"/>
              <w:jc w:val="center"/>
            </w:pPr>
            <w:r w:rsidRPr="001326EC">
              <w:t xml:space="preserve">robinia akacjowa, </w:t>
            </w:r>
            <w:r w:rsidR="00E25822">
              <w:t xml:space="preserve">głóg </w:t>
            </w:r>
            <w:r w:rsidRPr="001326EC">
              <w:t>jednoszyjkowy, bez czarny, klon jesionolistny, klon pospolity, wiąz szypułkowy, dąb szypułkowy, sosna pospolita, brzoza brodawkowata</w:t>
            </w:r>
          </w:p>
        </w:tc>
      </w:tr>
      <w:tr w:rsidR="003D0FB4" w:rsidRPr="001326EC" w14:paraId="7098E1E3" w14:textId="77777777" w:rsidTr="00350BCA">
        <w:trPr>
          <w:jc w:val="center"/>
        </w:trPr>
        <w:tc>
          <w:tcPr>
            <w:tcW w:w="1559" w:type="dxa"/>
            <w:vAlign w:val="center"/>
          </w:tcPr>
          <w:p w14:paraId="3EB91802" w14:textId="77777777" w:rsidR="003D0FB4" w:rsidRPr="001326EC" w:rsidRDefault="003D0FB4" w:rsidP="00350BCA">
            <w:pPr>
              <w:spacing w:after="224" w:line="259" w:lineRule="auto"/>
              <w:ind w:right="24"/>
              <w:jc w:val="center"/>
            </w:pPr>
            <w:r w:rsidRPr="001326EC">
              <w:t>41.</w:t>
            </w:r>
          </w:p>
        </w:tc>
        <w:tc>
          <w:tcPr>
            <w:tcW w:w="2977" w:type="dxa"/>
            <w:vAlign w:val="center"/>
          </w:tcPr>
          <w:p w14:paraId="5DDAD799" w14:textId="77777777" w:rsidR="003D0FB4" w:rsidRPr="001326EC" w:rsidRDefault="003D0FB4" w:rsidP="00350BCA">
            <w:pPr>
              <w:spacing w:after="224" w:line="259" w:lineRule="auto"/>
              <w:ind w:right="24"/>
              <w:jc w:val="center"/>
            </w:pPr>
            <w:r w:rsidRPr="001326EC">
              <w:t>68</w:t>
            </w:r>
          </w:p>
        </w:tc>
        <w:tc>
          <w:tcPr>
            <w:tcW w:w="2410" w:type="dxa"/>
          </w:tcPr>
          <w:p w14:paraId="2F8DDE60" w14:textId="77777777" w:rsidR="003D0FB4" w:rsidRPr="001326EC" w:rsidRDefault="003D0FB4" w:rsidP="00350BCA">
            <w:pPr>
              <w:spacing w:after="224" w:line="259" w:lineRule="auto"/>
              <w:ind w:right="24"/>
              <w:jc w:val="center"/>
            </w:pPr>
            <w:r w:rsidRPr="001326EC">
              <w:t>robinia akacjowa, bez czarny, klon pospolity, wiąz szypułkowy, sosna pospolita, brzoza brodawkowata</w:t>
            </w:r>
          </w:p>
        </w:tc>
      </w:tr>
      <w:tr w:rsidR="003D0FB4" w:rsidRPr="001326EC" w14:paraId="101A2FEF" w14:textId="77777777" w:rsidTr="00350BCA">
        <w:trPr>
          <w:jc w:val="center"/>
        </w:trPr>
        <w:tc>
          <w:tcPr>
            <w:tcW w:w="1559" w:type="dxa"/>
            <w:vAlign w:val="center"/>
          </w:tcPr>
          <w:p w14:paraId="341EB993" w14:textId="77777777" w:rsidR="003D0FB4" w:rsidRPr="001326EC" w:rsidRDefault="003D0FB4" w:rsidP="00350BCA">
            <w:pPr>
              <w:spacing w:after="224" w:line="259" w:lineRule="auto"/>
              <w:ind w:right="24"/>
              <w:jc w:val="center"/>
            </w:pPr>
            <w:r w:rsidRPr="001326EC">
              <w:t>42.</w:t>
            </w:r>
          </w:p>
        </w:tc>
        <w:tc>
          <w:tcPr>
            <w:tcW w:w="2977" w:type="dxa"/>
            <w:vAlign w:val="center"/>
          </w:tcPr>
          <w:p w14:paraId="19C21CD6" w14:textId="77777777" w:rsidR="003D0FB4" w:rsidRPr="001326EC" w:rsidRDefault="003D0FB4" w:rsidP="00350BCA">
            <w:pPr>
              <w:spacing w:after="224" w:line="259" w:lineRule="auto"/>
              <w:ind w:right="24"/>
              <w:jc w:val="center"/>
            </w:pPr>
            <w:r w:rsidRPr="001326EC">
              <w:t>69</w:t>
            </w:r>
          </w:p>
        </w:tc>
        <w:tc>
          <w:tcPr>
            <w:tcW w:w="2410" w:type="dxa"/>
          </w:tcPr>
          <w:p w14:paraId="46D90ED1" w14:textId="77777777" w:rsidR="003D0FB4" w:rsidRPr="001326EC" w:rsidRDefault="003D0FB4" w:rsidP="00350BCA">
            <w:pPr>
              <w:spacing w:after="224" w:line="259" w:lineRule="auto"/>
              <w:ind w:right="24"/>
              <w:jc w:val="center"/>
            </w:pPr>
            <w:r w:rsidRPr="001326EC">
              <w:t>robinia akacjowa, bez czarny, klon pospolity, wiąz szypułkowy, sosna pospolita, brzoza brodawkowata</w:t>
            </w:r>
          </w:p>
        </w:tc>
      </w:tr>
      <w:tr w:rsidR="003D0FB4" w:rsidRPr="001326EC" w14:paraId="2731A1E5" w14:textId="77777777" w:rsidTr="00350BCA">
        <w:trPr>
          <w:jc w:val="center"/>
        </w:trPr>
        <w:tc>
          <w:tcPr>
            <w:tcW w:w="1559" w:type="dxa"/>
          </w:tcPr>
          <w:p w14:paraId="57ADACA7" w14:textId="77777777" w:rsidR="003D0FB4" w:rsidRPr="001326EC" w:rsidRDefault="003D0FB4" w:rsidP="00350BCA">
            <w:pPr>
              <w:spacing w:after="224" w:line="259" w:lineRule="auto"/>
              <w:ind w:right="24"/>
              <w:jc w:val="center"/>
            </w:pPr>
            <w:r w:rsidRPr="001326EC">
              <w:t>43.</w:t>
            </w:r>
          </w:p>
        </w:tc>
        <w:tc>
          <w:tcPr>
            <w:tcW w:w="2977" w:type="dxa"/>
          </w:tcPr>
          <w:p w14:paraId="3CC571CA" w14:textId="77777777" w:rsidR="003D0FB4" w:rsidRPr="001326EC" w:rsidRDefault="003D0FB4" w:rsidP="00350BCA">
            <w:pPr>
              <w:spacing w:after="224" w:line="259" w:lineRule="auto"/>
              <w:ind w:right="24"/>
              <w:jc w:val="center"/>
            </w:pPr>
            <w:r w:rsidRPr="001326EC">
              <w:t>70</w:t>
            </w:r>
          </w:p>
        </w:tc>
        <w:tc>
          <w:tcPr>
            <w:tcW w:w="2410" w:type="dxa"/>
          </w:tcPr>
          <w:p w14:paraId="7DAB142B" w14:textId="77777777" w:rsidR="003D0FB4" w:rsidRPr="001326EC" w:rsidRDefault="003D0FB4" w:rsidP="00350BCA">
            <w:pPr>
              <w:spacing w:after="224" w:line="259" w:lineRule="auto"/>
              <w:ind w:right="24"/>
              <w:jc w:val="center"/>
            </w:pPr>
            <w:r w:rsidRPr="001326EC">
              <w:t>robinia akacjowa, bez czarny, klon jesionolistny, wiąz szypułkowy, modrzew europejski, brzoza brodawkowata, dąb szypułkowy, buk pospolity, głóg jednoszyjkowy, czeremcha pospolita</w:t>
            </w:r>
          </w:p>
        </w:tc>
      </w:tr>
    </w:tbl>
    <w:p w14:paraId="015EEF80" w14:textId="3647B73B" w:rsidR="003D0FB4" w:rsidRPr="001326EC" w:rsidRDefault="003D0FB4" w:rsidP="00557AB7">
      <w:pPr>
        <w:spacing w:after="224" w:line="259" w:lineRule="auto"/>
        <w:ind w:right="24"/>
        <w:rPr>
          <w:rFonts w:ascii="Times New Roman" w:eastAsia="Times New Roman" w:hAnsi="Times New Roman" w:cs="Times New Roman"/>
          <w:color w:val="000000"/>
          <w:kern w:val="2"/>
          <w:sz w:val="20"/>
          <w:szCs w:val="20"/>
          <w:lang w:eastAsia="pl-PL"/>
          <w14:ligatures w14:val="standardContextual"/>
        </w:rPr>
      </w:pPr>
    </w:p>
    <w:tbl>
      <w:tblPr>
        <w:tblStyle w:val="Tabela-Siatka"/>
        <w:tblW w:w="0" w:type="auto"/>
        <w:jc w:val="center"/>
        <w:tblLook w:val="04A0" w:firstRow="1" w:lastRow="0" w:firstColumn="1" w:lastColumn="0" w:noHBand="0" w:noVBand="1"/>
      </w:tblPr>
      <w:tblGrid>
        <w:gridCol w:w="1559"/>
        <w:gridCol w:w="2977"/>
        <w:gridCol w:w="2410"/>
      </w:tblGrid>
      <w:tr w:rsidR="003D0FB4" w:rsidRPr="001326EC" w14:paraId="64980FD2" w14:textId="77777777" w:rsidTr="00350BCA">
        <w:trPr>
          <w:jc w:val="center"/>
        </w:trPr>
        <w:tc>
          <w:tcPr>
            <w:tcW w:w="1559" w:type="dxa"/>
          </w:tcPr>
          <w:p w14:paraId="3216B4AD" w14:textId="77777777" w:rsidR="003D0FB4" w:rsidRPr="001326EC" w:rsidRDefault="003D0FB4" w:rsidP="00350BCA">
            <w:pPr>
              <w:spacing w:after="224" w:line="259" w:lineRule="auto"/>
              <w:ind w:right="24"/>
              <w:jc w:val="center"/>
              <w:rPr>
                <w:color w:val="000000"/>
                <w:kern w:val="2"/>
                <w14:ligatures w14:val="standardContextual"/>
              </w:rPr>
            </w:pPr>
            <w:r w:rsidRPr="001326EC">
              <w:t>Lp.</w:t>
            </w:r>
          </w:p>
        </w:tc>
        <w:tc>
          <w:tcPr>
            <w:tcW w:w="2977" w:type="dxa"/>
          </w:tcPr>
          <w:p w14:paraId="2C1E2D03" w14:textId="77777777" w:rsidR="003D0FB4" w:rsidRPr="001326EC" w:rsidRDefault="003D0FB4" w:rsidP="00350BCA">
            <w:pPr>
              <w:spacing w:after="224" w:line="259" w:lineRule="auto"/>
              <w:ind w:right="24"/>
              <w:jc w:val="center"/>
              <w:rPr>
                <w:color w:val="000000"/>
                <w:kern w:val="2"/>
                <w14:ligatures w14:val="standardContextual"/>
              </w:rPr>
            </w:pPr>
            <w:r w:rsidRPr="001326EC">
              <w:t>Nr krzewu</w:t>
            </w:r>
          </w:p>
        </w:tc>
        <w:tc>
          <w:tcPr>
            <w:tcW w:w="2410" w:type="dxa"/>
          </w:tcPr>
          <w:p w14:paraId="1CB19B1B" w14:textId="77777777" w:rsidR="003D0FB4" w:rsidRPr="001326EC" w:rsidRDefault="003D0FB4" w:rsidP="00350BCA">
            <w:pPr>
              <w:spacing w:after="224" w:line="259" w:lineRule="auto"/>
              <w:ind w:right="24"/>
              <w:jc w:val="center"/>
              <w:rPr>
                <w:color w:val="000000"/>
                <w:kern w:val="2"/>
                <w14:ligatures w14:val="standardContextual"/>
              </w:rPr>
            </w:pPr>
            <w:r w:rsidRPr="001326EC">
              <w:t>Gatunek</w:t>
            </w:r>
          </w:p>
        </w:tc>
      </w:tr>
      <w:tr w:rsidR="003D0FB4" w:rsidRPr="001326EC" w14:paraId="72DBCB61" w14:textId="77777777" w:rsidTr="00350BCA">
        <w:trPr>
          <w:jc w:val="center"/>
        </w:trPr>
        <w:tc>
          <w:tcPr>
            <w:tcW w:w="1559" w:type="dxa"/>
          </w:tcPr>
          <w:p w14:paraId="38A3C58A" w14:textId="77777777" w:rsidR="003D0FB4" w:rsidRPr="001326EC" w:rsidRDefault="003D0FB4" w:rsidP="00350BCA">
            <w:pPr>
              <w:spacing w:after="224" w:line="259" w:lineRule="auto"/>
              <w:ind w:right="24"/>
              <w:jc w:val="center"/>
            </w:pPr>
            <w:r w:rsidRPr="001326EC">
              <w:t>l .</w:t>
            </w:r>
          </w:p>
        </w:tc>
        <w:tc>
          <w:tcPr>
            <w:tcW w:w="2977" w:type="dxa"/>
          </w:tcPr>
          <w:p w14:paraId="7DDE23FC" w14:textId="77777777" w:rsidR="003D0FB4" w:rsidRPr="001326EC" w:rsidRDefault="003D0FB4" w:rsidP="00350BCA">
            <w:pPr>
              <w:spacing w:after="224" w:line="259" w:lineRule="auto"/>
              <w:ind w:right="24"/>
              <w:jc w:val="center"/>
            </w:pPr>
            <w:r w:rsidRPr="001326EC">
              <w:t>3.</w:t>
            </w:r>
          </w:p>
        </w:tc>
        <w:tc>
          <w:tcPr>
            <w:tcW w:w="2410" w:type="dxa"/>
          </w:tcPr>
          <w:p w14:paraId="4E17671E" w14:textId="77777777" w:rsidR="003D0FB4" w:rsidRPr="001326EC" w:rsidRDefault="003D0FB4" w:rsidP="00350BCA">
            <w:pPr>
              <w:spacing w:after="224" w:line="259" w:lineRule="auto"/>
              <w:ind w:right="24"/>
              <w:jc w:val="center"/>
            </w:pPr>
            <w:r w:rsidRPr="001326EC">
              <w:t>irga</w:t>
            </w:r>
          </w:p>
        </w:tc>
      </w:tr>
      <w:tr w:rsidR="003D0FB4" w:rsidRPr="001326EC" w14:paraId="03B8D696" w14:textId="77777777" w:rsidTr="00350BCA">
        <w:trPr>
          <w:jc w:val="center"/>
        </w:trPr>
        <w:tc>
          <w:tcPr>
            <w:tcW w:w="1559" w:type="dxa"/>
          </w:tcPr>
          <w:p w14:paraId="75162E23" w14:textId="77777777" w:rsidR="003D0FB4" w:rsidRPr="001326EC" w:rsidRDefault="003D0FB4" w:rsidP="00350BCA">
            <w:pPr>
              <w:spacing w:after="224" w:line="259" w:lineRule="auto"/>
              <w:ind w:right="24"/>
              <w:jc w:val="center"/>
            </w:pPr>
            <w:r w:rsidRPr="001326EC">
              <w:t>2.</w:t>
            </w:r>
          </w:p>
        </w:tc>
        <w:tc>
          <w:tcPr>
            <w:tcW w:w="2977" w:type="dxa"/>
          </w:tcPr>
          <w:p w14:paraId="6EF4F61D" w14:textId="77777777" w:rsidR="003D0FB4" w:rsidRPr="001326EC" w:rsidRDefault="003D0FB4" w:rsidP="00350BCA">
            <w:pPr>
              <w:spacing w:after="224" w:line="259" w:lineRule="auto"/>
              <w:ind w:right="24"/>
              <w:jc w:val="center"/>
            </w:pPr>
            <w:r w:rsidRPr="001326EC">
              <w:t>12.</w:t>
            </w:r>
          </w:p>
        </w:tc>
        <w:tc>
          <w:tcPr>
            <w:tcW w:w="2410" w:type="dxa"/>
          </w:tcPr>
          <w:p w14:paraId="4692AB0C" w14:textId="77777777" w:rsidR="003D0FB4" w:rsidRPr="001326EC" w:rsidRDefault="003D0FB4" w:rsidP="00350BCA">
            <w:pPr>
              <w:spacing w:after="224" w:line="259" w:lineRule="auto"/>
              <w:ind w:right="24"/>
              <w:jc w:val="center"/>
            </w:pPr>
            <w:r w:rsidRPr="001326EC">
              <w:t>perukowiec</w:t>
            </w:r>
          </w:p>
        </w:tc>
      </w:tr>
      <w:tr w:rsidR="003D0FB4" w:rsidRPr="001326EC" w14:paraId="0B27FFF2" w14:textId="77777777" w:rsidTr="00350BCA">
        <w:trPr>
          <w:jc w:val="center"/>
        </w:trPr>
        <w:tc>
          <w:tcPr>
            <w:tcW w:w="1559" w:type="dxa"/>
          </w:tcPr>
          <w:p w14:paraId="650CE932" w14:textId="77777777" w:rsidR="003D0FB4" w:rsidRPr="001326EC" w:rsidRDefault="003D0FB4" w:rsidP="00350BCA">
            <w:pPr>
              <w:spacing w:after="224" w:line="259" w:lineRule="auto"/>
              <w:ind w:right="24"/>
              <w:jc w:val="center"/>
            </w:pPr>
            <w:r w:rsidRPr="001326EC">
              <w:t>3.</w:t>
            </w:r>
          </w:p>
        </w:tc>
        <w:tc>
          <w:tcPr>
            <w:tcW w:w="2977" w:type="dxa"/>
          </w:tcPr>
          <w:p w14:paraId="3B5AFF8D" w14:textId="77777777" w:rsidR="003D0FB4" w:rsidRPr="001326EC" w:rsidRDefault="003D0FB4" w:rsidP="00350BCA">
            <w:pPr>
              <w:spacing w:after="224" w:line="259" w:lineRule="auto"/>
              <w:ind w:right="24"/>
              <w:jc w:val="center"/>
            </w:pPr>
            <w:r w:rsidRPr="001326EC">
              <w:t>14.</w:t>
            </w:r>
          </w:p>
        </w:tc>
        <w:tc>
          <w:tcPr>
            <w:tcW w:w="2410" w:type="dxa"/>
          </w:tcPr>
          <w:p w14:paraId="2D0A9CA4" w14:textId="77777777" w:rsidR="003D0FB4" w:rsidRPr="001326EC" w:rsidRDefault="003D0FB4" w:rsidP="00350BCA">
            <w:pPr>
              <w:spacing w:after="224" w:line="259" w:lineRule="auto"/>
              <w:ind w:right="24"/>
              <w:jc w:val="center"/>
            </w:pPr>
            <w:r w:rsidRPr="001326EC">
              <w:t>żywotnik, lilak pospolity</w:t>
            </w:r>
          </w:p>
        </w:tc>
      </w:tr>
      <w:tr w:rsidR="003D0FB4" w:rsidRPr="001326EC" w14:paraId="6E0F34F2" w14:textId="77777777" w:rsidTr="00350BCA">
        <w:trPr>
          <w:jc w:val="center"/>
        </w:trPr>
        <w:tc>
          <w:tcPr>
            <w:tcW w:w="1559" w:type="dxa"/>
          </w:tcPr>
          <w:p w14:paraId="18929B84" w14:textId="77777777" w:rsidR="003D0FB4" w:rsidRPr="001326EC" w:rsidRDefault="003D0FB4" w:rsidP="00350BCA">
            <w:pPr>
              <w:spacing w:after="224" w:line="259" w:lineRule="auto"/>
              <w:ind w:right="24"/>
              <w:jc w:val="center"/>
            </w:pPr>
            <w:r w:rsidRPr="001326EC">
              <w:t>4.</w:t>
            </w:r>
          </w:p>
        </w:tc>
        <w:tc>
          <w:tcPr>
            <w:tcW w:w="2977" w:type="dxa"/>
          </w:tcPr>
          <w:p w14:paraId="4B64DE0F" w14:textId="77777777" w:rsidR="003D0FB4" w:rsidRPr="001326EC" w:rsidRDefault="003D0FB4" w:rsidP="00350BCA">
            <w:pPr>
              <w:spacing w:after="224" w:line="259" w:lineRule="auto"/>
              <w:ind w:right="24"/>
              <w:jc w:val="center"/>
            </w:pPr>
            <w:r w:rsidRPr="001326EC">
              <w:t>15.</w:t>
            </w:r>
          </w:p>
        </w:tc>
        <w:tc>
          <w:tcPr>
            <w:tcW w:w="2410" w:type="dxa"/>
          </w:tcPr>
          <w:p w14:paraId="77A7CDBF" w14:textId="77777777" w:rsidR="003D0FB4" w:rsidRPr="001326EC" w:rsidRDefault="003D0FB4" w:rsidP="00350BCA">
            <w:pPr>
              <w:tabs>
                <w:tab w:val="right" w:pos="2195"/>
              </w:tabs>
              <w:spacing w:after="105" w:line="259" w:lineRule="auto"/>
              <w:jc w:val="center"/>
            </w:pPr>
            <w:r w:rsidRPr="001326EC">
              <w:t>Mahonia</w:t>
            </w:r>
            <w:r>
              <w:t xml:space="preserve"> </w:t>
            </w:r>
            <w:r w:rsidRPr="001326EC">
              <w:t>pospolita,</w:t>
            </w:r>
          </w:p>
          <w:p w14:paraId="7B8D1297" w14:textId="77777777" w:rsidR="003D0FB4" w:rsidRPr="001326EC" w:rsidRDefault="003D0FB4" w:rsidP="00350BCA">
            <w:pPr>
              <w:spacing w:after="224" w:line="259" w:lineRule="auto"/>
              <w:ind w:right="24"/>
              <w:jc w:val="center"/>
            </w:pPr>
            <w:r w:rsidRPr="001326EC">
              <w:t>bukszpan wieczniezielony, jałowiec pośredni</w:t>
            </w:r>
          </w:p>
        </w:tc>
      </w:tr>
      <w:tr w:rsidR="003D0FB4" w:rsidRPr="001326EC" w14:paraId="42EB45BF" w14:textId="77777777" w:rsidTr="00350BCA">
        <w:trPr>
          <w:jc w:val="center"/>
        </w:trPr>
        <w:tc>
          <w:tcPr>
            <w:tcW w:w="1559" w:type="dxa"/>
          </w:tcPr>
          <w:p w14:paraId="586F1F20" w14:textId="77777777" w:rsidR="003D0FB4" w:rsidRPr="001326EC" w:rsidRDefault="003D0FB4" w:rsidP="00350BCA">
            <w:pPr>
              <w:spacing w:after="224" w:line="259" w:lineRule="auto"/>
              <w:ind w:right="24"/>
              <w:jc w:val="center"/>
            </w:pPr>
            <w:r w:rsidRPr="001326EC">
              <w:t>5.</w:t>
            </w:r>
          </w:p>
        </w:tc>
        <w:tc>
          <w:tcPr>
            <w:tcW w:w="2977" w:type="dxa"/>
          </w:tcPr>
          <w:p w14:paraId="3A09E82A" w14:textId="77777777" w:rsidR="003D0FB4" w:rsidRPr="001326EC" w:rsidRDefault="003D0FB4" w:rsidP="00350BCA">
            <w:pPr>
              <w:spacing w:after="224" w:line="259" w:lineRule="auto"/>
              <w:ind w:right="24"/>
              <w:jc w:val="center"/>
            </w:pPr>
            <w:r w:rsidRPr="001326EC">
              <w:t>21.</w:t>
            </w:r>
          </w:p>
        </w:tc>
        <w:tc>
          <w:tcPr>
            <w:tcW w:w="2410" w:type="dxa"/>
          </w:tcPr>
          <w:p w14:paraId="291C6F6C" w14:textId="77777777" w:rsidR="003D0FB4" w:rsidRPr="001326EC" w:rsidRDefault="003D0FB4" w:rsidP="00350BCA">
            <w:pPr>
              <w:spacing w:after="224" w:line="259" w:lineRule="auto"/>
              <w:ind w:right="24"/>
              <w:jc w:val="center"/>
            </w:pPr>
            <w:r w:rsidRPr="001326EC">
              <w:t>żywotnik</w:t>
            </w:r>
          </w:p>
        </w:tc>
      </w:tr>
      <w:tr w:rsidR="003D0FB4" w:rsidRPr="001326EC" w14:paraId="112B6B41" w14:textId="77777777" w:rsidTr="00350BCA">
        <w:trPr>
          <w:jc w:val="center"/>
        </w:trPr>
        <w:tc>
          <w:tcPr>
            <w:tcW w:w="1559" w:type="dxa"/>
          </w:tcPr>
          <w:p w14:paraId="56DF7D1D" w14:textId="77777777" w:rsidR="003D0FB4" w:rsidRPr="001326EC" w:rsidRDefault="003D0FB4" w:rsidP="00350BCA">
            <w:pPr>
              <w:spacing w:after="224" w:line="259" w:lineRule="auto"/>
              <w:ind w:right="24"/>
              <w:jc w:val="center"/>
            </w:pPr>
            <w:r w:rsidRPr="001326EC">
              <w:t>6.</w:t>
            </w:r>
          </w:p>
        </w:tc>
        <w:tc>
          <w:tcPr>
            <w:tcW w:w="2977" w:type="dxa"/>
          </w:tcPr>
          <w:p w14:paraId="56CF9B60" w14:textId="77777777" w:rsidR="003D0FB4" w:rsidRPr="001326EC" w:rsidRDefault="003D0FB4" w:rsidP="00350BCA">
            <w:pPr>
              <w:spacing w:after="224" w:line="259" w:lineRule="auto"/>
              <w:ind w:right="24"/>
              <w:jc w:val="center"/>
            </w:pPr>
            <w:r w:rsidRPr="001326EC">
              <w:t>22.</w:t>
            </w:r>
          </w:p>
        </w:tc>
        <w:tc>
          <w:tcPr>
            <w:tcW w:w="2410" w:type="dxa"/>
          </w:tcPr>
          <w:p w14:paraId="7588838B" w14:textId="77777777" w:rsidR="003D0FB4" w:rsidRPr="001326EC" w:rsidRDefault="003D0FB4" w:rsidP="00350BCA">
            <w:pPr>
              <w:spacing w:after="224" w:line="259" w:lineRule="auto"/>
              <w:ind w:right="24"/>
              <w:jc w:val="center"/>
            </w:pPr>
            <w:r w:rsidRPr="001326EC">
              <w:t>żywotnik</w:t>
            </w:r>
          </w:p>
        </w:tc>
      </w:tr>
      <w:tr w:rsidR="003D0FB4" w:rsidRPr="001326EC" w14:paraId="108384D4" w14:textId="77777777" w:rsidTr="00350BCA">
        <w:trPr>
          <w:jc w:val="center"/>
        </w:trPr>
        <w:tc>
          <w:tcPr>
            <w:tcW w:w="1559" w:type="dxa"/>
          </w:tcPr>
          <w:p w14:paraId="49BE448D" w14:textId="77777777" w:rsidR="003D0FB4" w:rsidRPr="001326EC" w:rsidRDefault="003D0FB4" w:rsidP="00350BCA">
            <w:pPr>
              <w:spacing w:after="224" w:line="259" w:lineRule="auto"/>
              <w:ind w:right="24"/>
              <w:jc w:val="center"/>
            </w:pPr>
            <w:r w:rsidRPr="001326EC">
              <w:lastRenderedPageBreak/>
              <w:t>7.</w:t>
            </w:r>
          </w:p>
        </w:tc>
        <w:tc>
          <w:tcPr>
            <w:tcW w:w="2977" w:type="dxa"/>
          </w:tcPr>
          <w:p w14:paraId="2358A7F2" w14:textId="77777777" w:rsidR="003D0FB4" w:rsidRPr="001326EC" w:rsidRDefault="003D0FB4" w:rsidP="00350BCA">
            <w:pPr>
              <w:spacing w:after="224" w:line="259" w:lineRule="auto"/>
              <w:ind w:right="24"/>
              <w:jc w:val="center"/>
            </w:pPr>
            <w:r w:rsidRPr="001326EC">
              <w:t>23.</w:t>
            </w:r>
          </w:p>
        </w:tc>
        <w:tc>
          <w:tcPr>
            <w:tcW w:w="2410" w:type="dxa"/>
          </w:tcPr>
          <w:p w14:paraId="1B2FB6C6" w14:textId="77777777" w:rsidR="003D0FB4" w:rsidRPr="001326EC" w:rsidRDefault="003D0FB4" w:rsidP="00350BCA">
            <w:pPr>
              <w:spacing w:after="224" w:line="259" w:lineRule="auto"/>
              <w:ind w:right="24"/>
              <w:jc w:val="center"/>
            </w:pPr>
            <w:r w:rsidRPr="001326EC">
              <w:t>jaśminowiec wonny</w:t>
            </w:r>
          </w:p>
        </w:tc>
      </w:tr>
      <w:tr w:rsidR="003D0FB4" w:rsidRPr="001326EC" w14:paraId="5B6B4E06" w14:textId="77777777" w:rsidTr="00350BCA">
        <w:trPr>
          <w:jc w:val="center"/>
        </w:trPr>
        <w:tc>
          <w:tcPr>
            <w:tcW w:w="1559" w:type="dxa"/>
          </w:tcPr>
          <w:p w14:paraId="208B63A7" w14:textId="77777777" w:rsidR="003D0FB4" w:rsidRPr="001326EC" w:rsidRDefault="003D0FB4" w:rsidP="00350BCA">
            <w:pPr>
              <w:spacing w:after="224" w:line="259" w:lineRule="auto"/>
              <w:ind w:right="24"/>
              <w:jc w:val="center"/>
            </w:pPr>
            <w:r w:rsidRPr="001326EC">
              <w:t>8.</w:t>
            </w:r>
          </w:p>
        </w:tc>
        <w:tc>
          <w:tcPr>
            <w:tcW w:w="2977" w:type="dxa"/>
          </w:tcPr>
          <w:p w14:paraId="1E7ABEB5" w14:textId="77777777" w:rsidR="003D0FB4" w:rsidRPr="001326EC" w:rsidRDefault="003D0FB4" w:rsidP="00350BCA">
            <w:pPr>
              <w:spacing w:after="224" w:line="259" w:lineRule="auto"/>
              <w:ind w:right="24"/>
              <w:jc w:val="center"/>
            </w:pPr>
            <w:r w:rsidRPr="001326EC">
              <w:t>24.</w:t>
            </w:r>
          </w:p>
        </w:tc>
        <w:tc>
          <w:tcPr>
            <w:tcW w:w="2410" w:type="dxa"/>
          </w:tcPr>
          <w:p w14:paraId="65F2F2B4" w14:textId="77777777" w:rsidR="003D0FB4" w:rsidRPr="001326EC" w:rsidRDefault="003D0FB4" w:rsidP="00350BCA">
            <w:pPr>
              <w:tabs>
                <w:tab w:val="right" w:pos="2195"/>
              </w:tabs>
              <w:spacing w:after="81" w:line="259" w:lineRule="auto"/>
              <w:jc w:val="center"/>
            </w:pPr>
            <w:r w:rsidRPr="001326EC">
              <w:t>żywotnik,</w:t>
            </w:r>
            <w:r>
              <w:t xml:space="preserve"> </w:t>
            </w:r>
            <w:r w:rsidRPr="001326EC">
              <w:t>cyprysik</w:t>
            </w:r>
          </w:p>
          <w:p w14:paraId="3455D223" w14:textId="77777777" w:rsidR="003D0FB4" w:rsidRPr="001326EC" w:rsidRDefault="003D0FB4" w:rsidP="00350BCA">
            <w:pPr>
              <w:spacing w:after="224" w:line="259" w:lineRule="auto"/>
              <w:ind w:right="24"/>
              <w:jc w:val="center"/>
            </w:pPr>
            <w:r w:rsidRPr="001326EC">
              <w:t>groszkowy</w:t>
            </w:r>
          </w:p>
        </w:tc>
      </w:tr>
      <w:tr w:rsidR="003D0FB4" w:rsidRPr="001326EC" w14:paraId="48406386" w14:textId="77777777" w:rsidTr="00350BCA">
        <w:trPr>
          <w:jc w:val="center"/>
        </w:trPr>
        <w:tc>
          <w:tcPr>
            <w:tcW w:w="1559" w:type="dxa"/>
          </w:tcPr>
          <w:p w14:paraId="3E9D16B2" w14:textId="77777777" w:rsidR="003D0FB4" w:rsidRPr="001326EC" w:rsidRDefault="003D0FB4" w:rsidP="00350BCA">
            <w:pPr>
              <w:spacing w:after="224" w:line="259" w:lineRule="auto"/>
              <w:ind w:right="24"/>
              <w:jc w:val="center"/>
            </w:pPr>
            <w:r w:rsidRPr="001326EC">
              <w:t>9.</w:t>
            </w:r>
          </w:p>
        </w:tc>
        <w:tc>
          <w:tcPr>
            <w:tcW w:w="2977" w:type="dxa"/>
          </w:tcPr>
          <w:p w14:paraId="2B7C6E53" w14:textId="77777777" w:rsidR="003D0FB4" w:rsidRPr="001326EC" w:rsidRDefault="003D0FB4" w:rsidP="00350BCA">
            <w:pPr>
              <w:spacing w:after="224" w:line="259" w:lineRule="auto"/>
              <w:ind w:right="24"/>
              <w:jc w:val="center"/>
            </w:pPr>
            <w:r w:rsidRPr="001326EC">
              <w:t>25.</w:t>
            </w:r>
          </w:p>
        </w:tc>
        <w:tc>
          <w:tcPr>
            <w:tcW w:w="2410" w:type="dxa"/>
          </w:tcPr>
          <w:p w14:paraId="5FA140D0" w14:textId="77777777" w:rsidR="003D0FB4" w:rsidRPr="001326EC" w:rsidRDefault="003D0FB4" w:rsidP="00350BCA">
            <w:pPr>
              <w:spacing w:after="224" w:line="259" w:lineRule="auto"/>
              <w:ind w:right="24"/>
              <w:jc w:val="center"/>
            </w:pPr>
            <w:r w:rsidRPr="001326EC">
              <w:t>żywotnik</w:t>
            </w:r>
          </w:p>
        </w:tc>
      </w:tr>
      <w:tr w:rsidR="003D0FB4" w:rsidRPr="001326EC" w14:paraId="69AB9B46" w14:textId="77777777" w:rsidTr="00350BCA">
        <w:trPr>
          <w:jc w:val="center"/>
        </w:trPr>
        <w:tc>
          <w:tcPr>
            <w:tcW w:w="1559" w:type="dxa"/>
          </w:tcPr>
          <w:p w14:paraId="6936DE19" w14:textId="77777777" w:rsidR="003D0FB4" w:rsidRPr="001326EC" w:rsidRDefault="003D0FB4" w:rsidP="00350BCA">
            <w:pPr>
              <w:spacing w:after="224" w:line="259" w:lineRule="auto"/>
              <w:ind w:right="24"/>
              <w:jc w:val="center"/>
            </w:pPr>
            <w:r w:rsidRPr="001326EC">
              <w:t>10.</w:t>
            </w:r>
          </w:p>
        </w:tc>
        <w:tc>
          <w:tcPr>
            <w:tcW w:w="2977" w:type="dxa"/>
          </w:tcPr>
          <w:p w14:paraId="78F35DCA" w14:textId="77777777" w:rsidR="003D0FB4" w:rsidRPr="001326EC" w:rsidRDefault="003D0FB4" w:rsidP="00350BCA">
            <w:pPr>
              <w:spacing w:after="224" w:line="259" w:lineRule="auto"/>
              <w:ind w:right="24"/>
              <w:jc w:val="center"/>
            </w:pPr>
            <w:r w:rsidRPr="001326EC">
              <w:t>26.</w:t>
            </w:r>
          </w:p>
        </w:tc>
        <w:tc>
          <w:tcPr>
            <w:tcW w:w="2410" w:type="dxa"/>
          </w:tcPr>
          <w:p w14:paraId="2B620020" w14:textId="77777777" w:rsidR="003D0FB4" w:rsidRPr="001326EC" w:rsidRDefault="003D0FB4" w:rsidP="00350BCA">
            <w:pPr>
              <w:spacing w:after="224" w:line="259" w:lineRule="auto"/>
              <w:ind w:right="24"/>
              <w:jc w:val="center"/>
            </w:pPr>
            <w:r w:rsidRPr="001326EC">
              <w:t>żywotnik</w:t>
            </w:r>
          </w:p>
        </w:tc>
      </w:tr>
      <w:tr w:rsidR="003D0FB4" w:rsidRPr="001326EC" w14:paraId="01F9BB8B" w14:textId="77777777" w:rsidTr="00350BCA">
        <w:trPr>
          <w:jc w:val="center"/>
        </w:trPr>
        <w:tc>
          <w:tcPr>
            <w:tcW w:w="1559" w:type="dxa"/>
          </w:tcPr>
          <w:p w14:paraId="7770A97D" w14:textId="77777777" w:rsidR="003D0FB4" w:rsidRPr="001326EC" w:rsidRDefault="003D0FB4" w:rsidP="00350BCA">
            <w:pPr>
              <w:spacing w:after="224" w:line="259" w:lineRule="auto"/>
              <w:ind w:right="24"/>
              <w:jc w:val="center"/>
            </w:pPr>
            <w:r w:rsidRPr="001326EC">
              <w:t>11.</w:t>
            </w:r>
          </w:p>
        </w:tc>
        <w:tc>
          <w:tcPr>
            <w:tcW w:w="2977" w:type="dxa"/>
          </w:tcPr>
          <w:p w14:paraId="3823112E" w14:textId="77777777" w:rsidR="003D0FB4" w:rsidRPr="001326EC" w:rsidRDefault="003D0FB4" w:rsidP="00350BCA">
            <w:pPr>
              <w:spacing w:after="224" w:line="259" w:lineRule="auto"/>
              <w:ind w:right="24"/>
              <w:jc w:val="center"/>
            </w:pPr>
            <w:r w:rsidRPr="001326EC">
              <w:t>27.</w:t>
            </w:r>
          </w:p>
        </w:tc>
        <w:tc>
          <w:tcPr>
            <w:tcW w:w="2410" w:type="dxa"/>
          </w:tcPr>
          <w:p w14:paraId="3456D36D" w14:textId="77777777" w:rsidR="003D0FB4" w:rsidRPr="001326EC" w:rsidRDefault="003D0FB4" w:rsidP="00350BCA">
            <w:pPr>
              <w:spacing w:after="224" w:line="259" w:lineRule="auto"/>
              <w:ind w:right="24"/>
              <w:jc w:val="center"/>
            </w:pPr>
            <w:r w:rsidRPr="001326EC">
              <w:t>cis pospolity</w:t>
            </w:r>
          </w:p>
        </w:tc>
      </w:tr>
      <w:tr w:rsidR="003D0FB4" w:rsidRPr="001326EC" w14:paraId="0077E2F8" w14:textId="77777777" w:rsidTr="00350BCA">
        <w:trPr>
          <w:jc w:val="center"/>
        </w:trPr>
        <w:tc>
          <w:tcPr>
            <w:tcW w:w="1559" w:type="dxa"/>
          </w:tcPr>
          <w:p w14:paraId="649C66C9" w14:textId="77777777" w:rsidR="003D0FB4" w:rsidRPr="001326EC" w:rsidRDefault="003D0FB4" w:rsidP="00350BCA">
            <w:pPr>
              <w:spacing w:after="224" w:line="259" w:lineRule="auto"/>
              <w:ind w:right="24"/>
              <w:jc w:val="center"/>
            </w:pPr>
            <w:r w:rsidRPr="001326EC">
              <w:t>12.</w:t>
            </w:r>
          </w:p>
        </w:tc>
        <w:tc>
          <w:tcPr>
            <w:tcW w:w="2977" w:type="dxa"/>
          </w:tcPr>
          <w:p w14:paraId="5F201C10" w14:textId="77777777" w:rsidR="003D0FB4" w:rsidRPr="001326EC" w:rsidRDefault="003D0FB4" w:rsidP="00350BCA">
            <w:pPr>
              <w:spacing w:after="224" w:line="259" w:lineRule="auto"/>
              <w:ind w:right="24"/>
              <w:jc w:val="center"/>
            </w:pPr>
            <w:r w:rsidRPr="001326EC">
              <w:t>30.</w:t>
            </w:r>
          </w:p>
        </w:tc>
        <w:tc>
          <w:tcPr>
            <w:tcW w:w="2410" w:type="dxa"/>
          </w:tcPr>
          <w:p w14:paraId="6DE189FF" w14:textId="77777777" w:rsidR="003D0FB4" w:rsidRPr="001326EC" w:rsidRDefault="003D0FB4" w:rsidP="00350BCA">
            <w:pPr>
              <w:tabs>
                <w:tab w:val="right" w:pos="2195"/>
              </w:tabs>
              <w:spacing w:after="95" w:line="259" w:lineRule="auto"/>
              <w:jc w:val="center"/>
            </w:pPr>
            <w:r w:rsidRPr="001326EC">
              <w:t>żywotnik,</w:t>
            </w:r>
            <w:r>
              <w:t xml:space="preserve"> </w:t>
            </w:r>
            <w:r w:rsidRPr="001326EC">
              <w:t>cyprysik</w:t>
            </w:r>
            <w:r>
              <w:t xml:space="preserve"> </w:t>
            </w:r>
            <w:r w:rsidRPr="001326EC">
              <w:t>groszkowy</w:t>
            </w:r>
          </w:p>
        </w:tc>
      </w:tr>
      <w:tr w:rsidR="003D0FB4" w:rsidRPr="001326EC" w14:paraId="436AA81C" w14:textId="77777777" w:rsidTr="00350BCA">
        <w:trPr>
          <w:jc w:val="center"/>
        </w:trPr>
        <w:tc>
          <w:tcPr>
            <w:tcW w:w="1559" w:type="dxa"/>
          </w:tcPr>
          <w:p w14:paraId="124AE3CB" w14:textId="77777777" w:rsidR="003D0FB4" w:rsidRPr="001326EC" w:rsidRDefault="003D0FB4" w:rsidP="00350BCA">
            <w:pPr>
              <w:spacing w:after="224" w:line="259" w:lineRule="auto"/>
              <w:ind w:right="24"/>
              <w:jc w:val="center"/>
            </w:pPr>
            <w:r w:rsidRPr="001326EC">
              <w:t>13.</w:t>
            </w:r>
          </w:p>
        </w:tc>
        <w:tc>
          <w:tcPr>
            <w:tcW w:w="2977" w:type="dxa"/>
          </w:tcPr>
          <w:p w14:paraId="5E118FDA" w14:textId="77777777" w:rsidR="003D0FB4" w:rsidRPr="001326EC" w:rsidRDefault="003D0FB4" w:rsidP="00350BCA">
            <w:pPr>
              <w:spacing w:after="224" w:line="259" w:lineRule="auto"/>
              <w:ind w:right="24"/>
              <w:jc w:val="center"/>
            </w:pPr>
            <w:r w:rsidRPr="001326EC">
              <w:t>38.</w:t>
            </w:r>
          </w:p>
        </w:tc>
        <w:tc>
          <w:tcPr>
            <w:tcW w:w="2410" w:type="dxa"/>
          </w:tcPr>
          <w:p w14:paraId="62C890DF" w14:textId="77777777" w:rsidR="003D0FB4" w:rsidRPr="001326EC" w:rsidRDefault="003D0FB4" w:rsidP="00350BCA">
            <w:pPr>
              <w:spacing w:after="224" w:line="259" w:lineRule="auto"/>
              <w:ind w:right="24"/>
              <w:jc w:val="center"/>
            </w:pPr>
            <w:r w:rsidRPr="001326EC">
              <w:t>żywotnik</w:t>
            </w:r>
          </w:p>
        </w:tc>
      </w:tr>
      <w:tr w:rsidR="003D0FB4" w:rsidRPr="001326EC" w14:paraId="2BF98053" w14:textId="77777777" w:rsidTr="00350BCA">
        <w:trPr>
          <w:jc w:val="center"/>
        </w:trPr>
        <w:tc>
          <w:tcPr>
            <w:tcW w:w="1559" w:type="dxa"/>
          </w:tcPr>
          <w:p w14:paraId="6DBFFFA1" w14:textId="77777777" w:rsidR="003D0FB4" w:rsidRPr="001326EC" w:rsidRDefault="003D0FB4" w:rsidP="00350BCA">
            <w:pPr>
              <w:spacing w:after="224" w:line="259" w:lineRule="auto"/>
              <w:ind w:right="24"/>
              <w:jc w:val="center"/>
            </w:pPr>
            <w:r w:rsidRPr="001326EC">
              <w:t>14.</w:t>
            </w:r>
          </w:p>
        </w:tc>
        <w:tc>
          <w:tcPr>
            <w:tcW w:w="2977" w:type="dxa"/>
          </w:tcPr>
          <w:p w14:paraId="79BEABEF" w14:textId="77777777" w:rsidR="003D0FB4" w:rsidRPr="001326EC" w:rsidRDefault="003D0FB4" w:rsidP="00350BCA">
            <w:pPr>
              <w:spacing w:after="224" w:line="259" w:lineRule="auto"/>
              <w:ind w:right="24"/>
              <w:jc w:val="center"/>
            </w:pPr>
            <w:r w:rsidRPr="001326EC">
              <w:t>40.</w:t>
            </w:r>
          </w:p>
        </w:tc>
        <w:tc>
          <w:tcPr>
            <w:tcW w:w="2410" w:type="dxa"/>
          </w:tcPr>
          <w:p w14:paraId="22D6F81F" w14:textId="77777777" w:rsidR="003D0FB4" w:rsidRPr="001326EC" w:rsidRDefault="003D0FB4" w:rsidP="00350BCA">
            <w:pPr>
              <w:spacing w:after="224" w:line="259" w:lineRule="auto"/>
              <w:ind w:right="24"/>
              <w:jc w:val="center"/>
            </w:pPr>
            <w:r w:rsidRPr="001326EC">
              <w:t>cyprysik groszkowy</w:t>
            </w:r>
          </w:p>
        </w:tc>
      </w:tr>
      <w:tr w:rsidR="003D0FB4" w:rsidRPr="001326EC" w14:paraId="32A07C85" w14:textId="77777777" w:rsidTr="00350BCA">
        <w:trPr>
          <w:trHeight w:val="481"/>
          <w:jc w:val="center"/>
        </w:trPr>
        <w:tc>
          <w:tcPr>
            <w:tcW w:w="1559" w:type="dxa"/>
          </w:tcPr>
          <w:p w14:paraId="1DBCB96F" w14:textId="77777777" w:rsidR="003D0FB4" w:rsidRPr="001326EC" w:rsidRDefault="003D0FB4" w:rsidP="00350BCA">
            <w:pPr>
              <w:spacing w:after="224" w:line="259" w:lineRule="auto"/>
              <w:ind w:right="24"/>
              <w:jc w:val="center"/>
            </w:pPr>
            <w:r w:rsidRPr="001326EC">
              <w:t>15.</w:t>
            </w:r>
          </w:p>
        </w:tc>
        <w:tc>
          <w:tcPr>
            <w:tcW w:w="2977" w:type="dxa"/>
          </w:tcPr>
          <w:p w14:paraId="6C22A386" w14:textId="77777777" w:rsidR="003D0FB4" w:rsidRPr="001326EC" w:rsidRDefault="003D0FB4" w:rsidP="00350BCA">
            <w:pPr>
              <w:spacing w:after="224" w:line="259" w:lineRule="auto"/>
              <w:ind w:right="24"/>
              <w:jc w:val="center"/>
            </w:pPr>
            <w:r w:rsidRPr="001326EC">
              <w:t>41.</w:t>
            </w:r>
          </w:p>
        </w:tc>
        <w:tc>
          <w:tcPr>
            <w:tcW w:w="2410" w:type="dxa"/>
          </w:tcPr>
          <w:p w14:paraId="07E84179" w14:textId="77777777" w:rsidR="003D0FB4" w:rsidRPr="001326EC" w:rsidRDefault="003D0FB4" w:rsidP="00350BCA">
            <w:pPr>
              <w:tabs>
                <w:tab w:val="right" w:pos="2195"/>
              </w:tabs>
              <w:spacing w:after="81" w:line="259" w:lineRule="auto"/>
              <w:jc w:val="center"/>
            </w:pPr>
            <w:r w:rsidRPr="001326EC">
              <w:t>żywotnik,</w:t>
            </w:r>
            <w:r w:rsidRPr="001326EC">
              <w:tab/>
              <w:t>cyprysik</w:t>
            </w:r>
          </w:p>
          <w:p w14:paraId="742460BF" w14:textId="77777777" w:rsidR="003D0FB4" w:rsidRPr="001326EC" w:rsidRDefault="003D0FB4" w:rsidP="00350BCA">
            <w:pPr>
              <w:spacing w:after="224" w:line="259" w:lineRule="auto"/>
              <w:ind w:right="24"/>
              <w:jc w:val="center"/>
            </w:pPr>
            <w:r w:rsidRPr="001326EC">
              <w:t>groszkowy</w:t>
            </w:r>
          </w:p>
        </w:tc>
      </w:tr>
      <w:tr w:rsidR="003D0FB4" w:rsidRPr="001326EC" w14:paraId="1E27EF60" w14:textId="77777777" w:rsidTr="00350BCA">
        <w:trPr>
          <w:jc w:val="center"/>
        </w:trPr>
        <w:tc>
          <w:tcPr>
            <w:tcW w:w="1559" w:type="dxa"/>
          </w:tcPr>
          <w:p w14:paraId="51D5BAFB" w14:textId="77777777" w:rsidR="003D0FB4" w:rsidRPr="001326EC" w:rsidRDefault="003D0FB4" w:rsidP="00350BCA">
            <w:pPr>
              <w:spacing w:after="224" w:line="259" w:lineRule="auto"/>
              <w:ind w:right="24"/>
              <w:jc w:val="center"/>
            </w:pPr>
            <w:r w:rsidRPr="001326EC">
              <w:t>16.</w:t>
            </w:r>
          </w:p>
        </w:tc>
        <w:tc>
          <w:tcPr>
            <w:tcW w:w="2977" w:type="dxa"/>
          </w:tcPr>
          <w:p w14:paraId="0F72FFA9" w14:textId="77777777" w:rsidR="003D0FB4" w:rsidRPr="001326EC" w:rsidRDefault="003D0FB4" w:rsidP="00350BCA">
            <w:pPr>
              <w:spacing w:after="224" w:line="259" w:lineRule="auto"/>
              <w:ind w:right="24"/>
              <w:jc w:val="center"/>
            </w:pPr>
            <w:r w:rsidRPr="001326EC">
              <w:t>43.</w:t>
            </w:r>
          </w:p>
        </w:tc>
        <w:tc>
          <w:tcPr>
            <w:tcW w:w="2410" w:type="dxa"/>
          </w:tcPr>
          <w:p w14:paraId="49C6AD04" w14:textId="77777777" w:rsidR="003D0FB4" w:rsidRPr="001326EC" w:rsidRDefault="003D0FB4" w:rsidP="00350BCA">
            <w:pPr>
              <w:spacing w:after="13" w:line="378" w:lineRule="auto"/>
              <w:ind w:left="65" w:firstLine="5"/>
              <w:jc w:val="center"/>
            </w:pPr>
            <w:r w:rsidRPr="001326EC">
              <w:t>berberys Thunberga, żurawka ogrodowa,</w:t>
            </w:r>
          </w:p>
          <w:p w14:paraId="65E85C40" w14:textId="77777777" w:rsidR="003D0FB4" w:rsidRPr="001326EC" w:rsidRDefault="003D0FB4" w:rsidP="00350BCA">
            <w:pPr>
              <w:spacing w:after="224" w:line="259" w:lineRule="auto"/>
              <w:ind w:right="24"/>
              <w:jc w:val="center"/>
            </w:pPr>
            <w:r w:rsidRPr="001326EC">
              <w:t>miskant</w:t>
            </w:r>
            <w:r w:rsidRPr="001326EC">
              <w:tab/>
              <w:t>chiński, floks, cyprysik</w:t>
            </w:r>
          </w:p>
        </w:tc>
      </w:tr>
      <w:tr w:rsidR="003D0FB4" w:rsidRPr="001326EC" w14:paraId="70843574" w14:textId="77777777" w:rsidTr="00350BCA">
        <w:trPr>
          <w:jc w:val="center"/>
        </w:trPr>
        <w:tc>
          <w:tcPr>
            <w:tcW w:w="1559" w:type="dxa"/>
          </w:tcPr>
          <w:p w14:paraId="7D16ED78" w14:textId="77777777" w:rsidR="003D0FB4" w:rsidRPr="001326EC" w:rsidRDefault="003D0FB4" w:rsidP="00350BCA">
            <w:pPr>
              <w:spacing w:after="224" w:line="259" w:lineRule="auto"/>
              <w:ind w:right="24"/>
              <w:jc w:val="center"/>
            </w:pPr>
            <w:r w:rsidRPr="001326EC">
              <w:t>17.</w:t>
            </w:r>
          </w:p>
        </w:tc>
        <w:tc>
          <w:tcPr>
            <w:tcW w:w="2977" w:type="dxa"/>
          </w:tcPr>
          <w:p w14:paraId="73A10C40" w14:textId="77777777" w:rsidR="003D0FB4" w:rsidRPr="001326EC" w:rsidRDefault="003D0FB4" w:rsidP="00350BCA">
            <w:pPr>
              <w:spacing w:after="224" w:line="259" w:lineRule="auto"/>
              <w:ind w:right="24"/>
              <w:jc w:val="center"/>
            </w:pPr>
            <w:r w:rsidRPr="001326EC">
              <w:t>50.</w:t>
            </w:r>
          </w:p>
        </w:tc>
        <w:tc>
          <w:tcPr>
            <w:tcW w:w="2410" w:type="dxa"/>
          </w:tcPr>
          <w:p w14:paraId="045FF69A" w14:textId="77777777" w:rsidR="003D0FB4" w:rsidRPr="001326EC" w:rsidRDefault="003D0FB4" w:rsidP="00350BCA">
            <w:pPr>
              <w:spacing w:after="224" w:line="259" w:lineRule="auto"/>
              <w:ind w:right="24"/>
              <w:jc w:val="center"/>
            </w:pPr>
            <w:r w:rsidRPr="001326EC">
              <w:t>żywotnik</w:t>
            </w:r>
          </w:p>
        </w:tc>
      </w:tr>
      <w:tr w:rsidR="003D0FB4" w:rsidRPr="001326EC" w14:paraId="741797C8" w14:textId="77777777" w:rsidTr="00350BCA">
        <w:trPr>
          <w:jc w:val="center"/>
        </w:trPr>
        <w:tc>
          <w:tcPr>
            <w:tcW w:w="1559" w:type="dxa"/>
          </w:tcPr>
          <w:p w14:paraId="1B03963C" w14:textId="77777777" w:rsidR="003D0FB4" w:rsidRPr="001326EC" w:rsidRDefault="003D0FB4" w:rsidP="00350BCA">
            <w:pPr>
              <w:spacing w:after="224" w:line="259" w:lineRule="auto"/>
              <w:ind w:right="24"/>
              <w:jc w:val="center"/>
            </w:pPr>
            <w:r w:rsidRPr="001326EC">
              <w:t>18.</w:t>
            </w:r>
          </w:p>
        </w:tc>
        <w:tc>
          <w:tcPr>
            <w:tcW w:w="2977" w:type="dxa"/>
          </w:tcPr>
          <w:p w14:paraId="73A72F45" w14:textId="77777777" w:rsidR="003D0FB4" w:rsidRPr="001326EC" w:rsidRDefault="003D0FB4" w:rsidP="00350BCA">
            <w:pPr>
              <w:spacing w:after="224" w:line="259" w:lineRule="auto"/>
              <w:ind w:right="24"/>
              <w:jc w:val="center"/>
            </w:pPr>
            <w:r w:rsidRPr="001326EC">
              <w:t>51.</w:t>
            </w:r>
          </w:p>
        </w:tc>
        <w:tc>
          <w:tcPr>
            <w:tcW w:w="2410" w:type="dxa"/>
          </w:tcPr>
          <w:p w14:paraId="6FCD6219" w14:textId="77777777" w:rsidR="003D0FB4" w:rsidRPr="001326EC" w:rsidRDefault="003D0FB4" w:rsidP="00350BCA">
            <w:pPr>
              <w:tabs>
                <w:tab w:val="right" w:pos="2195"/>
              </w:tabs>
              <w:spacing w:after="85" w:line="259" w:lineRule="auto"/>
              <w:jc w:val="center"/>
            </w:pPr>
            <w:r w:rsidRPr="001326EC">
              <w:t>bez czarny,</w:t>
            </w:r>
            <w:r w:rsidRPr="001326EC">
              <w:tab/>
              <w:t>leszczyna</w:t>
            </w:r>
          </w:p>
          <w:p w14:paraId="353958FC" w14:textId="77777777" w:rsidR="003D0FB4" w:rsidRPr="001326EC" w:rsidRDefault="003D0FB4" w:rsidP="00350BCA">
            <w:pPr>
              <w:spacing w:after="224" w:line="259" w:lineRule="auto"/>
              <w:ind w:right="24"/>
              <w:jc w:val="center"/>
            </w:pPr>
            <w:r w:rsidRPr="001326EC">
              <w:t>pospolita</w:t>
            </w:r>
          </w:p>
        </w:tc>
      </w:tr>
      <w:tr w:rsidR="003D0FB4" w:rsidRPr="001326EC" w14:paraId="3B37D91D" w14:textId="77777777" w:rsidTr="00350BCA">
        <w:trPr>
          <w:jc w:val="center"/>
        </w:trPr>
        <w:tc>
          <w:tcPr>
            <w:tcW w:w="1559" w:type="dxa"/>
          </w:tcPr>
          <w:p w14:paraId="4826C480" w14:textId="77777777" w:rsidR="003D0FB4" w:rsidRPr="001326EC" w:rsidRDefault="003D0FB4" w:rsidP="00350BCA">
            <w:pPr>
              <w:spacing w:after="224" w:line="259" w:lineRule="auto"/>
              <w:ind w:right="24"/>
              <w:jc w:val="center"/>
            </w:pPr>
            <w:r w:rsidRPr="001326EC">
              <w:t>19.</w:t>
            </w:r>
          </w:p>
        </w:tc>
        <w:tc>
          <w:tcPr>
            <w:tcW w:w="2977" w:type="dxa"/>
          </w:tcPr>
          <w:p w14:paraId="124D2B42" w14:textId="77777777" w:rsidR="003D0FB4" w:rsidRPr="001326EC" w:rsidRDefault="003D0FB4" w:rsidP="00350BCA">
            <w:pPr>
              <w:spacing w:after="224" w:line="259" w:lineRule="auto"/>
              <w:ind w:right="24"/>
              <w:jc w:val="center"/>
            </w:pPr>
            <w:r w:rsidRPr="001326EC">
              <w:t>52.</w:t>
            </w:r>
          </w:p>
        </w:tc>
        <w:tc>
          <w:tcPr>
            <w:tcW w:w="2410" w:type="dxa"/>
          </w:tcPr>
          <w:p w14:paraId="358144C4" w14:textId="77777777" w:rsidR="003D0FB4" w:rsidRPr="001326EC" w:rsidRDefault="003D0FB4" w:rsidP="00350BCA">
            <w:pPr>
              <w:spacing w:after="224" w:line="259" w:lineRule="auto"/>
              <w:ind w:right="24"/>
              <w:jc w:val="center"/>
            </w:pPr>
            <w:r w:rsidRPr="001326EC">
              <w:t>wierzba krucha</w:t>
            </w:r>
          </w:p>
        </w:tc>
      </w:tr>
      <w:tr w:rsidR="003D0FB4" w:rsidRPr="001326EC" w14:paraId="451C7987" w14:textId="77777777" w:rsidTr="00350BCA">
        <w:trPr>
          <w:jc w:val="center"/>
        </w:trPr>
        <w:tc>
          <w:tcPr>
            <w:tcW w:w="1559" w:type="dxa"/>
          </w:tcPr>
          <w:p w14:paraId="6890F311" w14:textId="77777777" w:rsidR="003D0FB4" w:rsidRPr="001326EC" w:rsidRDefault="003D0FB4" w:rsidP="00350BCA">
            <w:pPr>
              <w:spacing w:after="224" w:line="259" w:lineRule="auto"/>
              <w:ind w:right="24"/>
              <w:jc w:val="center"/>
            </w:pPr>
            <w:r w:rsidRPr="001326EC">
              <w:t>20.</w:t>
            </w:r>
          </w:p>
        </w:tc>
        <w:tc>
          <w:tcPr>
            <w:tcW w:w="2977" w:type="dxa"/>
          </w:tcPr>
          <w:p w14:paraId="1BC9C299" w14:textId="77777777" w:rsidR="003D0FB4" w:rsidRPr="001326EC" w:rsidRDefault="003D0FB4" w:rsidP="00350BCA">
            <w:pPr>
              <w:spacing w:after="224" w:line="259" w:lineRule="auto"/>
              <w:ind w:right="24"/>
              <w:jc w:val="center"/>
            </w:pPr>
            <w:r w:rsidRPr="001326EC">
              <w:t>53.</w:t>
            </w:r>
          </w:p>
        </w:tc>
        <w:tc>
          <w:tcPr>
            <w:tcW w:w="2410" w:type="dxa"/>
          </w:tcPr>
          <w:p w14:paraId="263B1EE2" w14:textId="77777777" w:rsidR="003D0FB4" w:rsidRPr="001326EC" w:rsidRDefault="003D0FB4" w:rsidP="00350BCA">
            <w:pPr>
              <w:spacing w:after="224" w:line="259" w:lineRule="auto"/>
              <w:ind w:right="24"/>
              <w:jc w:val="center"/>
            </w:pPr>
            <w:r w:rsidRPr="001326EC">
              <w:t>wiśnia ptasia</w:t>
            </w:r>
          </w:p>
        </w:tc>
      </w:tr>
      <w:tr w:rsidR="003D0FB4" w:rsidRPr="001326EC" w14:paraId="49873A11" w14:textId="77777777" w:rsidTr="00350BCA">
        <w:trPr>
          <w:jc w:val="center"/>
        </w:trPr>
        <w:tc>
          <w:tcPr>
            <w:tcW w:w="1559" w:type="dxa"/>
          </w:tcPr>
          <w:p w14:paraId="706EF713" w14:textId="77777777" w:rsidR="003D0FB4" w:rsidRPr="001326EC" w:rsidRDefault="003D0FB4" w:rsidP="00350BCA">
            <w:pPr>
              <w:spacing w:after="224" w:line="259" w:lineRule="auto"/>
              <w:ind w:right="24"/>
              <w:jc w:val="center"/>
            </w:pPr>
            <w:r w:rsidRPr="001326EC">
              <w:t>21.</w:t>
            </w:r>
          </w:p>
        </w:tc>
        <w:tc>
          <w:tcPr>
            <w:tcW w:w="2977" w:type="dxa"/>
          </w:tcPr>
          <w:p w14:paraId="6C09753B" w14:textId="77777777" w:rsidR="003D0FB4" w:rsidRPr="001326EC" w:rsidRDefault="003D0FB4" w:rsidP="00350BCA">
            <w:pPr>
              <w:spacing w:after="224" w:line="259" w:lineRule="auto"/>
              <w:ind w:right="24"/>
              <w:jc w:val="center"/>
            </w:pPr>
            <w:r w:rsidRPr="001326EC">
              <w:t>54.</w:t>
            </w:r>
          </w:p>
        </w:tc>
        <w:tc>
          <w:tcPr>
            <w:tcW w:w="2410" w:type="dxa"/>
          </w:tcPr>
          <w:p w14:paraId="41E356D6" w14:textId="77777777" w:rsidR="003D0FB4" w:rsidRPr="001326EC" w:rsidRDefault="003D0FB4" w:rsidP="00350BCA">
            <w:pPr>
              <w:spacing w:after="224" w:line="259" w:lineRule="auto"/>
              <w:ind w:right="24"/>
              <w:jc w:val="center"/>
            </w:pPr>
            <w:r w:rsidRPr="001326EC">
              <w:t>ligustr pospolity, wiśnia ptasia</w:t>
            </w:r>
          </w:p>
        </w:tc>
      </w:tr>
      <w:tr w:rsidR="003D0FB4" w:rsidRPr="001326EC" w14:paraId="30C14986" w14:textId="77777777" w:rsidTr="00350BCA">
        <w:trPr>
          <w:jc w:val="center"/>
        </w:trPr>
        <w:tc>
          <w:tcPr>
            <w:tcW w:w="1559" w:type="dxa"/>
          </w:tcPr>
          <w:p w14:paraId="63CB6E59" w14:textId="77777777" w:rsidR="003D0FB4" w:rsidRPr="001326EC" w:rsidRDefault="003D0FB4" w:rsidP="00350BCA">
            <w:pPr>
              <w:spacing w:after="224" w:line="259" w:lineRule="auto"/>
              <w:ind w:right="24"/>
              <w:jc w:val="center"/>
            </w:pPr>
            <w:r w:rsidRPr="001326EC">
              <w:t>22.</w:t>
            </w:r>
          </w:p>
        </w:tc>
        <w:tc>
          <w:tcPr>
            <w:tcW w:w="2977" w:type="dxa"/>
          </w:tcPr>
          <w:p w14:paraId="0E5533D0" w14:textId="77777777" w:rsidR="003D0FB4" w:rsidRPr="001326EC" w:rsidRDefault="003D0FB4" w:rsidP="00350BCA">
            <w:pPr>
              <w:spacing w:after="224" w:line="259" w:lineRule="auto"/>
              <w:ind w:right="24"/>
              <w:jc w:val="center"/>
            </w:pPr>
            <w:r w:rsidRPr="001326EC">
              <w:t>59.</w:t>
            </w:r>
          </w:p>
        </w:tc>
        <w:tc>
          <w:tcPr>
            <w:tcW w:w="2410" w:type="dxa"/>
          </w:tcPr>
          <w:p w14:paraId="75B1601E" w14:textId="77777777" w:rsidR="003D0FB4" w:rsidRPr="001326EC" w:rsidRDefault="003D0FB4" w:rsidP="00350BCA">
            <w:pPr>
              <w:spacing w:after="224" w:line="259" w:lineRule="auto"/>
              <w:ind w:right="24"/>
              <w:jc w:val="center"/>
            </w:pPr>
            <w:r w:rsidRPr="001326EC">
              <w:t>bukszpan wieczniezielony</w:t>
            </w:r>
          </w:p>
        </w:tc>
      </w:tr>
      <w:tr w:rsidR="003D0FB4" w:rsidRPr="001326EC" w14:paraId="2A1085DC" w14:textId="77777777" w:rsidTr="00350BCA">
        <w:trPr>
          <w:jc w:val="center"/>
        </w:trPr>
        <w:tc>
          <w:tcPr>
            <w:tcW w:w="1559" w:type="dxa"/>
          </w:tcPr>
          <w:p w14:paraId="022E5F71" w14:textId="77777777" w:rsidR="003D0FB4" w:rsidRPr="001326EC" w:rsidRDefault="003D0FB4" w:rsidP="00350BCA">
            <w:pPr>
              <w:spacing w:after="224" w:line="259" w:lineRule="auto"/>
              <w:ind w:right="24"/>
              <w:jc w:val="center"/>
            </w:pPr>
            <w:r w:rsidRPr="001326EC">
              <w:t>23.</w:t>
            </w:r>
          </w:p>
        </w:tc>
        <w:tc>
          <w:tcPr>
            <w:tcW w:w="2977" w:type="dxa"/>
          </w:tcPr>
          <w:p w14:paraId="481029A6" w14:textId="77777777" w:rsidR="003D0FB4" w:rsidRPr="001326EC" w:rsidRDefault="003D0FB4" w:rsidP="00350BCA">
            <w:pPr>
              <w:spacing w:after="224" w:line="259" w:lineRule="auto"/>
              <w:ind w:right="24"/>
              <w:jc w:val="center"/>
            </w:pPr>
            <w:r w:rsidRPr="001326EC">
              <w:t>62.</w:t>
            </w:r>
          </w:p>
        </w:tc>
        <w:tc>
          <w:tcPr>
            <w:tcW w:w="2410" w:type="dxa"/>
          </w:tcPr>
          <w:p w14:paraId="2F1A969B" w14:textId="77777777" w:rsidR="003D0FB4" w:rsidRPr="001326EC" w:rsidRDefault="003D0FB4" w:rsidP="00350BCA">
            <w:pPr>
              <w:spacing w:after="224" w:line="259" w:lineRule="auto"/>
              <w:ind w:right="24"/>
              <w:jc w:val="center"/>
            </w:pPr>
            <w:r w:rsidRPr="001326EC">
              <w:t>wiśnia ptasia</w:t>
            </w:r>
          </w:p>
        </w:tc>
      </w:tr>
      <w:tr w:rsidR="003D0FB4" w:rsidRPr="001326EC" w14:paraId="4B5EF135" w14:textId="77777777" w:rsidTr="00350BCA">
        <w:trPr>
          <w:jc w:val="center"/>
        </w:trPr>
        <w:tc>
          <w:tcPr>
            <w:tcW w:w="1559" w:type="dxa"/>
          </w:tcPr>
          <w:p w14:paraId="56EC22AF" w14:textId="77777777" w:rsidR="003D0FB4" w:rsidRPr="001326EC" w:rsidRDefault="003D0FB4" w:rsidP="00350BCA">
            <w:pPr>
              <w:spacing w:after="224" w:line="259" w:lineRule="auto"/>
              <w:ind w:right="24"/>
              <w:jc w:val="center"/>
            </w:pPr>
            <w:r w:rsidRPr="001326EC">
              <w:t>24.</w:t>
            </w:r>
          </w:p>
        </w:tc>
        <w:tc>
          <w:tcPr>
            <w:tcW w:w="2977" w:type="dxa"/>
          </w:tcPr>
          <w:p w14:paraId="3BFB84A4" w14:textId="77777777" w:rsidR="003D0FB4" w:rsidRPr="001326EC" w:rsidRDefault="003D0FB4" w:rsidP="00350BCA">
            <w:pPr>
              <w:spacing w:after="224" w:line="259" w:lineRule="auto"/>
              <w:ind w:right="24"/>
              <w:jc w:val="center"/>
            </w:pPr>
            <w:r w:rsidRPr="001326EC">
              <w:t>63.</w:t>
            </w:r>
          </w:p>
        </w:tc>
        <w:tc>
          <w:tcPr>
            <w:tcW w:w="2410" w:type="dxa"/>
          </w:tcPr>
          <w:p w14:paraId="3B1C6517" w14:textId="77777777" w:rsidR="003D0FB4" w:rsidRPr="001326EC" w:rsidRDefault="003D0FB4" w:rsidP="00350BCA">
            <w:pPr>
              <w:spacing w:after="224" w:line="259" w:lineRule="auto"/>
              <w:ind w:right="24"/>
              <w:jc w:val="center"/>
            </w:pPr>
            <w:r w:rsidRPr="001326EC">
              <w:t>forsycja pośrednia, lilak pospolity</w:t>
            </w:r>
          </w:p>
        </w:tc>
      </w:tr>
      <w:tr w:rsidR="003D0FB4" w:rsidRPr="001326EC" w14:paraId="2B79877B" w14:textId="77777777" w:rsidTr="00350BCA">
        <w:trPr>
          <w:jc w:val="center"/>
        </w:trPr>
        <w:tc>
          <w:tcPr>
            <w:tcW w:w="1559" w:type="dxa"/>
          </w:tcPr>
          <w:p w14:paraId="14584D88" w14:textId="77777777" w:rsidR="003D0FB4" w:rsidRPr="001326EC" w:rsidRDefault="003D0FB4" w:rsidP="00350BCA">
            <w:pPr>
              <w:spacing w:after="224" w:line="259" w:lineRule="auto"/>
              <w:ind w:right="24"/>
              <w:jc w:val="center"/>
            </w:pPr>
            <w:r w:rsidRPr="001326EC">
              <w:t>25.</w:t>
            </w:r>
          </w:p>
        </w:tc>
        <w:tc>
          <w:tcPr>
            <w:tcW w:w="2977" w:type="dxa"/>
          </w:tcPr>
          <w:p w14:paraId="1AA314A1" w14:textId="77777777" w:rsidR="003D0FB4" w:rsidRPr="001326EC" w:rsidRDefault="003D0FB4" w:rsidP="00350BCA">
            <w:pPr>
              <w:spacing w:after="224" w:line="259" w:lineRule="auto"/>
              <w:ind w:right="24"/>
              <w:jc w:val="center"/>
            </w:pPr>
            <w:r w:rsidRPr="001326EC">
              <w:t>64.</w:t>
            </w:r>
          </w:p>
        </w:tc>
        <w:tc>
          <w:tcPr>
            <w:tcW w:w="2410" w:type="dxa"/>
          </w:tcPr>
          <w:p w14:paraId="7D5B1D21" w14:textId="77777777" w:rsidR="003D0FB4" w:rsidRPr="001326EC" w:rsidRDefault="003D0FB4" w:rsidP="00350BCA">
            <w:pPr>
              <w:spacing w:after="224" w:line="259" w:lineRule="auto"/>
              <w:ind w:right="24"/>
              <w:jc w:val="center"/>
            </w:pPr>
            <w:r w:rsidRPr="001326EC">
              <w:t>wiśnia pospolita</w:t>
            </w:r>
          </w:p>
        </w:tc>
      </w:tr>
      <w:tr w:rsidR="003D0FB4" w:rsidRPr="001326EC" w14:paraId="580EA129" w14:textId="77777777" w:rsidTr="00350BCA">
        <w:trPr>
          <w:jc w:val="center"/>
        </w:trPr>
        <w:tc>
          <w:tcPr>
            <w:tcW w:w="1559" w:type="dxa"/>
          </w:tcPr>
          <w:p w14:paraId="704F4356" w14:textId="77777777" w:rsidR="003D0FB4" w:rsidRPr="001326EC" w:rsidRDefault="003D0FB4" w:rsidP="00350BCA">
            <w:pPr>
              <w:spacing w:after="224" w:line="259" w:lineRule="auto"/>
              <w:ind w:right="24"/>
              <w:jc w:val="center"/>
            </w:pPr>
            <w:r w:rsidRPr="001326EC">
              <w:t>26.</w:t>
            </w:r>
          </w:p>
        </w:tc>
        <w:tc>
          <w:tcPr>
            <w:tcW w:w="2977" w:type="dxa"/>
          </w:tcPr>
          <w:p w14:paraId="2BD7294A" w14:textId="77777777" w:rsidR="003D0FB4" w:rsidRPr="001326EC" w:rsidRDefault="003D0FB4" w:rsidP="00350BCA">
            <w:pPr>
              <w:spacing w:after="224" w:line="259" w:lineRule="auto"/>
              <w:ind w:right="24"/>
              <w:jc w:val="center"/>
            </w:pPr>
            <w:r w:rsidRPr="001326EC">
              <w:t>65.</w:t>
            </w:r>
          </w:p>
        </w:tc>
        <w:tc>
          <w:tcPr>
            <w:tcW w:w="2410" w:type="dxa"/>
          </w:tcPr>
          <w:p w14:paraId="7857B6D9" w14:textId="77777777" w:rsidR="003D0FB4" w:rsidRPr="001326EC" w:rsidRDefault="003D0FB4" w:rsidP="00350BCA">
            <w:pPr>
              <w:spacing w:after="224" w:line="259" w:lineRule="auto"/>
              <w:ind w:right="24"/>
              <w:jc w:val="center"/>
            </w:pPr>
            <w:r w:rsidRPr="001326EC">
              <w:t>tawuła japońska, jałowiec</w:t>
            </w:r>
          </w:p>
        </w:tc>
      </w:tr>
      <w:tr w:rsidR="003D0FB4" w:rsidRPr="001326EC" w14:paraId="3706A66A" w14:textId="77777777" w:rsidTr="00350BCA">
        <w:trPr>
          <w:jc w:val="center"/>
        </w:trPr>
        <w:tc>
          <w:tcPr>
            <w:tcW w:w="1559" w:type="dxa"/>
          </w:tcPr>
          <w:p w14:paraId="44498553" w14:textId="77777777" w:rsidR="003D0FB4" w:rsidRPr="001326EC" w:rsidRDefault="003D0FB4" w:rsidP="00350BCA">
            <w:pPr>
              <w:spacing w:after="224" w:line="259" w:lineRule="auto"/>
              <w:ind w:right="24"/>
              <w:jc w:val="center"/>
            </w:pPr>
            <w:r w:rsidRPr="001326EC">
              <w:t>27.</w:t>
            </w:r>
          </w:p>
        </w:tc>
        <w:tc>
          <w:tcPr>
            <w:tcW w:w="2977" w:type="dxa"/>
          </w:tcPr>
          <w:p w14:paraId="538C9C6A" w14:textId="77777777" w:rsidR="003D0FB4" w:rsidRPr="001326EC" w:rsidRDefault="003D0FB4" w:rsidP="00350BCA">
            <w:pPr>
              <w:spacing w:after="224" w:line="259" w:lineRule="auto"/>
              <w:ind w:right="24"/>
              <w:jc w:val="center"/>
            </w:pPr>
            <w:r w:rsidRPr="001326EC">
              <w:t>67.</w:t>
            </w:r>
          </w:p>
        </w:tc>
        <w:tc>
          <w:tcPr>
            <w:tcW w:w="2410" w:type="dxa"/>
          </w:tcPr>
          <w:p w14:paraId="5459717D" w14:textId="77777777" w:rsidR="003D0FB4" w:rsidRPr="001326EC" w:rsidRDefault="003D0FB4" w:rsidP="00350BCA">
            <w:pPr>
              <w:tabs>
                <w:tab w:val="center" w:pos="1003"/>
                <w:tab w:val="right" w:pos="2150"/>
              </w:tabs>
              <w:spacing w:after="99" w:line="259" w:lineRule="auto"/>
              <w:jc w:val="center"/>
            </w:pPr>
            <w:r w:rsidRPr="001326EC">
              <w:t xml:space="preserve">tawuła </w:t>
            </w:r>
            <w:r w:rsidRPr="001326EC">
              <w:tab/>
              <w:t>van</w:t>
            </w:r>
            <w:r w:rsidRPr="001326EC">
              <w:tab/>
              <w:t>Houtte'a,</w:t>
            </w:r>
          </w:p>
          <w:p w14:paraId="0663A03B" w14:textId="77777777" w:rsidR="003D0FB4" w:rsidRPr="001326EC" w:rsidRDefault="003D0FB4" w:rsidP="00350BCA">
            <w:pPr>
              <w:spacing w:after="224" w:line="259" w:lineRule="auto"/>
              <w:ind w:right="24"/>
              <w:jc w:val="center"/>
            </w:pPr>
            <w:r w:rsidRPr="001326EC">
              <w:t>cyprysik</w:t>
            </w:r>
          </w:p>
        </w:tc>
      </w:tr>
      <w:tr w:rsidR="003D0FB4" w:rsidRPr="001326EC" w14:paraId="57771BC8" w14:textId="77777777" w:rsidTr="00350BCA">
        <w:trPr>
          <w:jc w:val="center"/>
        </w:trPr>
        <w:tc>
          <w:tcPr>
            <w:tcW w:w="1559" w:type="dxa"/>
          </w:tcPr>
          <w:p w14:paraId="152B0614" w14:textId="77777777" w:rsidR="003D0FB4" w:rsidRPr="001326EC" w:rsidRDefault="003D0FB4" w:rsidP="00350BCA">
            <w:pPr>
              <w:spacing w:after="224" w:line="259" w:lineRule="auto"/>
              <w:ind w:right="24"/>
              <w:jc w:val="center"/>
            </w:pPr>
            <w:r w:rsidRPr="001326EC">
              <w:lastRenderedPageBreak/>
              <w:t>28.</w:t>
            </w:r>
          </w:p>
        </w:tc>
        <w:tc>
          <w:tcPr>
            <w:tcW w:w="2977" w:type="dxa"/>
          </w:tcPr>
          <w:p w14:paraId="2E94F160" w14:textId="77777777" w:rsidR="003D0FB4" w:rsidRPr="001326EC" w:rsidRDefault="003D0FB4" w:rsidP="00350BCA">
            <w:pPr>
              <w:spacing w:after="224" w:line="259" w:lineRule="auto"/>
              <w:ind w:right="24"/>
              <w:jc w:val="center"/>
            </w:pPr>
            <w:r w:rsidRPr="001326EC">
              <w:t>68.</w:t>
            </w:r>
          </w:p>
        </w:tc>
        <w:tc>
          <w:tcPr>
            <w:tcW w:w="2410" w:type="dxa"/>
          </w:tcPr>
          <w:p w14:paraId="22FCCDFD" w14:textId="77777777" w:rsidR="003D0FB4" w:rsidRPr="001326EC" w:rsidRDefault="003D0FB4" w:rsidP="00350BCA">
            <w:pPr>
              <w:spacing w:after="224" w:line="259" w:lineRule="auto"/>
              <w:ind w:right="24"/>
              <w:jc w:val="center"/>
            </w:pPr>
            <w:r w:rsidRPr="001326EC">
              <w:t xml:space="preserve">tawuła </w:t>
            </w:r>
            <w:r w:rsidRPr="001326EC">
              <w:tab/>
              <w:t>van</w:t>
            </w:r>
            <w:r w:rsidRPr="001326EC">
              <w:tab/>
              <w:t>Houtte'a, żywotnik</w:t>
            </w:r>
          </w:p>
        </w:tc>
      </w:tr>
      <w:tr w:rsidR="003D0FB4" w:rsidRPr="001326EC" w14:paraId="15ABFD18" w14:textId="77777777" w:rsidTr="00350BCA">
        <w:trPr>
          <w:jc w:val="center"/>
        </w:trPr>
        <w:tc>
          <w:tcPr>
            <w:tcW w:w="1559" w:type="dxa"/>
          </w:tcPr>
          <w:p w14:paraId="0F719C54" w14:textId="77777777" w:rsidR="003D0FB4" w:rsidRPr="001326EC" w:rsidRDefault="003D0FB4" w:rsidP="00350BCA">
            <w:pPr>
              <w:spacing w:after="224" w:line="259" w:lineRule="auto"/>
              <w:ind w:right="24"/>
              <w:jc w:val="center"/>
            </w:pPr>
            <w:r w:rsidRPr="001326EC">
              <w:t>29.</w:t>
            </w:r>
          </w:p>
        </w:tc>
        <w:tc>
          <w:tcPr>
            <w:tcW w:w="2977" w:type="dxa"/>
          </w:tcPr>
          <w:p w14:paraId="1486FFBC" w14:textId="77777777" w:rsidR="003D0FB4" w:rsidRPr="001326EC" w:rsidRDefault="003D0FB4" w:rsidP="00350BCA">
            <w:pPr>
              <w:spacing w:after="224" w:line="259" w:lineRule="auto"/>
              <w:ind w:right="24"/>
              <w:jc w:val="center"/>
            </w:pPr>
            <w:r w:rsidRPr="001326EC">
              <w:t>74.</w:t>
            </w:r>
          </w:p>
        </w:tc>
        <w:tc>
          <w:tcPr>
            <w:tcW w:w="2410" w:type="dxa"/>
          </w:tcPr>
          <w:p w14:paraId="1A0D9223" w14:textId="77777777" w:rsidR="003D0FB4" w:rsidRPr="001326EC" w:rsidRDefault="003D0FB4" w:rsidP="00350BCA">
            <w:pPr>
              <w:spacing w:after="224" w:line="259" w:lineRule="auto"/>
              <w:ind w:right="24"/>
              <w:jc w:val="center"/>
            </w:pPr>
            <w:r w:rsidRPr="001326EC">
              <w:t>tawuła wczesna</w:t>
            </w:r>
          </w:p>
        </w:tc>
      </w:tr>
      <w:tr w:rsidR="003D0FB4" w:rsidRPr="001326EC" w14:paraId="7D5405B0" w14:textId="77777777" w:rsidTr="00350BCA">
        <w:trPr>
          <w:jc w:val="center"/>
        </w:trPr>
        <w:tc>
          <w:tcPr>
            <w:tcW w:w="1559" w:type="dxa"/>
          </w:tcPr>
          <w:p w14:paraId="021933ED" w14:textId="77777777" w:rsidR="003D0FB4" w:rsidRPr="001326EC" w:rsidRDefault="003D0FB4" w:rsidP="00350BCA">
            <w:pPr>
              <w:spacing w:after="224" w:line="259" w:lineRule="auto"/>
              <w:ind w:right="24"/>
              <w:jc w:val="center"/>
            </w:pPr>
            <w:r w:rsidRPr="001326EC">
              <w:t>30.</w:t>
            </w:r>
          </w:p>
        </w:tc>
        <w:tc>
          <w:tcPr>
            <w:tcW w:w="2977" w:type="dxa"/>
          </w:tcPr>
          <w:p w14:paraId="1BE9B309" w14:textId="77777777" w:rsidR="003D0FB4" w:rsidRPr="001326EC" w:rsidRDefault="003D0FB4" w:rsidP="00350BCA">
            <w:pPr>
              <w:spacing w:after="224" w:line="259" w:lineRule="auto"/>
              <w:ind w:right="24"/>
              <w:jc w:val="center"/>
            </w:pPr>
            <w:r w:rsidRPr="001326EC">
              <w:t>75.</w:t>
            </w:r>
          </w:p>
        </w:tc>
        <w:tc>
          <w:tcPr>
            <w:tcW w:w="2410" w:type="dxa"/>
          </w:tcPr>
          <w:p w14:paraId="6F8632FD" w14:textId="77777777" w:rsidR="003D0FB4" w:rsidRPr="001326EC" w:rsidRDefault="003D0FB4" w:rsidP="00350BCA">
            <w:pPr>
              <w:tabs>
                <w:tab w:val="right" w:pos="2150"/>
              </w:tabs>
              <w:spacing w:after="88" w:line="259" w:lineRule="auto"/>
              <w:jc w:val="center"/>
            </w:pPr>
            <w:r w:rsidRPr="001326EC">
              <w:t>pigwowiec</w:t>
            </w:r>
            <w:r w:rsidRPr="001326EC">
              <w:tab/>
              <w:t>pośredni,</w:t>
            </w:r>
          </w:p>
          <w:p w14:paraId="0A5F1923" w14:textId="77777777" w:rsidR="003D0FB4" w:rsidRPr="001326EC" w:rsidRDefault="003D0FB4" w:rsidP="00350BCA">
            <w:pPr>
              <w:spacing w:after="224" w:line="259" w:lineRule="auto"/>
              <w:ind w:right="24"/>
              <w:jc w:val="center"/>
            </w:pPr>
            <w:r w:rsidRPr="001326EC">
              <w:t>bukszpan wieczniezielony</w:t>
            </w:r>
          </w:p>
        </w:tc>
      </w:tr>
      <w:tr w:rsidR="003D0FB4" w:rsidRPr="001326EC" w14:paraId="2F6EE541" w14:textId="77777777" w:rsidTr="00350BCA">
        <w:trPr>
          <w:jc w:val="center"/>
        </w:trPr>
        <w:tc>
          <w:tcPr>
            <w:tcW w:w="1559" w:type="dxa"/>
          </w:tcPr>
          <w:p w14:paraId="1B6B3710" w14:textId="77777777" w:rsidR="003D0FB4" w:rsidRPr="001326EC" w:rsidRDefault="003D0FB4" w:rsidP="00350BCA">
            <w:pPr>
              <w:spacing w:after="224" w:line="259" w:lineRule="auto"/>
              <w:ind w:right="24"/>
              <w:jc w:val="center"/>
            </w:pPr>
            <w:r w:rsidRPr="001326EC">
              <w:t>31.</w:t>
            </w:r>
          </w:p>
        </w:tc>
        <w:tc>
          <w:tcPr>
            <w:tcW w:w="2977" w:type="dxa"/>
          </w:tcPr>
          <w:p w14:paraId="7B2C19AE" w14:textId="77777777" w:rsidR="003D0FB4" w:rsidRPr="001326EC" w:rsidRDefault="003D0FB4" w:rsidP="00350BCA">
            <w:pPr>
              <w:spacing w:after="224" w:line="259" w:lineRule="auto"/>
              <w:ind w:right="24"/>
              <w:jc w:val="center"/>
            </w:pPr>
            <w:r w:rsidRPr="001326EC">
              <w:t>76.</w:t>
            </w:r>
          </w:p>
        </w:tc>
        <w:tc>
          <w:tcPr>
            <w:tcW w:w="2410" w:type="dxa"/>
          </w:tcPr>
          <w:p w14:paraId="65E2233E" w14:textId="77777777" w:rsidR="003D0FB4" w:rsidRPr="001326EC" w:rsidRDefault="003D0FB4" w:rsidP="00350BCA">
            <w:pPr>
              <w:spacing w:after="224" w:line="259" w:lineRule="auto"/>
              <w:ind w:right="24"/>
              <w:jc w:val="center"/>
            </w:pPr>
            <w:r w:rsidRPr="001326EC">
              <w:t>bukszpan wieczniezielony, lilak pospolity</w:t>
            </w:r>
          </w:p>
        </w:tc>
      </w:tr>
      <w:tr w:rsidR="003D0FB4" w:rsidRPr="001326EC" w14:paraId="3126DD55" w14:textId="77777777" w:rsidTr="00350BCA">
        <w:trPr>
          <w:jc w:val="center"/>
        </w:trPr>
        <w:tc>
          <w:tcPr>
            <w:tcW w:w="1559" w:type="dxa"/>
          </w:tcPr>
          <w:p w14:paraId="4C5DBF63" w14:textId="77777777" w:rsidR="003D0FB4" w:rsidRPr="001326EC" w:rsidRDefault="003D0FB4" w:rsidP="00350BCA">
            <w:pPr>
              <w:spacing w:after="224" w:line="259" w:lineRule="auto"/>
              <w:ind w:right="24"/>
              <w:jc w:val="center"/>
            </w:pPr>
            <w:r w:rsidRPr="001326EC">
              <w:t>32.</w:t>
            </w:r>
          </w:p>
        </w:tc>
        <w:tc>
          <w:tcPr>
            <w:tcW w:w="2977" w:type="dxa"/>
          </w:tcPr>
          <w:p w14:paraId="43840B76" w14:textId="77777777" w:rsidR="003D0FB4" w:rsidRPr="001326EC" w:rsidRDefault="003D0FB4" w:rsidP="00350BCA">
            <w:pPr>
              <w:spacing w:after="224" w:line="259" w:lineRule="auto"/>
              <w:ind w:right="24"/>
              <w:jc w:val="center"/>
            </w:pPr>
            <w:r w:rsidRPr="001326EC">
              <w:t>77.</w:t>
            </w:r>
          </w:p>
        </w:tc>
        <w:tc>
          <w:tcPr>
            <w:tcW w:w="2410" w:type="dxa"/>
          </w:tcPr>
          <w:p w14:paraId="3BB8872F" w14:textId="77777777" w:rsidR="003D0FB4" w:rsidRPr="001326EC" w:rsidRDefault="003D0FB4" w:rsidP="00350BCA">
            <w:pPr>
              <w:spacing w:after="224" w:line="259" w:lineRule="auto"/>
              <w:ind w:right="24"/>
              <w:jc w:val="center"/>
            </w:pPr>
            <w:r w:rsidRPr="001326EC">
              <w:t>bukszpan wieczniezielony</w:t>
            </w:r>
          </w:p>
        </w:tc>
      </w:tr>
      <w:tr w:rsidR="003D0FB4" w:rsidRPr="001326EC" w14:paraId="6214AF39" w14:textId="77777777" w:rsidTr="00350BCA">
        <w:trPr>
          <w:jc w:val="center"/>
        </w:trPr>
        <w:tc>
          <w:tcPr>
            <w:tcW w:w="1559" w:type="dxa"/>
          </w:tcPr>
          <w:p w14:paraId="3B05D5C1" w14:textId="77777777" w:rsidR="003D0FB4" w:rsidRPr="001326EC" w:rsidRDefault="003D0FB4" w:rsidP="00350BCA">
            <w:pPr>
              <w:spacing w:after="224" w:line="259" w:lineRule="auto"/>
              <w:ind w:right="24"/>
              <w:jc w:val="center"/>
            </w:pPr>
            <w:r w:rsidRPr="001326EC">
              <w:t>33.</w:t>
            </w:r>
          </w:p>
        </w:tc>
        <w:tc>
          <w:tcPr>
            <w:tcW w:w="2977" w:type="dxa"/>
          </w:tcPr>
          <w:p w14:paraId="69E618B7" w14:textId="77777777" w:rsidR="003D0FB4" w:rsidRPr="001326EC" w:rsidRDefault="003D0FB4" w:rsidP="00350BCA">
            <w:pPr>
              <w:spacing w:after="224" w:line="259" w:lineRule="auto"/>
              <w:ind w:right="24"/>
              <w:jc w:val="center"/>
            </w:pPr>
            <w:r w:rsidRPr="001326EC">
              <w:t>78.</w:t>
            </w:r>
          </w:p>
        </w:tc>
        <w:tc>
          <w:tcPr>
            <w:tcW w:w="2410" w:type="dxa"/>
          </w:tcPr>
          <w:p w14:paraId="3B4F08E3" w14:textId="77777777" w:rsidR="003D0FB4" w:rsidRPr="001326EC" w:rsidRDefault="003D0FB4" w:rsidP="00350BCA">
            <w:pPr>
              <w:spacing w:after="224" w:line="259" w:lineRule="auto"/>
              <w:ind w:right="24"/>
              <w:jc w:val="center"/>
            </w:pPr>
            <w:r w:rsidRPr="001326EC">
              <w:t>berberys Thunberga, ligustr pospolity</w:t>
            </w:r>
          </w:p>
        </w:tc>
      </w:tr>
      <w:tr w:rsidR="003D0FB4" w:rsidRPr="001326EC" w14:paraId="565078BA" w14:textId="77777777" w:rsidTr="00350BCA">
        <w:trPr>
          <w:jc w:val="center"/>
        </w:trPr>
        <w:tc>
          <w:tcPr>
            <w:tcW w:w="1559" w:type="dxa"/>
          </w:tcPr>
          <w:p w14:paraId="4E9317D7" w14:textId="77777777" w:rsidR="003D0FB4" w:rsidRPr="001326EC" w:rsidRDefault="003D0FB4" w:rsidP="00350BCA">
            <w:pPr>
              <w:spacing w:after="224" w:line="259" w:lineRule="auto"/>
              <w:ind w:right="24"/>
              <w:jc w:val="center"/>
            </w:pPr>
            <w:r w:rsidRPr="001326EC">
              <w:t>34.</w:t>
            </w:r>
          </w:p>
        </w:tc>
        <w:tc>
          <w:tcPr>
            <w:tcW w:w="2977" w:type="dxa"/>
          </w:tcPr>
          <w:p w14:paraId="7C066FCA" w14:textId="77777777" w:rsidR="003D0FB4" w:rsidRPr="001326EC" w:rsidRDefault="003D0FB4" w:rsidP="00350BCA">
            <w:pPr>
              <w:spacing w:after="224" w:line="259" w:lineRule="auto"/>
              <w:ind w:right="24"/>
              <w:jc w:val="center"/>
            </w:pPr>
            <w:r w:rsidRPr="001326EC">
              <w:t>79.</w:t>
            </w:r>
          </w:p>
        </w:tc>
        <w:tc>
          <w:tcPr>
            <w:tcW w:w="2410" w:type="dxa"/>
          </w:tcPr>
          <w:p w14:paraId="1DFB8CAD" w14:textId="77777777" w:rsidR="003D0FB4" w:rsidRPr="001326EC" w:rsidRDefault="003D0FB4" w:rsidP="00350BCA">
            <w:pPr>
              <w:spacing w:after="224" w:line="259" w:lineRule="auto"/>
              <w:ind w:right="24"/>
              <w:jc w:val="center"/>
            </w:pPr>
            <w:r w:rsidRPr="001326EC">
              <w:t>irga, ligustr pospolity</w:t>
            </w:r>
          </w:p>
        </w:tc>
      </w:tr>
      <w:tr w:rsidR="003D0FB4" w:rsidRPr="001326EC" w14:paraId="37C6D1C0" w14:textId="77777777" w:rsidTr="00350BCA">
        <w:trPr>
          <w:jc w:val="center"/>
        </w:trPr>
        <w:tc>
          <w:tcPr>
            <w:tcW w:w="1559" w:type="dxa"/>
          </w:tcPr>
          <w:p w14:paraId="68345408" w14:textId="77777777" w:rsidR="003D0FB4" w:rsidRPr="001326EC" w:rsidRDefault="003D0FB4" w:rsidP="00350BCA">
            <w:pPr>
              <w:spacing w:after="224" w:line="259" w:lineRule="auto"/>
              <w:ind w:right="24"/>
              <w:jc w:val="center"/>
            </w:pPr>
            <w:r w:rsidRPr="001326EC">
              <w:t>35.</w:t>
            </w:r>
          </w:p>
        </w:tc>
        <w:tc>
          <w:tcPr>
            <w:tcW w:w="2977" w:type="dxa"/>
          </w:tcPr>
          <w:p w14:paraId="3A88964A" w14:textId="77777777" w:rsidR="003D0FB4" w:rsidRPr="001326EC" w:rsidRDefault="003D0FB4" w:rsidP="00350BCA">
            <w:pPr>
              <w:spacing w:after="224" w:line="259" w:lineRule="auto"/>
              <w:ind w:right="24"/>
              <w:jc w:val="center"/>
            </w:pPr>
            <w:r w:rsidRPr="001326EC">
              <w:t>80.</w:t>
            </w:r>
          </w:p>
        </w:tc>
        <w:tc>
          <w:tcPr>
            <w:tcW w:w="2410" w:type="dxa"/>
          </w:tcPr>
          <w:p w14:paraId="24FA777E" w14:textId="77777777" w:rsidR="003D0FB4" w:rsidRPr="001326EC" w:rsidRDefault="003D0FB4" w:rsidP="00350BCA">
            <w:pPr>
              <w:spacing w:after="224" w:line="259" w:lineRule="auto"/>
              <w:ind w:right="24"/>
              <w:jc w:val="center"/>
            </w:pPr>
            <w:r w:rsidRPr="001326EC">
              <w:t>sosna pospolita</w:t>
            </w:r>
          </w:p>
        </w:tc>
      </w:tr>
      <w:tr w:rsidR="003D0FB4" w:rsidRPr="001326EC" w14:paraId="53FEE654" w14:textId="77777777" w:rsidTr="00350BCA">
        <w:trPr>
          <w:jc w:val="center"/>
        </w:trPr>
        <w:tc>
          <w:tcPr>
            <w:tcW w:w="1559" w:type="dxa"/>
          </w:tcPr>
          <w:p w14:paraId="61697655" w14:textId="77777777" w:rsidR="003D0FB4" w:rsidRPr="001326EC" w:rsidRDefault="003D0FB4" w:rsidP="00350BCA">
            <w:pPr>
              <w:spacing w:after="224" w:line="259" w:lineRule="auto"/>
              <w:ind w:right="24"/>
              <w:jc w:val="center"/>
            </w:pPr>
            <w:r w:rsidRPr="001326EC">
              <w:t>36.</w:t>
            </w:r>
          </w:p>
        </w:tc>
        <w:tc>
          <w:tcPr>
            <w:tcW w:w="2977" w:type="dxa"/>
          </w:tcPr>
          <w:p w14:paraId="25ED94F0" w14:textId="77777777" w:rsidR="003D0FB4" w:rsidRPr="001326EC" w:rsidRDefault="003D0FB4" w:rsidP="00350BCA">
            <w:pPr>
              <w:spacing w:after="224" w:line="259" w:lineRule="auto"/>
              <w:ind w:right="24"/>
              <w:jc w:val="center"/>
            </w:pPr>
            <w:r w:rsidRPr="001326EC">
              <w:t>85.</w:t>
            </w:r>
          </w:p>
        </w:tc>
        <w:tc>
          <w:tcPr>
            <w:tcW w:w="2410" w:type="dxa"/>
          </w:tcPr>
          <w:p w14:paraId="267790E8" w14:textId="77777777" w:rsidR="003D0FB4" w:rsidRPr="001326EC" w:rsidRDefault="003D0FB4" w:rsidP="00350BCA">
            <w:pPr>
              <w:spacing w:after="224" w:line="259" w:lineRule="auto"/>
              <w:ind w:right="24"/>
              <w:jc w:val="center"/>
            </w:pPr>
            <w:r w:rsidRPr="001326EC">
              <w:t>lilak pospolity, jałowiec, cyprysik</w:t>
            </w:r>
          </w:p>
        </w:tc>
      </w:tr>
      <w:tr w:rsidR="003D0FB4" w:rsidRPr="001326EC" w14:paraId="4F4E9093" w14:textId="77777777" w:rsidTr="00350BCA">
        <w:trPr>
          <w:jc w:val="center"/>
        </w:trPr>
        <w:tc>
          <w:tcPr>
            <w:tcW w:w="1559" w:type="dxa"/>
          </w:tcPr>
          <w:p w14:paraId="74D6FA61" w14:textId="77777777" w:rsidR="003D0FB4" w:rsidRPr="001326EC" w:rsidRDefault="003D0FB4" w:rsidP="00350BCA">
            <w:pPr>
              <w:spacing w:after="224" w:line="259" w:lineRule="auto"/>
              <w:ind w:right="24"/>
              <w:jc w:val="center"/>
            </w:pPr>
            <w:r w:rsidRPr="001326EC">
              <w:t>37.</w:t>
            </w:r>
          </w:p>
        </w:tc>
        <w:tc>
          <w:tcPr>
            <w:tcW w:w="2977" w:type="dxa"/>
          </w:tcPr>
          <w:p w14:paraId="76506195" w14:textId="77777777" w:rsidR="003D0FB4" w:rsidRPr="001326EC" w:rsidRDefault="003D0FB4" w:rsidP="00350BCA">
            <w:pPr>
              <w:spacing w:after="224" w:line="259" w:lineRule="auto"/>
              <w:ind w:right="24"/>
              <w:jc w:val="center"/>
            </w:pPr>
            <w:r w:rsidRPr="001326EC">
              <w:t>87.</w:t>
            </w:r>
          </w:p>
        </w:tc>
        <w:tc>
          <w:tcPr>
            <w:tcW w:w="2410" w:type="dxa"/>
          </w:tcPr>
          <w:p w14:paraId="04BC8532" w14:textId="77777777" w:rsidR="003D0FB4" w:rsidRPr="001326EC" w:rsidRDefault="003D0FB4" w:rsidP="00350BCA">
            <w:pPr>
              <w:spacing w:after="224" w:line="259" w:lineRule="auto"/>
              <w:ind w:right="24"/>
              <w:jc w:val="center"/>
            </w:pPr>
            <w:r w:rsidRPr="001326EC">
              <w:t>bez czarny</w:t>
            </w:r>
          </w:p>
        </w:tc>
      </w:tr>
      <w:tr w:rsidR="003D0FB4" w:rsidRPr="001326EC" w14:paraId="4D596D39" w14:textId="77777777" w:rsidTr="00350BCA">
        <w:trPr>
          <w:jc w:val="center"/>
        </w:trPr>
        <w:tc>
          <w:tcPr>
            <w:tcW w:w="1559" w:type="dxa"/>
          </w:tcPr>
          <w:p w14:paraId="140D4733" w14:textId="77777777" w:rsidR="003D0FB4" w:rsidRPr="001326EC" w:rsidRDefault="003D0FB4" w:rsidP="00350BCA">
            <w:pPr>
              <w:spacing w:after="224" w:line="259" w:lineRule="auto"/>
              <w:ind w:right="24"/>
              <w:jc w:val="center"/>
            </w:pPr>
            <w:r w:rsidRPr="001326EC">
              <w:t>38.</w:t>
            </w:r>
          </w:p>
        </w:tc>
        <w:tc>
          <w:tcPr>
            <w:tcW w:w="2977" w:type="dxa"/>
          </w:tcPr>
          <w:p w14:paraId="5C71234D" w14:textId="77777777" w:rsidR="003D0FB4" w:rsidRPr="001326EC" w:rsidRDefault="003D0FB4" w:rsidP="00350BCA">
            <w:pPr>
              <w:spacing w:after="224" w:line="259" w:lineRule="auto"/>
              <w:ind w:right="24"/>
              <w:jc w:val="center"/>
            </w:pPr>
            <w:r w:rsidRPr="001326EC">
              <w:t>88.</w:t>
            </w:r>
          </w:p>
        </w:tc>
        <w:tc>
          <w:tcPr>
            <w:tcW w:w="2410" w:type="dxa"/>
          </w:tcPr>
          <w:p w14:paraId="7B642E84" w14:textId="77777777" w:rsidR="003D0FB4" w:rsidRPr="001326EC" w:rsidRDefault="003D0FB4" w:rsidP="00350BCA">
            <w:pPr>
              <w:spacing w:after="224" w:line="259" w:lineRule="auto"/>
              <w:ind w:right="24"/>
              <w:jc w:val="center"/>
            </w:pPr>
            <w:r w:rsidRPr="001326EC">
              <w:t>róża, lilak pospolity, jaśmienowiec wonny, bez czarny</w:t>
            </w:r>
          </w:p>
        </w:tc>
      </w:tr>
      <w:tr w:rsidR="003D0FB4" w:rsidRPr="001326EC" w14:paraId="0A74942B" w14:textId="77777777" w:rsidTr="00350BCA">
        <w:trPr>
          <w:jc w:val="center"/>
        </w:trPr>
        <w:tc>
          <w:tcPr>
            <w:tcW w:w="1559" w:type="dxa"/>
          </w:tcPr>
          <w:p w14:paraId="7ABFF381" w14:textId="77777777" w:rsidR="003D0FB4" w:rsidRPr="001326EC" w:rsidRDefault="003D0FB4" w:rsidP="00350BCA">
            <w:pPr>
              <w:spacing w:after="224" w:line="259" w:lineRule="auto"/>
              <w:ind w:right="24"/>
              <w:jc w:val="center"/>
            </w:pPr>
            <w:r w:rsidRPr="001326EC">
              <w:t>39.</w:t>
            </w:r>
          </w:p>
        </w:tc>
        <w:tc>
          <w:tcPr>
            <w:tcW w:w="2977" w:type="dxa"/>
          </w:tcPr>
          <w:p w14:paraId="30ED86DD" w14:textId="77777777" w:rsidR="003D0FB4" w:rsidRPr="001326EC" w:rsidRDefault="003D0FB4" w:rsidP="00350BCA">
            <w:pPr>
              <w:spacing w:after="224" w:line="259" w:lineRule="auto"/>
              <w:ind w:right="24"/>
              <w:jc w:val="center"/>
            </w:pPr>
            <w:r w:rsidRPr="001326EC">
              <w:t>89.</w:t>
            </w:r>
          </w:p>
        </w:tc>
        <w:tc>
          <w:tcPr>
            <w:tcW w:w="2410" w:type="dxa"/>
          </w:tcPr>
          <w:p w14:paraId="235B8E73" w14:textId="77777777" w:rsidR="003D0FB4" w:rsidRPr="001326EC" w:rsidRDefault="003D0FB4" w:rsidP="00350BCA">
            <w:pPr>
              <w:spacing w:after="224" w:line="259" w:lineRule="auto"/>
              <w:ind w:right="24"/>
              <w:jc w:val="center"/>
            </w:pPr>
            <w:r w:rsidRPr="001326EC">
              <w:t>jaśminowiec wonny</w:t>
            </w:r>
          </w:p>
        </w:tc>
      </w:tr>
    </w:tbl>
    <w:p w14:paraId="6DD96F69" w14:textId="77777777" w:rsidR="003D0FB4" w:rsidRDefault="003D0FB4" w:rsidP="003D0FB4">
      <w:pPr>
        <w:spacing w:line="360" w:lineRule="auto"/>
        <w:contextualSpacing/>
        <w:jc w:val="both"/>
        <w:rPr>
          <w:rFonts w:ascii="Times New Roman" w:eastAsia="Andale Sans UI" w:hAnsi="Times New Roman"/>
          <w:kern w:val="2"/>
          <w:lang w:eastAsia="pl-PL"/>
        </w:rPr>
      </w:pPr>
    </w:p>
    <w:p w14:paraId="04902930" w14:textId="043C65D4" w:rsidR="00203C45" w:rsidRPr="00203C45" w:rsidRDefault="00203C45" w:rsidP="00203C45">
      <w:pPr>
        <w:spacing w:line="360" w:lineRule="auto"/>
        <w:ind w:firstLine="708"/>
        <w:contextualSpacing/>
        <w:jc w:val="both"/>
        <w:rPr>
          <w:rFonts w:ascii="Times New Roman" w:eastAsia="Andale Sans UI" w:hAnsi="Times New Roman"/>
          <w:kern w:val="2"/>
          <w:lang w:eastAsia="pl-PL"/>
        </w:rPr>
      </w:pPr>
      <w:r w:rsidRPr="00203C45">
        <w:rPr>
          <w:rFonts w:ascii="Times New Roman" w:eastAsia="Andale Sans UI" w:hAnsi="Times New Roman"/>
          <w:kern w:val="2"/>
          <w:lang w:eastAsia="pl-PL"/>
        </w:rPr>
        <w:t>Dyrektor Zarządu Zlewni w Chojnicach reprezentujący Państwowe Gospodarstwo Wodne Wody Polskie pismem z dnia  29 września 2023 r. (data wpływu do Urzędu Gminy Osielsko: 4 października 2023 r.) znak: GD.ZZŚ.1.4901.191.1.2023. WG stwierdził, że nie ma podstaw do zmiany opinii wyrażonej w piśmie z dnia 30 sierpnia 2023 r. (data wpływu do Urzędu Gminy Osielsko: 4 października 2023 r.) znak: GD.ZZŚ.1.4901.191.2023.</w:t>
      </w:r>
      <w:r w:rsidR="003E5F82">
        <w:rPr>
          <w:rFonts w:ascii="Times New Roman" w:eastAsia="Andale Sans UI" w:hAnsi="Times New Roman"/>
          <w:kern w:val="2"/>
          <w:lang w:eastAsia="pl-PL"/>
        </w:rPr>
        <w:t>AK</w:t>
      </w:r>
      <w:r w:rsidRPr="00203C45">
        <w:rPr>
          <w:rFonts w:ascii="Times New Roman" w:eastAsia="Andale Sans UI" w:hAnsi="Times New Roman"/>
          <w:kern w:val="2"/>
          <w:lang w:eastAsia="pl-PL"/>
        </w:rPr>
        <w:br/>
        <w:t xml:space="preserve">w sprawie braku potrzeby przeprowadzenia oceny oddziaływania przedmiotowego przedsięwzięcia na środowisko. </w:t>
      </w:r>
    </w:p>
    <w:p w14:paraId="78025B35" w14:textId="7D9BB90E" w:rsidR="0055011E" w:rsidRPr="00203C45" w:rsidRDefault="0055011E" w:rsidP="0055011E">
      <w:pPr>
        <w:spacing w:after="86" w:line="360" w:lineRule="auto"/>
        <w:ind w:firstLine="364"/>
        <w:jc w:val="both"/>
        <w:rPr>
          <w:rFonts w:ascii="Times New Roman" w:hAnsi="Times New Roman"/>
        </w:rPr>
      </w:pPr>
      <w:r w:rsidRPr="00203C45">
        <w:rPr>
          <w:rFonts w:ascii="Times New Roman" w:hAnsi="Times New Roman"/>
        </w:rPr>
        <w:t xml:space="preserve">Państwowy Powiatowy Inspektor Sanitarny w Bydgoszczy pismem z dnia </w:t>
      </w:r>
      <w:r w:rsidR="00203C45" w:rsidRPr="00203C45">
        <w:rPr>
          <w:rFonts w:ascii="Times New Roman" w:hAnsi="Times New Roman"/>
        </w:rPr>
        <w:t>2</w:t>
      </w:r>
      <w:r w:rsidRPr="00203C45">
        <w:rPr>
          <w:rFonts w:ascii="Times New Roman" w:hAnsi="Times New Roman"/>
        </w:rPr>
        <w:t xml:space="preserve"> </w:t>
      </w:r>
      <w:r w:rsidR="00203C45" w:rsidRPr="00203C45">
        <w:rPr>
          <w:rFonts w:ascii="Times New Roman" w:hAnsi="Times New Roman"/>
        </w:rPr>
        <w:t>października</w:t>
      </w:r>
      <w:r w:rsidRPr="00203C45">
        <w:rPr>
          <w:rFonts w:ascii="Times New Roman" w:hAnsi="Times New Roman"/>
        </w:rPr>
        <w:t xml:space="preserve"> 202</w:t>
      </w:r>
      <w:r w:rsidR="00203C45" w:rsidRPr="00203C45">
        <w:rPr>
          <w:rFonts w:ascii="Times New Roman" w:hAnsi="Times New Roman"/>
        </w:rPr>
        <w:t>3</w:t>
      </w:r>
      <w:r w:rsidRPr="00203C45">
        <w:rPr>
          <w:rFonts w:ascii="Times New Roman" w:hAnsi="Times New Roman"/>
        </w:rPr>
        <w:t xml:space="preserve"> r. (data wpływu do Urzędu Gminy Osielsko: </w:t>
      </w:r>
      <w:r w:rsidR="00203C45" w:rsidRPr="00203C45">
        <w:rPr>
          <w:rFonts w:ascii="Times New Roman" w:hAnsi="Times New Roman"/>
        </w:rPr>
        <w:t>9</w:t>
      </w:r>
      <w:r w:rsidRPr="00203C45">
        <w:rPr>
          <w:rFonts w:ascii="Times New Roman" w:hAnsi="Times New Roman"/>
        </w:rPr>
        <w:t xml:space="preserve"> </w:t>
      </w:r>
      <w:r w:rsidR="00203C45" w:rsidRPr="00203C45">
        <w:rPr>
          <w:rFonts w:ascii="Times New Roman" w:hAnsi="Times New Roman"/>
        </w:rPr>
        <w:t xml:space="preserve">października </w:t>
      </w:r>
      <w:r w:rsidRPr="00203C45">
        <w:rPr>
          <w:rFonts w:ascii="Times New Roman" w:hAnsi="Times New Roman"/>
        </w:rPr>
        <w:t>202</w:t>
      </w:r>
      <w:r w:rsidR="00203C45" w:rsidRPr="00203C45">
        <w:rPr>
          <w:rFonts w:ascii="Times New Roman" w:hAnsi="Times New Roman"/>
        </w:rPr>
        <w:t>3</w:t>
      </w:r>
      <w:r w:rsidRPr="00203C45">
        <w:rPr>
          <w:rFonts w:ascii="Times New Roman" w:hAnsi="Times New Roman"/>
        </w:rPr>
        <w:t xml:space="preserve"> r.) znak: NNZ.9022.2.</w:t>
      </w:r>
      <w:r w:rsidR="00203C45" w:rsidRPr="00203C45">
        <w:rPr>
          <w:rFonts w:ascii="Times New Roman" w:hAnsi="Times New Roman"/>
        </w:rPr>
        <w:t>69</w:t>
      </w:r>
      <w:r w:rsidRPr="00203C45">
        <w:rPr>
          <w:rFonts w:ascii="Times New Roman" w:hAnsi="Times New Roman"/>
        </w:rPr>
        <w:t>.2023 wyraził opinię, że dla powyższej inwestycji nie istnieje konieczność przeprowadzenia oceny oddziaływania na środowisko oraz wskazał na konieczność uwzględnienia w decyzji o środowiskowych uwarunkowaniach warunków i wymagań:</w:t>
      </w:r>
    </w:p>
    <w:p w14:paraId="1E3B30DC" w14:textId="77777777" w:rsidR="00203C45" w:rsidRPr="00525131" w:rsidRDefault="00203C45" w:rsidP="00203C45">
      <w:pPr>
        <w:numPr>
          <w:ilvl w:val="0"/>
          <w:numId w:val="65"/>
        </w:numPr>
        <w:spacing w:after="26" w:line="360" w:lineRule="auto"/>
        <w:jc w:val="both"/>
        <w:rPr>
          <w:rFonts w:ascii="Times New Roman" w:eastAsia="Times New Roman" w:hAnsi="Times New Roman" w:cs="Times New Roman"/>
          <w:color w:val="000000"/>
          <w:kern w:val="2"/>
          <w:szCs w:val="22"/>
          <w:lang w:eastAsia="pl-PL"/>
          <w14:ligatures w14:val="standardContextual"/>
        </w:rPr>
      </w:pPr>
      <w:r w:rsidRPr="00525131">
        <w:rPr>
          <w:rFonts w:ascii="Times New Roman" w:eastAsia="Times New Roman" w:hAnsi="Times New Roman" w:cs="Times New Roman"/>
          <w:color w:val="000000"/>
          <w:kern w:val="2"/>
          <w:szCs w:val="22"/>
          <w:lang w:eastAsia="pl-PL"/>
          <w14:ligatures w14:val="standardContextual"/>
        </w:rPr>
        <w:lastRenderedPageBreak/>
        <w:t>Teren zaplecza budowy zabezpieczyć przed możliwością przenikania substancji ropopochodnych do gruntu i wód oraz utrzymywać w należytym porządku, prowadząc właściwą gospodarkę materiałową.</w:t>
      </w:r>
    </w:p>
    <w:p w14:paraId="5FCE268F" w14:textId="77777777" w:rsidR="00203C45" w:rsidRPr="00525131" w:rsidRDefault="00203C45" w:rsidP="00203C45">
      <w:pPr>
        <w:numPr>
          <w:ilvl w:val="0"/>
          <w:numId w:val="65"/>
        </w:numPr>
        <w:spacing w:after="26" w:line="360" w:lineRule="auto"/>
        <w:ind w:hanging="365"/>
        <w:jc w:val="both"/>
        <w:rPr>
          <w:rFonts w:ascii="Times New Roman" w:eastAsia="Times New Roman" w:hAnsi="Times New Roman" w:cs="Times New Roman"/>
          <w:color w:val="000000"/>
          <w:kern w:val="2"/>
          <w:szCs w:val="22"/>
          <w:lang w:eastAsia="pl-PL"/>
          <w14:ligatures w14:val="standardContextual"/>
        </w:rPr>
      </w:pPr>
      <w:r w:rsidRPr="00525131">
        <w:rPr>
          <w:rFonts w:ascii="Times New Roman" w:eastAsia="Times New Roman" w:hAnsi="Times New Roman" w:cs="Times New Roman"/>
          <w:color w:val="000000"/>
          <w:kern w:val="2"/>
          <w:szCs w:val="22"/>
          <w:lang w:eastAsia="pl-PL"/>
          <w14:ligatures w14:val="standardContextual"/>
        </w:rPr>
        <w:t>Powstające w ramach planowanego przedsięwzięcia odpady gromadzić selektywnie ze szczególnym uwzględnieniem odpadów niebezpiecznych. Miejsca ich gromadzenia muszą zabezpieczać środowisko naturalne przed możliwością jego skażenia. Odpady przekazywać do odzysku lub unieszkodliwiania odbiorcom posiadającym stosowne zezwolenia.</w:t>
      </w:r>
      <w:r w:rsidRPr="00525131">
        <w:rPr>
          <w:rFonts w:ascii="Times New Roman" w:eastAsia="Times New Roman" w:hAnsi="Times New Roman" w:cs="Times New Roman"/>
          <w:noProof/>
          <w:color w:val="000000"/>
          <w:kern w:val="2"/>
          <w:szCs w:val="22"/>
          <w:lang w:eastAsia="pl-PL"/>
          <w14:ligatures w14:val="standardContextual"/>
        </w:rPr>
        <w:drawing>
          <wp:inline distT="0" distB="0" distL="0" distR="0" wp14:anchorId="62B97FA8" wp14:editId="016332DE">
            <wp:extent cx="353568" cy="54881"/>
            <wp:effectExtent l="0" t="0" r="0" b="0"/>
            <wp:docPr id="1602642771" name="Picture 5665"/>
            <wp:cNvGraphicFramePr/>
            <a:graphic xmlns:a="http://schemas.openxmlformats.org/drawingml/2006/main">
              <a:graphicData uri="http://schemas.openxmlformats.org/drawingml/2006/picture">
                <pic:pic xmlns:pic="http://schemas.openxmlformats.org/drawingml/2006/picture">
                  <pic:nvPicPr>
                    <pic:cNvPr id="5665" name="Picture 5665"/>
                    <pic:cNvPicPr/>
                  </pic:nvPicPr>
                  <pic:blipFill>
                    <a:blip r:embed="rId12"/>
                    <a:stretch>
                      <a:fillRect/>
                    </a:stretch>
                  </pic:blipFill>
                  <pic:spPr>
                    <a:xfrm>
                      <a:off x="0" y="0"/>
                      <a:ext cx="353568" cy="54881"/>
                    </a:xfrm>
                    <a:prstGeom prst="rect">
                      <a:avLst/>
                    </a:prstGeom>
                  </pic:spPr>
                </pic:pic>
              </a:graphicData>
            </a:graphic>
          </wp:inline>
        </w:drawing>
      </w:r>
    </w:p>
    <w:p w14:paraId="02AA3676" w14:textId="77777777" w:rsidR="00203C45" w:rsidRPr="00525131" w:rsidRDefault="00203C45" w:rsidP="00203C45">
      <w:pPr>
        <w:numPr>
          <w:ilvl w:val="0"/>
          <w:numId w:val="65"/>
        </w:numPr>
        <w:spacing w:after="4" w:line="360" w:lineRule="auto"/>
        <w:ind w:hanging="365"/>
        <w:jc w:val="both"/>
        <w:rPr>
          <w:rFonts w:ascii="Times New Roman" w:eastAsia="Times New Roman" w:hAnsi="Times New Roman" w:cs="Times New Roman"/>
          <w:color w:val="000000"/>
          <w:kern w:val="2"/>
          <w:szCs w:val="22"/>
          <w:lang w:eastAsia="pl-PL"/>
          <w14:ligatures w14:val="standardContextual"/>
        </w:rPr>
      </w:pPr>
      <w:r w:rsidRPr="00525131">
        <w:rPr>
          <w:rFonts w:ascii="Times New Roman" w:eastAsia="Times New Roman" w:hAnsi="Times New Roman" w:cs="Times New Roman"/>
          <w:color w:val="000000"/>
          <w:kern w:val="2"/>
          <w:szCs w:val="22"/>
          <w:lang w:eastAsia="pl-PL"/>
          <w14:ligatures w14:val="standardContextual"/>
        </w:rPr>
        <w:t>W celu minimalizacji i ograniczenia uciążliwości związanych z emisją hałasu, wibracji</w:t>
      </w:r>
      <w:r>
        <w:rPr>
          <w:rFonts w:ascii="Times New Roman" w:eastAsia="Times New Roman" w:hAnsi="Times New Roman" w:cs="Times New Roman"/>
          <w:color w:val="000000"/>
          <w:kern w:val="2"/>
          <w:szCs w:val="22"/>
          <w:lang w:eastAsia="pl-PL"/>
          <w14:ligatures w14:val="standardContextual"/>
        </w:rPr>
        <w:br/>
      </w:r>
      <w:r w:rsidRPr="00525131">
        <w:rPr>
          <w:rFonts w:ascii="Times New Roman" w:eastAsia="Times New Roman" w:hAnsi="Times New Roman" w:cs="Times New Roman"/>
          <w:color w:val="000000"/>
          <w:kern w:val="2"/>
          <w:szCs w:val="22"/>
          <w:lang w:eastAsia="pl-PL"/>
          <w14:ligatures w14:val="standardContextual"/>
        </w:rPr>
        <w:t>i zanieczyszczeń do powietrza, prace budowlane prowadzić wyłącznie w porze dziennej.</w:t>
      </w:r>
    </w:p>
    <w:p w14:paraId="56F7FFAB" w14:textId="77777777" w:rsidR="00203C45" w:rsidRPr="00525131" w:rsidRDefault="00203C45" w:rsidP="00203C45">
      <w:pPr>
        <w:numPr>
          <w:ilvl w:val="0"/>
          <w:numId w:val="65"/>
        </w:numPr>
        <w:spacing w:after="26" w:line="360" w:lineRule="auto"/>
        <w:ind w:hanging="365"/>
        <w:jc w:val="both"/>
        <w:rPr>
          <w:rFonts w:ascii="Times New Roman" w:eastAsia="Times New Roman" w:hAnsi="Times New Roman" w:cs="Times New Roman"/>
          <w:color w:val="000000"/>
          <w:kern w:val="2"/>
          <w:szCs w:val="22"/>
          <w:lang w:eastAsia="pl-PL"/>
          <w14:ligatures w14:val="standardContextual"/>
        </w:rPr>
      </w:pPr>
      <w:r w:rsidRPr="00525131">
        <w:rPr>
          <w:rFonts w:ascii="Times New Roman" w:eastAsia="Times New Roman" w:hAnsi="Times New Roman" w:cs="Times New Roman"/>
          <w:color w:val="000000"/>
          <w:kern w:val="2"/>
          <w:szCs w:val="22"/>
          <w:lang w:eastAsia="pl-PL"/>
          <w14:ligatures w14:val="standardContextual"/>
        </w:rPr>
        <w:t xml:space="preserve">Materiały pylące transportować samochodami, których skrzynia ładunkowa wyposażona </w:t>
      </w:r>
      <w:r w:rsidRPr="00525131">
        <w:rPr>
          <w:rFonts w:ascii="Times New Roman" w:eastAsia="Times New Roman" w:hAnsi="Times New Roman" w:cs="Times New Roman"/>
          <w:noProof/>
          <w:color w:val="000000"/>
          <w:kern w:val="2"/>
          <w:szCs w:val="22"/>
          <w:lang w:eastAsia="pl-PL"/>
          <w14:ligatures w14:val="standardContextual"/>
        </w:rPr>
        <w:drawing>
          <wp:inline distT="0" distB="0" distL="0" distR="0" wp14:anchorId="55A3122A" wp14:editId="6BFCB2D8">
            <wp:extent cx="3048" cy="3049"/>
            <wp:effectExtent l="0" t="0" r="0" b="0"/>
            <wp:docPr id="268016796" name="Picture 2229"/>
            <wp:cNvGraphicFramePr/>
            <a:graphic xmlns:a="http://schemas.openxmlformats.org/drawingml/2006/main">
              <a:graphicData uri="http://schemas.openxmlformats.org/drawingml/2006/picture">
                <pic:pic xmlns:pic="http://schemas.openxmlformats.org/drawingml/2006/picture">
                  <pic:nvPicPr>
                    <pic:cNvPr id="2229" name="Picture 2229"/>
                    <pic:cNvPicPr/>
                  </pic:nvPicPr>
                  <pic:blipFill>
                    <a:blip r:embed="rId9"/>
                    <a:stretch>
                      <a:fillRect/>
                    </a:stretch>
                  </pic:blipFill>
                  <pic:spPr>
                    <a:xfrm>
                      <a:off x="0" y="0"/>
                      <a:ext cx="3048" cy="3049"/>
                    </a:xfrm>
                    <a:prstGeom prst="rect">
                      <a:avLst/>
                    </a:prstGeom>
                  </pic:spPr>
                </pic:pic>
              </a:graphicData>
            </a:graphic>
          </wp:inline>
        </w:drawing>
      </w:r>
      <w:r w:rsidRPr="00525131">
        <w:rPr>
          <w:rFonts w:ascii="Times New Roman" w:eastAsia="Times New Roman" w:hAnsi="Times New Roman" w:cs="Times New Roman"/>
          <w:color w:val="000000"/>
          <w:kern w:val="2"/>
          <w:szCs w:val="22"/>
          <w:lang w:eastAsia="pl-PL"/>
          <w14:ligatures w14:val="standardContextual"/>
        </w:rPr>
        <w:t>zostanie w opończę ograniczającą pylenie transportowanego materiału.</w:t>
      </w:r>
    </w:p>
    <w:p w14:paraId="031822D0" w14:textId="77777777" w:rsidR="00203C45" w:rsidRPr="00525131" w:rsidRDefault="00203C45" w:rsidP="00203C45">
      <w:pPr>
        <w:numPr>
          <w:ilvl w:val="0"/>
          <w:numId w:val="65"/>
        </w:numPr>
        <w:spacing w:after="26" w:line="360" w:lineRule="auto"/>
        <w:ind w:hanging="365"/>
        <w:jc w:val="both"/>
        <w:rPr>
          <w:rFonts w:ascii="Times New Roman" w:eastAsia="Times New Roman" w:hAnsi="Times New Roman" w:cs="Times New Roman"/>
          <w:color w:val="000000"/>
          <w:kern w:val="2"/>
          <w:szCs w:val="22"/>
          <w:lang w:eastAsia="pl-PL"/>
          <w14:ligatures w14:val="standardContextual"/>
        </w:rPr>
      </w:pPr>
      <w:r w:rsidRPr="00525131">
        <w:rPr>
          <w:rFonts w:ascii="Times New Roman" w:eastAsia="Times New Roman" w:hAnsi="Times New Roman" w:cs="Times New Roman"/>
          <w:color w:val="000000"/>
          <w:kern w:val="2"/>
          <w:szCs w:val="22"/>
          <w:lang w:eastAsia="pl-PL"/>
          <w14:ligatures w14:val="standardContextual"/>
        </w:rPr>
        <w:t>Materiały sypkie zabezpieczyć przed ich rozwiewaniem np. poprzez przykrycie plandekami.</w:t>
      </w:r>
      <w:r w:rsidRPr="00525131">
        <w:rPr>
          <w:rFonts w:ascii="Times New Roman" w:eastAsia="Times New Roman" w:hAnsi="Times New Roman" w:cs="Times New Roman"/>
          <w:noProof/>
          <w:color w:val="000000"/>
          <w:kern w:val="2"/>
          <w:szCs w:val="22"/>
          <w:lang w:eastAsia="pl-PL"/>
          <w14:ligatures w14:val="standardContextual"/>
        </w:rPr>
        <w:drawing>
          <wp:inline distT="0" distB="0" distL="0" distR="0" wp14:anchorId="5865E8C0" wp14:editId="589EF753">
            <wp:extent cx="45720" cy="15245"/>
            <wp:effectExtent l="0" t="0" r="0" b="0"/>
            <wp:docPr id="1178204909" name="Picture 5667"/>
            <wp:cNvGraphicFramePr/>
            <a:graphic xmlns:a="http://schemas.openxmlformats.org/drawingml/2006/main">
              <a:graphicData uri="http://schemas.openxmlformats.org/drawingml/2006/picture">
                <pic:pic xmlns:pic="http://schemas.openxmlformats.org/drawingml/2006/picture">
                  <pic:nvPicPr>
                    <pic:cNvPr id="5667" name="Picture 5667"/>
                    <pic:cNvPicPr/>
                  </pic:nvPicPr>
                  <pic:blipFill>
                    <a:blip r:embed="rId10"/>
                    <a:stretch>
                      <a:fillRect/>
                    </a:stretch>
                  </pic:blipFill>
                  <pic:spPr>
                    <a:xfrm>
                      <a:off x="0" y="0"/>
                      <a:ext cx="45720" cy="15245"/>
                    </a:xfrm>
                    <a:prstGeom prst="rect">
                      <a:avLst/>
                    </a:prstGeom>
                  </pic:spPr>
                </pic:pic>
              </a:graphicData>
            </a:graphic>
          </wp:inline>
        </w:drawing>
      </w:r>
    </w:p>
    <w:p w14:paraId="4FFC27F4" w14:textId="77777777" w:rsidR="00203C45" w:rsidRPr="00525131" w:rsidRDefault="00203C45" w:rsidP="00203C45">
      <w:pPr>
        <w:numPr>
          <w:ilvl w:val="0"/>
          <w:numId w:val="65"/>
        </w:numPr>
        <w:spacing w:after="26" w:line="360" w:lineRule="auto"/>
        <w:ind w:hanging="365"/>
        <w:jc w:val="both"/>
        <w:rPr>
          <w:rFonts w:ascii="Times New Roman" w:eastAsia="Times New Roman" w:hAnsi="Times New Roman" w:cs="Times New Roman"/>
          <w:color w:val="000000"/>
          <w:kern w:val="2"/>
          <w:szCs w:val="22"/>
          <w:lang w:eastAsia="pl-PL"/>
          <w14:ligatures w14:val="standardContextual"/>
        </w:rPr>
      </w:pPr>
      <w:r w:rsidRPr="00525131">
        <w:rPr>
          <w:rFonts w:ascii="Times New Roman" w:eastAsia="Times New Roman" w:hAnsi="Times New Roman" w:cs="Times New Roman"/>
          <w:color w:val="000000"/>
          <w:kern w:val="2"/>
          <w:szCs w:val="22"/>
          <w:lang w:eastAsia="pl-PL"/>
          <w14:ligatures w14:val="standardContextual"/>
        </w:rPr>
        <w:t>Stosować gotowe mieszanki bitumiczne, wytwarzane w wytwórniach poza miejscem inwestycji.</w:t>
      </w:r>
      <w:r w:rsidRPr="00525131">
        <w:rPr>
          <w:rFonts w:ascii="Times New Roman" w:eastAsia="Times New Roman" w:hAnsi="Times New Roman" w:cs="Times New Roman"/>
          <w:noProof/>
          <w:color w:val="000000"/>
          <w:kern w:val="2"/>
          <w:szCs w:val="22"/>
          <w:lang w:eastAsia="pl-PL"/>
          <w14:ligatures w14:val="standardContextual"/>
        </w:rPr>
        <w:drawing>
          <wp:inline distT="0" distB="0" distL="0" distR="0" wp14:anchorId="6583025E" wp14:editId="6DFEBA78">
            <wp:extent cx="3048" cy="6097"/>
            <wp:effectExtent l="0" t="0" r="0" b="0"/>
            <wp:docPr id="413509258" name="Picture 2237"/>
            <wp:cNvGraphicFramePr/>
            <a:graphic xmlns:a="http://schemas.openxmlformats.org/drawingml/2006/main">
              <a:graphicData uri="http://schemas.openxmlformats.org/drawingml/2006/picture">
                <pic:pic xmlns:pic="http://schemas.openxmlformats.org/drawingml/2006/picture">
                  <pic:nvPicPr>
                    <pic:cNvPr id="2237" name="Picture 2237"/>
                    <pic:cNvPicPr/>
                  </pic:nvPicPr>
                  <pic:blipFill>
                    <a:blip r:embed="rId11"/>
                    <a:stretch>
                      <a:fillRect/>
                    </a:stretch>
                  </pic:blipFill>
                  <pic:spPr>
                    <a:xfrm>
                      <a:off x="0" y="0"/>
                      <a:ext cx="3048" cy="6097"/>
                    </a:xfrm>
                    <a:prstGeom prst="rect">
                      <a:avLst/>
                    </a:prstGeom>
                  </pic:spPr>
                </pic:pic>
              </a:graphicData>
            </a:graphic>
          </wp:inline>
        </w:drawing>
      </w:r>
    </w:p>
    <w:p w14:paraId="3D278D2C" w14:textId="48B4B439" w:rsidR="00203C45" w:rsidRPr="00557AB7" w:rsidRDefault="00203C45" w:rsidP="00557AB7">
      <w:pPr>
        <w:numPr>
          <w:ilvl w:val="0"/>
          <w:numId w:val="65"/>
        </w:numPr>
        <w:spacing w:line="360" w:lineRule="auto"/>
        <w:ind w:hanging="365"/>
        <w:jc w:val="both"/>
        <w:rPr>
          <w:rFonts w:ascii="Times New Roman" w:eastAsia="Times New Roman" w:hAnsi="Times New Roman" w:cs="Times New Roman"/>
          <w:color w:val="000000"/>
          <w:kern w:val="2"/>
          <w:szCs w:val="22"/>
          <w:lang w:eastAsia="pl-PL"/>
          <w14:ligatures w14:val="standardContextual"/>
        </w:rPr>
      </w:pPr>
      <w:r w:rsidRPr="00525131">
        <w:rPr>
          <w:rFonts w:ascii="Times New Roman" w:eastAsia="Times New Roman" w:hAnsi="Times New Roman" w:cs="Times New Roman"/>
          <w:color w:val="000000"/>
          <w:kern w:val="2"/>
          <w:szCs w:val="22"/>
          <w:lang w:eastAsia="pl-PL"/>
          <w14:ligatures w14:val="standardContextual"/>
        </w:rPr>
        <w:t>Drogi dojazdowe utrzymywać w stanie ograniczającym pylenie poprzez np. zraszanie</w:t>
      </w:r>
      <w:r>
        <w:rPr>
          <w:rFonts w:ascii="Times New Roman" w:eastAsia="Times New Roman" w:hAnsi="Times New Roman" w:cs="Times New Roman"/>
          <w:color w:val="000000"/>
          <w:kern w:val="2"/>
          <w:szCs w:val="22"/>
          <w:lang w:eastAsia="pl-PL"/>
          <w14:ligatures w14:val="standardContextual"/>
        </w:rPr>
        <w:br/>
      </w:r>
      <w:r w:rsidRPr="00525131">
        <w:rPr>
          <w:rFonts w:ascii="Times New Roman" w:eastAsia="Times New Roman" w:hAnsi="Times New Roman" w:cs="Times New Roman"/>
          <w:color w:val="000000"/>
          <w:kern w:val="2"/>
          <w:szCs w:val="22"/>
          <w:lang w:eastAsia="pl-PL"/>
          <w14:ligatures w14:val="standardContextual"/>
        </w:rPr>
        <w:t>w okresach suchych.</w:t>
      </w:r>
      <w:r w:rsidRPr="00557AB7">
        <w:rPr>
          <w:color w:val="FF0000"/>
        </w:rPr>
        <w:tab/>
      </w:r>
    </w:p>
    <w:p w14:paraId="32FC2DB3" w14:textId="784D236E" w:rsidR="00381154" w:rsidRPr="00381154" w:rsidRDefault="00203C45" w:rsidP="00557AB7">
      <w:pPr>
        <w:pStyle w:val="Tekstpodstawowy21"/>
        <w:spacing w:line="360" w:lineRule="auto"/>
        <w:ind w:firstLine="364"/>
        <w:jc w:val="both"/>
        <w:rPr>
          <w:rFonts w:ascii="Times New Roman" w:hAnsi="Times New Roman"/>
          <w:b w:val="0"/>
          <w:bCs/>
        </w:rPr>
      </w:pPr>
      <w:r w:rsidRPr="00381154">
        <w:rPr>
          <w:rFonts w:ascii="Times New Roman" w:hAnsi="Times New Roman"/>
          <w:b w:val="0"/>
          <w:bCs/>
        </w:rPr>
        <w:t>Prezydent Miasta Bydgoszczy postanowieniem z dnia 6 października 2023 r. (data wpływu do Urzędu Gminy Osielsko: 10 października 2023 r.) znak: WZR-III.6220.60.2023.AS wydał pozytywną opinię dla przedmiotowego przedsięwzięcia.</w:t>
      </w:r>
    </w:p>
    <w:p w14:paraId="5E13DD5A" w14:textId="472CD765" w:rsidR="00572186" w:rsidRPr="0045515F" w:rsidRDefault="00572186" w:rsidP="00381154">
      <w:pPr>
        <w:pStyle w:val="Tekstpodstawowy21"/>
        <w:spacing w:line="360" w:lineRule="auto"/>
        <w:ind w:firstLine="364"/>
        <w:jc w:val="both"/>
        <w:rPr>
          <w:rFonts w:ascii="Times New Roman" w:hAnsi="Times New Roman"/>
          <w:b w:val="0"/>
          <w:bCs/>
          <w:iCs/>
          <w:color w:val="FF0000"/>
          <w:szCs w:val="24"/>
        </w:rPr>
      </w:pPr>
      <w:r w:rsidRPr="00203C45">
        <w:rPr>
          <w:rFonts w:ascii="Times New Roman" w:hAnsi="Times New Roman"/>
          <w:b w:val="0"/>
          <w:bCs/>
          <w:iCs/>
          <w:szCs w:val="24"/>
        </w:rPr>
        <w:t xml:space="preserve">Wójt Gminy Osielsko obwieszczeniem z dnia </w:t>
      </w:r>
      <w:r w:rsidR="00203C45" w:rsidRPr="00203C45">
        <w:rPr>
          <w:rFonts w:ascii="Times New Roman" w:hAnsi="Times New Roman"/>
          <w:b w:val="0"/>
          <w:bCs/>
          <w:iCs/>
          <w:szCs w:val="24"/>
        </w:rPr>
        <w:t>6</w:t>
      </w:r>
      <w:r w:rsidRPr="00203C45">
        <w:rPr>
          <w:rFonts w:ascii="Times New Roman" w:hAnsi="Times New Roman"/>
          <w:b w:val="0"/>
          <w:bCs/>
          <w:iCs/>
          <w:szCs w:val="24"/>
        </w:rPr>
        <w:t xml:space="preserve"> </w:t>
      </w:r>
      <w:r w:rsidR="00203C45" w:rsidRPr="00203C45">
        <w:rPr>
          <w:rFonts w:ascii="Times New Roman" w:hAnsi="Times New Roman"/>
          <w:b w:val="0"/>
          <w:bCs/>
          <w:iCs/>
          <w:szCs w:val="24"/>
        </w:rPr>
        <w:t>października</w:t>
      </w:r>
      <w:r w:rsidRPr="00203C45">
        <w:rPr>
          <w:rFonts w:ascii="Times New Roman" w:hAnsi="Times New Roman"/>
          <w:b w:val="0"/>
          <w:bCs/>
          <w:iCs/>
          <w:szCs w:val="24"/>
        </w:rPr>
        <w:t xml:space="preserve"> 202</w:t>
      </w:r>
      <w:r w:rsidR="00203C45" w:rsidRPr="00203C45">
        <w:rPr>
          <w:rFonts w:ascii="Times New Roman" w:hAnsi="Times New Roman"/>
          <w:b w:val="0"/>
          <w:bCs/>
          <w:iCs/>
          <w:szCs w:val="24"/>
        </w:rPr>
        <w:t>3</w:t>
      </w:r>
      <w:r w:rsidRPr="00203C45">
        <w:rPr>
          <w:rFonts w:ascii="Times New Roman" w:hAnsi="Times New Roman"/>
          <w:b w:val="0"/>
          <w:bCs/>
          <w:iCs/>
          <w:szCs w:val="24"/>
        </w:rPr>
        <w:t xml:space="preserve"> r. znak: OŚ.6220.1</w:t>
      </w:r>
      <w:r w:rsidR="00203C45" w:rsidRPr="00203C45">
        <w:rPr>
          <w:rFonts w:ascii="Times New Roman" w:hAnsi="Times New Roman"/>
          <w:b w:val="0"/>
          <w:bCs/>
          <w:iCs/>
          <w:szCs w:val="24"/>
        </w:rPr>
        <w:t>1</w:t>
      </w:r>
      <w:r w:rsidRPr="00203C45">
        <w:rPr>
          <w:rFonts w:ascii="Times New Roman" w:hAnsi="Times New Roman"/>
          <w:b w:val="0"/>
          <w:bCs/>
          <w:iCs/>
          <w:szCs w:val="24"/>
        </w:rPr>
        <w:t>.2023 zawiadomił strony o możliwości wglądu do materiałów sprawy</w:t>
      </w:r>
      <w:r w:rsidRPr="00203C45">
        <w:rPr>
          <w:rFonts w:ascii="Times New Roman" w:hAnsi="Times New Roman"/>
          <w:b w:val="0"/>
          <w:bCs/>
          <w:iCs/>
          <w:szCs w:val="24"/>
        </w:rPr>
        <w:br/>
        <w:t xml:space="preserve">w postępowaniu administracyjnym w sprawie wydania decyzji o środowiskowych uwarunkowaniach dla przedsięwzięcia </w:t>
      </w:r>
      <w:r w:rsidR="0041635B" w:rsidRPr="00203C45">
        <w:rPr>
          <w:rFonts w:ascii="Times New Roman" w:hAnsi="Times New Roman"/>
          <w:b w:val="0"/>
          <w:bCs/>
          <w:iCs/>
          <w:szCs w:val="24"/>
        </w:rPr>
        <w:t>,,</w:t>
      </w:r>
      <w:r w:rsidR="00203C45" w:rsidRPr="00203C45">
        <w:t xml:space="preserve"> </w:t>
      </w:r>
      <w:r w:rsidR="00203C45" w:rsidRPr="00203C45">
        <w:rPr>
          <w:rFonts w:ascii="Times New Roman" w:hAnsi="Times New Roman"/>
          <w:b w:val="0"/>
          <w:bCs/>
          <w:iCs/>
          <w:szCs w:val="24"/>
        </w:rPr>
        <w:t>Rozbudowa drogi powiatowej 1504C Trzebień-Niemcz-Bydgoszcz wraz z rozbudową skrzyżowania z droga wojewódzką 244</w:t>
      </w:r>
      <w:r w:rsidR="0041635B" w:rsidRPr="00203C45">
        <w:rPr>
          <w:rFonts w:ascii="Times New Roman" w:hAnsi="Times New Roman"/>
          <w:b w:val="0"/>
          <w:bCs/>
          <w:iCs/>
          <w:szCs w:val="24"/>
        </w:rPr>
        <w:t xml:space="preserve">”. </w:t>
      </w:r>
    </w:p>
    <w:p w14:paraId="4AD0FDA1" w14:textId="3356F73D" w:rsidR="00203C45" w:rsidRPr="0045515F" w:rsidRDefault="00203C45" w:rsidP="00381154">
      <w:pPr>
        <w:pStyle w:val="Tekstpodstawowy21"/>
        <w:spacing w:line="360" w:lineRule="auto"/>
        <w:ind w:firstLine="364"/>
        <w:jc w:val="both"/>
        <w:rPr>
          <w:rFonts w:ascii="Times New Roman" w:hAnsi="Times New Roman"/>
          <w:b w:val="0"/>
          <w:bCs/>
          <w:iCs/>
          <w:color w:val="FF0000"/>
          <w:szCs w:val="24"/>
        </w:rPr>
      </w:pPr>
      <w:r w:rsidRPr="00203C45">
        <w:rPr>
          <w:rFonts w:ascii="Times New Roman" w:hAnsi="Times New Roman"/>
          <w:b w:val="0"/>
          <w:bCs/>
          <w:iCs/>
          <w:szCs w:val="24"/>
        </w:rPr>
        <w:t xml:space="preserve">Wójt Gminy Osielsko obwieszczeniem z dnia </w:t>
      </w:r>
      <w:r>
        <w:rPr>
          <w:rFonts w:ascii="Times New Roman" w:hAnsi="Times New Roman"/>
          <w:b w:val="0"/>
          <w:bCs/>
          <w:iCs/>
          <w:szCs w:val="24"/>
        </w:rPr>
        <w:t>20</w:t>
      </w:r>
      <w:r w:rsidRPr="00203C45">
        <w:rPr>
          <w:rFonts w:ascii="Times New Roman" w:hAnsi="Times New Roman"/>
          <w:b w:val="0"/>
          <w:bCs/>
          <w:iCs/>
          <w:szCs w:val="24"/>
        </w:rPr>
        <w:t xml:space="preserve"> października 2023 r. znak: OŚ.6220.11.2023 </w:t>
      </w:r>
      <w:r w:rsidR="00381154">
        <w:rPr>
          <w:rFonts w:ascii="Times New Roman" w:hAnsi="Times New Roman"/>
          <w:b w:val="0"/>
          <w:bCs/>
          <w:iCs/>
          <w:szCs w:val="24"/>
        </w:rPr>
        <w:t xml:space="preserve">ponownie </w:t>
      </w:r>
      <w:r w:rsidRPr="00203C45">
        <w:rPr>
          <w:rFonts w:ascii="Times New Roman" w:hAnsi="Times New Roman"/>
          <w:b w:val="0"/>
          <w:bCs/>
          <w:iCs/>
          <w:szCs w:val="24"/>
        </w:rPr>
        <w:t>zawiadomił strony o możliwości wglądu do materiałów sprawy</w:t>
      </w:r>
      <w:r w:rsidRPr="00203C45">
        <w:rPr>
          <w:rFonts w:ascii="Times New Roman" w:hAnsi="Times New Roman"/>
          <w:b w:val="0"/>
          <w:bCs/>
          <w:iCs/>
          <w:szCs w:val="24"/>
        </w:rPr>
        <w:br/>
        <w:t xml:space="preserve">w postępowaniu administracyjnym w sprawie wydania decyzji o środowiskowych uwarunkowaniach dla przedsięwzięcia ,,Rozbudowa drogi powiatowej 1504C Trzebień-Niemcz-Bydgoszcz wraz z rozbudową skrzyżowania z droga wojewódzką 244”. </w:t>
      </w:r>
    </w:p>
    <w:p w14:paraId="4E9EDE9B" w14:textId="77777777" w:rsidR="00203C45" w:rsidRDefault="00203C45" w:rsidP="00203C45">
      <w:pPr>
        <w:pStyle w:val="Tekstpodstawowy"/>
        <w:spacing w:line="360" w:lineRule="auto"/>
        <w:ind w:firstLine="708"/>
      </w:pPr>
      <w:r w:rsidRPr="00203C45">
        <w:lastRenderedPageBreak/>
        <w:t>Strony postępowania w terminie 7 dni od dnia uznania obwieszczenia jako dokonane nie wypowiedziały się co do zebranych dowodów i materiałów oraz nie zgłosili żądań.</w:t>
      </w:r>
    </w:p>
    <w:p w14:paraId="48DDDA78" w14:textId="1805A976" w:rsidR="00381154" w:rsidRDefault="00381154" w:rsidP="00203C45">
      <w:pPr>
        <w:pStyle w:val="Tekstpodstawowy"/>
        <w:spacing w:line="360" w:lineRule="auto"/>
        <w:ind w:firstLine="708"/>
      </w:pPr>
      <w:r>
        <w:t xml:space="preserve">Pismem z dnia 31 października 2023 r. (data wpływu do Urzędu Gminy Osielsko: 31 października 2023 r.) znak: </w:t>
      </w:r>
      <w:r w:rsidR="003C171C">
        <w:t xml:space="preserve">341/AS/045/2023 </w:t>
      </w:r>
      <w:bookmarkStart w:id="14" w:name="_Hlk162598343"/>
      <w:r w:rsidRPr="00381154">
        <w:t>Powiat Bydgoski w imieniu, którego działa Dyrektor Zarządu Dróg Powiatowych – Bolesław Grygorewicz Zarząd Dróg Powiatowych reprezentowany przez Pełnomocnika Pana Adama Sawickiego Wanit s.c. Krzysztof Wiecki Adam Sawicki</w:t>
      </w:r>
      <w:r>
        <w:t xml:space="preserve"> </w:t>
      </w:r>
      <w:bookmarkEnd w:id="14"/>
      <w:r>
        <w:t xml:space="preserve">zwrócił się z prośba o zawieszenie postepowania w sprawie wydania decyzji o środowiskowych uwarunkowaniach dla ww. przedsięwzięcia  do odwołania z powodu planowanego rozszerzenia zakresu przedsięwzięcia. </w:t>
      </w:r>
    </w:p>
    <w:p w14:paraId="21968EAE" w14:textId="113E95D2" w:rsidR="00381154" w:rsidRDefault="00381154" w:rsidP="003C171C">
      <w:pPr>
        <w:pStyle w:val="Tekstpodstawowy"/>
        <w:spacing w:line="360" w:lineRule="auto"/>
        <w:ind w:firstLine="364"/>
      </w:pPr>
      <w:r w:rsidRPr="00203C45">
        <w:rPr>
          <w:bCs/>
          <w:iCs/>
        </w:rPr>
        <w:t xml:space="preserve">Wójt Gminy Osielsko </w:t>
      </w:r>
      <w:r>
        <w:rPr>
          <w:bCs/>
          <w:iCs/>
        </w:rPr>
        <w:t>postanowieniem</w:t>
      </w:r>
      <w:r w:rsidRPr="00203C45">
        <w:rPr>
          <w:bCs/>
          <w:iCs/>
        </w:rPr>
        <w:t xml:space="preserve"> z dnia </w:t>
      </w:r>
      <w:r w:rsidRPr="00381154">
        <w:rPr>
          <w:iCs/>
        </w:rPr>
        <w:t>17 listopada 2023</w:t>
      </w:r>
      <w:r w:rsidRPr="00203C45">
        <w:rPr>
          <w:bCs/>
          <w:iCs/>
        </w:rPr>
        <w:t xml:space="preserve"> r. znak: OŚ.</w:t>
      </w:r>
      <w:r w:rsidRPr="00381154">
        <w:rPr>
          <w:bCs/>
          <w:iCs/>
        </w:rPr>
        <w:t>6220.11.</w:t>
      </w:r>
      <w:r w:rsidRPr="00203C45">
        <w:rPr>
          <w:bCs/>
          <w:iCs/>
        </w:rPr>
        <w:t xml:space="preserve">2023 </w:t>
      </w:r>
      <w:r>
        <w:rPr>
          <w:bCs/>
          <w:iCs/>
        </w:rPr>
        <w:t xml:space="preserve">na wniosek </w:t>
      </w:r>
      <w:r w:rsidRPr="00381154">
        <w:t>Powiat</w:t>
      </w:r>
      <w:r w:rsidR="003E5F82">
        <w:t>u</w:t>
      </w:r>
      <w:r w:rsidRPr="00381154">
        <w:t xml:space="preserve"> Bydgoski</w:t>
      </w:r>
      <w:r w:rsidR="003E5F82">
        <w:t>ego</w:t>
      </w:r>
      <w:r w:rsidRPr="00381154">
        <w:t xml:space="preserve"> w imieniu którego działa Dyrektor Zarządu Dróg Powiatowych – Bolesław Grygorewicz Zarząd Dróg Powiatowych reprezentowany przez Pełnomocnika Pana Adama Sawickiego Wanit s.c. Krzysztof Wiecki Adam Sawicki</w:t>
      </w:r>
      <w:r>
        <w:rPr>
          <w:bCs/>
          <w:iCs/>
        </w:rPr>
        <w:t xml:space="preserve"> zawiesił postepowanie</w:t>
      </w:r>
      <w:r w:rsidR="00872118">
        <w:rPr>
          <w:bCs/>
          <w:iCs/>
        </w:rPr>
        <w:t xml:space="preserve"> </w:t>
      </w:r>
      <w:r>
        <w:t>w sprawie wydania decyzji o środowiskowych uwarunkowaniach dla ww. przedsięwzięcia.</w:t>
      </w:r>
    </w:p>
    <w:p w14:paraId="7B2DAFF3" w14:textId="6D88BCB3" w:rsidR="00381154" w:rsidRDefault="00381154" w:rsidP="00381154">
      <w:pPr>
        <w:pStyle w:val="Tekstpodstawowy21"/>
        <w:spacing w:line="360" w:lineRule="auto"/>
        <w:ind w:firstLine="364"/>
        <w:jc w:val="both"/>
        <w:rPr>
          <w:rFonts w:ascii="Times New Roman" w:hAnsi="Times New Roman"/>
          <w:b w:val="0"/>
          <w:bCs/>
          <w:iCs/>
          <w:szCs w:val="24"/>
        </w:rPr>
      </w:pPr>
      <w:r w:rsidRPr="00203C45">
        <w:rPr>
          <w:rFonts w:ascii="Times New Roman" w:hAnsi="Times New Roman"/>
          <w:b w:val="0"/>
          <w:bCs/>
          <w:iCs/>
          <w:szCs w:val="24"/>
        </w:rPr>
        <w:t>Wójt Gminy Osielsko obwieszczeniem z dnia</w:t>
      </w:r>
      <w:r>
        <w:rPr>
          <w:rFonts w:ascii="Times New Roman" w:hAnsi="Times New Roman"/>
          <w:b w:val="0"/>
          <w:bCs/>
          <w:iCs/>
          <w:szCs w:val="24"/>
        </w:rPr>
        <w:t xml:space="preserve"> 17</w:t>
      </w:r>
      <w:r w:rsidRPr="00203C45">
        <w:rPr>
          <w:rFonts w:ascii="Times New Roman" w:hAnsi="Times New Roman"/>
          <w:b w:val="0"/>
          <w:bCs/>
          <w:iCs/>
          <w:szCs w:val="24"/>
        </w:rPr>
        <w:t xml:space="preserve"> </w:t>
      </w:r>
      <w:r>
        <w:rPr>
          <w:rFonts w:ascii="Times New Roman" w:hAnsi="Times New Roman"/>
          <w:b w:val="0"/>
          <w:bCs/>
          <w:iCs/>
          <w:szCs w:val="24"/>
        </w:rPr>
        <w:t xml:space="preserve">listopada </w:t>
      </w:r>
      <w:r w:rsidRPr="00203C45">
        <w:rPr>
          <w:rFonts w:ascii="Times New Roman" w:hAnsi="Times New Roman"/>
          <w:b w:val="0"/>
          <w:bCs/>
          <w:iCs/>
          <w:szCs w:val="24"/>
        </w:rPr>
        <w:t xml:space="preserve">2023 r. znak: OŚ.6220.11.2023 zawiadomił strony o </w:t>
      </w:r>
      <w:r>
        <w:rPr>
          <w:rFonts w:ascii="Times New Roman" w:hAnsi="Times New Roman"/>
          <w:b w:val="0"/>
          <w:bCs/>
          <w:iCs/>
          <w:szCs w:val="24"/>
        </w:rPr>
        <w:t xml:space="preserve">wydanym postanowieniu o zawieszeniu postępowania. </w:t>
      </w:r>
    </w:p>
    <w:p w14:paraId="43355B36" w14:textId="704EBD4C" w:rsidR="003C171C" w:rsidRDefault="003C171C" w:rsidP="003C171C">
      <w:pPr>
        <w:pStyle w:val="Tekstpodstawowy"/>
        <w:spacing w:line="360" w:lineRule="auto"/>
        <w:ind w:firstLine="708"/>
      </w:pPr>
      <w:r w:rsidRPr="003C171C">
        <w:rPr>
          <w:iCs/>
        </w:rPr>
        <w:t xml:space="preserve">Pismem z dnia </w:t>
      </w:r>
      <w:r>
        <w:rPr>
          <w:iCs/>
        </w:rPr>
        <w:t>5</w:t>
      </w:r>
      <w:r w:rsidRPr="003C171C">
        <w:rPr>
          <w:iCs/>
        </w:rPr>
        <w:t xml:space="preserve"> stycznia 2024 r.</w:t>
      </w:r>
      <w:r>
        <w:rPr>
          <w:b/>
          <w:bCs/>
          <w:iCs/>
        </w:rPr>
        <w:t xml:space="preserve"> </w:t>
      </w:r>
      <w:r>
        <w:t>. (data wpływu do Urzędu Gminy Osielsko:</w:t>
      </w:r>
      <w:r w:rsidR="002E556E">
        <w:br/>
      </w:r>
      <w:r>
        <w:t xml:space="preserve">9 stycznia 2024 r.) znak: 341/AS/049/2023 </w:t>
      </w:r>
      <w:r w:rsidRPr="00381154">
        <w:t>Powiat Bydgoski w imieniu, którego działa Dyrektor Zarządu Dróg Powiatowych – Bolesław Grygorewicz Zarząd Dróg Powiatowych reprezentowany przez Pełnomocnika Pana Adama Sawickiego Wanit s.c. Krzysztof Wiecki Adam Sawicki</w:t>
      </w:r>
      <w:r>
        <w:t xml:space="preserve"> </w:t>
      </w:r>
      <w:r w:rsidR="003E5F82">
        <w:t>z</w:t>
      </w:r>
      <w:r>
        <w:t xml:space="preserve">łożył aneks nr 2 do Kip i zwrócił się  prośba o podjęcie zawieszonego postepowania. </w:t>
      </w:r>
    </w:p>
    <w:p w14:paraId="7BBD1D94" w14:textId="54F1142D" w:rsidR="00566AD1" w:rsidRDefault="00566AD1" w:rsidP="00566AD1">
      <w:pPr>
        <w:pStyle w:val="Tekstpodstawowy"/>
        <w:spacing w:line="360" w:lineRule="auto"/>
        <w:ind w:firstLine="364"/>
      </w:pPr>
      <w:r w:rsidRPr="00203C45">
        <w:rPr>
          <w:bCs/>
          <w:iCs/>
        </w:rPr>
        <w:t xml:space="preserve">Wójt Gminy Osielsko </w:t>
      </w:r>
      <w:r>
        <w:rPr>
          <w:bCs/>
          <w:iCs/>
        </w:rPr>
        <w:t>postanowieniem</w:t>
      </w:r>
      <w:r w:rsidRPr="00203C45">
        <w:rPr>
          <w:bCs/>
          <w:iCs/>
        </w:rPr>
        <w:t xml:space="preserve"> z dnia </w:t>
      </w:r>
      <w:r>
        <w:rPr>
          <w:iCs/>
        </w:rPr>
        <w:t xml:space="preserve">18 stycznia </w:t>
      </w:r>
      <w:r w:rsidRPr="00381154">
        <w:rPr>
          <w:iCs/>
        </w:rPr>
        <w:t>202</w:t>
      </w:r>
      <w:r>
        <w:rPr>
          <w:iCs/>
        </w:rPr>
        <w:t>4</w:t>
      </w:r>
      <w:r w:rsidRPr="00203C45">
        <w:rPr>
          <w:bCs/>
          <w:iCs/>
        </w:rPr>
        <w:t xml:space="preserve"> r. znak: OŚ.</w:t>
      </w:r>
      <w:r w:rsidRPr="00381154">
        <w:rPr>
          <w:bCs/>
          <w:iCs/>
        </w:rPr>
        <w:t>6220.11.</w:t>
      </w:r>
      <w:r w:rsidRPr="00203C45">
        <w:rPr>
          <w:bCs/>
          <w:iCs/>
        </w:rPr>
        <w:t xml:space="preserve">2023 </w:t>
      </w:r>
      <w:r>
        <w:rPr>
          <w:bCs/>
          <w:iCs/>
        </w:rPr>
        <w:t xml:space="preserve">na wniosek </w:t>
      </w:r>
      <w:r w:rsidRPr="00381154">
        <w:t>Powiat</w:t>
      </w:r>
      <w:r w:rsidR="003E5F82">
        <w:t>u</w:t>
      </w:r>
      <w:r w:rsidRPr="00381154">
        <w:t xml:space="preserve"> Bydgoski</w:t>
      </w:r>
      <w:r w:rsidR="003E5F82">
        <w:t>ego</w:t>
      </w:r>
      <w:r w:rsidRPr="00381154">
        <w:t xml:space="preserve"> w imieniu którego działa Dyrektor Zarządu Dróg Powiatowych – Bolesław Grygorewicz Zarząd Dróg Powiatowych reprezentowany przez Pełnomocnika Pana Adama Sawickiego Wanit s.c. Krzysztof Wiecki Adam Sawicki</w:t>
      </w:r>
      <w:r>
        <w:rPr>
          <w:bCs/>
          <w:iCs/>
        </w:rPr>
        <w:t xml:space="preserve"> podjął zawieszone  postepowanie </w:t>
      </w:r>
      <w:r>
        <w:t>w sprawie wydania decyzji o środowiskowych uwarunkowaniach dla ww. przedsięwzięcia.</w:t>
      </w:r>
    </w:p>
    <w:p w14:paraId="5B13D51D" w14:textId="144D7A53" w:rsidR="00566AD1" w:rsidRDefault="00566AD1" w:rsidP="00566AD1">
      <w:pPr>
        <w:pStyle w:val="Tekstpodstawowy21"/>
        <w:spacing w:line="360" w:lineRule="auto"/>
        <w:ind w:firstLine="364"/>
        <w:jc w:val="both"/>
        <w:rPr>
          <w:rFonts w:ascii="Times New Roman" w:hAnsi="Times New Roman"/>
          <w:b w:val="0"/>
          <w:bCs/>
          <w:iCs/>
          <w:szCs w:val="24"/>
        </w:rPr>
      </w:pPr>
      <w:r w:rsidRPr="00203C45">
        <w:rPr>
          <w:rFonts w:ascii="Times New Roman" w:hAnsi="Times New Roman"/>
          <w:b w:val="0"/>
          <w:bCs/>
          <w:iCs/>
          <w:szCs w:val="24"/>
        </w:rPr>
        <w:t>Wójt Gminy Osielsko obwieszczeniem z dnia</w:t>
      </w:r>
      <w:r>
        <w:rPr>
          <w:rFonts w:ascii="Times New Roman" w:hAnsi="Times New Roman"/>
          <w:b w:val="0"/>
          <w:bCs/>
          <w:iCs/>
          <w:szCs w:val="24"/>
        </w:rPr>
        <w:t xml:space="preserve"> 18</w:t>
      </w:r>
      <w:r w:rsidRPr="00203C45">
        <w:rPr>
          <w:rFonts w:ascii="Times New Roman" w:hAnsi="Times New Roman"/>
          <w:b w:val="0"/>
          <w:bCs/>
          <w:iCs/>
          <w:szCs w:val="24"/>
        </w:rPr>
        <w:t xml:space="preserve"> </w:t>
      </w:r>
      <w:r>
        <w:rPr>
          <w:rFonts w:ascii="Times New Roman" w:hAnsi="Times New Roman"/>
          <w:b w:val="0"/>
          <w:bCs/>
          <w:iCs/>
          <w:szCs w:val="24"/>
        </w:rPr>
        <w:t xml:space="preserve">stycznia </w:t>
      </w:r>
      <w:r w:rsidRPr="00203C45">
        <w:rPr>
          <w:rFonts w:ascii="Times New Roman" w:hAnsi="Times New Roman"/>
          <w:b w:val="0"/>
          <w:bCs/>
          <w:iCs/>
          <w:szCs w:val="24"/>
        </w:rPr>
        <w:t>202</w:t>
      </w:r>
      <w:r>
        <w:rPr>
          <w:rFonts w:ascii="Times New Roman" w:hAnsi="Times New Roman"/>
          <w:b w:val="0"/>
          <w:bCs/>
          <w:iCs/>
          <w:szCs w:val="24"/>
        </w:rPr>
        <w:t>4</w:t>
      </w:r>
      <w:r w:rsidRPr="00203C45">
        <w:rPr>
          <w:rFonts w:ascii="Times New Roman" w:hAnsi="Times New Roman"/>
          <w:b w:val="0"/>
          <w:bCs/>
          <w:iCs/>
          <w:szCs w:val="24"/>
        </w:rPr>
        <w:t xml:space="preserve"> r. znak: OŚ.6220.11.2023 zawiadomił strony o </w:t>
      </w:r>
      <w:r>
        <w:rPr>
          <w:rFonts w:ascii="Times New Roman" w:hAnsi="Times New Roman"/>
          <w:b w:val="0"/>
          <w:bCs/>
          <w:iCs/>
          <w:szCs w:val="24"/>
        </w:rPr>
        <w:t xml:space="preserve">wydanym postanowieniu o podjęciu zawieszeniu postępowania. </w:t>
      </w:r>
    </w:p>
    <w:p w14:paraId="3D6F1893" w14:textId="23514050" w:rsidR="00566AD1" w:rsidRDefault="00566AD1" w:rsidP="00566AD1">
      <w:pPr>
        <w:spacing w:line="360" w:lineRule="auto"/>
        <w:ind w:firstLine="708"/>
        <w:contextualSpacing/>
        <w:jc w:val="both"/>
        <w:rPr>
          <w:rFonts w:ascii="Times New Roman" w:eastAsia="Andale Sans UI" w:hAnsi="Times New Roman"/>
          <w:kern w:val="2"/>
          <w:lang w:eastAsia="pl-PL"/>
        </w:rPr>
      </w:pPr>
      <w:r w:rsidRPr="00614FF5">
        <w:rPr>
          <w:rFonts w:ascii="Times New Roman" w:eastAsia="Andale Sans UI" w:hAnsi="Times New Roman"/>
          <w:kern w:val="2"/>
          <w:lang w:eastAsia="pl-PL"/>
        </w:rPr>
        <w:lastRenderedPageBreak/>
        <w:t xml:space="preserve">Pismem z dnia </w:t>
      </w:r>
      <w:r>
        <w:rPr>
          <w:rFonts w:ascii="Times New Roman" w:eastAsia="Andale Sans UI" w:hAnsi="Times New Roman"/>
          <w:kern w:val="2"/>
          <w:lang w:eastAsia="pl-PL"/>
        </w:rPr>
        <w:t>18</w:t>
      </w:r>
      <w:r w:rsidRPr="00614FF5">
        <w:rPr>
          <w:rFonts w:ascii="Times New Roman" w:eastAsia="Andale Sans UI" w:hAnsi="Times New Roman"/>
          <w:kern w:val="2"/>
          <w:lang w:eastAsia="pl-PL"/>
        </w:rPr>
        <w:t xml:space="preserve"> </w:t>
      </w:r>
      <w:r>
        <w:rPr>
          <w:rFonts w:ascii="Times New Roman" w:eastAsia="Andale Sans UI" w:hAnsi="Times New Roman"/>
          <w:kern w:val="2"/>
          <w:lang w:eastAsia="pl-PL"/>
        </w:rPr>
        <w:t>stycznia</w:t>
      </w:r>
      <w:r w:rsidRPr="00614FF5">
        <w:rPr>
          <w:rFonts w:ascii="Times New Roman" w:eastAsia="Andale Sans UI" w:hAnsi="Times New Roman"/>
          <w:kern w:val="2"/>
          <w:lang w:eastAsia="pl-PL"/>
        </w:rPr>
        <w:t xml:space="preserve"> 202</w:t>
      </w:r>
      <w:r>
        <w:rPr>
          <w:rFonts w:ascii="Times New Roman" w:eastAsia="Andale Sans UI" w:hAnsi="Times New Roman"/>
          <w:kern w:val="2"/>
          <w:lang w:eastAsia="pl-PL"/>
        </w:rPr>
        <w:t>4</w:t>
      </w:r>
      <w:r w:rsidRPr="00614FF5">
        <w:rPr>
          <w:rFonts w:ascii="Times New Roman" w:eastAsia="Andale Sans UI" w:hAnsi="Times New Roman"/>
          <w:kern w:val="2"/>
          <w:lang w:eastAsia="pl-PL"/>
        </w:rPr>
        <w:t xml:space="preserve"> r. znak: OŚ.6220.1</w:t>
      </w:r>
      <w:r>
        <w:rPr>
          <w:rFonts w:ascii="Times New Roman" w:eastAsia="Andale Sans UI" w:hAnsi="Times New Roman"/>
          <w:kern w:val="2"/>
          <w:lang w:eastAsia="pl-PL"/>
        </w:rPr>
        <w:t>1</w:t>
      </w:r>
      <w:r w:rsidRPr="00614FF5">
        <w:rPr>
          <w:rFonts w:ascii="Times New Roman" w:eastAsia="Andale Sans UI" w:hAnsi="Times New Roman"/>
          <w:kern w:val="2"/>
          <w:lang w:eastAsia="pl-PL"/>
        </w:rPr>
        <w:t>.2023 Wójt Gminy Osielsko zwrócił się do Państwowego Powiatowego Inspektora Sanitarnego w Bydgoszczy,  Dyrektora Zarządu Zlewni w Chojnicach</w:t>
      </w:r>
      <w:r>
        <w:rPr>
          <w:rFonts w:ascii="Times New Roman" w:eastAsia="Andale Sans UI" w:hAnsi="Times New Roman"/>
          <w:kern w:val="2"/>
          <w:lang w:eastAsia="pl-PL"/>
        </w:rPr>
        <w:t xml:space="preserve">, Regionalnego Dyrektora Ochrony Środowiska w Bydgoszczy </w:t>
      </w:r>
      <w:r w:rsidRPr="00614FF5">
        <w:rPr>
          <w:rFonts w:ascii="Times New Roman" w:eastAsia="Andale Sans UI" w:hAnsi="Times New Roman"/>
          <w:kern w:val="2"/>
          <w:lang w:eastAsia="pl-PL"/>
        </w:rPr>
        <w:t xml:space="preserve"> oraz Prezydenta Miasta Bydgoszczy z prośbą o ponowne przeanalizowanie aneksu  </w:t>
      </w:r>
      <w:r>
        <w:rPr>
          <w:rFonts w:ascii="Times New Roman" w:eastAsia="Andale Sans UI" w:hAnsi="Times New Roman"/>
          <w:kern w:val="2"/>
          <w:lang w:eastAsia="pl-PL"/>
        </w:rPr>
        <w:t xml:space="preserve">nr 2 </w:t>
      </w:r>
      <w:r w:rsidR="003E5F82">
        <w:rPr>
          <w:rFonts w:ascii="Times New Roman" w:eastAsia="Andale Sans UI" w:hAnsi="Times New Roman"/>
          <w:kern w:val="2"/>
          <w:lang w:eastAsia="pl-PL"/>
        </w:rPr>
        <w:t xml:space="preserve">do </w:t>
      </w:r>
      <w:r w:rsidRPr="00614FF5">
        <w:rPr>
          <w:rFonts w:ascii="Times New Roman" w:eastAsia="Andale Sans UI" w:hAnsi="Times New Roman"/>
          <w:kern w:val="2"/>
          <w:lang w:eastAsia="pl-PL"/>
        </w:rPr>
        <w:t>Kip które zostało złożone przez pełnomocnika oraz wydanie opinii co do potrzeby przeprowadzenia oceny oddziaływania przedsięwzięcia na środowisko, a w przypadku stwierdzenia takiej potrzeby – co do zakresu raportu</w:t>
      </w:r>
      <w:r>
        <w:rPr>
          <w:rFonts w:ascii="Times New Roman" w:eastAsia="Andale Sans UI" w:hAnsi="Times New Roman"/>
          <w:kern w:val="2"/>
          <w:lang w:eastAsia="pl-PL"/>
        </w:rPr>
        <w:t xml:space="preserve"> </w:t>
      </w:r>
      <w:r w:rsidRPr="00614FF5">
        <w:rPr>
          <w:rFonts w:ascii="Times New Roman" w:eastAsia="Andale Sans UI" w:hAnsi="Times New Roman"/>
          <w:kern w:val="2"/>
          <w:lang w:eastAsia="pl-PL"/>
        </w:rPr>
        <w:t>o oddziaływaniu przedsięwzięcia na środowisko.</w:t>
      </w:r>
    </w:p>
    <w:p w14:paraId="1CF7420C" w14:textId="5CD639F3" w:rsidR="00DE1972" w:rsidRDefault="00DE1972" w:rsidP="00DE1972">
      <w:pPr>
        <w:spacing w:after="86" w:line="360" w:lineRule="auto"/>
        <w:ind w:firstLine="364"/>
        <w:jc w:val="both"/>
        <w:rPr>
          <w:rFonts w:ascii="Times New Roman" w:hAnsi="Times New Roman"/>
        </w:rPr>
      </w:pPr>
      <w:r w:rsidRPr="00525131">
        <w:rPr>
          <w:rFonts w:ascii="Times New Roman" w:hAnsi="Times New Roman"/>
        </w:rPr>
        <w:t xml:space="preserve">Państwowy Powiatowy Inspektor Sanitarny w Bydgoszczy pismem z dnia  </w:t>
      </w:r>
      <w:r>
        <w:rPr>
          <w:rFonts w:ascii="Times New Roman" w:hAnsi="Times New Roman"/>
        </w:rPr>
        <w:t>24</w:t>
      </w:r>
      <w:r w:rsidRPr="00525131">
        <w:rPr>
          <w:rFonts w:ascii="Times New Roman" w:hAnsi="Times New Roman"/>
        </w:rPr>
        <w:t xml:space="preserve"> </w:t>
      </w:r>
      <w:r>
        <w:rPr>
          <w:rFonts w:ascii="Times New Roman" w:hAnsi="Times New Roman"/>
        </w:rPr>
        <w:t>stycznia</w:t>
      </w:r>
      <w:r w:rsidRPr="00525131">
        <w:rPr>
          <w:rFonts w:ascii="Times New Roman" w:hAnsi="Times New Roman"/>
        </w:rPr>
        <w:t xml:space="preserve"> 202</w:t>
      </w:r>
      <w:r>
        <w:rPr>
          <w:rFonts w:ascii="Times New Roman" w:hAnsi="Times New Roman"/>
        </w:rPr>
        <w:t>4</w:t>
      </w:r>
      <w:r w:rsidRPr="00525131">
        <w:rPr>
          <w:rFonts w:ascii="Times New Roman" w:hAnsi="Times New Roman"/>
        </w:rPr>
        <w:t xml:space="preserve"> r. (data wpływu do Urzędu Gminy Osielsko: </w:t>
      </w:r>
      <w:r>
        <w:rPr>
          <w:rFonts w:ascii="Times New Roman" w:hAnsi="Times New Roman"/>
        </w:rPr>
        <w:t>29</w:t>
      </w:r>
      <w:r w:rsidRPr="00525131">
        <w:rPr>
          <w:rFonts w:ascii="Times New Roman" w:hAnsi="Times New Roman"/>
        </w:rPr>
        <w:t xml:space="preserve"> </w:t>
      </w:r>
      <w:r>
        <w:rPr>
          <w:rFonts w:ascii="Times New Roman" w:hAnsi="Times New Roman"/>
        </w:rPr>
        <w:t>stycznia</w:t>
      </w:r>
      <w:r w:rsidRPr="00525131">
        <w:rPr>
          <w:rFonts w:ascii="Times New Roman" w:hAnsi="Times New Roman"/>
        </w:rPr>
        <w:t xml:space="preserve"> 202</w:t>
      </w:r>
      <w:r>
        <w:rPr>
          <w:rFonts w:ascii="Times New Roman" w:hAnsi="Times New Roman"/>
        </w:rPr>
        <w:t>4</w:t>
      </w:r>
      <w:r w:rsidRPr="00525131">
        <w:rPr>
          <w:rFonts w:ascii="Times New Roman" w:hAnsi="Times New Roman"/>
        </w:rPr>
        <w:t xml:space="preserve"> r.) znak: NNZ.9022.2.69.2023</w:t>
      </w:r>
      <w:r>
        <w:rPr>
          <w:rFonts w:ascii="Times New Roman" w:hAnsi="Times New Roman"/>
        </w:rPr>
        <w:t>.2024</w:t>
      </w:r>
      <w:r w:rsidRPr="00525131">
        <w:rPr>
          <w:rFonts w:ascii="Times New Roman" w:hAnsi="Times New Roman"/>
        </w:rPr>
        <w:t xml:space="preserve"> nie stwierdził potrzeby przeprowadzenia oceny oddziaływania przedsięwzięcia na środowisko oraz wskazał na konieczność uwzględnienia w decyzji</w:t>
      </w:r>
      <w:r w:rsidR="002E556E">
        <w:rPr>
          <w:rFonts w:ascii="Times New Roman" w:hAnsi="Times New Roman"/>
        </w:rPr>
        <w:br/>
      </w:r>
      <w:r w:rsidRPr="00525131">
        <w:rPr>
          <w:rFonts w:ascii="Times New Roman" w:hAnsi="Times New Roman"/>
        </w:rPr>
        <w:t>o środowiskowych uwarunkowaniach warunków i wymagań</w:t>
      </w:r>
      <w:r>
        <w:rPr>
          <w:rFonts w:ascii="Times New Roman" w:hAnsi="Times New Roman"/>
        </w:rPr>
        <w:t>.</w:t>
      </w:r>
    </w:p>
    <w:p w14:paraId="3126AA10" w14:textId="7F4A5526" w:rsidR="00DE1972" w:rsidRDefault="00DE1972" w:rsidP="00DE1972">
      <w:pPr>
        <w:spacing w:after="86" w:line="360" w:lineRule="auto"/>
        <w:ind w:firstLine="364"/>
        <w:jc w:val="both"/>
        <w:rPr>
          <w:rFonts w:ascii="Times New Roman" w:hAnsi="Times New Roman"/>
        </w:rPr>
      </w:pPr>
      <w:r>
        <w:rPr>
          <w:rFonts w:ascii="Times New Roman" w:hAnsi="Times New Roman"/>
        </w:rPr>
        <w:t xml:space="preserve">W związku z otrzymanym wezwaniem Regionalnego Dyrektora Ochrony w Bydgoszczy </w:t>
      </w:r>
      <w:r w:rsidRPr="00DE1972">
        <w:rPr>
          <w:rFonts w:ascii="Times New Roman" w:hAnsi="Times New Roman"/>
        </w:rPr>
        <w:t>Powiat Bydgoski w imieniu którego działa Dyrektor Zarządu Dróg Powiatowych – Bolesław Grygorewicz Zarząd Dróg Powiatowych reprezentowany przez Pełnomocnika Pana Adama Sawickiego Wanit s.c. Krzysztof Wiecki Adam Sawicki</w:t>
      </w:r>
      <w:r>
        <w:rPr>
          <w:rFonts w:ascii="Times New Roman" w:hAnsi="Times New Roman"/>
        </w:rPr>
        <w:t xml:space="preserve"> uzupełnił braki</w:t>
      </w:r>
      <w:r w:rsidR="00D22DDA">
        <w:rPr>
          <w:rFonts w:ascii="Times New Roman" w:hAnsi="Times New Roman"/>
        </w:rPr>
        <w:t>,</w:t>
      </w:r>
      <w:r>
        <w:rPr>
          <w:rFonts w:ascii="Times New Roman" w:hAnsi="Times New Roman"/>
        </w:rPr>
        <w:t xml:space="preserve"> które został ponownie przekazane do organów opiniujących. </w:t>
      </w:r>
    </w:p>
    <w:p w14:paraId="3583CC85" w14:textId="6050DA51" w:rsidR="009A5619" w:rsidRDefault="009A5619" w:rsidP="009A5619">
      <w:pPr>
        <w:spacing w:after="86" w:line="360" w:lineRule="auto"/>
        <w:ind w:firstLine="364"/>
        <w:jc w:val="both"/>
        <w:rPr>
          <w:rFonts w:ascii="Times New Roman" w:hAnsi="Times New Roman"/>
        </w:rPr>
      </w:pPr>
      <w:r w:rsidRPr="00525131">
        <w:rPr>
          <w:rFonts w:ascii="Times New Roman" w:hAnsi="Times New Roman"/>
        </w:rPr>
        <w:t xml:space="preserve">Państwowy Powiatowy Inspektor Sanitarny w Bydgoszczy pismem z dnia  </w:t>
      </w:r>
      <w:r>
        <w:rPr>
          <w:rFonts w:ascii="Times New Roman" w:hAnsi="Times New Roman"/>
        </w:rPr>
        <w:t>26</w:t>
      </w:r>
      <w:r w:rsidRPr="00525131">
        <w:rPr>
          <w:rFonts w:ascii="Times New Roman" w:hAnsi="Times New Roman"/>
        </w:rPr>
        <w:t xml:space="preserve"> </w:t>
      </w:r>
      <w:r>
        <w:rPr>
          <w:rFonts w:ascii="Times New Roman" w:hAnsi="Times New Roman"/>
        </w:rPr>
        <w:t xml:space="preserve">lutego </w:t>
      </w:r>
      <w:r w:rsidRPr="00525131">
        <w:rPr>
          <w:rFonts w:ascii="Times New Roman" w:hAnsi="Times New Roman"/>
        </w:rPr>
        <w:t>202</w:t>
      </w:r>
      <w:r>
        <w:rPr>
          <w:rFonts w:ascii="Times New Roman" w:hAnsi="Times New Roman"/>
        </w:rPr>
        <w:t>4</w:t>
      </w:r>
      <w:r w:rsidRPr="00525131">
        <w:rPr>
          <w:rFonts w:ascii="Times New Roman" w:hAnsi="Times New Roman"/>
        </w:rPr>
        <w:t xml:space="preserve"> r. (data wpływu do Urzędu Gminy Osielsko: </w:t>
      </w:r>
      <w:r>
        <w:rPr>
          <w:rFonts w:ascii="Times New Roman" w:hAnsi="Times New Roman"/>
        </w:rPr>
        <w:t>1</w:t>
      </w:r>
      <w:r w:rsidRPr="00525131">
        <w:rPr>
          <w:rFonts w:ascii="Times New Roman" w:hAnsi="Times New Roman"/>
        </w:rPr>
        <w:t xml:space="preserve"> </w:t>
      </w:r>
      <w:r>
        <w:rPr>
          <w:rFonts w:ascii="Times New Roman" w:hAnsi="Times New Roman"/>
        </w:rPr>
        <w:t xml:space="preserve">marca </w:t>
      </w:r>
      <w:r w:rsidRPr="00525131">
        <w:rPr>
          <w:rFonts w:ascii="Times New Roman" w:hAnsi="Times New Roman"/>
        </w:rPr>
        <w:t>202</w:t>
      </w:r>
      <w:r>
        <w:rPr>
          <w:rFonts w:ascii="Times New Roman" w:hAnsi="Times New Roman"/>
        </w:rPr>
        <w:t>4</w:t>
      </w:r>
      <w:r w:rsidRPr="00525131">
        <w:rPr>
          <w:rFonts w:ascii="Times New Roman" w:hAnsi="Times New Roman"/>
        </w:rPr>
        <w:t xml:space="preserve"> r.) znak: NNZ.9022.2.69.2023</w:t>
      </w:r>
      <w:r>
        <w:rPr>
          <w:rFonts w:ascii="Times New Roman" w:hAnsi="Times New Roman"/>
        </w:rPr>
        <w:t>.2024</w:t>
      </w:r>
      <w:r w:rsidRPr="00525131">
        <w:rPr>
          <w:rFonts w:ascii="Times New Roman" w:hAnsi="Times New Roman"/>
        </w:rPr>
        <w:t xml:space="preserve"> nie stwierdził potrzeby przeprowadzenia oceny oddziaływania przedsięwzięcia na środowisko oraz wskazał na konieczność uwzględnienia w decyzji</w:t>
      </w:r>
      <w:r w:rsidR="002E556E">
        <w:rPr>
          <w:rFonts w:ascii="Times New Roman" w:hAnsi="Times New Roman"/>
        </w:rPr>
        <w:br/>
      </w:r>
      <w:r w:rsidRPr="00525131">
        <w:rPr>
          <w:rFonts w:ascii="Times New Roman" w:hAnsi="Times New Roman"/>
        </w:rPr>
        <w:t>o środowiskowych uwarunkowaniach warunków i wymagań</w:t>
      </w:r>
      <w:r>
        <w:rPr>
          <w:rFonts w:ascii="Times New Roman" w:hAnsi="Times New Roman"/>
        </w:rPr>
        <w:t>.</w:t>
      </w:r>
    </w:p>
    <w:p w14:paraId="6ADE2FA3" w14:textId="6A9048D4" w:rsidR="009A5619" w:rsidRDefault="009A5619" w:rsidP="009A5619">
      <w:pPr>
        <w:pStyle w:val="Tekstpodstawowy"/>
        <w:spacing w:line="360" w:lineRule="auto"/>
        <w:ind w:firstLine="708"/>
      </w:pPr>
      <w:r>
        <w:t xml:space="preserve">Pismem z dnia 5 marca 2024 r. (data wpływu do Urzędu Gminy Osielsko: 6 marca 2024 r.) znak: 341/AS/053/2024 </w:t>
      </w:r>
      <w:r w:rsidRPr="00381154">
        <w:t>Powiat Bydgoski w imieniu którego działa Dyrektor Zarządu Dróg Powiatowych – Bolesław Grygorewicz Zarząd Dróg Powiatowych reprezentowany przez Pełnomocnika Pana Adama Sawickiego Wanit s.c. Krzysztof Wiecki Adam Sawicki</w:t>
      </w:r>
      <w:r>
        <w:t xml:space="preserve"> zwrócił się z wnioskiem o wycofanie aneksu nr 2 do Kip.</w:t>
      </w:r>
    </w:p>
    <w:p w14:paraId="7EEAB208" w14:textId="113E396C" w:rsidR="00203C45" w:rsidRDefault="009A5619" w:rsidP="009A5619">
      <w:pPr>
        <w:spacing w:after="86" w:line="360" w:lineRule="auto"/>
        <w:ind w:firstLine="364"/>
        <w:jc w:val="both"/>
        <w:rPr>
          <w:rFonts w:ascii="Times New Roman" w:hAnsi="Times New Roman" w:cs="Times New Roman"/>
        </w:rPr>
      </w:pPr>
      <w:r>
        <w:rPr>
          <w:rFonts w:ascii="Times New Roman" w:hAnsi="Times New Roman"/>
        </w:rPr>
        <w:t>D</w:t>
      </w:r>
      <w:r w:rsidRPr="009A5619">
        <w:rPr>
          <w:rFonts w:ascii="Times New Roman" w:hAnsi="Times New Roman"/>
        </w:rPr>
        <w:t>ecyzja o środowiskowych uwarunkowaniach zosta</w:t>
      </w:r>
      <w:r>
        <w:rPr>
          <w:rFonts w:ascii="Times New Roman" w:hAnsi="Times New Roman"/>
        </w:rPr>
        <w:t>ła</w:t>
      </w:r>
      <w:r w:rsidRPr="009A5619">
        <w:rPr>
          <w:rFonts w:ascii="Times New Roman" w:hAnsi="Times New Roman"/>
        </w:rPr>
        <w:t xml:space="preserve"> wydana na postawie złożonego wniosku o wydanie decyzji o środowiskowych uwarunkowaniach z dnia 2 sierpnia 2023 r. wraz z aneksem złożonym w dniu 20 września 2023 r. oraz  uwzględnione zosta</w:t>
      </w:r>
      <w:r w:rsidR="006D2B6D">
        <w:rPr>
          <w:rFonts w:ascii="Times New Roman" w:hAnsi="Times New Roman"/>
        </w:rPr>
        <w:t>ły</w:t>
      </w:r>
      <w:r w:rsidRPr="009A5619">
        <w:rPr>
          <w:rFonts w:ascii="Times New Roman" w:hAnsi="Times New Roman"/>
        </w:rPr>
        <w:t xml:space="preserve"> warunki wskazane w opinii z dnia  30 sierpnia 2023 r. (data wpływu do Urzędu 4 września 2023 r.) </w:t>
      </w:r>
      <w:r w:rsidRPr="009A5619">
        <w:rPr>
          <w:rFonts w:ascii="Times New Roman" w:hAnsi="Times New Roman"/>
        </w:rPr>
        <w:lastRenderedPageBreak/>
        <w:t>znak: GD.ZZ</w:t>
      </w:r>
      <w:r w:rsidR="003E5F82">
        <w:rPr>
          <w:rFonts w:ascii="Times New Roman" w:hAnsi="Times New Roman"/>
        </w:rPr>
        <w:t>Ś</w:t>
      </w:r>
      <w:r w:rsidRPr="009A5619">
        <w:rPr>
          <w:rFonts w:ascii="Times New Roman" w:hAnsi="Times New Roman"/>
        </w:rPr>
        <w:t>.1.4901.191.2023.AK</w:t>
      </w:r>
      <w:r>
        <w:rPr>
          <w:rFonts w:ascii="Times New Roman" w:hAnsi="Times New Roman"/>
        </w:rPr>
        <w:t xml:space="preserve">, </w:t>
      </w:r>
      <w:r w:rsidR="006D2B6D">
        <w:rPr>
          <w:rFonts w:ascii="Times New Roman" w:hAnsi="Times New Roman"/>
        </w:rPr>
        <w:t xml:space="preserve">z dnia </w:t>
      </w:r>
      <w:r>
        <w:rPr>
          <w:rFonts w:ascii="Times New Roman" w:hAnsi="Times New Roman" w:cs="Times New Roman"/>
        </w:rPr>
        <w:t>2 października 2023 r. (data wpływu do Urzędu</w:t>
      </w:r>
      <w:r w:rsidR="002E556E">
        <w:rPr>
          <w:rFonts w:ascii="Times New Roman" w:hAnsi="Times New Roman" w:cs="Times New Roman"/>
        </w:rPr>
        <w:br/>
      </w:r>
      <w:r>
        <w:rPr>
          <w:rFonts w:ascii="Times New Roman" w:hAnsi="Times New Roman" w:cs="Times New Roman"/>
        </w:rPr>
        <w:t>9 października 2023 r.) znak: NNZ.9022.2.69.2023 oraz w</w:t>
      </w:r>
      <w:r w:rsidRPr="009A5619">
        <w:rPr>
          <w:rFonts w:ascii="Times New Roman" w:hAnsi="Times New Roman" w:cs="Times New Roman"/>
        </w:rPr>
        <w:t xml:space="preserve"> postanowieniu z dnia</w:t>
      </w:r>
      <w:r w:rsidR="002E556E">
        <w:rPr>
          <w:rFonts w:ascii="Times New Roman" w:hAnsi="Times New Roman" w:cs="Times New Roman"/>
        </w:rPr>
        <w:br/>
      </w:r>
      <w:r w:rsidRPr="009A5619">
        <w:rPr>
          <w:rFonts w:ascii="Times New Roman" w:hAnsi="Times New Roman" w:cs="Times New Roman"/>
        </w:rPr>
        <w:t>2 października 2023 r. (data wpływu do Urzędu 2 października 2023 r.) znak: WOO.4220.707.2023.JM.3</w:t>
      </w:r>
      <w:r>
        <w:rPr>
          <w:rFonts w:ascii="Times New Roman" w:hAnsi="Times New Roman" w:cs="Times New Roman"/>
        </w:rPr>
        <w:t xml:space="preserve">. Ponadto uwzględniono </w:t>
      </w:r>
      <w:r w:rsidRPr="009A5619">
        <w:rPr>
          <w:rFonts w:ascii="Times New Roman" w:hAnsi="Times New Roman" w:cs="Times New Roman"/>
        </w:rPr>
        <w:t xml:space="preserve">postanowienie z dnia </w:t>
      </w:r>
      <w:r w:rsidR="003E5F82">
        <w:rPr>
          <w:rFonts w:ascii="Times New Roman" w:hAnsi="Times New Roman" w:cs="Times New Roman"/>
        </w:rPr>
        <w:t>6</w:t>
      </w:r>
      <w:r w:rsidRPr="009A5619">
        <w:rPr>
          <w:rFonts w:ascii="Times New Roman" w:hAnsi="Times New Roman" w:cs="Times New Roman"/>
        </w:rPr>
        <w:t xml:space="preserve"> </w:t>
      </w:r>
      <w:r w:rsidR="003E5F82">
        <w:rPr>
          <w:rFonts w:ascii="Times New Roman" w:hAnsi="Times New Roman" w:cs="Times New Roman"/>
        </w:rPr>
        <w:t>października</w:t>
      </w:r>
      <w:r w:rsidRPr="009A5619">
        <w:rPr>
          <w:rFonts w:ascii="Times New Roman" w:hAnsi="Times New Roman" w:cs="Times New Roman"/>
        </w:rPr>
        <w:t xml:space="preserve"> 2023 r. (data wpływu do Urzędu Gminy Osielsko: </w:t>
      </w:r>
      <w:r w:rsidR="003E5F82">
        <w:rPr>
          <w:rFonts w:ascii="Times New Roman" w:hAnsi="Times New Roman" w:cs="Times New Roman"/>
        </w:rPr>
        <w:t>10</w:t>
      </w:r>
      <w:r w:rsidRPr="009A5619">
        <w:rPr>
          <w:rFonts w:ascii="Times New Roman" w:hAnsi="Times New Roman" w:cs="Times New Roman"/>
        </w:rPr>
        <w:t xml:space="preserve"> </w:t>
      </w:r>
      <w:r w:rsidR="003E5F82">
        <w:rPr>
          <w:rFonts w:ascii="Times New Roman" w:hAnsi="Times New Roman" w:cs="Times New Roman"/>
        </w:rPr>
        <w:t>października</w:t>
      </w:r>
      <w:r w:rsidRPr="009A5619">
        <w:rPr>
          <w:rFonts w:ascii="Times New Roman" w:hAnsi="Times New Roman" w:cs="Times New Roman"/>
        </w:rPr>
        <w:t xml:space="preserve"> 2023 r.) znak: WZR-III.6220.60.2023.AS</w:t>
      </w:r>
      <w:r>
        <w:rPr>
          <w:rFonts w:ascii="Times New Roman" w:hAnsi="Times New Roman" w:cs="Times New Roman"/>
        </w:rPr>
        <w:t>.</w:t>
      </w:r>
    </w:p>
    <w:p w14:paraId="30613331" w14:textId="77777777" w:rsidR="003D33F6" w:rsidRPr="003D33F6" w:rsidRDefault="003D33F6" w:rsidP="003D33F6">
      <w:pPr>
        <w:spacing w:after="5" w:line="354" w:lineRule="auto"/>
        <w:ind w:left="177" w:right="14" w:firstLine="676"/>
        <w:jc w:val="both"/>
        <w:rPr>
          <w:rFonts w:ascii="Times New Roman" w:eastAsia="Times New Roman" w:hAnsi="Times New Roman" w:cs="Times New Roman"/>
          <w:color w:val="000000"/>
          <w:kern w:val="2"/>
          <w:lang w:eastAsia="pl-PL"/>
          <w14:ligatures w14:val="standardContextual"/>
        </w:rPr>
      </w:pPr>
      <w:r w:rsidRPr="003D33F6">
        <w:rPr>
          <w:rFonts w:ascii="Times New Roman" w:eastAsia="Times New Roman" w:hAnsi="Times New Roman" w:cs="Times New Roman"/>
          <w:color w:val="000000"/>
          <w:kern w:val="2"/>
          <w:lang w:eastAsia="pl-PL"/>
          <w14:ligatures w14:val="standardContextual"/>
        </w:rPr>
        <w:t>Odstąpiono od oceny zgodności przedmiotowego zamierzenia z ustaleniami miejscowego planu zagospodarowania przestrzennego, z uwagi, że analizowana inwestycja dotyczy przebudowy drogi publicznej, która w myśl art. 80 ust. 2 uouioś nie wymaga stwierdzenia zgodności lokalizacji przedsięwzięcia z ustaleniami ww. planu, jeżeli został on uchwalony.</w:t>
      </w:r>
    </w:p>
    <w:p w14:paraId="1BF59FB1" w14:textId="684842C1" w:rsidR="003D33F6" w:rsidRPr="003D33F6" w:rsidRDefault="003D33F6" w:rsidP="003D33F6">
      <w:pPr>
        <w:spacing w:after="5" w:line="354" w:lineRule="auto"/>
        <w:ind w:left="177" w:right="14" w:firstLine="676"/>
        <w:jc w:val="both"/>
        <w:rPr>
          <w:rFonts w:ascii="Times New Roman" w:eastAsia="Times New Roman" w:hAnsi="Times New Roman" w:cs="Times New Roman"/>
          <w:color w:val="000000"/>
          <w:kern w:val="2"/>
          <w:lang w:eastAsia="pl-PL"/>
          <w14:ligatures w14:val="standardContextual"/>
        </w:rPr>
      </w:pPr>
      <w:r w:rsidRPr="003D33F6">
        <w:rPr>
          <w:rFonts w:ascii="Times New Roman" w:eastAsia="Times New Roman" w:hAnsi="Times New Roman" w:cs="Times New Roman"/>
          <w:color w:val="000000"/>
          <w:kern w:val="2"/>
          <w:lang w:eastAsia="pl-PL"/>
          <w14:ligatures w14:val="standardContextual"/>
        </w:rPr>
        <w:t xml:space="preserve">Zamierzenie będzie zrealizowane na odcinku drogi powiatowej nr 1504C od skrzyżowania z ul. Jeździecką w miejscowości Niemcz (bez przebudowy skrzyżowania) do skrzyżowania z drogą wojewódzką nr 244 w miejscowości </w:t>
      </w:r>
      <w:r w:rsidR="00557AB7" w:rsidRPr="00557AB7">
        <w:rPr>
          <w:rFonts w:ascii="Times New Roman" w:eastAsia="Times New Roman" w:hAnsi="Times New Roman" w:cs="Times New Roman"/>
          <w:color w:val="000000"/>
          <w:kern w:val="2"/>
          <w:lang w:eastAsia="pl-PL"/>
          <w14:ligatures w14:val="standardContextual"/>
        </w:rPr>
        <w:t>Żołędowo</w:t>
      </w:r>
      <w:r w:rsidRPr="003D33F6">
        <w:rPr>
          <w:rFonts w:ascii="Times New Roman" w:eastAsia="Times New Roman" w:hAnsi="Times New Roman" w:cs="Times New Roman"/>
          <w:color w:val="000000"/>
          <w:kern w:val="2"/>
          <w:lang w:eastAsia="pl-PL"/>
          <w14:ligatures w14:val="standardContextual"/>
        </w:rPr>
        <w:t xml:space="preserve"> (z rozbudową skrzyżowania), w gminie Osielsko, powiecie bydgoskim, województwie kujawsko-pomorskim.</w:t>
      </w:r>
    </w:p>
    <w:p w14:paraId="38FC0851" w14:textId="77777777" w:rsidR="003D33F6" w:rsidRPr="003D33F6" w:rsidRDefault="003D33F6" w:rsidP="003D33F6">
      <w:pPr>
        <w:spacing w:after="116" w:line="259" w:lineRule="auto"/>
        <w:ind w:left="149" w:right="143"/>
        <w:jc w:val="both"/>
        <w:rPr>
          <w:rFonts w:ascii="Times New Roman" w:eastAsia="Times New Roman" w:hAnsi="Times New Roman" w:cs="Times New Roman"/>
          <w:color w:val="000000"/>
          <w:kern w:val="2"/>
          <w:sz w:val="22"/>
          <w:szCs w:val="22"/>
          <w:lang w:eastAsia="pl-PL"/>
          <w14:ligatures w14:val="standardContextual"/>
        </w:rPr>
      </w:pPr>
      <w:r w:rsidRPr="003D33F6">
        <w:rPr>
          <w:rFonts w:ascii="Times New Roman" w:eastAsia="Times New Roman" w:hAnsi="Times New Roman" w:cs="Times New Roman"/>
          <w:color w:val="000000"/>
          <w:kern w:val="2"/>
          <w:szCs w:val="22"/>
          <w:lang w:eastAsia="pl-PL"/>
          <w14:ligatures w14:val="standardContextual"/>
        </w:rPr>
        <w:t>Długość projektowanej drogi wynosi ok. 4,54 km</w:t>
      </w:r>
    </w:p>
    <w:p w14:paraId="37D7DC0D" w14:textId="77777777" w:rsidR="003D33F6" w:rsidRPr="003D33F6" w:rsidRDefault="003D33F6" w:rsidP="003D33F6">
      <w:pPr>
        <w:spacing w:after="135" w:line="259" w:lineRule="auto"/>
        <w:ind w:left="826" w:right="14"/>
        <w:jc w:val="both"/>
        <w:rPr>
          <w:rFonts w:ascii="Times New Roman" w:eastAsia="Times New Roman" w:hAnsi="Times New Roman" w:cs="Times New Roman"/>
          <w:color w:val="000000"/>
          <w:kern w:val="2"/>
          <w:sz w:val="22"/>
          <w:szCs w:val="22"/>
          <w:lang w:eastAsia="pl-PL"/>
          <w14:ligatures w14:val="standardContextual"/>
        </w:rPr>
      </w:pPr>
      <w:r w:rsidRPr="003D33F6">
        <w:rPr>
          <w:rFonts w:ascii="Times New Roman" w:eastAsia="Times New Roman" w:hAnsi="Times New Roman" w:cs="Times New Roman"/>
          <w:color w:val="000000"/>
          <w:kern w:val="2"/>
          <w:sz w:val="22"/>
          <w:szCs w:val="22"/>
          <w:lang w:eastAsia="pl-PL"/>
          <w14:ligatures w14:val="standardContextual"/>
        </w:rPr>
        <w:t>Planowaną inwestycje przewidziano do realizacji etapowo:</w:t>
      </w:r>
    </w:p>
    <w:p w14:paraId="6F21A348" w14:textId="235285A0" w:rsidR="003D33F6" w:rsidRPr="003D33F6" w:rsidRDefault="00557AB7" w:rsidP="003D33F6">
      <w:pPr>
        <w:spacing w:after="5" w:line="354" w:lineRule="auto"/>
        <w:ind w:left="1377" w:right="14" w:hanging="350"/>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color w:val="000000"/>
          <w:kern w:val="2"/>
          <w:sz w:val="22"/>
          <w:szCs w:val="22"/>
          <w:lang w:eastAsia="pl-PL"/>
          <w14:ligatures w14:val="standardContextual"/>
        </w:rPr>
        <w:t>-</w:t>
      </w:r>
      <w:r w:rsidR="003D33F6" w:rsidRPr="003D33F6">
        <w:rPr>
          <w:rFonts w:ascii="Times New Roman" w:eastAsia="Times New Roman" w:hAnsi="Times New Roman" w:cs="Times New Roman"/>
          <w:color w:val="000000"/>
          <w:kern w:val="2"/>
          <w:sz w:val="22"/>
          <w:szCs w:val="22"/>
          <w:lang w:eastAsia="pl-PL"/>
          <w14:ligatures w14:val="standardContextual"/>
        </w:rPr>
        <w:t xml:space="preserve"> ETAP 1: odcinek od skrzyżowania ul. Bydgoskiej (DP 1504C) z ul. Jeździecką (od granicy z m. Bydgoszcz) do skrzyżowania ul. Bydgoskiej (DP 1504C) z ul.</w:t>
      </w:r>
      <w:r w:rsidR="002E556E">
        <w:rPr>
          <w:rFonts w:ascii="Times New Roman" w:eastAsia="Times New Roman" w:hAnsi="Times New Roman" w:cs="Times New Roman"/>
          <w:color w:val="000000"/>
          <w:kern w:val="2"/>
          <w:sz w:val="22"/>
          <w:szCs w:val="22"/>
          <w:lang w:eastAsia="pl-PL"/>
          <w14:ligatures w14:val="standardContextual"/>
        </w:rPr>
        <w:br/>
      </w:r>
      <w:r w:rsidR="003D33F6" w:rsidRPr="003D33F6">
        <w:rPr>
          <w:rFonts w:ascii="Times New Roman" w:eastAsia="Times New Roman" w:hAnsi="Times New Roman" w:cs="Times New Roman"/>
          <w:color w:val="000000"/>
          <w:kern w:val="2"/>
          <w:sz w:val="22"/>
          <w:szCs w:val="22"/>
          <w:lang w:eastAsia="pl-PL"/>
          <w14:ligatures w14:val="standardContextual"/>
        </w:rPr>
        <w:t>A. Mickiewicza;</w:t>
      </w:r>
    </w:p>
    <w:p w14:paraId="7881E2B6" w14:textId="4918DB45" w:rsidR="003D33F6" w:rsidRPr="003D33F6" w:rsidRDefault="00557AB7" w:rsidP="003D33F6">
      <w:pPr>
        <w:spacing w:after="5" w:line="354" w:lineRule="auto"/>
        <w:ind w:left="1377" w:right="14" w:hanging="355"/>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color w:val="000000"/>
          <w:kern w:val="2"/>
          <w:sz w:val="22"/>
          <w:szCs w:val="22"/>
          <w:lang w:eastAsia="pl-PL"/>
          <w14:ligatures w14:val="standardContextual"/>
        </w:rPr>
        <w:t>-</w:t>
      </w:r>
      <w:r w:rsidR="003D33F6" w:rsidRPr="003D33F6">
        <w:rPr>
          <w:rFonts w:ascii="Times New Roman" w:eastAsia="Times New Roman" w:hAnsi="Times New Roman" w:cs="Times New Roman"/>
          <w:color w:val="000000"/>
          <w:kern w:val="2"/>
          <w:sz w:val="22"/>
          <w:szCs w:val="22"/>
          <w:lang w:eastAsia="pl-PL"/>
          <w14:ligatures w14:val="standardContextual"/>
        </w:rPr>
        <w:t xml:space="preserve"> ETAP 2: odcinek od skrzyżowania ul. Bydgoskiej (DP 1504C) z A. Mickiewicza do skrzyżowania ul. Bydgoskiej (DP 1504C) z ul. Słowackiego (bez przebudowy ronda);</w:t>
      </w:r>
    </w:p>
    <w:p w14:paraId="29E34D24" w14:textId="5759E065" w:rsidR="003D33F6" w:rsidRPr="003D33F6" w:rsidRDefault="00557AB7" w:rsidP="003D33F6">
      <w:pPr>
        <w:spacing w:after="5" w:line="355" w:lineRule="auto"/>
        <w:ind w:left="1239" w:right="143" w:hanging="346"/>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003D33F6" w:rsidRPr="003D33F6">
        <w:rPr>
          <w:rFonts w:ascii="Times New Roman" w:eastAsia="Times New Roman" w:hAnsi="Times New Roman" w:cs="Times New Roman"/>
          <w:color w:val="000000"/>
          <w:kern w:val="2"/>
          <w:szCs w:val="22"/>
          <w:lang w:eastAsia="pl-PL"/>
          <w14:ligatures w14:val="standardContextual"/>
        </w:rPr>
        <w:t xml:space="preserve"> ETAP 3: odcinek od skrzyżowania ul. Bydgoskiej (DP 1504C) z ul. Słowackiego (bez przebudowy ronda) do skrzyżowania ul. Bydgoskiej (DP 1504C) z ul. Kolonijną (DP 1508C) i ul. Kopernika;</w:t>
      </w:r>
    </w:p>
    <w:p w14:paraId="10131CA6" w14:textId="56CBCCED" w:rsidR="003D33F6" w:rsidRPr="003D33F6" w:rsidRDefault="00557AB7" w:rsidP="003D33F6">
      <w:pPr>
        <w:spacing w:after="5" w:line="355" w:lineRule="auto"/>
        <w:ind w:left="1234" w:right="143" w:hanging="346"/>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 xml:space="preserve">ETAP 4: odcinek od skrzyżowania ul. Bydgoskiej (DP 1504C) z ul. Kolonijną (DP 1508C)/ul. Kopernika do skrzyżowania ul. Bydgoskiej (DP 1504C) z DW 244 (ul. Koronowską) w </w:t>
      </w:r>
      <w:r w:rsidRPr="003D33F6">
        <w:rPr>
          <w:rFonts w:ascii="Times New Roman" w:eastAsia="Times New Roman" w:hAnsi="Times New Roman" w:cs="Times New Roman"/>
          <w:color w:val="000000"/>
          <w:kern w:val="2"/>
          <w:szCs w:val="22"/>
          <w:lang w:eastAsia="pl-PL"/>
          <w14:ligatures w14:val="standardContextual"/>
        </w:rPr>
        <w:t>Żołędowie</w:t>
      </w:r>
      <w:r w:rsidR="003D33F6" w:rsidRPr="003D33F6">
        <w:rPr>
          <w:rFonts w:ascii="Times New Roman" w:eastAsia="Times New Roman" w:hAnsi="Times New Roman" w:cs="Times New Roman"/>
          <w:color w:val="000000"/>
          <w:kern w:val="2"/>
          <w:szCs w:val="22"/>
          <w:lang w:eastAsia="pl-PL"/>
          <w14:ligatures w14:val="standardContextual"/>
        </w:rPr>
        <w:t xml:space="preserve"> (z wyłączeniem budowy ronda na skrzyżowaniu drogi powiatowej z drogą wojewódzką). ETAP 4 nie zawiera odcinka projektowanego przez Gminę Osielsko - skrzyżowanie ul. Bydgoskiej z ul. Zimową i Jagodową (odcinek pomiędzy działkami 176/2 i 164/2, obręb Maksymilianowo);</w:t>
      </w:r>
    </w:p>
    <w:p w14:paraId="483EB31E" w14:textId="6F47A03D" w:rsidR="003D33F6" w:rsidRPr="003D33F6" w:rsidRDefault="00557AB7" w:rsidP="003D33F6">
      <w:pPr>
        <w:spacing w:after="5" w:line="355" w:lineRule="auto"/>
        <w:ind w:left="1238" w:right="143" w:hanging="350"/>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lastRenderedPageBreak/>
        <w:t xml:space="preserve">- </w:t>
      </w:r>
      <w:r w:rsidR="003D33F6" w:rsidRPr="003D33F6">
        <w:rPr>
          <w:rFonts w:ascii="Times New Roman" w:eastAsia="Times New Roman" w:hAnsi="Times New Roman" w:cs="Times New Roman"/>
          <w:color w:val="000000"/>
          <w:kern w:val="2"/>
          <w:szCs w:val="22"/>
          <w:lang w:eastAsia="pl-PL"/>
          <w14:ligatures w14:val="standardContextual"/>
        </w:rPr>
        <w:t xml:space="preserve">ETAP 5: odcinek polegający na budowie ronda na skrzyżowaniu ul. Bydgoskiej (DP 1504C) z DW 244 (ul. Koronowską) w </w:t>
      </w:r>
      <w:r w:rsidRPr="003D33F6">
        <w:rPr>
          <w:rFonts w:ascii="Times New Roman" w:eastAsia="Times New Roman" w:hAnsi="Times New Roman" w:cs="Times New Roman"/>
          <w:color w:val="000000"/>
          <w:kern w:val="2"/>
          <w:szCs w:val="22"/>
          <w:lang w:eastAsia="pl-PL"/>
          <w14:ligatures w14:val="standardContextual"/>
        </w:rPr>
        <w:t>Żołędowie</w:t>
      </w:r>
      <w:r w:rsidR="003D33F6" w:rsidRPr="003D33F6">
        <w:rPr>
          <w:rFonts w:ascii="Times New Roman" w:eastAsia="Times New Roman" w:hAnsi="Times New Roman" w:cs="Times New Roman"/>
          <w:color w:val="000000"/>
          <w:kern w:val="2"/>
          <w:szCs w:val="22"/>
          <w:lang w:eastAsia="pl-PL"/>
          <w14:ligatures w14:val="standardContextual"/>
        </w:rPr>
        <w:t>.</w:t>
      </w:r>
    </w:p>
    <w:p w14:paraId="53598D01" w14:textId="77777777" w:rsidR="0077326A" w:rsidRDefault="003D33F6" w:rsidP="003D33F6">
      <w:pPr>
        <w:spacing w:after="5" w:line="354" w:lineRule="auto"/>
        <w:ind w:left="5" w:right="154" w:firstLine="676"/>
        <w:jc w:val="both"/>
        <w:rPr>
          <w:rFonts w:ascii="Times New Roman" w:eastAsia="Times New Roman" w:hAnsi="Times New Roman" w:cs="Times New Roman"/>
          <w:color w:val="000000"/>
          <w:kern w:val="2"/>
          <w:sz w:val="22"/>
          <w:szCs w:val="22"/>
          <w:lang w:eastAsia="pl-PL"/>
          <w14:ligatures w14:val="standardContextual"/>
        </w:rPr>
      </w:pPr>
      <w:r w:rsidRPr="003D33F6">
        <w:rPr>
          <w:rFonts w:ascii="Times New Roman" w:eastAsia="Times New Roman" w:hAnsi="Times New Roman" w:cs="Times New Roman"/>
          <w:color w:val="000000"/>
          <w:kern w:val="2"/>
          <w:sz w:val="22"/>
          <w:szCs w:val="22"/>
          <w:lang w:eastAsia="pl-PL"/>
          <w14:ligatures w14:val="standardContextual"/>
        </w:rPr>
        <w:t>Projekt przewiduje budowę nowej konstrukcji nawierzchni na całym projektowanym odcinku, wydzielenie ruchu pieszego i rowerowego z jezdni poprzez budowę ścieżki pieszorowerowej na całej długości, budowę chodników, budowę przystanków autobusowych.</w:t>
      </w:r>
      <w:r w:rsidR="00557AB7">
        <w:rPr>
          <w:rFonts w:ascii="Times New Roman" w:eastAsia="Times New Roman" w:hAnsi="Times New Roman" w:cs="Times New Roman"/>
          <w:color w:val="000000"/>
          <w:kern w:val="2"/>
          <w:sz w:val="22"/>
          <w:szCs w:val="22"/>
          <w:lang w:eastAsia="pl-PL"/>
          <w14:ligatures w14:val="standardContextual"/>
        </w:rPr>
        <w:br/>
      </w:r>
      <w:r w:rsidRPr="003D33F6">
        <w:rPr>
          <w:rFonts w:ascii="Times New Roman" w:eastAsia="Times New Roman" w:hAnsi="Times New Roman" w:cs="Times New Roman"/>
          <w:color w:val="000000"/>
          <w:kern w:val="2"/>
          <w:sz w:val="22"/>
          <w:szCs w:val="22"/>
          <w:lang w:eastAsia="pl-PL"/>
          <w14:ligatures w14:val="standardContextual"/>
        </w:rPr>
        <w:t xml:space="preserve">W ramach całego zadania rozbudowie, przebudowie ulegną też fragmenty innych dróg publicznych w obszarze wlotów na skrzyżowania, przebudowany zostanie również system odwodnienia. </w:t>
      </w:r>
    </w:p>
    <w:p w14:paraId="595A0191" w14:textId="77777777" w:rsidR="00EE0C45" w:rsidRDefault="00EE0C45" w:rsidP="003D33F6">
      <w:pPr>
        <w:spacing w:after="5" w:line="354" w:lineRule="auto"/>
        <w:ind w:left="5" w:right="154" w:firstLine="676"/>
        <w:jc w:val="both"/>
        <w:rPr>
          <w:rFonts w:ascii="Times New Roman" w:eastAsia="Times New Roman" w:hAnsi="Times New Roman" w:cs="Times New Roman"/>
          <w:color w:val="000000"/>
          <w:kern w:val="2"/>
          <w:sz w:val="22"/>
          <w:szCs w:val="22"/>
          <w:lang w:eastAsia="pl-PL"/>
          <w14:ligatures w14:val="standardContextual"/>
        </w:rPr>
      </w:pPr>
    </w:p>
    <w:p w14:paraId="69717EFF" w14:textId="2983D66D" w:rsidR="00557AB7" w:rsidRDefault="003D33F6" w:rsidP="00F62C3F">
      <w:pPr>
        <w:spacing w:after="5" w:line="354" w:lineRule="auto"/>
        <w:ind w:left="5" w:right="154" w:firstLine="676"/>
        <w:jc w:val="both"/>
        <w:rPr>
          <w:rFonts w:ascii="Times New Roman" w:eastAsia="Times New Roman" w:hAnsi="Times New Roman" w:cs="Times New Roman"/>
          <w:color w:val="000000"/>
          <w:kern w:val="2"/>
          <w:lang w:eastAsia="pl-PL"/>
          <w14:ligatures w14:val="standardContextual"/>
        </w:rPr>
      </w:pPr>
      <w:r w:rsidRPr="0077326A">
        <w:rPr>
          <w:rFonts w:ascii="Times New Roman" w:eastAsia="Times New Roman" w:hAnsi="Times New Roman" w:cs="Times New Roman"/>
          <w:color w:val="000000"/>
          <w:kern w:val="2"/>
          <w:lang w:eastAsia="pl-PL"/>
          <w14:ligatures w14:val="standardContextual"/>
        </w:rPr>
        <w:t>Charakterystyczne parametry drogi:</w:t>
      </w:r>
    </w:p>
    <w:p w14:paraId="5ED42EA5" w14:textId="77777777" w:rsidR="00F62C3F" w:rsidRPr="00F62C3F" w:rsidRDefault="00F62C3F" w:rsidP="00F62C3F">
      <w:pPr>
        <w:spacing w:after="5" w:line="354" w:lineRule="auto"/>
        <w:ind w:left="5" w:right="154" w:firstLine="676"/>
        <w:jc w:val="both"/>
        <w:rPr>
          <w:rFonts w:ascii="Times New Roman" w:eastAsia="Times New Roman" w:hAnsi="Times New Roman" w:cs="Times New Roman"/>
          <w:color w:val="000000"/>
          <w:kern w:val="2"/>
          <w:lang w:eastAsia="pl-PL"/>
          <w14:ligatures w14:val="standardContextual"/>
        </w:rPr>
      </w:pPr>
    </w:p>
    <w:p w14:paraId="146BE163" w14:textId="77777777" w:rsidR="003D33F6" w:rsidRPr="003D33F6" w:rsidRDefault="003D33F6" w:rsidP="003D33F6">
      <w:pPr>
        <w:spacing w:after="127" w:line="259" w:lineRule="auto"/>
        <w:ind w:left="686" w:right="14"/>
        <w:jc w:val="both"/>
        <w:rPr>
          <w:rFonts w:ascii="Times New Roman" w:eastAsia="Times New Roman" w:hAnsi="Times New Roman" w:cs="Times New Roman"/>
          <w:color w:val="000000"/>
          <w:kern w:val="2"/>
          <w:sz w:val="22"/>
          <w:szCs w:val="22"/>
          <w:lang w:eastAsia="pl-PL"/>
          <w14:ligatures w14:val="standardContextual"/>
        </w:rPr>
      </w:pPr>
      <w:r w:rsidRPr="003D33F6">
        <w:rPr>
          <w:rFonts w:ascii="Times New Roman" w:eastAsia="Times New Roman" w:hAnsi="Times New Roman" w:cs="Times New Roman"/>
          <w:color w:val="000000"/>
          <w:kern w:val="2"/>
          <w:sz w:val="22"/>
          <w:szCs w:val="22"/>
          <w:lang w:eastAsia="pl-PL"/>
          <w14:ligatures w14:val="standardContextual"/>
        </w:rPr>
        <w:t>Etap I</w:t>
      </w:r>
    </w:p>
    <w:p w14:paraId="113AADD3" w14:textId="77777777" w:rsidR="0077326A" w:rsidRDefault="003D33F6" w:rsidP="003D33F6">
      <w:pPr>
        <w:spacing w:after="5" w:line="355" w:lineRule="auto"/>
        <w:ind w:left="1320" w:right="1954" w:hanging="648"/>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Cs w:val="22"/>
          <w:u w:val="single" w:color="000000"/>
          <w:lang w:eastAsia="pl-PL"/>
          <w14:ligatures w14:val="standardContextual"/>
        </w:rPr>
        <w:t xml:space="preserve">Droga powiatowa 1504 C (ul. Bydgoska) </w:t>
      </w:r>
    </w:p>
    <w:p w14:paraId="06E43CC4" w14:textId="77777777" w:rsidR="0077326A" w:rsidRDefault="0077326A" w:rsidP="003D33F6">
      <w:pPr>
        <w:spacing w:after="5" w:line="355" w:lineRule="auto"/>
        <w:ind w:left="1320" w:right="1954" w:hanging="648"/>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w:t>
      </w:r>
      <w:r w:rsidR="003D33F6" w:rsidRPr="003D33F6">
        <w:rPr>
          <w:rFonts w:ascii="Times New Roman" w:eastAsia="Times New Roman" w:hAnsi="Times New Roman" w:cs="Times New Roman"/>
          <w:color w:val="000000"/>
          <w:kern w:val="2"/>
          <w:szCs w:val="22"/>
          <w:lang w:eastAsia="pl-PL"/>
          <w14:ligatures w14:val="standardContextual"/>
        </w:rPr>
        <w:t xml:space="preserve"> </w:t>
      </w:r>
      <w:r>
        <w:rPr>
          <w:rFonts w:ascii="Times New Roman" w:eastAsia="Times New Roman" w:hAnsi="Times New Roman" w:cs="Times New Roman"/>
          <w:color w:val="000000"/>
          <w:kern w:val="2"/>
          <w:szCs w:val="22"/>
          <w:lang w:eastAsia="pl-PL"/>
          <w14:ligatures w14:val="standardContextual"/>
        </w:rPr>
        <w:t>k</w:t>
      </w:r>
      <w:r w:rsidR="003D33F6" w:rsidRPr="003D33F6">
        <w:rPr>
          <w:rFonts w:ascii="Times New Roman" w:eastAsia="Times New Roman" w:hAnsi="Times New Roman" w:cs="Times New Roman"/>
          <w:color w:val="000000"/>
          <w:kern w:val="2"/>
          <w:szCs w:val="22"/>
          <w:lang w:eastAsia="pl-PL"/>
          <w14:ligatures w14:val="standardContextual"/>
        </w:rPr>
        <w:t>lasa drogi — Z 1/2 (zbiorcza), na terenie zabudowy,</w:t>
      </w:r>
    </w:p>
    <w:p w14:paraId="64FC2785" w14:textId="77777777" w:rsidR="0077326A" w:rsidRDefault="003D33F6" w:rsidP="0077326A">
      <w:pPr>
        <w:spacing w:after="5" w:line="355" w:lineRule="auto"/>
        <w:ind w:left="672" w:right="1954"/>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Cs w:val="22"/>
          <w:lang w:eastAsia="pl-PL"/>
          <w14:ligatures w14:val="standardContextual"/>
        </w:rPr>
        <w:t xml:space="preserve"> </w:t>
      </w:r>
      <w:r w:rsidRPr="003D33F6">
        <w:rPr>
          <w:rFonts w:ascii="Times New Roman" w:eastAsia="Times New Roman" w:hAnsi="Times New Roman" w:cs="Times New Roman"/>
          <w:noProof/>
          <w:color w:val="000000"/>
          <w:kern w:val="2"/>
          <w:sz w:val="22"/>
          <w:szCs w:val="22"/>
          <w:lang w:eastAsia="pl-PL"/>
          <w14:ligatures w14:val="standardContextual"/>
        </w:rPr>
        <w:drawing>
          <wp:inline distT="0" distB="0" distL="0" distR="0" wp14:anchorId="728479EC" wp14:editId="5F46563B">
            <wp:extent cx="39624" cy="12195"/>
            <wp:effectExtent l="0" t="0" r="0" b="0"/>
            <wp:docPr id="36589" name="Picture 36589"/>
            <wp:cNvGraphicFramePr/>
            <a:graphic xmlns:a="http://schemas.openxmlformats.org/drawingml/2006/main">
              <a:graphicData uri="http://schemas.openxmlformats.org/drawingml/2006/picture">
                <pic:pic xmlns:pic="http://schemas.openxmlformats.org/drawingml/2006/picture">
                  <pic:nvPicPr>
                    <pic:cNvPr id="36589" name="Picture 36589"/>
                    <pic:cNvPicPr/>
                  </pic:nvPicPr>
                  <pic:blipFill>
                    <a:blip r:embed="rId13"/>
                    <a:stretch>
                      <a:fillRect/>
                    </a:stretch>
                  </pic:blipFill>
                  <pic:spPr>
                    <a:xfrm>
                      <a:off x="0" y="0"/>
                      <a:ext cx="39624" cy="12195"/>
                    </a:xfrm>
                    <a:prstGeom prst="rect">
                      <a:avLst/>
                    </a:prstGeom>
                  </pic:spPr>
                </pic:pic>
              </a:graphicData>
            </a:graphic>
          </wp:inline>
        </w:drawing>
      </w:r>
      <w:r w:rsidRPr="003D33F6">
        <w:rPr>
          <w:rFonts w:ascii="Times New Roman" w:eastAsia="Times New Roman" w:hAnsi="Times New Roman" w:cs="Times New Roman"/>
          <w:color w:val="000000"/>
          <w:kern w:val="2"/>
          <w:szCs w:val="22"/>
          <w:lang w:eastAsia="pl-PL"/>
          <w14:ligatures w14:val="standardContextual"/>
        </w:rPr>
        <w:t xml:space="preserve"> prędkość projektowa — Vp = 50 km/h, </w:t>
      </w:r>
    </w:p>
    <w:p w14:paraId="09B2483E" w14:textId="2E5FC453" w:rsidR="003D33F6" w:rsidRPr="003D33F6" w:rsidRDefault="0077326A" w:rsidP="0077326A">
      <w:pPr>
        <w:spacing w:after="5" w:line="355" w:lineRule="auto"/>
        <w:ind w:left="672" w:right="1954"/>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s</w:t>
      </w:r>
      <w:r w:rsidR="003D33F6" w:rsidRPr="003D33F6">
        <w:rPr>
          <w:rFonts w:ascii="Times New Roman" w:eastAsia="Times New Roman" w:hAnsi="Times New Roman" w:cs="Times New Roman"/>
          <w:color w:val="000000"/>
          <w:kern w:val="2"/>
          <w:szCs w:val="22"/>
          <w:lang w:eastAsia="pl-PL"/>
          <w14:ligatures w14:val="standardContextual"/>
        </w:rPr>
        <w:t>zerokość pasa ruchu — 3,0 m;</w:t>
      </w:r>
    </w:p>
    <w:p w14:paraId="0D1F9A27" w14:textId="77777777" w:rsidR="0077326A" w:rsidRDefault="003D33F6" w:rsidP="003D33F6">
      <w:pPr>
        <w:spacing w:after="5" w:line="355" w:lineRule="auto"/>
        <w:ind w:left="1766" w:right="1709" w:hanging="1099"/>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Cs w:val="22"/>
          <w:u w:val="single" w:color="000000"/>
          <w:lang w:eastAsia="pl-PL"/>
          <w14:ligatures w14:val="standardContextual"/>
        </w:rPr>
        <w:t xml:space="preserve">Droga gminna DG051232C (ul. Nobla) </w:t>
      </w:r>
    </w:p>
    <w:p w14:paraId="2586CF4D" w14:textId="77777777" w:rsidR="0077326A" w:rsidRDefault="0077326A" w:rsidP="003D33F6">
      <w:pPr>
        <w:spacing w:after="5" w:line="355" w:lineRule="auto"/>
        <w:ind w:left="1766" w:right="1709" w:hanging="1099"/>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 xml:space="preserve">klasa drogi — D 1/2 (dojazdowa), na terenie zabudowy, </w:t>
      </w:r>
    </w:p>
    <w:p w14:paraId="20DEA3AA" w14:textId="77777777" w:rsidR="0077326A" w:rsidRDefault="0077326A" w:rsidP="003D33F6">
      <w:pPr>
        <w:spacing w:after="5" w:line="355" w:lineRule="auto"/>
        <w:ind w:left="1766" w:right="1709" w:hanging="1099"/>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 xml:space="preserve"> prędkość projektowa — Vp = 30 km/h, </w:t>
      </w:r>
    </w:p>
    <w:p w14:paraId="178A2B9F" w14:textId="18396715" w:rsidR="003D33F6" w:rsidRPr="003D33F6" w:rsidRDefault="0077326A" w:rsidP="003D33F6">
      <w:pPr>
        <w:spacing w:after="5" w:line="355" w:lineRule="auto"/>
        <w:ind w:left="1766" w:right="1709" w:hanging="1099"/>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003D33F6" w:rsidRPr="003D33F6">
        <w:rPr>
          <w:rFonts w:ascii="Times New Roman" w:eastAsia="Times New Roman" w:hAnsi="Times New Roman" w:cs="Times New Roman"/>
          <w:color w:val="000000"/>
          <w:kern w:val="2"/>
          <w:szCs w:val="22"/>
          <w:lang w:eastAsia="pl-PL"/>
          <w14:ligatures w14:val="standardContextual"/>
        </w:rPr>
        <w:t xml:space="preserve"> szerokość pasa ruchu — 2,25 m (uspokojenie ruchu);</w:t>
      </w:r>
    </w:p>
    <w:p w14:paraId="5AE4E23C" w14:textId="77777777" w:rsidR="0077326A" w:rsidRDefault="003D33F6" w:rsidP="003D33F6">
      <w:pPr>
        <w:spacing w:after="5" w:line="355" w:lineRule="auto"/>
        <w:ind w:left="662" w:right="2059" w:firstLine="5"/>
        <w:jc w:val="both"/>
        <w:rPr>
          <w:rFonts w:ascii="Times New Roman" w:eastAsia="Times New Roman" w:hAnsi="Times New Roman" w:cs="Times New Roman"/>
          <w:noProof/>
          <w:color w:val="000000"/>
          <w:kern w:val="2"/>
          <w:sz w:val="22"/>
          <w:szCs w:val="22"/>
          <w:lang w:eastAsia="pl-PL"/>
          <w14:ligatures w14:val="standardContextual"/>
        </w:rPr>
      </w:pPr>
      <w:r w:rsidRPr="0077326A">
        <w:rPr>
          <w:rFonts w:ascii="Times New Roman" w:eastAsia="Times New Roman" w:hAnsi="Times New Roman" w:cs="Times New Roman"/>
          <w:color w:val="000000"/>
          <w:kern w:val="2"/>
          <w:szCs w:val="22"/>
          <w:u w:val="single"/>
          <w:lang w:eastAsia="pl-PL"/>
          <w14:ligatures w14:val="standardContextual"/>
        </w:rPr>
        <w:t xml:space="preserve">Droga gminna </w:t>
      </w:r>
      <w:r w:rsidR="0077326A" w:rsidRPr="0077326A">
        <w:rPr>
          <w:rFonts w:ascii="Times New Roman" w:eastAsia="Times New Roman" w:hAnsi="Times New Roman" w:cs="Times New Roman"/>
          <w:noProof/>
          <w:color w:val="000000"/>
          <w:kern w:val="2"/>
          <w:sz w:val="22"/>
          <w:szCs w:val="22"/>
          <w:u w:val="single"/>
          <w:lang w:eastAsia="pl-PL"/>
          <w14:ligatures w14:val="standardContextual"/>
        </w:rPr>
        <w:t>DG051232C</w:t>
      </w:r>
      <w:r w:rsidRPr="0077326A">
        <w:rPr>
          <w:rFonts w:ascii="Times New Roman" w:eastAsia="Times New Roman" w:hAnsi="Times New Roman" w:cs="Times New Roman"/>
          <w:color w:val="000000"/>
          <w:kern w:val="2"/>
          <w:szCs w:val="22"/>
          <w:u w:val="single"/>
          <w:lang w:eastAsia="pl-PL"/>
          <w14:ligatures w14:val="standardContextual"/>
        </w:rPr>
        <w:t xml:space="preserve"> (ul. Dobra)</w:t>
      </w:r>
      <w:r w:rsidRPr="003D33F6">
        <w:rPr>
          <w:rFonts w:ascii="Times New Roman" w:eastAsia="Times New Roman" w:hAnsi="Times New Roman" w:cs="Times New Roman"/>
          <w:color w:val="000000"/>
          <w:kern w:val="2"/>
          <w:szCs w:val="22"/>
          <w:u w:val="single" w:color="000000"/>
          <w:lang w:eastAsia="pl-PL"/>
          <w14:ligatures w14:val="standardContextual"/>
        </w:rPr>
        <w:t xml:space="preserve"> </w:t>
      </w:r>
    </w:p>
    <w:p w14:paraId="0A3ED1BB" w14:textId="77777777" w:rsidR="0077326A" w:rsidRDefault="0077326A" w:rsidP="0077326A">
      <w:pPr>
        <w:spacing w:after="5" w:line="355" w:lineRule="auto"/>
        <w:ind w:left="662" w:right="2059"/>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 xml:space="preserve">klasa drogi — L 1/2 (lokalna), na terenie zabudowy, </w:t>
      </w:r>
    </w:p>
    <w:p w14:paraId="63148D39" w14:textId="77777777" w:rsidR="0077326A" w:rsidRDefault="0077326A" w:rsidP="0077326A">
      <w:pPr>
        <w:spacing w:after="5" w:line="355" w:lineRule="auto"/>
        <w:ind w:left="662" w:right="2059"/>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 xml:space="preserve"> prędkość projektowa — Vp = 30 km/h, </w:t>
      </w:r>
    </w:p>
    <w:p w14:paraId="165715ED" w14:textId="77777777" w:rsidR="002E556E" w:rsidRDefault="0077326A" w:rsidP="0077326A">
      <w:pPr>
        <w:spacing w:after="5" w:line="355" w:lineRule="auto"/>
        <w:ind w:left="662" w:right="2059"/>
        <w:jc w:val="both"/>
        <w:rPr>
          <w:rFonts w:ascii="Times New Roman" w:eastAsia="Times New Roman" w:hAnsi="Times New Roman" w:cs="Times New Roman"/>
          <w:color w:val="000000"/>
          <w:kern w:val="2"/>
          <w:szCs w:val="22"/>
          <w:u w:val="single" w:color="000000"/>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 xml:space="preserve"> szerokość pasa ruchu — 2,5 m (uspokojenie ruchu); </w:t>
      </w:r>
    </w:p>
    <w:p w14:paraId="6742ED7B" w14:textId="5B7E462D" w:rsidR="0077326A" w:rsidRDefault="003D33F6" w:rsidP="0077326A">
      <w:pPr>
        <w:spacing w:after="5" w:line="355" w:lineRule="auto"/>
        <w:ind w:left="662" w:right="2059"/>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Cs w:val="22"/>
          <w:u w:val="single" w:color="000000"/>
          <w:lang w:eastAsia="pl-PL"/>
          <w14:ligatures w14:val="standardContextual"/>
        </w:rPr>
        <w:t xml:space="preserve"> </w:t>
      </w:r>
      <w:r w:rsidR="0077326A">
        <w:rPr>
          <w:rFonts w:ascii="Times New Roman" w:eastAsia="Times New Roman" w:hAnsi="Times New Roman" w:cs="Times New Roman"/>
          <w:color w:val="000000"/>
          <w:kern w:val="2"/>
          <w:szCs w:val="22"/>
          <w:u w:val="single" w:color="000000"/>
          <w:lang w:eastAsia="pl-PL"/>
          <w14:ligatures w14:val="standardContextual"/>
        </w:rPr>
        <w:t xml:space="preserve">Droga </w:t>
      </w:r>
      <w:r w:rsidRPr="003D33F6">
        <w:rPr>
          <w:rFonts w:ascii="Times New Roman" w:eastAsia="Times New Roman" w:hAnsi="Times New Roman" w:cs="Times New Roman"/>
          <w:color w:val="000000"/>
          <w:kern w:val="2"/>
          <w:szCs w:val="22"/>
          <w:u w:val="single" w:color="000000"/>
          <w:lang w:eastAsia="pl-PL"/>
          <w14:ligatures w14:val="standardContextual"/>
        </w:rPr>
        <w:t xml:space="preserve">gminna DG051234C (ul. Krasickiego) </w:t>
      </w:r>
    </w:p>
    <w:p w14:paraId="0FED66AA" w14:textId="77777777" w:rsidR="0077326A" w:rsidRDefault="0077326A" w:rsidP="0077326A">
      <w:pPr>
        <w:spacing w:after="5" w:line="355" w:lineRule="auto"/>
        <w:ind w:left="662" w:right="2059"/>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 xml:space="preserve"> klasa drogi — L 1/2 (lokalna), na terenie zabudowy,</w:t>
      </w:r>
    </w:p>
    <w:p w14:paraId="3538A915" w14:textId="77777777" w:rsidR="0077326A" w:rsidRDefault="0077326A" w:rsidP="0077326A">
      <w:pPr>
        <w:spacing w:after="5" w:line="355" w:lineRule="auto"/>
        <w:ind w:left="662" w:right="2059"/>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 xml:space="preserve">- </w:t>
      </w:r>
      <w:r w:rsidRPr="003D33F6">
        <w:rPr>
          <w:rFonts w:ascii="Times New Roman" w:eastAsia="Times New Roman" w:hAnsi="Times New Roman" w:cs="Times New Roman"/>
          <w:color w:val="000000"/>
          <w:kern w:val="2"/>
          <w:sz w:val="22"/>
          <w:szCs w:val="22"/>
          <w:lang w:eastAsia="pl-PL"/>
          <w14:ligatures w14:val="standardContextual"/>
        </w:rPr>
        <w:t xml:space="preserve"> prędkość projektowa — Vp = 30 km/h,</w:t>
      </w:r>
    </w:p>
    <w:p w14:paraId="751B4D89" w14:textId="4D761516" w:rsidR="0077326A" w:rsidRPr="0077326A" w:rsidRDefault="0077326A" w:rsidP="0077326A">
      <w:pPr>
        <w:spacing w:after="5" w:line="355" w:lineRule="auto"/>
        <w:ind w:left="662" w:right="2059"/>
        <w:jc w:val="both"/>
        <w:rPr>
          <w:rFonts w:ascii="Times New Roman" w:eastAsia="Times New Roman" w:hAnsi="Times New Roman" w:cs="Times New Roman"/>
          <w:color w:val="000000"/>
          <w:kern w:val="2"/>
          <w:szCs w:val="22"/>
          <w:lang w:eastAsia="pl-PL"/>
          <w14:ligatures w14:val="standardContextual"/>
        </w:rPr>
      </w:pPr>
      <w:r w:rsidRPr="003D33F6">
        <w:rPr>
          <w:rFonts w:ascii="Times New Roman" w:eastAsia="Times New Roman" w:hAnsi="Times New Roman" w:cs="Times New Roman"/>
          <w:color w:val="000000"/>
          <w:kern w:val="2"/>
          <w:sz w:val="22"/>
          <w:szCs w:val="22"/>
          <w:lang w:eastAsia="pl-PL"/>
          <w14:ligatures w14:val="standardContextual"/>
        </w:rPr>
        <w:t xml:space="preserve"> </w:t>
      </w:r>
      <w:r>
        <w:rPr>
          <w:rFonts w:ascii="Times New Roman" w:eastAsia="Times New Roman" w:hAnsi="Times New Roman" w:cs="Times New Roman"/>
          <w:noProof/>
          <w:color w:val="000000"/>
          <w:kern w:val="2"/>
          <w:sz w:val="22"/>
          <w:szCs w:val="22"/>
          <w:lang w:eastAsia="pl-PL"/>
          <w14:ligatures w14:val="standardContextual"/>
        </w:rPr>
        <w:t xml:space="preserve">- </w:t>
      </w:r>
      <w:r w:rsidRPr="003D33F6">
        <w:rPr>
          <w:rFonts w:ascii="Times New Roman" w:eastAsia="Times New Roman" w:hAnsi="Times New Roman" w:cs="Times New Roman"/>
          <w:color w:val="000000"/>
          <w:kern w:val="2"/>
          <w:sz w:val="22"/>
          <w:szCs w:val="22"/>
          <w:lang w:eastAsia="pl-PL"/>
          <w14:ligatures w14:val="standardContextual"/>
        </w:rPr>
        <w:t xml:space="preserve"> szerokość pasa ruchu — 2,5 m (uspokojenie ruchu);</w:t>
      </w:r>
    </w:p>
    <w:p w14:paraId="715E0ECD" w14:textId="77777777" w:rsidR="0077326A" w:rsidRDefault="0077326A" w:rsidP="0077326A">
      <w:pPr>
        <w:spacing w:after="5" w:line="354" w:lineRule="auto"/>
        <w:ind w:left="1276" w:right="523" w:hanging="614"/>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 w:val="22"/>
          <w:szCs w:val="22"/>
          <w:u w:val="single" w:color="000000"/>
          <w:lang w:eastAsia="pl-PL"/>
          <w14:ligatures w14:val="standardContextual"/>
        </w:rPr>
        <w:t xml:space="preserve">Droga gminna DG051234C (ul. Mrossa) </w:t>
      </w:r>
    </w:p>
    <w:p w14:paraId="592466FB" w14:textId="77777777" w:rsidR="0077326A" w:rsidRDefault="0077326A" w:rsidP="0077326A">
      <w:pPr>
        <w:spacing w:after="5" w:line="354" w:lineRule="auto"/>
        <w:ind w:left="1276" w:right="523" w:hanging="614"/>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Pr="003D33F6">
        <w:rPr>
          <w:rFonts w:ascii="Times New Roman" w:eastAsia="Times New Roman" w:hAnsi="Times New Roman" w:cs="Times New Roman"/>
          <w:color w:val="000000"/>
          <w:kern w:val="2"/>
          <w:sz w:val="22"/>
          <w:szCs w:val="22"/>
          <w:lang w:eastAsia="pl-PL"/>
          <w14:ligatures w14:val="standardContextual"/>
        </w:rPr>
        <w:t xml:space="preserve"> klasa drogi — L 1/2 (lokalna), na terenie zabudowy, </w:t>
      </w:r>
    </w:p>
    <w:p w14:paraId="18EF210D" w14:textId="77777777" w:rsidR="0077326A" w:rsidRDefault="0077326A" w:rsidP="0077326A">
      <w:pPr>
        <w:spacing w:after="5" w:line="354" w:lineRule="auto"/>
        <w:ind w:left="1276" w:right="523" w:hanging="614"/>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Pr="003D33F6">
        <w:rPr>
          <w:rFonts w:ascii="Times New Roman" w:eastAsia="Times New Roman" w:hAnsi="Times New Roman" w:cs="Times New Roman"/>
          <w:color w:val="000000"/>
          <w:kern w:val="2"/>
          <w:sz w:val="22"/>
          <w:szCs w:val="22"/>
          <w:lang w:eastAsia="pl-PL"/>
          <w14:ligatures w14:val="standardContextual"/>
        </w:rPr>
        <w:t xml:space="preserve"> prędkość projektowa — Vp = 30 km/h, </w:t>
      </w:r>
    </w:p>
    <w:p w14:paraId="10266BE9" w14:textId="5D3F29A2" w:rsidR="0077326A" w:rsidRPr="003D33F6" w:rsidRDefault="0077326A" w:rsidP="0077326A">
      <w:pPr>
        <w:spacing w:after="5" w:line="354" w:lineRule="auto"/>
        <w:ind w:left="1276" w:right="523" w:hanging="614"/>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 xml:space="preserve">- </w:t>
      </w:r>
      <w:r w:rsidRPr="003D33F6">
        <w:rPr>
          <w:rFonts w:ascii="Times New Roman" w:eastAsia="Times New Roman" w:hAnsi="Times New Roman" w:cs="Times New Roman"/>
          <w:color w:val="000000"/>
          <w:kern w:val="2"/>
          <w:sz w:val="22"/>
          <w:szCs w:val="22"/>
          <w:lang w:eastAsia="pl-PL"/>
          <w14:ligatures w14:val="standardContextual"/>
        </w:rPr>
        <w:t xml:space="preserve"> szerokość pasa ruchu — 3,0 m (uspokojenie ruchu);</w:t>
      </w:r>
    </w:p>
    <w:p w14:paraId="026D6AD0" w14:textId="77777777" w:rsidR="0077326A" w:rsidRDefault="0077326A" w:rsidP="0077326A">
      <w:pPr>
        <w:spacing w:after="5" w:line="354" w:lineRule="auto"/>
        <w:ind w:left="1271" w:right="178" w:hanging="609"/>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 w:val="22"/>
          <w:szCs w:val="22"/>
          <w:u w:val="single" w:color="000000"/>
          <w:lang w:eastAsia="pl-PL"/>
          <w14:ligatures w14:val="standardContextual"/>
        </w:rPr>
        <w:t xml:space="preserve">Droga gminna DG051237C (ul. Sienkiewicza) </w:t>
      </w:r>
    </w:p>
    <w:p w14:paraId="5B9B9E7C" w14:textId="77777777" w:rsidR="0077326A" w:rsidRDefault="0077326A" w:rsidP="0077326A">
      <w:pPr>
        <w:spacing w:after="5" w:line="354" w:lineRule="auto"/>
        <w:ind w:left="1271" w:right="178" w:hanging="609"/>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 xml:space="preserve">- </w:t>
      </w:r>
      <w:r w:rsidRPr="003D33F6">
        <w:rPr>
          <w:rFonts w:ascii="Times New Roman" w:eastAsia="Times New Roman" w:hAnsi="Times New Roman" w:cs="Times New Roman"/>
          <w:color w:val="000000"/>
          <w:kern w:val="2"/>
          <w:sz w:val="22"/>
          <w:szCs w:val="22"/>
          <w:lang w:eastAsia="pl-PL"/>
          <w14:ligatures w14:val="standardContextual"/>
        </w:rPr>
        <w:t xml:space="preserve"> klasa drogi — D 1/2 (dojazdowa), na terenie zabudowy, </w:t>
      </w:r>
    </w:p>
    <w:p w14:paraId="68B776BC" w14:textId="77777777" w:rsidR="0077326A" w:rsidRDefault="0077326A" w:rsidP="0077326A">
      <w:pPr>
        <w:spacing w:after="5" w:line="354" w:lineRule="auto"/>
        <w:ind w:left="1271" w:right="178" w:hanging="609"/>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 xml:space="preserve">- </w:t>
      </w:r>
      <w:r w:rsidRPr="003D33F6">
        <w:rPr>
          <w:rFonts w:ascii="Times New Roman" w:eastAsia="Times New Roman" w:hAnsi="Times New Roman" w:cs="Times New Roman"/>
          <w:color w:val="000000"/>
          <w:kern w:val="2"/>
          <w:sz w:val="22"/>
          <w:szCs w:val="22"/>
          <w:lang w:eastAsia="pl-PL"/>
          <w14:ligatures w14:val="standardContextual"/>
        </w:rPr>
        <w:t xml:space="preserve"> prędkość projektowa — Vp = 30 km/h, </w:t>
      </w:r>
    </w:p>
    <w:p w14:paraId="468356CC" w14:textId="49A70398" w:rsidR="0077326A" w:rsidRPr="003D33F6" w:rsidRDefault="0077326A" w:rsidP="0077326A">
      <w:pPr>
        <w:spacing w:after="5" w:line="354" w:lineRule="auto"/>
        <w:ind w:left="1271" w:right="178" w:hanging="609"/>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lastRenderedPageBreak/>
        <w:t xml:space="preserve">- </w:t>
      </w:r>
      <w:r w:rsidRPr="003D33F6">
        <w:rPr>
          <w:rFonts w:ascii="Times New Roman" w:eastAsia="Times New Roman" w:hAnsi="Times New Roman" w:cs="Times New Roman"/>
          <w:color w:val="000000"/>
          <w:kern w:val="2"/>
          <w:sz w:val="22"/>
          <w:szCs w:val="22"/>
          <w:lang w:eastAsia="pl-PL"/>
          <w14:ligatures w14:val="standardContextual"/>
        </w:rPr>
        <w:t xml:space="preserve"> szerokość pasa ruchu — 2,25 m (uspokojenie ruchu);</w:t>
      </w:r>
    </w:p>
    <w:p w14:paraId="45702024" w14:textId="77777777" w:rsidR="0077326A" w:rsidRDefault="0077326A" w:rsidP="0077326A">
      <w:pPr>
        <w:spacing w:after="5" w:line="354" w:lineRule="auto"/>
        <w:ind w:left="1271" w:right="557" w:hanging="609"/>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 w:val="22"/>
          <w:szCs w:val="22"/>
          <w:u w:val="single" w:color="000000"/>
          <w:lang w:eastAsia="pl-PL"/>
          <w14:ligatures w14:val="standardContextual"/>
        </w:rPr>
        <w:t xml:space="preserve">Droga wewnętrzna (ul. Zielona) </w:t>
      </w:r>
    </w:p>
    <w:p w14:paraId="27817FE1" w14:textId="77777777" w:rsidR="0077326A" w:rsidRDefault="0077326A" w:rsidP="0077326A">
      <w:pPr>
        <w:spacing w:after="5" w:line="354" w:lineRule="auto"/>
        <w:ind w:left="1271" w:right="557" w:hanging="609"/>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 xml:space="preserve">- </w:t>
      </w:r>
      <w:r w:rsidRPr="003D33F6">
        <w:rPr>
          <w:rFonts w:ascii="Times New Roman" w:eastAsia="Times New Roman" w:hAnsi="Times New Roman" w:cs="Times New Roman"/>
          <w:color w:val="000000"/>
          <w:kern w:val="2"/>
          <w:sz w:val="22"/>
          <w:szCs w:val="22"/>
          <w:lang w:eastAsia="pl-PL"/>
          <w14:ligatures w14:val="standardContextual"/>
        </w:rPr>
        <w:t xml:space="preserve"> na terenie zabudowy, </w:t>
      </w:r>
    </w:p>
    <w:p w14:paraId="78482C2A" w14:textId="77777777" w:rsidR="0077326A" w:rsidRDefault="0077326A" w:rsidP="0077326A">
      <w:pPr>
        <w:spacing w:after="5" w:line="354" w:lineRule="auto"/>
        <w:ind w:left="1271" w:right="557" w:hanging="609"/>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Pr="003D33F6">
        <w:rPr>
          <w:rFonts w:ascii="Times New Roman" w:eastAsia="Times New Roman" w:hAnsi="Times New Roman" w:cs="Times New Roman"/>
          <w:color w:val="000000"/>
          <w:kern w:val="2"/>
          <w:sz w:val="22"/>
          <w:szCs w:val="22"/>
          <w:lang w:eastAsia="pl-PL"/>
          <w14:ligatures w14:val="standardContextual"/>
        </w:rPr>
        <w:t xml:space="preserve"> prędkość projektowa — Vp = 30 km/h, </w:t>
      </w:r>
    </w:p>
    <w:p w14:paraId="37A59C16" w14:textId="03D346CA" w:rsidR="0077326A" w:rsidRPr="003D33F6" w:rsidRDefault="0077326A" w:rsidP="0077326A">
      <w:pPr>
        <w:spacing w:after="5" w:line="354" w:lineRule="auto"/>
        <w:ind w:left="1271" w:right="557" w:hanging="609"/>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Pr="003D33F6">
        <w:rPr>
          <w:rFonts w:ascii="Times New Roman" w:eastAsia="Times New Roman" w:hAnsi="Times New Roman" w:cs="Times New Roman"/>
          <w:color w:val="000000"/>
          <w:kern w:val="2"/>
          <w:sz w:val="22"/>
          <w:szCs w:val="22"/>
          <w:lang w:eastAsia="pl-PL"/>
          <w14:ligatures w14:val="standardContextual"/>
        </w:rPr>
        <w:t xml:space="preserve"> szerokość pasa ruchu — 2,5 m (uspokojenie ruchu);</w:t>
      </w:r>
    </w:p>
    <w:p w14:paraId="2641D2DD" w14:textId="77777777" w:rsidR="0077326A" w:rsidRDefault="0077326A" w:rsidP="0077326A">
      <w:pPr>
        <w:spacing w:after="5" w:line="355" w:lineRule="auto"/>
        <w:ind w:left="1277" w:right="533" w:hanging="615"/>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Cs w:val="22"/>
          <w:u w:val="single" w:color="000000"/>
          <w:lang w:eastAsia="pl-PL"/>
          <w14:ligatures w14:val="standardContextual"/>
        </w:rPr>
        <w:t xml:space="preserve">Droga gminna DG051259C (ul. Urocza) </w:t>
      </w:r>
    </w:p>
    <w:p w14:paraId="50EEE016" w14:textId="77777777" w:rsidR="0077326A" w:rsidRDefault="0077326A" w:rsidP="0077326A">
      <w:pPr>
        <w:spacing w:after="5" w:line="355" w:lineRule="auto"/>
        <w:ind w:left="1277" w:right="533" w:hanging="615"/>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Pr="003D33F6">
        <w:rPr>
          <w:rFonts w:ascii="Times New Roman" w:eastAsia="Times New Roman" w:hAnsi="Times New Roman" w:cs="Times New Roman"/>
          <w:color w:val="000000"/>
          <w:kern w:val="2"/>
          <w:szCs w:val="22"/>
          <w:lang w:eastAsia="pl-PL"/>
          <w14:ligatures w14:val="standardContextual"/>
        </w:rPr>
        <w:t xml:space="preserve"> klasa drogi — L 1/2 (lokalna), na terenie zabudowy, </w:t>
      </w:r>
    </w:p>
    <w:p w14:paraId="4585FF6F" w14:textId="77777777" w:rsidR="0077326A" w:rsidRDefault="0077326A" w:rsidP="0077326A">
      <w:pPr>
        <w:spacing w:after="5" w:line="355" w:lineRule="auto"/>
        <w:ind w:left="1277" w:right="533" w:hanging="615"/>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Pr="003D33F6">
        <w:rPr>
          <w:rFonts w:ascii="Times New Roman" w:eastAsia="Times New Roman" w:hAnsi="Times New Roman" w:cs="Times New Roman"/>
          <w:color w:val="000000"/>
          <w:kern w:val="2"/>
          <w:szCs w:val="22"/>
          <w:lang w:eastAsia="pl-PL"/>
          <w14:ligatures w14:val="standardContextual"/>
        </w:rPr>
        <w:t xml:space="preserve"> prędkość projektowa — Vp = 30 km/h, </w:t>
      </w:r>
    </w:p>
    <w:p w14:paraId="6761D8DF" w14:textId="40A5186C" w:rsidR="0077326A" w:rsidRPr="003D33F6" w:rsidRDefault="0077326A" w:rsidP="0077326A">
      <w:pPr>
        <w:spacing w:after="5" w:line="355" w:lineRule="auto"/>
        <w:ind w:left="1277" w:right="533" w:hanging="615"/>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Pr="003D33F6">
        <w:rPr>
          <w:rFonts w:ascii="Times New Roman" w:eastAsia="Times New Roman" w:hAnsi="Times New Roman" w:cs="Times New Roman"/>
          <w:color w:val="000000"/>
          <w:kern w:val="2"/>
          <w:szCs w:val="22"/>
          <w:lang w:eastAsia="pl-PL"/>
          <w14:ligatures w14:val="standardContextual"/>
        </w:rPr>
        <w:t xml:space="preserve"> szerokość pasa ruchu — 2,5 m (uspokojenie ruchu);</w:t>
      </w:r>
    </w:p>
    <w:p w14:paraId="1889752D" w14:textId="77777777" w:rsidR="0077326A" w:rsidRDefault="0077326A" w:rsidP="0077326A">
      <w:pPr>
        <w:spacing w:after="5" w:line="354" w:lineRule="auto"/>
        <w:ind w:left="1271" w:right="437" w:hanging="609"/>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 w:val="22"/>
          <w:szCs w:val="22"/>
          <w:u w:val="single" w:color="000000"/>
          <w:lang w:eastAsia="pl-PL"/>
          <w14:ligatures w14:val="standardContextual"/>
        </w:rPr>
        <w:t xml:space="preserve">Droga gminna DG051450C (ul. Mickiewicza) </w:t>
      </w:r>
    </w:p>
    <w:p w14:paraId="0796E6C7" w14:textId="77777777" w:rsidR="0077326A" w:rsidRDefault="0077326A" w:rsidP="0077326A">
      <w:pPr>
        <w:spacing w:after="5" w:line="354" w:lineRule="auto"/>
        <w:ind w:left="1271" w:right="437" w:hanging="609"/>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Pr="003D33F6">
        <w:rPr>
          <w:rFonts w:ascii="Times New Roman" w:eastAsia="Times New Roman" w:hAnsi="Times New Roman" w:cs="Times New Roman"/>
          <w:color w:val="000000"/>
          <w:kern w:val="2"/>
          <w:sz w:val="22"/>
          <w:szCs w:val="22"/>
          <w:lang w:eastAsia="pl-PL"/>
          <w14:ligatures w14:val="standardContextual"/>
        </w:rPr>
        <w:t xml:space="preserve"> klasa drogi — Z 1/2 (zbiorcza), na terenie zabudowy, </w:t>
      </w:r>
    </w:p>
    <w:p w14:paraId="0804BBDF" w14:textId="77777777" w:rsidR="0077326A" w:rsidRDefault="0077326A" w:rsidP="0077326A">
      <w:pPr>
        <w:spacing w:after="5" w:line="354" w:lineRule="auto"/>
        <w:ind w:left="1271" w:right="437" w:hanging="609"/>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Pr="003D33F6">
        <w:rPr>
          <w:rFonts w:ascii="Times New Roman" w:eastAsia="Times New Roman" w:hAnsi="Times New Roman" w:cs="Times New Roman"/>
          <w:color w:val="000000"/>
          <w:kern w:val="2"/>
          <w:sz w:val="22"/>
          <w:szCs w:val="22"/>
          <w:lang w:eastAsia="pl-PL"/>
          <w14:ligatures w14:val="standardContextual"/>
        </w:rPr>
        <w:t xml:space="preserve"> prędkość projektowa — Vp = 40 km/h, </w:t>
      </w:r>
    </w:p>
    <w:p w14:paraId="2FC9DDE5" w14:textId="38A80A0B" w:rsidR="0077326A" w:rsidRPr="003D33F6" w:rsidRDefault="0077326A" w:rsidP="0077326A">
      <w:pPr>
        <w:spacing w:after="5" w:line="354" w:lineRule="auto"/>
        <w:ind w:left="1271" w:right="437" w:hanging="609"/>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Pr="003D33F6">
        <w:rPr>
          <w:rFonts w:ascii="Times New Roman" w:eastAsia="Times New Roman" w:hAnsi="Times New Roman" w:cs="Times New Roman"/>
          <w:color w:val="000000"/>
          <w:kern w:val="2"/>
          <w:sz w:val="22"/>
          <w:szCs w:val="22"/>
          <w:lang w:eastAsia="pl-PL"/>
          <w14:ligatures w14:val="standardContextual"/>
        </w:rPr>
        <w:t xml:space="preserve"> szerokość pasa ruchu — 3 m;</w:t>
      </w:r>
    </w:p>
    <w:p w14:paraId="1E4FBDB7" w14:textId="77777777" w:rsidR="0077326A" w:rsidRDefault="0077326A" w:rsidP="0077326A">
      <w:pPr>
        <w:spacing w:after="5" w:line="354" w:lineRule="auto"/>
        <w:ind w:left="1271" w:right="192" w:hanging="609"/>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 w:val="22"/>
          <w:szCs w:val="22"/>
          <w:u w:val="single" w:color="000000"/>
          <w:lang w:eastAsia="pl-PL"/>
          <w14:ligatures w14:val="standardContextual"/>
        </w:rPr>
        <w:t xml:space="preserve">Droga gminna DG051235C (ul. Pod Wierzbami), </w:t>
      </w:r>
    </w:p>
    <w:p w14:paraId="2291C933" w14:textId="77777777" w:rsidR="0077326A" w:rsidRDefault="0077326A" w:rsidP="0077326A">
      <w:pPr>
        <w:spacing w:after="5" w:line="354" w:lineRule="auto"/>
        <w:ind w:left="1271" w:right="192" w:hanging="609"/>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Pr="003D33F6">
        <w:rPr>
          <w:rFonts w:ascii="Times New Roman" w:eastAsia="Times New Roman" w:hAnsi="Times New Roman" w:cs="Times New Roman"/>
          <w:color w:val="000000"/>
          <w:kern w:val="2"/>
          <w:sz w:val="22"/>
          <w:szCs w:val="22"/>
          <w:lang w:eastAsia="pl-PL"/>
          <w14:ligatures w14:val="standardContextual"/>
        </w:rPr>
        <w:t xml:space="preserve"> klasa drogi — D 1/2 (dojazdowa), na terenie zabudowy, </w:t>
      </w:r>
    </w:p>
    <w:p w14:paraId="270720D3" w14:textId="77777777" w:rsidR="0077326A" w:rsidRDefault="0077326A" w:rsidP="0077326A">
      <w:pPr>
        <w:spacing w:after="5" w:line="354" w:lineRule="auto"/>
        <w:ind w:left="1271" w:right="192" w:hanging="609"/>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Pr="003D33F6">
        <w:rPr>
          <w:rFonts w:ascii="Times New Roman" w:eastAsia="Times New Roman" w:hAnsi="Times New Roman" w:cs="Times New Roman"/>
          <w:color w:val="000000"/>
          <w:kern w:val="2"/>
          <w:sz w:val="22"/>
          <w:szCs w:val="22"/>
          <w:lang w:eastAsia="pl-PL"/>
          <w14:ligatures w14:val="standardContextual"/>
        </w:rPr>
        <w:t xml:space="preserve"> prędkość projektowa — Vp = 30 km/h, </w:t>
      </w:r>
    </w:p>
    <w:p w14:paraId="6E526FD5" w14:textId="5C0A62CB" w:rsidR="0077326A" w:rsidRDefault="0077326A" w:rsidP="0077326A">
      <w:pPr>
        <w:spacing w:after="5" w:line="354" w:lineRule="auto"/>
        <w:ind w:left="1271" w:right="192" w:hanging="609"/>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Pr="003D33F6">
        <w:rPr>
          <w:rFonts w:ascii="Times New Roman" w:eastAsia="Times New Roman" w:hAnsi="Times New Roman" w:cs="Times New Roman"/>
          <w:color w:val="000000"/>
          <w:kern w:val="2"/>
          <w:sz w:val="22"/>
          <w:szCs w:val="22"/>
          <w:lang w:eastAsia="pl-PL"/>
          <w14:ligatures w14:val="standardContextual"/>
        </w:rPr>
        <w:t xml:space="preserve"> szerokość pasa ruchu — 2,5 m (uspokojenie ruchu);</w:t>
      </w:r>
    </w:p>
    <w:p w14:paraId="33385E7C" w14:textId="77777777" w:rsidR="0077326A" w:rsidRPr="003D33F6" w:rsidRDefault="0077326A" w:rsidP="0077326A">
      <w:pPr>
        <w:spacing w:after="101" w:line="259" w:lineRule="auto"/>
        <w:ind w:left="182" w:right="143" w:firstLine="480"/>
        <w:jc w:val="both"/>
        <w:rPr>
          <w:rFonts w:ascii="Times New Roman" w:eastAsia="Times New Roman" w:hAnsi="Times New Roman" w:cs="Times New Roman"/>
          <w:color w:val="000000"/>
          <w:kern w:val="2"/>
          <w:sz w:val="22"/>
          <w:szCs w:val="22"/>
          <w:lang w:eastAsia="pl-PL"/>
          <w14:ligatures w14:val="standardContextual"/>
        </w:rPr>
      </w:pPr>
      <w:r w:rsidRPr="003D33F6">
        <w:rPr>
          <w:rFonts w:ascii="Times New Roman" w:eastAsia="Times New Roman" w:hAnsi="Times New Roman" w:cs="Times New Roman"/>
          <w:color w:val="000000"/>
          <w:kern w:val="2"/>
          <w:szCs w:val="22"/>
          <w:lang w:eastAsia="pl-PL"/>
          <w14:ligatures w14:val="standardContextual"/>
        </w:rPr>
        <w:t>Etap 2</w:t>
      </w:r>
    </w:p>
    <w:p w14:paraId="58D3F70D" w14:textId="77777777" w:rsidR="0077326A" w:rsidRDefault="0077326A" w:rsidP="0077326A">
      <w:pPr>
        <w:spacing w:after="5" w:line="354" w:lineRule="auto"/>
        <w:ind w:left="1276" w:right="437" w:hanging="614"/>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 w:val="22"/>
          <w:szCs w:val="22"/>
          <w:u w:val="single" w:color="000000"/>
          <w:lang w:eastAsia="pl-PL"/>
          <w14:ligatures w14:val="standardContextual"/>
        </w:rPr>
        <w:t xml:space="preserve">Droga powiatowa 1504 C (ul. Bydgoska) </w:t>
      </w:r>
    </w:p>
    <w:p w14:paraId="6B553824" w14:textId="77777777" w:rsidR="0077326A" w:rsidRDefault="0077326A" w:rsidP="0077326A">
      <w:pPr>
        <w:spacing w:after="5" w:line="354" w:lineRule="auto"/>
        <w:ind w:left="1276" w:right="437" w:hanging="614"/>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Pr="003D33F6">
        <w:rPr>
          <w:rFonts w:ascii="Times New Roman" w:eastAsia="Times New Roman" w:hAnsi="Times New Roman" w:cs="Times New Roman"/>
          <w:color w:val="000000"/>
          <w:kern w:val="2"/>
          <w:sz w:val="22"/>
          <w:szCs w:val="22"/>
          <w:lang w:eastAsia="pl-PL"/>
          <w14:ligatures w14:val="standardContextual"/>
        </w:rPr>
        <w:t xml:space="preserve"> klasa drogi — Z 1/2 (zbiorcza), na terenie zabudowy, </w:t>
      </w:r>
    </w:p>
    <w:p w14:paraId="6D3C944F" w14:textId="77777777" w:rsidR="0077326A" w:rsidRDefault="0077326A" w:rsidP="0077326A">
      <w:pPr>
        <w:spacing w:after="5" w:line="354" w:lineRule="auto"/>
        <w:ind w:left="1276" w:right="437" w:hanging="614"/>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Pr="003D33F6">
        <w:rPr>
          <w:rFonts w:ascii="Times New Roman" w:eastAsia="Times New Roman" w:hAnsi="Times New Roman" w:cs="Times New Roman"/>
          <w:color w:val="000000"/>
          <w:kern w:val="2"/>
          <w:sz w:val="22"/>
          <w:szCs w:val="22"/>
          <w:lang w:eastAsia="pl-PL"/>
          <w14:ligatures w14:val="standardContextual"/>
        </w:rPr>
        <w:t xml:space="preserve"> prędkość projektowa — Vp = 50 km/h, </w:t>
      </w:r>
    </w:p>
    <w:p w14:paraId="148D926B" w14:textId="481299C7" w:rsidR="0077326A" w:rsidRPr="003D33F6" w:rsidRDefault="0077326A" w:rsidP="0077326A">
      <w:pPr>
        <w:spacing w:after="5" w:line="354" w:lineRule="auto"/>
        <w:ind w:left="1276" w:right="437" w:hanging="614"/>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Pr="003D33F6">
        <w:rPr>
          <w:rFonts w:ascii="Times New Roman" w:eastAsia="Times New Roman" w:hAnsi="Times New Roman" w:cs="Times New Roman"/>
          <w:color w:val="000000"/>
          <w:kern w:val="2"/>
          <w:sz w:val="22"/>
          <w:szCs w:val="22"/>
          <w:lang w:eastAsia="pl-PL"/>
          <w14:ligatures w14:val="standardContextual"/>
        </w:rPr>
        <w:t xml:space="preserve"> szerokość pasa ruchu — 3,0 m;</w:t>
      </w:r>
    </w:p>
    <w:p w14:paraId="167B0713" w14:textId="77777777" w:rsidR="0077326A" w:rsidRDefault="0077326A" w:rsidP="0077326A">
      <w:pPr>
        <w:spacing w:after="5" w:line="354" w:lineRule="auto"/>
        <w:ind w:left="1281" w:right="542" w:hanging="619"/>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 w:val="22"/>
          <w:szCs w:val="22"/>
          <w:u w:val="single" w:color="000000"/>
          <w:lang w:eastAsia="pl-PL"/>
          <w14:ligatures w14:val="standardContextual"/>
        </w:rPr>
        <w:t xml:space="preserve">Droga gminna DG050403C (ul. Smukalska) </w:t>
      </w:r>
    </w:p>
    <w:p w14:paraId="0DD909A9" w14:textId="77777777" w:rsidR="0077326A" w:rsidRDefault="0077326A" w:rsidP="0077326A">
      <w:pPr>
        <w:spacing w:after="5" w:line="354" w:lineRule="auto"/>
        <w:ind w:left="1281" w:right="542" w:hanging="619"/>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Pr="003D33F6">
        <w:rPr>
          <w:rFonts w:ascii="Times New Roman" w:eastAsia="Times New Roman" w:hAnsi="Times New Roman" w:cs="Times New Roman"/>
          <w:color w:val="000000"/>
          <w:kern w:val="2"/>
          <w:sz w:val="22"/>
          <w:szCs w:val="22"/>
          <w:lang w:eastAsia="pl-PL"/>
          <w14:ligatures w14:val="standardContextual"/>
        </w:rPr>
        <w:t xml:space="preserve"> klasa drogi — L 1/2 (lokalna), na terenie zabudowy, </w:t>
      </w:r>
    </w:p>
    <w:p w14:paraId="1636BE68" w14:textId="26BF2DE6" w:rsidR="0077326A" w:rsidRPr="003D33F6" w:rsidRDefault="0077326A" w:rsidP="0077326A">
      <w:pPr>
        <w:spacing w:after="5" w:line="354" w:lineRule="auto"/>
        <w:ind w:left="1281" w:right="542" w:hanging="619"/>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Pr="003D33F6">
        <w:rPr>
          <w:rFonts w:ascii="Times New Roman" w:eastAsia="Times New Roman" w:hAnsi="Times New Roman" w:cs="Times New Roman"/>
          <w:color w:val="000000"/>
          <w:kern w:val="2"/>
          <w:sz w:val="22"/>
          <w:szCs w:val="22"/>
          <w:lang w:eastAsia="pl-PL"/>
          <w14:ligatures w14:val="standardContextual"/>
        </w:rPr>
        <w:t xml:space="preserve"> prędkość projektowa — Vp = 30 </w:t>
      </w:r>
      <w:r w:rsidR="002E556E">
        <w:rPr>
          <w:rFonts w:ascii="Times New Roman" w:eastAsia="Times New Roman" w:hAnsi="Times New Roman" w:cs="Times New Roman"/>
          <w:color w:val="000000"/>
          <w:kern w:val="2"/>
          <w:sz w:val="22"/>
          <w:szCs w:val="22"/>
          <w:lang w:eastAsia="pl-PL"/>
          <w14:ligatures w14:val="standardContextual"/>
        </w:rPr>
        <w:t>km/h</w:t>
      </w:r>
    </w:p>
    <w:p w14:paraId="4D3363B6" w14:textId="323342B9" w:rsidR="0077326A" w:rsidRPr="003D33F6" w:rsidRDefault="0077326A" w:rsidP="0077326A">
      <w:pPr>
        <w:tabs>
          <w:tab w:val="center" w:pos="1209"/>
          <w:tab w:val="center" w:pos="3814"/>
        </w:tabs>
        <w:spacing w:after="101" w:line="259" w:lineRule="auto"/>
        <w:rPr>
          <w:rFonts w:ascii="Times New Roman" w:eastAsia="Times New Roman" w:hAnsi="Times New Roman" w:cs="Times New Roman"/>
          <w:color w:val="000000"/>
          <w:kern w:val="2"/>
          <w:sz w:val="22"/>
          <w:szCs w:val="22"/>
          <w:lang w:eastAsia="pl-PL"/>
          <w14:ligatures w14:val="standardContextual"/>
        </w:rPr>
      </w:pPr>
      <w:r>
        <w:rPr>
          <w:rFonts w:ascii="Calibri" w:eastAsia="Calibri" w:hAnsi="Calibri" w:cs="Calibri"/>
          <w:color w:val="000000"/>
          <w:kern w:val="2"/>
          <w:szCs w:val="22"/>
          <w:lang w:eastAsia="pl-PL"/>
          <w14:ligatures w14:val="standardContextual"/>
        </w:rPr>
        <w:tab/>
        <w:t xml:space="preserve">             </w:t>
      </w:r>
      <w:r>
        <w:rPr>
          <w:rFonts w:ascii="Times New Roman" w:eastAsia="Times New Roman" w:hAnsi="Times New Roman" w:cs="Times New Roman"/>
          <w:color w:val="000000"/>
          <w:kern w:val="2"/>
          <w:szCs w:val="22"/>
          <w:lang w:eastAsia="pl-PL"/>
          <w14:ligatures w14:val="standardContextual"/>
        </w:rPr>
        <w:t>-</w:t>
      </w:r>
      <w:r w:rsidRPr="003D33F6">
        <w:rPr>
          <w:rFonts w:ascii="Times New Roman" w:eastAsia="Times New Roman" w:hAnsi="Times New Roman" w:cs="Times New Roman"/>
          <w:color w:val="000000"/>
          <w:kern w:val="2"/>
          <w:szCs w:val="22"/>
          <w:lang w:eastAsia="pl-PL"/>
          <w14:ligatures w14:val="standardContextual"/>
        </w:rPr>
        <w:t>szerokość pasa ruchu — 2,5 m (uspokojenie ruchu);</w:t>
      </w:r>
    </w:p>
    <w:p w14:paraId="33C0EA19" w14:textId="77777777" w:rsidR="0077326A" w:rsidRDefault="0077326A" w:rsidP="0077326A">
      <w:pPr>
        <w:spacing w:after="5" w:line="355" w:lineRule="auto"/>
        <w:ind w:left="1108" w:right="662" w:hanging="400"/>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Cs w:val="22"/>
          <w:u w:val="single" w:color="000000"/>
          <w:lang w:eastAsia="pl-PL"/>
          <w14:ligatures w14:val="standardContextual"/>
        </w:rPr>
        <w:t xml:space="preserve">Droga gminna DG050403C (ul. Matejki) </w:t>
      </w:r>
    </w:p>
    <w:p w14:paraId="3F255602" w14:textId="77777777" w:rsidR="0077326A" w:rsidRDefault="0077326A" w:rsidP="0077326A">
      <w:pPr>
        <w:spacing w:after="5" w:line="355" w:lineRule="auto"/>
        <w:ind w:left="1108" w:right="662" w:hanging="400"/>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Pr="003D33F6">
        <w:rPr>
          <w:rFonts w:ascii="Times New Roman" w:eastAsia="Times New Roman" w:hAnsi="Times New Roman" w:cs="Times New Roman"/>
          <w:color w:val="000000"/>
          <w:kern w:val="2"/>
          <w:szCs w:val="22"/>
          <w:lang w:eastAsia="pl-PL"/>
          <w14:ligatures w14:val="standardContextual"/>
        </w:rPr>
        <w:t xml:space="preserve"> klasa drogi — L 1/2 (lokalna), na terenie zabudowy, </w:t>
      </w:r>
    </w:p>
    <w:p w14:paraId="33E77588" w14:textId="77777777" w:rsidR="0077326A" w:rsidRDefault="0077326A" w:rsidP="0077326A">
      <w:pPr>
        <w:spacing w:after="5" w:line="355" w:lineRule="auto"/>
        <w:ind w:left="1108" w:right="662" w:hanging="400"/>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Pr="003D33F6">
        <w:rPr>
          <w:rFonts w:ascii="Times New Roman" w:eastAsia="Times New Roman" w:hAnsi="Times New Roman" w:cs="Times New Roman"/>
          <w:color w:val="000000"/>
          <w:kern w:val="2"/>
          <w:szCs w:val="22"/>
          <w:lang w:eastAsia="pl-PL"/>
          <w14:ligatures w14:val="standardContextual"/>
        </w:rPr>
        <w:t xml:space="preserve"> prędkość projektowa — Vp = 30 km/h, </w:t>
      </w:r>
    </w:p>
    <w:p w14:paraId="47852558" w14:textId="5194A2EB" w:rsidR="0077326A" w:rsidRPr="003D33F6" w:rsidRDefault="0077326A" w:rsidP="0077326A">
      <w:pPr>
        <w:spacing w:after="5" w:line="355" w:lineRule="auto"/>
        <w:ind w:left="1108" w:right="662" w:hanging="400"/>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Pr="003D33F6">
        <w:rPr>
          <w:rFonts w:ascii="Times New Roman" w:eastAsia="Times New Roman" w:hAnsi="Times New Roman" w:cs="Times New Roman"/>
          <w:color w:val="000000"/>
          <w:kern w:val="2"/>
          <w:szCs w:val="22"/>
          <w:lang w:eastAsia="pl-PL"/>
          <w14:ligatures w14:val="standardContextual"/>
        </w:rPr>
        <w:t xml:space="preserve"> szerokość pasa ruchu — 3,0 m;</w:t>
      </w:r>
    </w:p>
    <w:p w14:paraId="7F8383B1" w14:textId="77777777" w:rsidR="00A00D08" w:rsidRDefault="0077326A" w:rsidP="0077326A">
      <w:pPr>
        <w:spacing w:after="5" w:line="355" w:lineRule="auto"/>
        <w:ind w:left="1113" w:right="662" w:hanging="405"/>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Cs w:val="22"/>
          <w:u w:val="single" w:color="000000"/>
          <w:lang w:eastAsia="pl-PL"/>
          <w14:ligatures w14:val="standardContextual"/>
        </w:rPr>
        <w:t xml:space="preserve">Droga gminna DG051287C (ul. Wyczółkowskiego) </w:t>
      </w:r>
    </w:p>
    <w:p w14:paraId="2FE321E3" w14:textId="77777777" w:rsidR="00A00D08" w:rsidRDefault="00A00D08" w:rsidP="0077326A">
      <w:pPr>
        <w:spacing w:after="5" w:line="355" w:lineRule="auto"/>
        <w:ind w:left="1113" w:right="662" w:hanging="405"/>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0077326A" w:rsidRPr="003D33F6">
        <w:rPr>
          <w:rFonts w:ascii="Times New Roman" w:eastAsia="Times New Roman" w:hAnsi="Times New Roman" w:cs="Times New Roman"/>
          <w:color w:val="000000"/>
          <w:kern w:val="2"/>
          <w:szCs w:val="22"/>
          <w:lang w:eastAsia="pl-PL"/>
          <w14:ligatures w14:val="standardContextual"/>
        </w:rPr>
        <w:t xml:space="preserve"> klasa drogi — L 1/2 (lokalna), na terenie zabudowy, </w:t>
      </w:r>
    </w:p>
    <w:p w14:paraId="039F0DF8" w14:textId="77777777" w:rsidR="00A00D08" w:rsidRDefault="00A00D08" w:rsidP="0077326A">
      <w:pPr>
        <w:spacing w:after="5" w:line="355" w:lineRule="auto"/>
        <w:ind w:left="1113" w:right="662" w:hanging="405"/>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0077326A" w:rsidRPr="003D33F6">
        <w:rPr>
          <w:rFonts w:ascii="Times New Roman" w:eastAsia="Times New Roman" w:hAnsi="Times New Roman" w:cs="Times New Roman"/>
          <w:color w:val="000000"/>
          <w:kern w:val="2"/>
          <w:szCs w:val="22"/>
          <w:lang w:eastAsia="pl-PL"/>
          <w14:ligatures w14:val="standardContextual"/>
        </w:rPr>
        <w:t xml:space="preserve"> prędkość projektowa — Vp = 30 km/h, </w:t>
      </w:r>
    </w:p>
    <w:p w14:paraId="59F66DD8" w14:textId="07E7A5B5" w:rsidR="0077326A" w:rsidRPr="003D33F6" w:rsidRDefault="00A00D08" w:rsidP="0077326A">
      <w:pPr>
        <w:spacing w:after="5" w:line="355" w:lineRule="auto"/>
        <w:ind w:left="1113" w:right="662" w:hanging="405"/>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0077326A" w:rsidRPr="003D33F6">
        <w:rPr>
          <w:rFonts w:ascii="Times New Roman" w:eastAsia="Times New Roman" w:hAnsi="Times New Roman" w:cs="Times New Roman"/>
          <w:color w:val="000000"/>
          <w:kern w:val="2"/>
          <w:szCs w:val="22"/>
          <w:lang w:eastAsia="pl-PL"/>
          <w14:ligatures w14:val="standardContextual"/>
        </w:rPr>
        <w:t xml:space="preserve"> szerokość pasa ruchu — 2,5 m (uspokojenie ruchu);</w:t>
      </w:r>
    </w:p>
    <w:p w14:paraId="77E28568" w14:textId="77777777" w:rsidR="00A00D08" w:rsidRDefault="0077326A" w:rsidP="00A00D08">
      <w:pPr>
        <w:spacing w:line="361" w:lineRule="auto"/>
        <w:ind w:left="1118" w:right="652" w:hanging="410"/>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Cs w:val="22"/>
          <w:u w:val="single" w:color="000000"/>
          <w:lang w:eastAsia="pl-PL"/>
          <w14:ligatures w14:val="standardContextual"/>
        </w:rPr>
        <w:t xml:space="preserve">Droga gminna (ul. Teligi) </w:t>
      </w:r>
    </w:p>
    <w:p w14:paraId="456FB95E" w14:textId="77777777" w:rsidR="00A00D08" w:rsidRDefault="00A00D08" w:rsidP="00A00D08">
      <w:pPr>
        <w:spacing w:line="361" w:lineRule="auto"/>
        <w:ind w:left="1118" w:right="652" w:hanging="410"/>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lastRenderedPageBreak/>
        <w:t xml:space="preserve">- </w:t>
      </w:r>
      <w:r w:rsidR="0077326A" w:rsidRPr="003D33F6">
        <w:rPr>
          <w:rFonts w:ascii="Times New Roman" w:eastAsia="Times New Roman" w:hAnsi="Times New Roman" w:cs="Times New Roman"/>
          <w:color w:val="000000"/>
          <w:kern w:val="2"/>
          <w:szCs w:val="22"/>
          <w:lang w:eastAsia="pl-PL"/>
          <w14:ligatures w14:val="standardContextual"/>
        </w:rPr>
        <w:t xml:space="preserve">klasa drogi — L 1/2 (lokalna), na terenie zabudowy, </w:t>
      </w:r>
    </w:p>
    <w:p w14:paraId="12505307" w14:textId="77777777" w:rsidR="00A00D08" w:rsidRDefault="00A00D08" w:rsidP="00A00D08">
      <w:pPr>
        <w:spacing w:line="361" w:lineRule="auto"/>
        <w:ind w:left="1118" w:right="652" w:hanging="410"/>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0077326A" w:rsidRPr="003D33F6">
        <w:rPr>
          <w:rFonts w:ascii="Times New Roman" w:eastAsia="Times New Roman" w:hAnsi="Times New Roman" w:cs="Times New Roman"/>
          <w:color w:val="000000"/>
          <w:kern w:val="2"/>
          <w:szCs w:val="22"/>
          <w:lang w:eastAsia="pl-PL"/>
          <w14:ligatures w14:val="standardContextual"/>
        </w:rPr>
        <w:t xml:space="preserve">prędkość projektowa — Vp = 30 km/h, </w:t>
      </w:r>
    </w:p>
    <w:p w14:paraId="775478B7" w14:textId="1D5AFBE4" w:rsidR="0077326A" w:rsidRPr="003D33F6" w:rsidRDefault="00A00D08" w:rsidP="00F62C3F">
      <w:pPr>
        <w:spacing w:line="361" w:lineRule="auto"/>
        <w:ind w:left="1118" w:right="652" w:hanging="410"/>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0077326A" w:rsidRPr="003D33F6">
        <w:rPr>
          <w:rFonts w:ascii="Times New Roman" w:eastAsia="Times New Roman" w:hAnsi="Times New Roman" w:cs="Times New Roman"/>
          <w:color w:val="000000"/>
          <w:kern w:val="2"/>
          <w:szCs w:val="22"/>
          <w:lang w:eastAsia="pl-PL"/>
          <w14:ligatures w14:val="standardContextual"/>
        </w:rPr>
        <w:t>szerokość pasa ruchu — 2,5 m (uspokojenie ruchu);</w:t>
      </w:r>
    </w:p>
    <w:p w14:paraId="2E34037A" w14:textId="77777777" w:rsidR="003D33F6" w:rsidRPr="003D33F6" w:rsidRDefault="003D33F6" w:rsidP="00002BA6">
      <w:pPr>
        <w:spacing w:after="109" w:line="259" w:lineRule="auto"/>
        <w:ind w:left="34" w:right="14" w:firstLine="674"/>
        <w:jc w:val="both"/>
        <w:rPr>
          <w:rFonts w:ascii="Times New Roman" w:eastAsia="Times New Roman" w:hAnsi="Times New Roman" w:cs="Times New Roman"/>
          <w:color w:val="000000"/>
          <w:kern w:val="2"/>
          <w:sz w:val="22"/>
          <w:szCs w:val="22"/>
          <w:lang w:eastAsia="pl-PL"/>
          <w14:ligatures w14:val="standardContextual"/>
        </w:rPr>
      </w:pPr>
      <w:bookmarkStart w:id="15" w:name="_Hlk162953123"/>
      <w:r w:rsidRPr="003D33F6">
        <w:rPr>
          <w:rFonts w:ascii="Times New Roman" w:eastAsia="Times New Roman" w:hAnsi="Times New Roman" w:cs="Times New Roman"/>
          <w:color w:val="000000"/>
          <w:kern w:val="2"/>
          <w:sz w:val="22"/>
          <w:szCs w:val="22"/>
          <w:lang w:eastAsia="pl-PL"/>
          <w14:ligatures w14:val="standardContextual"/>
        </w:rPr>
        <w:t>Etap 3</w:t>
      </w:r>
    </w:p>
    <w:p w14:paraId="04141937" w14:textId="77777777" w:rsidR="00002BA6" w:rsidRDefault="003D33F6" w:rsidP="00002BA6">
      <w:pPr>
        <w:spacing w:after="5" w:line="354" w:lineRule="auto"/>
        <w:ind w:left="1118" w:right="576" w:hanging="410"/>
        <w:jc w:val="both"/>
        <w:rPr>
          <w:rFonts w:ascii="Times New Roman" w:eastAsia="Times New Roman" w:hAnsi="Times New Roman" w:cs="Times New Roman"/>
          <w:color w:val="000000"/>
          <w:kern w:val="2"/>
          <w:szCs w:val="22"/>
          <w:u w:val="single" w:color="000000"/>
          <w:lang w:eastAsia="pl-PL"/>
          <w14:ligatures w14:val="standardContextual"/>
        </w:rPr>
      </w:pPr>
      <w:r w:rsidRPr="003D33F6">
        <w:rPr>
          <w:rFonts w:ascii="Times New Roman" w:eastAsia="Times New Roman" w:hAnsi="Times New Roman" w:cs="Times New Roman"/>
          <w:color w:val="000000"/>
          <w:kern w:val="2"/>
          <w:szCs w:val="22"/>
          <w:u w:val="single" w:color="000000"/>
          <w:lang w:eastAsia="pl-PL"/>
          <w14:ligatures w14:val="standardContextual"/>
        </w:rPr>
        <w:t>Droga powiatowa 1504 C (ul. Bydgoska)</w:t>
      </w:r>
    </w:p>
    <w:p w14:paraId="26E8B978" w14:textId="77777777" w:rsidR="00002BA6" w:rsidRDefault="00002BA6" w:rsidP="00002BA6">
      <w:pPr>
        <w:spacing w:after="5" w:line="354" w:lineRule="auto"/>
        <w:ind w:left="1118" w:right="576" w:hanging="410"/>
        <w:jc w:val="both"/>
        <w:rPr>
          <w:rFonts w:ascii="Times New Roman" w:eastAsia="Times New Roman" w:hAnsi="Times New Roman" w:cs="Times New Roman"/>
          <w:color w:val="000000"/>
          <w:kern w:val="2"/>
          <w:szCs w:val="22"/>
          <w:lang w:eastAsia="pl-PL"/>
          <w14:ligatures w14:val="standardContextual"/>
        </w:rPr>
      </w:pPr>
      <w:r w:rsidRPr="00002BA6">
        <w:rPr>
          <w:rFonts w:ascii="Times New Roman" w:eastAsia="Times New Roman" w:hAnsi="Times New Roman" w:cs="Times New Roman"/>
          <w:color w:val="000000"/>
          <w:kern w:val="2"/>
          <w:szCs w:val="22"/>
          <w:lang w:eastAsia="pl-PL"/>
          <w14:ligatures w14:val="standardContextual"/>
        </w:rPr>
        <w:t>-</w:t>
      </w:r>
      <w:r w:rsidR="003D33F6" w:rsidRPr="003D33F6">
        <w:rPr>
          <w:rFonts w:ascii="Times New Roman" w:eastAsia="Times New Roman" w:hAnsi="Times New Roman" w:cs="Times New Roman"/>
          <w:color w:val="000000"/>
          <w:kern w:val="2"/>
          <w:szCs w:val="22"/>
          <w:lang w:eastAsia="pl-PL"/>
          <w14:ligatures w14:val="standardContextual"/>
        </w:rPr>
        <w:t xml:space="preserve"> klasa drogi — Z 1/2 (zbiorcza), na terenie zabudowy,</w:t>
      </w:r>
    </w:p>
    <w:p w14:paraId="79C414E3" w14:textId="77777777" w:rsidR="00002BA6" w:rsidRDefault="00002BA6" w:rsidP="00002BA6">
      <w:pPr>
        <w:spacing w:after="5" w:line="354" w:lineRule="auto"/>
        <w:ind w:left="1118" w:right="576" w:hanging="410"/>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 xml:space="preserve">prędkość projektowa — Vp = 50 km/h, </w:t>
      </w:r>
    </w:p>
    <w:p w14:paraId="1C76363D" w14:textId="72624BBD" w:rsidR="003D33F6" w:rsidRPr="003D33F6" w:rsidRDefault="00002BA6" w:rsidP="00002BA6">
      <w:pPr>
        <w:spacing w:after="5" w:line="354" w:lineRule="auto"/>
        <w:ind w:left="1118" w:right="576" w:hanging="410"/>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003D33F6" w:rsidRPr="003D33F6">
        <w:rPr>
          <w:rFonts w:ascii="Times New Roman" w:eastAsia="Times New Roman" w:hAnsi="Times New Roman" w:cs="Times New Roman"/>
          <w:color w:val="000000"/>
          <w:kern w:val="2"/>
          <w:szCs w:val="22"/>
          <w:lang w:eastAsia="pl-PL"/>
          <w14:ligatures w14:val="standardContextual"/>
        </w:rPr>
        <w:t xml:space="preserve"> szerokość pasa ruchu — 3,25 m;</w:t>
      </w:r>
    </w:p>
    <w:p w14:paraId="1D743D56" w14:textId="77777777" w:rsidR="00002BA6" w:rsidRDefault="003D33F6" w:rsidP="00002BA6">
      <w:pPr>
        <w:spacing w:after="5" w:line="355" w:lineRule="auto"/>
        <w:ind w:left="1113" w:right="677" w:hanging="405"/>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Cs w:val="22"/>
          <w:u w:val="single" w:color="000000"/>
          <w:lang w:eastAsia="pl-PL"/>
          <w14:ligatures w14:val="standardContextual"/>
        </w:rPr>
        <w:t xml:space="preserve">Droga gminna DG05128 IC (ul. Wyspiańskiego) </w:t>
      </w:r>
    </w:p>
    <w:p w14:paraId="36291CBA" w14:textId="77777777" w:rsidR="00002BA6" w:rsidRDefault="00002BA6" w:rsidP="00002BA6">
      <w:pPr>
        <w:spacing w:after="5" w:line="355" w:lineRule="auto"/>
        <w:ind w:left="1113" w:right="677" w:hanging="405"/>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003D33F6" w:rsidRPr="003D33F6">
        <w:rPr>
          <w:rFonts w:ascii="Times New Roman" w:eastAsia="Times New Roman" w:hAnsi="Times New Roman" w:cs="Times New Roman"/>
          <w:color w:val="000000"/>
          <w:kern w:val="2"/>
          <w:szCs w:val="22"/>
          <w:lang w:eastAsia="pl-PL"/>
          <w14:ligatures w14:val="standardContextual"/>
        </w:rPr>
        <w:t xml:space="preserve"> klasa drogi — L 1/2 (lokalna), na terenie zabudowy,</w:t>
      </w:r>
    </w:p>
    <w:p w14:paraId="11938AA8" w14:textId="77777777" w:rsidR="00002BA6" w:rsidRDefault="00002BA6" w:rsidP="00002BA6">
      <w:pPr>
        <w:spacing w:after="5" w:line="355" w:lineRule="auto"/>
        <w:ind w:left="1113" w:right="677" w:hanging="405"/>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 xml:space="preserve">prędkość projektowa — Vp = 30 km/h, </w:t>
      </w:r>
    </w:p>
    <w:p w14:paraId="7E0B909B" w14:textId="643B1397" w:rsidR="003D33F6" w:rsidRPr="003D33F6" w:rsidRDefault="00002BA6" w:rsidP="00002BA6">
      <w:pPr>
        <w:spacing w:after="5" w:line="355" w:lineRule="auto"/>
        <w:ind w:left="1113" w:right="677" w:hanging="405"/>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003D33F6" w:rsidRPr="003D33F6">
        <w:rPr>
          <w:rFonts w:ascii="Times New Roman" w:eastAsia="Times New Roman" w:hAnsi="Times New Roman" w:cs="Times New Roman"/>
          <w:color w:val="000000"/>
          <w:kern w:val="2"/>
          <w:szCs w:val="22"/>
          <w:lang w:eastAsia="pl-PL"/>
          <w14:ligatures w14:val="standardContextual"/>
        </w:rPr>
        <w:t xml:space="preserve"> szerokość pasa ruchu — 2,75 m;</w:t>
      </w:r>
    </w:p>
    <w:p w14:paraId="26DD3386" w14:textId="77777777" w:rsidR="00002BA6" w:rsidRDefault="003D33F6" w:rsidP="00002BA6">
      <w:pPr>
        <w:spacing w:after="5" w:line="355" w:lineRule="auto"/>
        <w:ind w:left="1108" w:right="686" w:hanging="400"/>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Cs w:val="22"/>
          <w:u w:val="single" w:color="000000"/>
          <w:lang w:eastAsia="pl-PL"/>
          <w14:ligatures w14:val="standardContextual"/>
        </w:rPr>
        <w:t xml:space="preserve">Droga gminna DG051370C (ul. Kusocińskiego) </w:t>
      </w:r>
    </w:p>
    <w:p w14:paraId="5B7CD326" w14:textId="77777777" w:rsidR="00002BA6" w:rsidRDefault="00002BA6" w:rsidP="00002BA6">
      <w:pPr>
        <w:spacing w:after="5" w:line="355" w:lineRule="auto"/>
        <w:ind w:left="1108" w:right="686" w:hanging="400"/>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003D33F6" w:rsidRPr="003D33F6">
        <w:rPr>
          <w:rFonts w:ascii="Times New Roman" w:eastAsia="Times New Roman" w:hAnsi="Times New Roman" w:cs="Times New Roman"/>
          <w:color w:val="000000"/>
          <w:kern w:val="2"/>
          <w:szCs w:val="22"/>
          <w:lang w:eastAsia="pl-PL"/>
          <w14:ligatures w14:val="standardContextual"/>
        </w:rPr>
        <w:t xml:space="preserve"> klasa drogi — L 1/2 (lokalna), na terenie zabudowy,</w:t>
      </w:r>
    </w:p>
    <w:p w14:paraId="210BAA01" w14:textId="77777777" w:rsidR="00002BA6" w:rsidRDefault="00002BA6" w:rsidP="00002BA6">
      <w:pPr>
        <w:spacing w:after="5" w:line="355" w:lineRule="auto"/>
        <w:ind w:left="1108" w:right="686" w:hanging="400"/>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 xml:space="preserve">prędkość projektowa — Vp = 30 km/h, </w:t>
      </w:r>
    </w:p>
    <w:p w14:paraId="1CB79155" w14:textId="5785ABA6" w:rsidR="003D33F6" w:rsidRPr="003D33F6" w:rsidRDefault="00002BA6" w:rsidP="00002BA6">
      <w:pPr>
        <w:spacing w:after="5" w:line="355" w:lineRule="auto"/>
        <w:ind w:left="1108" w:right="686" w:hanging="400"/>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003D33F6" w:rsidRPr="003D33F6">
        <w:rPr>
          <w:rFonts w:ascii="Times New Roman" w:eastAsia="Times New Roman" w:hAnsi="Times New Roman" w:cs="Times New Roman"/>
          <w:color w:val="000000"/>
          <w:kern w:val="2"/>
          <w:szCs w:val="22"/>
          <w:lang w:eastAsia="pl-PL"/>
          <w14:ligatures w14:val="standardContextual"/>
        </w:rPr>
        <w:t xml:space="preserve"> szerokość pasa ruchu — 2,5 m (uspokojenie ruchu);</w:t>
      </w:r>
    </w:p>
    <w:p w14:paraId="2BA45996" w14:textId="77777777" w:rsidR="00002BA6" w:rsidRDefault="003D33F6" w:rsidP="00002BA6">
      <w:pPr>
        <w:spacing w:after="5" w:line="354" w:lineRule="auto"/>
        <w:ind w:left="1099" w:right="346" w:hanging="391"/>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Cs w:val="22"/>
          <w:u w:val="single" w:color="000000"/>
          <w:lang w:eastAsia="pl-PL"/>
          <w14:ligatures w14:val="standardContextual"/>
        </w:rPr>
        <w:t xml:space="preserve">Droga gminna - ul. Krewetkowa </w:t>
      </w:r>
    </w:p>
    <w:p w14:paraId="21DAC9E1" w14:textId="77777777" w:rsidR="00002BA6" w:rsidRDefault="00002BA6" w:rsidP="00002BA6">
      <w:pPr>
        <w:spacing w:after="5" w:line="354" w:lineRule="auto"/>
        <w:ind w:left="1099" w:right="346" w:hanging="391"/>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003D33F6" w:rsidRPr="003D33F6">
        <w:rPr>
          <w:rFonts w:ascii="Times New Roman" w:eastAsia="Times New Roman" w:hAnsi="Times New Roman" w:cs="Times New Roman"/>
          <w:color w:val="000000"/>
          <w:kern w:val="2"/>
          <w:szCs w:val="22"/>
          <w:lang w:eastAsia="pl-PL"/>
          <w14:ligatures w14:val="standardContextual"/>
        </w:rPr>
        <w:t xml:space="preserve"> klasa drogi — D 1/2 (dojazdowa), na terenie zabudowy,</w:t>
      </w:r>
    </w:p>
    <w:p w14:paraId="5E769937" w14:textId="77777777" w:rsidR="00002BA6" w:rsidRDefault="00002BA6" w:rsidP="00002BA6">
      <w:pPr>
        <w:spacing w:after="5" w:line="354" w:lineRule="auto"/>
        <w:ind w:left="1099" w:right="346" w:hanging="391"/>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 xml:space="preserve">prędkość projektowa — Vp = 30 km/h, </w:t>
      </w:r>
    </w:p>
    <w:p w14:paraId="494F29A5" w14:textId="06E0C866" w:rsidR="003D33F6" w:rsidRPr="003D33F6" w:rsidRDefault="00002BA6" w:rsidP="00002BA6">
      <w:pPr>
        <w:spacing w:after="5" w:line="354" w:lineRule="auto"/>
        <w:ind w:left="1099" w:right="346" w:hanging="391"/>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003D33F6" w:rsidRPr="003D33F6">
        <w:rPr>
          <w:rFonts w:ascii="Times New Roman" w:eastAsia="Times New Roman" w:hAnsi="Times New Roman" w:cs="Times New Roman"/>
          <w:color w:val="000000"/>
          <w:kern w:val="2"/>
          <w:szCs w:val="22"/>
          <w:lang w:eastAsia="pl-PL"/>
          <w14:ligatures w14:val="standardContextual"/>
        </w:rPr>
        <w:t xml:space="preserve"> szerokość pasa ruchu — 2,5 m;</w:t>
      </w:r>
    </w:p>
    <w:p w14:paraId="065DF666" w14:textId="77777777" w:rsidR="00002BA6" w:rsidRDefault="003D33F6" w:rsidP="00002BA6">
      <w:pPr>
        <w:spacing w:after="5" w:line="355" w:lineRule="auto"/>
        <w:ind w:left="1108" w:right="350" w:hanging="400"/>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Cs w:val="22"/>
          <w:u w:val="single" w:color="000000"/>
          <w:lang w:eastAsia="pl-PL"/>
          <w14:ligatures w14:val="standardContextual"/>
        </w:rPr>
        <w:t xml:space="preserve">Droga gminna DG051252C (ul. Krzyszkowiaka) </w:t>
      </w:r>
    </w:p>
    <w:p w14:paraId="4402F631" w14:textId="77777777" w:rsidR="00002BA6" w:rsidRDefault="00002BA6" w:rsidP="00002BA6">
      <w:pPr>
        <w:spacing w:after="5" w:line="355" w:lineRule="auto"/>
        <w:ind w:left="1108" w:right="350" w:hanging="400"/>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003D33F6" w:rsidRPr="003D33F6">
        <w:rPr>
          <w:rFonts w:ascii="Times New Roman" w:eastAsia="Times New Roman" w:hAnsi="Times New Roman" w:cs="Times New Roman"/>
          <w:color w:val="000000"/>
          <w:kern w:val="2"/>
          <w:szCs w:val="22"/>
          <w:lang w:eastAsia="pl-PL"/>
          <w14:ligatures w14:val="standardContextual"/>
        </w:rPr>
        <w:t xml:space="preserve"> klasa drogi — D 1/2 (dojazdowa), na terenie zabudowy,</w:t>
      </w:r>
    </w:p>
    <w:p w14:paraId="5B872DE0" w14:textId="30131A32" w:rsidR="00002BA6" w:rsidRDefault="00002BA6" w:rsidP="00002BA6">
      <w:pPr>
        <w:spacing w:after="5" w:line="355" w:lineRule="auto"/>
        <w:ind w:left="1108" w:right="350" w:hanging="400"/>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prędkość projektowa — Vp = 30</w:t>
      </w:r>
      <w:r w:rsidRPr="003D33F6">
        <w:rPr>
          <w:rFonts w:ascii="Times New Roman" w:eastAsia="Times New Roman" w:hAnsi="Times New Roman" w:cs="Times New Roman"/>
          <w:color w:val="000000"/>
          <w:kern w:val="2"/>
          <w:szCs w:val="22"/>
          <w:lang w:eastAsia="pl-PL"/>
          <w14:ligatures w14:val="standardContextual"/>
        </w:rPr>
        <w:t xml:space="preserve"> km/h</w:t>
      </w:r>
    </w:p>
    <w:p w14:paraId="7CFD6885" w14:textId="1D9947DA" w:rsidR="003D33F6" w:rsidRPr="003D33F6" w:rsidRDefault="00002BA6" w:rsidP="00002BA6">
      <w:pPr>
        <w:spacing w:after="5" w:line="355" w:lineRule="auto"/>
        <w:ind w:left="1108" w:right="350" w:hanging="400"/>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 xml:space="preserve"> szerokość pasa ruchu — 2,75 m;</w:t>
      </w:r>
    </w:p>
    <w:p w14:paraId="30259C8F" w14:textId="77777777" w:rsidR="00002BA6" w:rsidRDefault="003D33F6" w:rsidP="00002BA6">
      <w:pPr>
        <w:spacing w:line="354" w:lineRule="auto"/>
        <w:ind w:left="1276" w:right="422" w:hanging="568"/>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 w:val="22"/>
          <w:szCs w:val="22"/>
          <w:u w:val="single" w:color="000000"/>
          <w:lang w:eastAsia="pl-PL"/>
          <w14:ligatures w14:val="standardContextual"/>
        </w:rPr>
        <w:t xml:space="preserve">Droga powiatowa DPI 508C (ul. Kolonijna) </w:t>
      </w:r>
    </w:p>
    <w:p w14:paraId="11AB574F" w14:textId="77777777" w:rsidR="00002BA6" w:rsidRDefault="00002BA6" w:rsidP="00002BA6">
      <w:pPr>
        <w:spacing w:line="354" w:lineRule="auto"/>
        <w:ind w:left="1276" w:right="422" w:hanging="568"/>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003D33F6" w:rsidRPr="003D33F6">
        <w:rPr>
          <w:rFonts w:ascii="Times New Roman" w:eastAsia="Times New Roman" w:hAnsi="Times New Roman" w:cs="Times New Roman"/>
          <w:color w:val="000000"/>
          <w:kern w:val="2"/>
          <w:sz w:val="22"/>
          <w:szCs w:val="22"/>
          <w:lang w:eastAsia="pl-PL"/>
          <w14:ligatures w14:val="standardContextual"/>
        </w:rPr>
        <w:t xml:space="preserve"> klasa drogi — Z 1/2 (zbiorcza), na terenie zabudowy, </w:t>
      </w:r>
    </w:p>
    <w:p w14:paraId="02690CA1" w14:textId="77777777" w:rsidR="00002BA6" w:rsidRDefault="00002BA6" w:rsidP="00002BA6">
      <w:pPr>
        <w:spacing w:line="354" w:lineRule="auto"/>
        <w:ind w:left="1276" w:right="422" w:hanging="568"/>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003D33F6" w:rsidRPr="003D33F6">
        <w:rPr>
          <w:rFonts w:ascii="Times New Roman" w:eastAsia="Times New Roman" w:hAnsi="Times New Roman" w:cs="Times New Roman"/>
          <w:color w:val="000000"/>
          <w:kern w:val="2"/>
          <w:sz w:val="22"/>
          <w:szCs w:val="22"/>
          <w:lang w:eastAsia="pl-PL"/>
          <w14:ligatures w14:val="standardContextual"/>
        </w:rPr>
        <w:t xml:space="preserve"> prędkość projektowa — Vp = 40 km/h, </w:t>
      </w:r>
    </w:p>
    <w:p w14:paraId="209F9E65" w14:textId="013AB483" w:rsidR="003D33F6" w:rsidRPr="003D33F6" w:rsidRDefault="00002BA6" w:rsidP="00002BA6">
      <w:pPr>
        <w:spacing w:line="354" w:lineRule="auto"/>
        <w:ind w:left="1276" w:right="422" w:hanging="568"/>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color w:val="000000"/>
          <w:kern w:val="2"/>
          <w:sz w:val="22"/>
          <w:szCs w:val="22"/>
          <w:lang w:eastAsia="pl-PL"/>
          <w14:ligatures w14:val="standardContextual"/>
        </w:rPr>
        <w:t xml:space="preserve">- </w:t>
      </w:r>
      <w:r w:rsidR="003D33F6" w:rsidRPr="003D33F6">
        <w:rPr>
          <w:rFonts w:ascii="Times New Roman" w:eastAsia="Times New Roman" w:hAnsi="Times New Roman" w:cs="Times New Roman"/>
          <w:color w:val="000000"/>
          <w:kern w:val="2"/>
          <w:sz w:val="22"/>
          <w:szCs w:val="22"/>
          <w:lang w:eastAsia="pl-PL"/>
          <w14:ligatures w14:val="standardContextual"/>
        </w:rPr>
        <w:t xml:space="preserve"> szerokość pasa ruchu — 3,0 m;</w:t>
      </w:r>
    </w:p>
    <w:p w14:paraId="268C47B5" w14:textId="77777777" w:rsidR="003D33F6" w:rsidRPr="003D33F6" w:rsidRDefault="003D33F6" w:rsidP="004A3D0C">
      <w:pPr>
        <w:spacing w:after="113" w:line="259" w:lineRule="auto"/>
        <w:ind w:right="143" w:firstLine="708"/>
        <w:jc w:val="both"/>
        <w:rPr>
          <w:rFonts w:ascii="Times New Roman" w:eastAsia="Times New Roman" w:hAnsi="Times New Roman" w:cs="Times New Roman"/>
          <w:color w:val="000000"/>
          <w:kern w:val="2"/>
          <w:sz w:val="22"/>
          <w:szCs w:val="22"/>
          <w:lang w:eastAsia="pl-PL"/>
          <w14:ligatures w14:val="standardContextual"/>
        </w:rPr>
      </w:pPr>
      <w:r w:rsidRPr="003D33F6">
        <w:rPr>
          <w:rFonts w:ascii="Times New Roman" w:eastAsia="Times New Roman" w:hAnsi="Times New Roman" w:cs="Times New Roman"/>
          <w:color w:val="000000"/>
          <w:kern w:val="2"/>
          <w:szCs w:val="22"/>
          <w:lang w:eastAsia="pl-PL"/>
          <w14:ligatures w14:val="standardContextual"/>
        </w:rPr>
        <w:t>Etap 4</w:t>
      </w:r>
    </w:p>
    <w:p w14:paraId="6EA7BB60" w14:textId="77777777" w:rsidR="003D33F6" w:rsidRPr="003D33F6" w:rsidRDefault="003D33F6" w:rsidP="00002BA6">
      <w:pPr>
        <w:keepNext/>
        <w:keepLines/>
        <w:spacing w:after="108" w:line="259" w:lineRule="auto"/>
        <w:ind w:left="254" w:firstLine="516"/>
        <w:outlineLvl w:val="0"/>
        <w:rPr>
          <w:rFonts w:ascii="Times New Roman" w:eastAsia="Times New Roman" w:hAnsi="Times New Roman" w:cs="Times New Roman"/>
          <w:color w:val="000000"/>
          <w:kern w:val="2"/>
          <w:szCs w:val="22"/>
          <w:u w:val="single" w:color="000000"/>
          <w:lang w:eastAsia="pl-PL"/>
          <w14:ligatures w14:val="standardContextual"/>
        </w:rPr>
      </w:pPr>
      <w:r w:rsidRPr="003D33F6">
        <w:rPr>
          <w:rFonts w:ascii="Times New Roman" w:eastAsia="Times New Roman" w:hAnsi="Times New Roman" w:cs="Times New Roman"/>
          <w:color w:val="000000"/>
          <w:kern w:val="2"/>
          <w:szCs w:val="22"/>
          <w:u w:val="single" w:color="000000"/>
          <w:lang w:eastAsia="pl-PL"/>
          <w14:ligatures w14:val="standardContextual"/>
        </w:rPr>
        <w:t>Droga powiatowa 1504 C (ul. Bydgoska)</w:t>
      </w:r>
    </w:p>
    <w:p w14:paraId="4B13CD76" w14:textId="77777777" w:rsidR="00002BA6" w:rsidRDefault="00002BA6" w:rsidP="00002BA6">
      <w:pPr>
        <w:spacing w:after="5" w:line="354" w:lineRule="auto"/>
        <w:ind w:right="422" w:firstLine="708"/>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color w:val="000000"/>
          <w:kern w:val="2"/>
          <w:sz w:val="22"/>
          <w:szCs w:val="22"/>
          <w:lang w:eastAsia="pl-PL"/>
          <w14:ligatures w14:val="standardContextual"/>
        </w:rPr>
        <w:t xml:space="preserve">- </w:t>
      </w:r>
      <w:r w:rsidR="003D33F6" w:rsidRPr="003D33F6">
        <w:rPr>
          <w:rFonts w:ascii="Times New Roman" w:eastAsia="Times New Roman" w:hAnsi="Times New Roman" w:cs="Times New Roman"/>
          <w:color w:val="000000"/>
          <w:kern w:val="2"/>
          <w:sz w:val="22"/>
          <w:szCs w:val="22"/>
          <w:lang w:eastAsia="pl-PL"/>
          <w14:ligatures w14:val="standardContextual"/>
        </w:rPr>
        <w:t xml:space="preserve">klasa drogi — Z 1/2 (zbiorcza), na terenie zabudowy, </w:t>
      </w:r>
    </w:p>
    <w:p w14:paraId="7BE8A1B4" w14:textId="77777777" w:rsidR="00002BA6" w:rsidRDefault="00002BA6" w:rsidP="00002BA6">
      <w:pPr>
        <w:spacing w:after="5" w:line="354" w:lineRule="auto"/>
        <w:ind w:right="422" w:firstLine="708"/>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 xml:space="preserve">- </w:t>
      </w:r>
      <w:r w:rsidR="003D33F6" w:rsidRPr="003D33F6">
        <w:rPr>
          <w:rFonts w:ascii="Times New Roman" w:eastAsia="Times New Roman" w:hAnsi="Times New Roman" w:cs="Times New Roman"/>
          <w:color w:val="000000"/>
          <w:kern w:val="2"/>
          <w:sz w:val="22"/>
          <w:szCs w:val="22"/>
          <w:lang w:eastAsia="pl-PL"/>
          <w14:ligatures w14:val="standardContextual"/>
        </w:rPr>
        <w:t xml:space="preserve"> prędkość projektowa — Vp = 50 km/h, </w:t>
      </w:r>
    </w:p>
    <w:p w14:paraId="52003F68" w14:textId="0D0E62E3" w:rsidR="00002BA6" w:rsidRPr="003D33F6" w:rsidRDefault="00002BA6" w:rsidP="00F62C3F">
      <w:pPr>
        <w:spacing w:after="5" w:line="354" w:lineRule="auto"/>
        <w:ind w:right="422" w:firstLine="708"/>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 xml:space="preserve">- </w:t>
      </w:r>
      <w:r w:rsidR="003D33F6" w:rsidRPr="003D33F6">
        <w:rPr>
          <w:rFonts w:ascii="Times New Roman" w:eastAsia="Times New Roman" w:hAnsi="Times New Roman" w:cs="Times New Roman"/>
          <w:color w:val="000000"/>
          <w:kern w:val="2"/>
          <w:sz w:val="22"/>
          <w:szCs w:val="22"/>
          <w:lang w:eastAsia="pl-PL"/>
          <w14:ligatures w14:val="standardContextual"/>
        </w:rPr>
        <w:t xml:space="preserve"> szerokość pasa ruchu — 3,25 m;</w:t>
      </w:r>
    </w:p>
    <w:p w14:paraId="668C4DF1" w14:textId="77777777" w:rsidR="00002BA6" w:rsidRDefault="003D33F6" w:rsidP="00002BA6">
      <w:pPr>
        <w:spacing w:line="364" w:lineRule="auto"/>
        <w:ind w:left="1286" w:hanging="578"/>
        <w:rPr>
          <w:rFonts w:ascii="Times New Roman" w:eastAsia="Times New Roman" w:hAnsi="Times New Roman" w:cs="Times New Roman"/>
          <w:color w:val="000000"/>
          <w:kern w:val="2"/>
          <w:szCs w:val="22"/>
          <w:u w:val="single" w:color="000000"/>
          <w:lang w:eastAsia="pl-PL"/>
          <w14:ligatures w14:val="standardContextual"/>
        </w:rPr>
      </w:pPr>
      <w:r w:rsidRPr="003D33F6">
        <w:rPr>
          <w:rFonts w:ascii="Times New Roman" w:eastAsia="Times New Roman" w:hAnsi="Times New Roman" w:cs="Times New Roman"/>
          <w:color w:val="000000"/>
          <w:kern w:val="2"/>
          <w:szCs w:val="22"/>
          <w:u w:val="single" w:color="000000"/>
          <w:lang w:eastAsia="pl-PL"/>
          <w14:ligatures w14:val="standardContextual"/>
        </w:rPr>
        <w:t xml:space="preserve">Droga powiatowa 1504 C (ul. Bydgoska) </w:t>
      </w:r>
    </w:p>
    <w:p w14:paraId="79B515FC" w14:textId="77777777" w:rsidR="00002BA6" w:rsidRDefault="00002BA6" w:rsidP="00002BA6">
      <w:pPr>
        <w:spacing w:line="364" w:lineRule="auto"/>
        <w:ind w:left="1286" w:hanging="578"/>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lastRenderedPageBreak/>
        <w:t xml:space="preserve">- </w:t>
      </w:r>
      <w:r w:rsidR="003D33F6" w:rsidRPr="003D33F6">
        <w:rPr>
          <w:rFonts w:ascii="Times New Roman" w:eastAsia="Times New Roman" w:hAnsi="Times New Roman" w:cs="Times New Roman"/>
          <w:color w:val="000000"/>
          <w:kern w:val="2"/>
          <w:szCs w:val="22"/>
          <w:lang w:eastAsia="pl-PL"/>
          <w14:ligatures w14:val="standardContextual"/>
        </w:rPr>
        <w:t>klasa drogi — Z 1/2 (zbiorcza), poza terenem zabudowy,</w:t>
      </w:r>
    </w:p>
    <w:p w14:paraId="7820B07A" w14:textId="77777777" w:rsidR="00002BA6" w:rsidRDefault="00002BA6" w:rsidP="00002BA6">
      <w:pPr>
        <w:spacing w:line="364" w:lineRule="auto"/>
        <w:ind w:left="1286" w:hanging="578"/>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 xml:space="preserve">prędkość projektowa — Vp = 50 km/h, </w:t>
      </w:r>
      <w:r w:rsidR="003D33F6" w:rsidRPr="003D33F6">
        <w:rPr>
          <w:rFonts w:ascii="Times New Roman" w:eastAsia="Times New Roman" w:hAnsi="Times New Roman" w:cs="Times New Roman"/>
          <w:color w:val="000000"/>
          <w:kern w:val="2"/>
          <w:szCs w:val="22"/>
          <w:lang w:eastAsia="pl-PL"/>
          <w14:ligatures w14:val="standardContextual"/>
        </w:rPr>
        <w:tab/>
      </w:r>
    </w:p>
    <w:p w14:paraId="3D453FBE" w14:textId="5B8F1808" w:rsidR="003D33F6" w:rsidRPr="003D33F6" w:rsidRDefault="00002BA6" w:rsidP="00002BA6">
      <w:pPr>
        <w:spacing w:line="364" w:lineRule="auto"/>
        <w:ind w:left="1286" w:hanging="578"/>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szerokość pasa ruchu — 3,0 m + obustronne opaski 0,5m;</w:t>
      </w:r>
    </w:p>
    <w:p w14:paraId="79351B3C" w14:textId="77777777" w:rsidR="00002BA6" w:rsidRDefault="003D33F6" w:rsidP="00002BA6">
      <w:pPr>
        <w:spacing w:after="5" w:line="355" w:lineRule="auto"/>
        <w:ind w:left="1286" w:right="143" w:hanging="578"/>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Cs w:val="22"/>
          <w:u w:val="single" w:color="000000"/>
          <w:lang w:eastAsia="pl-PL"/>
          <w14:ligatures w14:val="standardContextual"/>
        </w:rPr>
        <w:t xml:space="preserve">Droga gminna DG051305C (ul. Letnia) </w:t>
      </w:r>
    </w:p>
    <w:p w14:paraId="4B56B0DC" w14:textId="77777777" w:rsidR="00002BA6" w:rsidRDefault="00002BA6" w:rsidP="00002BA6">
      <w:pPr>
        <w:spacing w:after="5" w:line="355" w:lineRule="auto"/>
        <w:ind w:left="1286" w:right="143" w:hanging="578"/>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 xml:space="preserve"> klasa drogi — D 1/2 (dojazdowa), na terenie zabudowy,</w:t>
      </w:r>
    </w:p>
    <w:p w14:paraId="45E7E82D" w14:textId="77777777" w:rsidR="00002BA6" w:rsidRDefault="00002BA6" w:rsidP="00002BA6">
      <w:pPr>
        <w:spacing w:after="5" w:line="355" w:lineRule="auto"/>
        <w:ind w:left="1286" w:right="143" w:hanging="578"/>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 xml:space="preserve">prędkość projektowa — Vp = 30 km/h, </w:t>
      </w:r>
    </w:p>
    <w:p w14:paraId="24AB2980" w14:textId="0C3076D4" w:rsidR="003D33F6" w:rsidRPr="003D33F6" w:rsidRDefault="00002BA6" w:rsidP="00002BA6">
      <w:pPr>
        <w:spacing w:after="5" w:line="355" w:lineRule="auto"/>
        <w:ind w:left="1286" w:right="143" w:hanging="578"/>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 xml:space="preserve"> szerokość pasa ruchu — 2,75 m;</w:t>
      </w:r>
    </w:p>
    <w:p w14:paraId="429939D6" w14:textId="77777777" w:rsidR="00002BA6" w:rsidRDefault="003D33F6" w:rsidP="00002BA6">
      <w:pPr>
        <w:spacing w:after="5" w:line="355" w:lineRule="auto"/>
        <w:ind w:left="1286" w:right="518" w:hanging="578"/>
        <w:jc w:val="both"/>
        <w:rPr>
          <w:rFonts w:ascii="Times New Roman" w:eastAsia="Times New Roman" w:hAnsi="Times New Roman" w:cs="Times New Roman"/>
          <w:color w:val="000000"/>
          <w:kern w:val="2"/>
          <w:szCs w:val="22"/>
          <w:lang w:eastAsia="pl-PL"/>
          <w14:ligatures w14:val="standardContextual"/>
        </w:rPr>
      </w:pPr>
      <w:r w:rsidRPr="003D33F6">
        <w:rPr>
          <w:rFonts w:ascii="Times New Roman" w:eastAsia="Times New Roman" w:hAnsi="Times New Roman" w:cs="Times New Roman"/>
          <w:color w:val="000000"/>
          <w:kern w:val="2"/>
          <w:szCs w:val="22"/>
          <w:u w:val="single" w:color="000000"/>
          <w:lang w:eastAsia="pl-PL"/>
          <w14:ligatures w14:val="standardContextual"/>
        </w:rPr>
        <w:t xml:space="preserve">Droga gminna </w:t>
      </w:r>
      <w:r w:rsidR="00002BA6">
        <w:rPr>
          <w:rFonts w:ascii="Times New Roman" w:eastAsia="Times New Roman" w:hAnsi="Times New Roman" w:cs="Times New Roman"/>
          <w:color w:val="000000"/>
          <w:kern w:val="2"/>
          <w:szCs w:val="22"/>
          <w:u w:val="single" w:color="000000"/>
          <w:lang w:eastAsia="pl-PL"/>
          <w14:ligatures w14:val="standardContextual"/>
        </w:rPr>
        <w:t>K</w:t>
      </w:r>
      <w:r w:rsidRPr="003D33F6">
        <w:rPr>
          <w:rFonts w:ascii="Times New Roman" w:eastAsia="Times New Roman" w:hAnsi="Times New Roman" w:cs="Times New Roman"/>
          <w:color w:val="000000"/>
          <w:kern w:val="2"/>
          <w:szCs w:val="22"/>
          <w:u w:val="single" w:color="000000"/>
          <w:lang w:eastAsia="pl-PL"/>
          <w14:ligatures w14:val="standardContextual"/>
        </w:rPr>
        <w:t xml:space="preserve">D-L2 </w:t>
      </w:r>
      <w:r w:rsidRPr="003D33F6">
        <w:rPr>
          <w:rFonts w:ascii="Times New Roman" w:eastAsia="Times New Roman" w:hAnsi="Times New Roman" w:cs="Times New Roman"/>
          <w:color w:val="000000"/>
          <w:kern w:val="2"/>
          <w:szCs w:val="22"/>
          <w:lang w:eastAsia="pl-PL"/>
          <w14:ligatures w14:val="standardContextual"/>
        </w:rPr>
        <w:t xml:space="preserve"> </w:t>
      </w:r>
    </w:p>
    <w:p w14:paraId="71D078BD" w14:textId="77777777" w:rsidR="00002BA6" w:rsidRDefault="00002BA6" w:rsidP="00002BA6">
      <w:pPr>
        <w:spacing w:after="5" w:line="355" w:lineRule="auto"/>
        <w:ind w:left="1286" w:right="518" w:hanging="578"/>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klasa drogi — L 1/2 (lokalna), na terenie zabudowy,</w:t>
      </w:r>
    </w:p>
    <w:p w14:paraId="0D93704C" w14:textId="77777777" w:rsidR="00002BA6" w:rsidRDefault="00002BA6" w:rsidP="00002BA6">
      <w:pPr>
        <w:spacing w:after="5" w:line="355" w:lineRule="auto"/>
        <w:ind w:left="1286" w:right="518" w:hanging="578"/>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 xml:space="preserve">prędkość projektowa — Vp = 30 km/h, </w:t>
      </w:r>
    </w:p>
    <w:p w14:paraId="5563E64B" w14:textId="6C47BE9E" w:rsidR="003D33F6" w:rsidRPr="003D33F6" w:rsidRDefault="00002BA6" w:rsidP="00002BA6">
      <w:pPr>
        <w:spacing w:after="5" w:line="355" w:lineRule="auto"/>
        <w:ind w:left="1286" w:right="518" w:hanging="578"/>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w:t>
      </w:r>
      <w:r w:rsidR="003D33F6" w:rsidRPr="003D33F6">
        <w:rPr>
          <w:rFonts w:ascii="Times New Roman" w:eastAsia="Times New Roman" w:hAnsi="Times New Roman" w:cs="Times New Roman"/>
          <w:color w:val="000000"/>
          <w:kern w:val="2"/>
          <w:szCs w:val="22"/>
          <w:lang w:eastAsia="pl-PL"/>
          <w14:ligatures w14:val="standardContextual"/>
        </w:rPr>
        <w:t xml:space="preserve"> szerokość pasa ruchu — 3,0 m;</w:t>
      </w:r>
    </w:p>
    <w:p w14:paraId="3192C7FD" w14:textId="77777777" w:rsidR="00002BA6" w:rsidRDefault="003D33F6" w:rsidP="00002BA6">
      <w:pPr>
        <w:spacing w:after="5" w:line="355" w:lineRule="auto"/>
        <w:ind w:left="1286" w:right="143" w:hanging="578"/>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 w:val="22"/>
          <w:szCs w:val="22"/>
          <w:u w:val="single" w:color="000000"/>
          <w:lang w:eastAsia="pl-PL"/>
          <w14:ligatures w14:val="standardContextual"/>
        </w:rPr>
        <w:t xml:space="preserve">Droga gminna DG051304C (ul. Parkowa) </w:t>
      </w:r>
    </w:p>
    <w:p w14:paraId="31E2DA43" w14:textId="77777777" w:rsidR="00002BA6" w:rsidRDefault="00002BA6" w:rsidP="00002BA6">
      <w:pPr>
        <w:spacing w:after="5" w:line="355" w:lineRule="auto"/>
        <w:ind w:left="1286" w:right="143" w:hanging="578"/>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 xml:space="preserve">- </w:t>
      </w:r>
      <w:r w:rsidR="003D33F6" w:rsidRPr="003D33F6">
        <w:rPr>
          <w:rFonts w:ascii="Times New Roman" w:eastAsia="Times New Roman" w:hAnsi="Times New Roman" w:cs="Times New Roman"/>
          <w:color w:val="000000"/>
          <w:kern w:val="2"/>
          <w:sz w:val="22"/>
          <w:szCs w:val="22"/>
          <w:lang w:eastAsia="pl-PL"/>
          <w14:ligatures w14:val="standardContextual"/>
        </w:rPr>
        <w:t xml:space="preserve"> klasa drogi — D 1/2 (dojazdowa), na terenie zabudowy, </w:t>
      </w:r>
    </w:p>
    <w:p w14:paraId="1AD4FFB5" w14:textId="77777777" w:rsidR="00002BA6" w:rsidRDefault="00002BA6" w:rsidP="00002BA6">
      <w:pPr>
        <w:spacing w:after="5" w:line="355" w:lineRule="auto"/>
        <w:ind w:left="1286" w:right="143" w:hanging="578"/>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 xml:space="preserve">- </w:t>
      </w:r>
      <w:r w:rsidR="003D33F6" w:rsidRPr="003D33F6">
        <w:rPr>
          <w:rFonts w:ascii="Times New Roman" w:eastAsia="Times New Roman" w:hAnsi="Times New Roman" w:cs="Times New Roman"/>
          <w:color w:val="000000"/>
          <w:kern w:val="2"/>
          <w:sz w:val="22"/>
          <w:szCs w:val="22"/>
          <w:lang w:eastAsia="pl-PL"/>
          <w14:ligatures w14:val="standardContextual"/>
        </w:rPr>
        <w:t xml:space="preserve"> prędkość projektowa — Vp = 30 km/h, </w:t>
      </w:r>
    </w:p>
    <w:p w14:paraId="7486C06E" w14:textId="7652B09A" w:rsidR="003D33F6" w:rsidRPr="003D33F6" w:rsidRDefault="00002BA6" w:rsidP="00002BA6">
      <w:pPr>
        <w:spacing w:after="5" w:line="355" w:lineRule="auto"/>
        <w:ind w:left="1286" w:right="143" w:hanging="578"/>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 xml:space="preserve">- </w:t>
      </w:r>
      <w:r w:rsidR="003D33F6" w:rsidRPr="003D33F6">
        <w:rPr>
          <w:rFonts w:ascii="Times New Roman" w:eastAsia="Times New Roman" w:hAnsi="Times New Roman" w:cs="Times New Roman"/>
          <w:color w:val="000000"/>
          <w:kern w:val="2"/>
          <w:sz w:val="22"/>
          <w:szCs w:val="22"/>
          <w:lang w:eastAsia="pl-PL"/>
          <w14:ligatures w14:val="standardContextual"/>
        </w:rPr>
        <w:t xml:space="preserve"> szerokość pasa ruchu — 2,75 m;</w:t>
      </w:r>
    </w:p>
    <w:p w14:paraId="70913F75" w14:textId="77777777" w:rsidR="003D33F6" w:rsidRPr="003D33F6" w:rsidRDefault="003D33F6" w:rsidP="004A3D0C">
      <w:pPr>
        <w:spacing w:after="100" w:line="259" w:lineRule="auto"/>
        <w:ind w:left="202" w:right="143" w:firstLine="506"/>
        <w:jc w:val="both"/>
        <w:rPr>
          <w:rFonts w:ascii="Times New Roman" w:eastAsia="Times New Roman" w:hAnsi="Times New Roman" w:cs="Times New Roman"/>
          <w:color w:val="000000"/>
          <w:kern w:val="2"/>
          <w:sz w:val="22"/>
          <w:szCs w:val="22"/>
          <w:lang w:eastAsia="pl-PL"/>
          <w14:ligatures w14:val="standardContextual"/>
        </w:rPr>
      </w:pPr>
      <w:r w:rsidRPr="003D33F6">
        <w:rPr>
          <w:rFonts w:ascii="Times New Roman" w:eastAsia="Times New Roman" w:hAnsi="Times New Roman" w:cs="Times New Roman"/>
          <w:color w:val="000000"/>
          <w:kern w:val="2"/>
          <w:szCs w:val="22"/>
          <w:lang w:eastAsia="pl-PL"/>
          <w14:ligatures w14:val="standardContextual"/>
        </w:rPr>
        <w:t>Etap 5</w:t>
      </w:r>
    </w:p>
    <w:p w14:paraId="437A88CA" w14:textId="77777777" w:rsidR="004A3D0C" w:rsidRDefault="003D33F6" w:rsidP="004A3D0C">
      <w:pPr>
        <w:spacing w:after="5" w:line="354" w:lineRule="auto"/>
        <w:ind w:left="1281" w:right="422" w:hanging="573"/>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Cs w:val="22"/>
          <w:u w:val="single" w:color="000000"/>
          <w:lang w:eastAsia="pl-PL"/>
          <w14:ligatures w14:val="standardContextual"/>
        </w:rPr>
        <w:t xml:space="preserve">Droga wojewódzka nr 244 (ul. Koronowska) </w:t>
      </w:r>
    </w:p>
    <w:p w14:paraId="41C3EA39" w14:textId="77777777" w:rsidR="004A3D0C" w:rsidRDefault="004A3D0C" w:rsidP="004A3D0C">
      <w:pPr>
        <w:spacing w:after="5" w:line="354" w:lineRule="auto"/>
        <w:ind w:left="1281" w:right="422" w:hanging="573"/>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 xml:space="preserve"> klasa drogi — Z 1/2 (zbiorcza), na terenie zabudowy,</w:t>
      </w:r>
    </w:p>
    <w:p w14:paraId="52902A6A" w14:textId="77777777" w:rsidR="004A3D0C" w:rsidRDefault="004A3D0C" w:rsidP="004A3D0C">
      <w:pPr>
        <w:spacing w:after="5" w:line="354" w:lineRule="auto"/>
        <w:ind w:left="1281" w:right="422" w:hanging="573"/>
        <w:jc w:val="both"/>
        <w:rPr>
          <w:rFonts w:ascii="Times New Roman" w:eastAsia="Times New Roman" w:hAnsi="Times New Roman" w:cs="Times New Roman"/>
          <w:noProof/>
          <w:color w:val="000000"/>
          <w:kern w:val="2"/>
          <w:sz w:val="2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 xml:space="preserve">prędkość projektowa — Vp = 50 km/h, </w:t>
      </w:r>
    </w:p>
    <w:p w14:paraId="0F3C6351" w14:textId="52DE9466" w:rsidR="003D33F6" w:rsidRPr="003D33F6" w:rsidRDefault="004A3D0C" w:rsidP="004A3D0C">
      <w:pPr>
        <w:spacing w:after="5" w:line="354" w:lineRule="auto"/>
        <w:ind w:left="1281" w:right="422" w:hanging="573"/>
        <w:jc w:val="both"/>
        <w:rPr>
          <w:rFonts w:ascii="Times New Roman" w:eastAsia="Times New Roman" w:hAnsi="Times New Roman" w:cs="Times New Roman"/>
          <w:color w:val="000000"/>
          <w:kern w:val="2"/>
          <w:sz w:val="2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szerokość pasa ruchu — 3,25 m;</w:t>
      </w:r>
    </w:p>
    <w:p w14:paraId="3811ACAF" w14:textId="77777777" w:rsidR="004A3D0C" w:rsidRDefault="003D33F6" w:rsidP="004A3D0C">
      <w:pPr>
        <w:spacing w:after="5" w:line="354" w:lineRule="auto"/>
        <w:ind w:left="1276" w:right="341" w:hanging="568"/>
        <w:jc w:val="both"/>
        <w:rPr>
          <w:rFonts w:ascii="Times New Roman" w:eastAsia="Times New Roman" w:hAnsi="Times New Roman" w:cs="Times New Roman"/>
          <w:color w:val="000000"/>
          <w:kern w:val="2"/>
          <w:szCs w:val="22"/>
          <w:u w:val="single" w:color="000000"/>
          <w:lang w:eastAsia="pl-PL"/>
          <w14:ligatures w14:val="standardContextual"/>
        </w:rPr>
      </w:pPr>
      <w:r w:rsidRPr="003D33F6">
        <w:rPr>
          <w:rFonts w:ascii="Times New Roman" w:eastAsia="Times New Roman" w:hAnsi="Times New Roman" w:cs="Times New Roman"/>
          <w:color w:val="000000"/>
          <w:kern w:val="2"/>
          <w:szCs w:val="22"/>
          <w:u w:val="single" w:color="000000"/>
          <w:lang w:eastAsia="pl-PL"/>
          <w14:ligatures w14:val="standardContextual"/>
        </w:rPr>
        <w:t xml:space="preserve">Droga wojewódzka nr 244/Droga powiatowa 1504 C </w:t>
      </w:r>
    </w:p>
    <w:p w14:paraId="3B6895DB" w14:textId="2F6E5DCF" w:rsidR="004A3D0C" w:rsidRDefault="003D33F6" w:rsidP="004A3D0C">
      <w:pPr>
        <w:spacing w:after="5" w:line="354" w:lineRule="auto"/>
        <w:ind w:left="1276" w:right="341" w:hanging="568"/>
        <w:jc w:val="both"/>
        <w:rPr>
          <w:rFonts w:ascii="Times New Roman" w:eastAsia="Times New Roman" w:hAnsi="Times New Roman" w:cs="Times New Roman"/>
          <w:noProof/>
          <w:color w:val="000000"/>
          <w:kern w:val="2"/>
          <w:sz w:val="22"/>
          <w:szCs w:val="22"/>
          <w:lang w:eastAsia="pl-PL"/>
          <w14:ligatures w14:val="standardContextual"/>
        </w:rPr>
      </w:pPr>
      <w:r w:rsidRPr="003D33F6">
        <w:rPr>
          <w:rFonts w:ascii="Times New Roman" w:eastAsia="Times New Roman" w:hAnsi="Times New Roman" w:cs="Times New Roman"/>
          <w:color w:val="000000"/>
          <w:kern w:val="2"/>
          <w:szCs w:val="22"/>
          <w:u w:val="single" w:color="000000"/>
          <w:lang w:eastAsia="pl-PL"/>
          <w14:ligatures w14:val="standardContextual"/>
        </w:rPr>
        <w:t>(ul</w:t>
      </w:r>
      <w:r w:rsidR="004A3D0C">
        <w:rPr>
          <w:rFonts w:ascii="Times New Roman" w:eastAsia="Times New Roman" w:hAnsi="Times New Roman" w:cs="Times New Roman"/>
          <w:color w:val="000000"/>
          <w:kern w:val="2"/>
          <w:szCs w:val="22"/>
          <w:u w:val="single" w:color="000000"/>
          <w:lang w:eastAsia="pl-PL"/>
          <w14:ligatures w14:val="standardContextual"/>
        </w:rPr>
        <w:t xml:space="preserve">. </w:t>
      </w:r>
      <w:r w:rsidRPr="003D33F6">
        <w:rPr>
          <w:rFonts w:ascii="Times New Roman" w:eastAsia="Times New Roman" w:hAnsi="Times New Roman" w:cs="Times New Roman"/>
          <w:color w:val="000000"/>
          <w:kern w:val="2"/>
          <w:szCs w:val="22"/>
          <w:u w:val="single" w:color="000000"/>
          <w:lang w:eastAsia="pl-PL"/>
          <w14:ligatures w14:val="standardContextual"/>
        </w:rPr>
        <w:t xml:space="preserve">Bydgoska) </w:t>
      </w:r>
    </w:p>
    <w:p w14:paraId="352DBAAA" w14:textId="77777777" w:rsidR="004A3D0C" w:rsidRDefault="004A3D0C" w:rsidP="004A3D0C">
      <w:pPr>
        <w:spacing w:after="5" w:line="354" w:lineRule="auto"/>
        <w:ind w:left="1276" w:right="341" w:hanging="568"/>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noProof/>
          <w:color w:val="000000"/>
          <w:kern w:val="2"/>
          <w:sz w:val="2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 xml:space="preserve"> klasa drogi — Z 1/2 (zbiorcza), na terenie zabudowy,</w:t>
      </w:r>
    </w:p>
    <w:p w14:paraId="770E1148" w14:textId="77777777" w:rsidR="003D33F6" w:rsidRDefault="004A3D0C" w:rsidP="004A3D0C">
      <w:pPr>
        <w:spacing w:line="354" w:lineRule="auto"/>
        <w:ind w:left="1276" w:right="341" w:hanging="568"/>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003D33F6" w:rsidRPr="003D33F6">
        <w:rPr>
          <w:rFonts w:ascii="Times New Roman" w:eastAsia="Times New Roman" w:hAnsi="Times New Roman" w:cs="Times New Roman"/>
          <w:color w:val="000000"/>
          <w:kern w:val="2"/>
          <w:szCs w:val="22"/>
          <w:lang w:eastAsia="pl-PL"/>
          <w14:ligatures w14:val="standardContextual"/>
        </w:rPr>
        <w:t>prędkość projektowa — Vp = 50</w:t>
      </w:r>
      <w:r>
        <w:rPr>
          <w:rFonts w:ascii="Times New Roman" w:eastAsia="Times New Roman" w:hAnsi="Times New Roman" w:cs="Times New Roman"/>
          <w:color w:val="000000"/>
          <w:kern w:val="2"/>
          <w:szCs w:val="22"/>
          <w:lang w:eastAsia="pl-PL"/>
          <w14:ligatures w14:val="standardContextual"/>
        </w:rPr>
        <w:t>km/h</w:t>
      </w:r>
    </w:p>
    <w:p w14:paraId="5DBD87AF" w14:textId="467E2D60" w:rsidR="004A3D0C" w:rsidRPr="00F62C3F" w:rsidRDefault="004A3D0C" w:rsidP="00F62C3F">
      <w:pPr>
        <w:tabs>
          <w:tab w:val="center" w:pos="1879"/>
          <w:tab w:val="center" w:pos="3528"/>
        </w:tabs>
        <w:spacing w:line="259" w:lineRule="auto"/>
        <w:rPr>
          <w:rFonts w:ascii="Times New Roman" w:eastAsia="Times New Roman" w:hAnsi="Times New Roman" w:cs="Times New Roman"/>
          <w:color w:val="000000"/>
          <w:kern w:val="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ab/>
      </w:r>
      <w:r w:rsidRPr="004A3D0C">
        <w:rPr>
          <w:rFonts w:ascii="Times New Roman" w:eastAsia="Times New Roman" w:hAnsi="Times New Roman" w:cs="Times New Roman"/>
          <w:color w:val="000000"/>
          <w:kern w:val="2"/>
          <w:lang w:eastAsia="pl-PL"/>
          <w14:ligatures w14:val="standardContextual"/>
        </w:rPr>
        <w:t xml:space="preserve">      </w:t>
      </w:r>
      <w:r>
        <w:rPr>
          <w:rFonts w:ascii="Times New Roman" w:eastAsia="Times New Roman" w:hAnsi="Times New Roman" w:cs="Times New Roman"/>
          <w:color w:val="000000"/>
          <w:kern w:val="2"/>
          <w:lang w:eastAsia="pl-PL"/>
          <w14:ligatures w14:val="standardContextual"/>
        </w:rPr>
        <w:t xml:space="preserve">    </w:t>
      </w:r>
      <w:r w:rsidRPr="004A3D0C">
        <w:rPr>
          <w:rFonts w:ascii="Times New Roman" w:eastAsia="Times New Roman" w:hAnsi="Times New Roman" w:cs="Times New Roman"/>
          <w:color w:val="000000"/>
          <w:kern w:val="2"/>
          <w:lang w:eastAsia="pl-PL"/>
          <w14:ligatures w14:val="standardContextual"/>
        </w:rPr>
        <w:t xml:space="preserve">  - szerokość pasa ruchu — 3,0 m;</w:t>
      </w:r>
    </w:p>
    <w:p w14:paraId="0F6BF4A7" w14:textId="77777777" w:rsidR="004A3D0C" w:rsidRDefault="004A3D0C" w:rsidP="004A3D0C">
      <w:pPr>
        <w:spacing w:line="361" w:lineRule="auto"/>
        <w:ind w:left="1810" w:right="1925" w:hanging="1109"/>
        <w:rPr>
          <w:rFonts w:ascii="Times New Roman" w:eastAsia="Times New Roman" w:hAnsi="Times New Roman" w:cs="Times New Roman"/>
          <w:color w:val="000000"/>
          <w:kern w:val="2"/>
          <w:szCs w:val="22"/>
          <w:u w:val="single" w:color="000000"/>
          <w:lang w:eastAsia="pl-PL"/>
          <w14:ligatures w14:val="standardContextual"/>
        </w:rPr>
      </w:pPr>
      <w:r w:rsidRPr="003D33F6">
        <w:rPr>
          <w:rFonts w:ascii="Times New Roman" w:eastAsia="Times New Roman" w:hAnsi="Times New Roman" w:cs="Times New Roman"/>
          <w:color w:val="000000"/>
          <w:kern w:val="2"/>
          <w:szCs w:val="22"/>
          <w:u w:val="single" w:color="000000"/>
          <w:lang w:eastAsia="pl-PL"/>
          <w14:ligatures w14:val="standardContextual"/>
        </w:rPr>
        <w:t>Droga powiatowa 1504 C (ul. Bydgoska)</w:t>
      </w:r>
    </w:p>
    <w:bookmarkEnd w:id="15"/>
    <w:p w14:paraId="5C1B05C6" w14:textId="7DBBFF0B" w:rsidR="004A3D0C" w:rsidRDefault="004A3D0C" w:rsidP="004A3D0C">
      <w:pPr>
        <w:spacing w:after="5" w:line="354" w:lineRule="auto"/>
        <w:ind w:left="1276" w:right="341" w:hanging="568"/>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w:t>
      </w:r>
      <w:r>
        <w:rPr>
          <w:rFonts w:ascii="Times New Roman" w:eastAsia="Times New Roman" w:hAnsi="Times New Roman" w:cs="Times New Roman"/>
          <w:noProof/>
          <w:color w:val="000000"/>
          <w:kern w:val="2"/>
          <w:sz w:val="22"/>
          <w:szCs w:val="22"/>
          <w:lang w:eastAsia="pl-PL"/>
          <w14:ligatures w14:val="standardContextual"/>
        </w:rPr>
        <w:t xml:space="preserve"> </w:t>
      </w:r>
      <w:r w:rsidRPr="003D33F6">
        <w:rPr>
          <w:rFonts w:ascii="Times New Roman" w:eastAsia="Times New Roman" w:hAnsi="Times New Roman" w:cs="Times New Roman"/>
          <w:color w:val="000000"/>
          <w:kern w:val="2"/>
          <w:szCs w:val="22"/>
          <w:lang w:eastAsia="pl-PL"/>
          <w14:ligatures w14:val="standardContextual"/>
        </w:rPr>
        <w:t xml:space="preserve"> klasa drogi — Z 1/2 (zbiorcza), na terenie zabudowy,</w:t>
      </w:r>
    </w:p>
    <w:p w14:paraId="3B967A2A" w14:textId="77777777" w:rsidR="004A3D0C" w:rsidRDefault="004A3D0C" w:rsidP="004A3D0C">
      <w:pPr>
        <w:spacing w:line="354" w:lineRule="auto"/>
        <w:ind w:left="1276" w:right="341" w:hanging="568"/>
        <w:jc w:val="both"/>
        <w:rPr>
          <w:rFonts w:ascii="Times New Roman" w:eastAsia="Times New Roman" w:hAnsi="Times New Roman" w:cs="Times New Roman"/>
          <w:color w:val="000000"/>
          <w:kern w:val="2"/>
          <w:szCs w:val="2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 xml:space="preserve">- </w:t>
      </w:r>
      <w:r w:rsidRPr="003D33F6">
        <w:rPr>
          <w:rFonts w:ascii="Times New Roman" w:eastAsia="Times New Roman" w:hAnsi="Times New Roman" w:cs="Times New Roman"/>
          <w:color w:val="000000"/>
          <w:kern w:val="2"/>
          <w:szCs w:val="22"/>
          <w:lang w:eastAsia="pl-PL"/>
          <w14:ligatures w14:val="standardContextual"/>
        </w:rPr>
        <w:t>prędkość projektowa — Vp = 50</w:t>
      </w:r>
      <w:r>
        <w:rPr>
          <w:rFonts w:ascii="Times New Roman" w:eastAsia="Times New Roman" w:hAnsi="Times New Roman" w:cs="Times New Roman"/>
          <w:color w:val="000000"/>
          <w:kern w:val="2"/>
          <w:szCs w:val="22"/>
          <w:lang w:eastAsia="pl-PL"/>
          <w14:ligatures w14:val="standardContextual"/>
        </w:rPr>
        <w:t>km/h</w:t>
      </w:r>
    </w:p>
    <w:p w14:paraId="16D9705B" w14:textId="10300D93" w:rsidR="004A3D0C" w:rsidRPr="004A3D0C" w:rsidRDefault="004A3D0C" w:rsidP="004A3D0C">
      <w:pPr>
        <w:tabs>
          <w:tab w:val="center" w:pos="1879"/>
          <w:tab w:val="center" w:pos="3528"/>
        </w:tabs>
        <w:spacing w:line="259" w:lineRule="auto"/>
        <w:rPr>
          <w:rFonts w:ascii="Times New Roman" w:eastAsia="Times New Roman" w:hAnsi="Times New Roman" w:cs="Times New Roman"/>
          <w:color w:val="000000"/>
          <w:kern w:val="2"/>
          <w:lang w:eastAsia="pl-PL"/>
          <w14:ligatures w14:val="standardContextual"/>
        </w:rPr>
      </w:pPr>
      <w:r>
        <w:rPr>
          <w:rFonts w:ascii="Times New Roman" w:eastAsia="Times New Roman" w:hAnsi="Times New Roman" w:cs="Times New Roman"/>
          <w:color w:val="000000"/>
          <w:kern w:val="2"/>
          <w:szCs w:val="22"/>
          <w:lang w:eastAsia="pl-PL"/>
          <w14:ligatures w14:val="standardContextual"/>
        </w:rPr>
        <w:tab/>
      </w:r>
      <w:r w:rsidRPr="004A3D0C">
        <w:rPr>
          <w:rFonts w:ascii="Times New Roman" w:eastAsia="Times New Roman" w:hAnsi="Times New Roman" w:cs="Times New Roman"/>
          <w:color w:val="000000"/>
          <w:kern w:val="2"/>
          <w:lang w:eastAsia="pl-PL"/>
          <w14:ligatures w14:val="standardContextual"/>
        </w:rPr>
        <w:t xml:space="preserve">      </w:t>
      </w:r>
      <w:r>
        <w:rPr>
          <w:rFonts w:ascii="Times New Roman" w:eastAsia="Times New Roman" w:hAnsi="Times New Roman" w:cs="Times New Roman"/>
          <w:color w:val="000000"/>
          <w:kern w:val="2"/>
          <w:lang w:eastAsia="pl-PL"/>
          <w14:ligatures w14:val="standardContextual"/>
        </w:rPr>
        <w:t xml:space="preserve">    </w:t>
      </w:r>
      <w:r w:rsidRPr="004A3D0C">
        <w:rPr>
          <w:rFonts w:ascii="Times New Roman" w:eastAsia="Times New Roman" w:hAnsi="Times New Roman" w:cs="Times New Roman"/>
          <w:color w:val="000000"/>
          <w:kern w:val="2"/>
          <w:lang w:eastAsia="pl-PL"/>
          <w14:ligatures w14:val="standardContextual"/>
        </w:rPr>
        <w:t xml:space="preserve">  - szerokość pasa ruchu — 3,</w:t>
      </w:r>
      <w:r>
        <w:rPr>
          <w:rFonts w:ascii="Times New Roman" w:eastAsia="Times New Roman" w:hAnsi="Times New Roman" w:cs="Times New Roman"/>
          <w:color w:val="000000"/>
          <w:kern w:val="2"/>
          <w:lang w:eastAsia="pl-PL"/>
          <w14:ligatures w14:val="standardContextual"/>
        </w:rPr>
        <w:t>25</w:t>
      </w:r>
      <w:r w:rsidRPr="004A3D0C">
        <w:rPr>
          <w:rFonts w:ascii="Times New Roman" w:eastAsia="Times New Roman" w:hAnsi="Times New Roman" w:cs="Times New Roman"/>
          <w:color w:val="000000"/>
          <w:kern w:val="2"/>
          <w:lang w:eastAsia="pl-PL"/>
          <w14:ligatures w14:val="standardContextual"/>
        </w:rPr>
        <w:t xml:space="preserve"> m</w:t>
      </w:r>
      <w:r>
        <w:rPr>
          <w:rFonts w:ascii="Times New Roman" w:eastAsia="Times New Roman" w:hAnsi="Times New Roman" w:cs="Times New Roman"/>
          <w:color w:val="000000"/>
          <w:kern w:val="2"/>
          <w:lang w:eastAsia="pl-PL"/>
          <w14:ligatures w14:val="standardContextual"/>
        </w:rPr>
        <w:t>.</w:t>
      </w:r>
    </w:p>
    <w:p w14:paraId="523A795D" w14:textId="13B97079" w:rsidR="004A3D0C" w:rsidRDefault="004A3D0C" w:rsidP="003D33F6">
      <w:pPr>
        <w:spacing w:after="5" w:line="354" w:lineRule="auto"/>
        <w:ind w:left="24" w:right="139" w:firstLine="676"/>
        <w:jc w:val="both"/>
        <w:rPr>
          <w:rFonts w:ascii="Times New Roman" w:eastAsia="Times New Roman" w:hAnsi="Times New Roman" w:cs="Times New Roman"/>
          <w:color w:val="000000"/>
          <w:kern w:val="2"/>
          <w:szCs w:val="22"/>
          <w:lang w:eastAsia="pl-PL"/>
          <w14:ligatures w14:val="standardContextual"/>
        </w:rPr>
      </w:pPr>
    </w:p>
    <w:p w14:paraId="5B4E296B" w14:textId="3CDE30D1" w:rsidR="003D33F6" w:rsidRPr="004A3D0C" w:rsidRDefault="003D33F6" w:rsidP="003D33F6">
      <w:pPr>
        <w:spacing w:after="5" w:line="354" w:lineRule="auto"/>
        <w:ind w:left="24" w:right="139"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W ramach inwestycji zaprojektowano sieć kanalizacji deszczowej wraz</w:t>
      </w:r>
      <w:r w:rsidR="004A3D0C">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z odprowadzeniem wód opadowych i roztopowych do istniejącej sieci oraz studni chłonnych i zbiorników retencyjno-rozsączających oraz nowe oświetlenie uliczne</w:t>
      </w:r>
      <w:r w:rsidR="004A3D0C">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z wykorzystaniem opraw oświetleniowych z LED-owym źródłem światła.</w:t>
      </w:r>
    </w:p>
    <w:p w14:paraId="6097CE87" w14:textId="77777777" w:rsidR="003D33F6" w:rsidRPr="004A3D0C" w:rsidRDefault="003D33F6" w:rsidP="003D33F6">
      <w:pPr>
        <w:spacing w:after="5" w:line="355" w:lineRule="auto"/>
        <w:ind w:left="14" w:right="143"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lastRenderedPageBreak/>
        <w:t>Planowane przedsięwzięcie wiązać się będzie z usunięciem i wymianą istniejącej nawierzchni drogowej oraz rozbiórką i wymianą nawierzchni wszystkich istniejących odcinków dróg, które podlegają przebudowie, a mają utwardzone nawierzchnie. Rozbiórce poddane zostaną obiekty inżynierskie - przepusty, zlokalizowane pod rozbudowywaną drogą, urządzenia infrastruktury technicznej, kanalizacji deszczowej i pozostałych elementów sieci będących w kolizji z planowaną inwestycją.</w:t>
      </w:r>
    </w:p>
    <w:p w14:paraId="3ADAF705" w14:textId="2A67B7CD" w:rsidR="003D33F6" w:rsidRPr="004A3D0C" w:rsidRDefault="003D33F6" w:rsidP="003D33F6">
      <w:pPr>
        <w:spacing w:after="5" w:line="355" w:lineRule="auto"/>
        <w:ind w:left="14" w:right="143"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noProof/>
          <w:color w:val="000000"/>
          <w:kern w:val="2"/>
          <w:lang w:eastAsia="pl-PL"/>
          <w14:ligatures w14:val="standardContextual"/>
        </w:rPr>
        <w:drawing>
          <wp:anchor distT="0" distB="0" distL="114300" distR="114300" simplePos="0" relativeHeight="251661312" behindDoc="0" locked="0" layoutInCell="1" allowOverlap="0" wp14:anchorId="5F37839F" wp14:editId="6FC15CBA">
            <wp:simplePos x="0" y="0"/>
            <wp:positionH relativeFrom="page">
              <wp:posOffset>585216</wp:posOffset>
            </wp:positionH>
            <wp:positionV relativeFrom="page">
              <wp:posOffset>3905672</wp:posOffset>
            </wp:positionV>
            <wp:extent cx="3048" cy="3049"/>
            <wp:effectExtent l="0" t="0" r="0" b="0"/>
            <wp:wrapSquare wrapText="bothSides"/>
            <wp:docPr id="44413" name="Picture 44413"/>
            <wp:cNvGraphicFramePr/>
            <a:graphic xmlns:a="http://schemas.openxmlformats.org/drawingml/2006/main">
              <a:graphicData uri="http://schemas.openxmlformats.org/drawingml/2006/picture">
                <pic:pic xmlns:pic="http://schemas.openxmlformats.org/drawingml/2006/picture">
                  <pic:nvPicPr>
                    <pic:cNvPr id="44413" name="Picture 44413"/>
                    <pic:cNvPicPr/>
                  </pic:nvPicPr>
                  <pic:blipFill>
                    <a:blip r:embed="rId9"/>
                    <a:stretch>
                      <a:fillRect/>
                    </a:stretch>
                  </pic:blipFill>
                  <pic:spPr>
                    <a:xfrm>
                      <a:off x="0" y="0"/>
                      <a:ext cx="3048" cy="3049"/>
                    </a:xfrm>
                    <a:prstGeom prst="rect">
                      <a:avLst/>
                    </a:prstGeom>
                  </pic:spPr>
                </pic:pic>
              </a:graphicData>
            </a:graphic>
          </wp:anchor>
        </w:drawing>
      </w:r>
      <w:r w:rsidRPr="004A3D0C">
        <w:rPr>
          <w:rFonts w:ascii="Times New Roman" w:eastAsia="Times New Roman" w:hAnsi="Times New Roman" w:cs="Times New Roman"/>
          <w:color w:val="000000"/>
          <w:kern w:val="2"/>
          <w:lang w:eastAsia="pl-PL"/>
          <w14:ligatures w14:val="standardContextual"/>
        </w:rPr>
        <w:t>Na terenie projektowanego zadania nie występują obszary: wodno-błotne, inne obszary o płytkim zaleganiu wód podziemnych, w tym siedliska łęgowe oraz ujścia rzek, obszary wybrzeży i środowisko morskie, obszary górskie lub leśne; obszary objęte ochroną, w tym strefy ochronne ujęć wód i obszary ochronne zbiorników wód śródlądowych; obszary wymagające specjalnej ochrony ze względu na występowanie gatunków roślin, grzybów</w:t>
      </w:r>
      <w:r w:rsidR="004A3D0C">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i zwierząt lub ich siedlisk lub siedlisk przyrodniczych objętych ochroną, w tym obszary Natura 2000 oraz pozostałe formy ochrony przyrody, obszary na których standardy jakości środowiska zostały przekroczone lub istnieje prawdopodobieństwo ich przekroczenia, obszary o krajobrazie mającym znaczenie historyczne, kulturowe lub archeologiczne, przylegające do jezior, jak również obszary ochrony uzdrowiskowej.</w:t>
      </w:r>
    </w:p>
    <w:p w14:paraId="7D435CD2" w14:textId="33FD9EFC" w:rsidR="003D33F6" w:rsidRPr="004A3D0C" w:rsidRDefault="003D33F6" w:rsidP="003D33F6">
      <w:pPr>
        <w:spacing w:after="5" w:line="355" w:lineRule="auto"/>
        <w:ind w:left="14" w:right="143"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Przebudowa drogi nie należy do kategorii zakładu o zwiększonym, bądź dużym ryzyku pojawienia się awarii przemysłowej, w myśl rozporządzenia Ministra Rozwoju</w:t>
      </w:r>
      <w:r w:rsidR="004A3D0C">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z dnia 29 stycznia 2016 r. w sprawie rodzajów i ilości znajdujących się w zakładzie substancji niebezpiecznych, decydujących o zaliczeniu zakładu do zakładu o zwiększonym lub dużym ryzyku wystąpienia poważnej awarii przemysłowej (Dz. U. z 2016 r., poz. 138).</w:t>
      </w:r>
    </w:p>
    <w:p w14:paraId="4A8522F0" w14:textId="25FFDEEF" w:rsidR="003D33F6" w:rsidRPr="004A3D0C" w:rsidRDefault="003D33F6" w:rsidP="004A3D0C">
      <w:pPr>
        <w:spacing w:after="5" w:line="355" w:lineRule="auto"/>
        <w:ind w:left="14" w:right="143"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Zadanie będzie powiązane funkcjonalnie z istniejącą już siecią dróg przebiegającą w obrębie innych pasów drogowych. Zgodnie z informacjami przedstawionymi w Kip,</w:t>
      </w:r>
      <w:r w:rsidR="004A3D0C">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w najbliższym czasie nie są planowane budowy lub przebudowy odcinków dróg, z którymi krzyżuje się przedmiotowy ciąg komunikacyjny w ramach tego przedsięwzięcia.</w:t>
      </w:r>
      <w:r w:rsidR="004A3D0C">
        <w:rPr>
          <w:rFonts w:ascii="Times New Roman" w:eastAsia="Times New Roman" w:hAnsi="Times New Roman" w:cs="Times New Roman"/>
          <w:color w:val="000000"/>
          <w:kern w:val="2"/>
          <w:lang w:eastAsia="pl-PL"/>
          <w14:ligatures w14:val="standardContextual"/>
        </w:rPr>
        <w:t xml:space="preserve"> </w:t>
      </w:r>
      <w:r w:rsidRPr="004A3D0C">
        <w:rPr>
          <w:rFonts w:ascii="Times New Roman" w:eastAsia="Times New Roman" w:hAnsi="Times New Roman" w:cs="Times New Roman"/>
          <w:color w:val="000000"/>
          <w:kern w:val="2"/>
          <w:lang w:eastAsia="pl-PL"/>
          <w14:ligatures w14:val="standardContextual"/>
        </w:rPr>
        <w:t>Zatem na etapie realizacji nie powinno zachodzić zjawisko kumulowania się oddziaływań istniejącej sieci drogowej z planowanymi do przebudowy drogami.</w:t>
      </w:r>
    </w:p>
    <w:p w14:paraId="709A28DA" w14:textId="77777777" w:rsidR="003D33F6" w:rsidRPr="004A3D0C" w:rsidRDefault="003D33F6" w:rsidP="003D33F6">
      <w:pPr>
        <w:spacing w:after="5" w:line="354" w:lineRule="auto"/>
        <w:ind w:left="177"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Nieznaczne skumulowane oddziaływanie może wystąpić w czasie prowadzenia robót, tj. emisji hałasu i zanieczyszczenia powietrza od pojazdów poruszających się po drogach.</w:t>
      </w:r>
    </w:p>
    <w:p w14:paraId="651E20F7" w14:textId="77777777" w:rsidR="003D33F6" w:rsidRPr="004A3D0C" w:rsidRDefault="003D33F6" w:rsidP="003D33F6">
      <w:pPr>
        <w:spacing w:after="5" w:line="354" w:lineRule="auto"/>
        <w:ind w:left="177"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Projektowane przedsięwzięcie, zarówno w fazie realizacji, jak i eksploatacji, nie niesie za sobą ryzyka wystąpienia poważnej katastrofy naturalnej z uwagi na lokalizację, używane do przebudowy materiały i technologię robót.</w:t>
      </w:r>
    </w:p>
    <w:p w14:paraId="4FE3819D" w14:textId="77777777" w:rsidR="003D33F6" w:rsidRPr="004A3D0C" w:rsidRDefault="003D33F6" w:rsidP="003D33F6">
      <w:pPr>
        <w:spacing w:after="5" w:line="354" w:lineRule="auto"/>
        <w:ind w:left="177"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lastRenderedPageBreak/>
        <w:t>Na podstawie informacji zawartych w przedłożonej przez Inwestora dokumentacji, tut. Organ przeanalizował wpływ inwestycji w kontekście adaptacji do skutków zmian klimatu (efekt cieplarniany). Podczas realizacji wystąpi emisja gazów cieplarnianych, głównie dwutlenku węgla, w związku z pracą ciężkiego sprzętu i środków transportu materiałów wykorzystywanych do dokonania przebudowy. Emisja ta będzie krótkotrwała i o niewielkim lokalnym zasięgu, czyli będzie mało znacząca. Natomiast na etapie eksploatacji, dzięki nowej nawierzchni nastąpi poprawa płynności ruchu, co przełoży się na zmniejszenie ilości spalanego paliwa, tym samym emisji gazów odpowiedzialnych za powstawanie efektu cieplarnianego (przede wszystkim dwutlenku węgla). Z uwagi na lokalny charakter drogi oraz niewielkie natężenie ruchu nie przewiduje się wpływu zamierzenia na klimat.</w:t>
      </w:r>
    </w:p>
    <w:p w14:paraId="65F054BA" w14:textId="77777777" w:rsidR="003D33F6" w:rsidRPr="004A3D0C" w:rsidRDefault="003D33F6" w:rsidP="003D33F6">
      <w:pPr>
        <w:spacing w:after="5" w:line="354" w:lineRule="auto"/>
        <w:ind w:left="177"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Przy przebudowie i utrzymaniu drogi będą stosowane technologie oraz materiały, dostosowane do warunków klimatycznych występujących w Polsce. Ponadto, zamierzenie jest położone poza terenami osuwisk oraz zagrożonymi podtopieniami i wystąpieniem powodzi.</w:t>
      </w:r>
    </w:p>
    <w:p w14:paraId="4FEF449A" w14:textId="77777777" w:rsidR="003D33F6" w:rsidRPr="004A3D0C" w:rsidRDefault="003D33F6" w:rsidP="003D33F6">
      <w:pPr>
        <w:spacing w:after="5" w:line="354" w:lineRule="auto"/>
        <w:ind w:left="177"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Analizowany odcinek drogi nadal będzie funkcjonować w drogowym układzie lokalnym, wykorzystywany przede wszystkim na potrzeby dojazdu do nieruchomości położonych w jego pobliżu. Po przebudowie drogi przewiduje się zwiększenie natężenia ruchugłównie lokalnego, dotyczącego pojazdów lekkich. Przedsięwzięcie zakłada polepszenie komfortu i warunków jazdy poprzez poprawę parametrów technicznych. Przebudowa nie zmieni układu komunikacyjnego sieci drogowej.</w:t>
      </w:r>
    </w:p>
    <w:p w14:paraId="2927AA67" w14:textId="0C302D07" w:rsidR="003D33F6" w:rsidRPr="004A3D0C" w:rsidRDefault="003D33F6" w:rsidP="003D33F6">
      <w:pPr>
        <w:spacing w:after="5" w:line="354" w:lineRule="auto"/>
        <w:ind w:left="177"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Realizacja zadania wiąże się z wytwarzaniem m.in. odpadów z budowy, remontów i demontażu obiektów budowlanych z grupy 17 według katalogu odpadów, zawartego</w:t>
      </w:r>
      <w:r w:rsidR="004A3D0C">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w rozporządzeniu Ministra Klimatu z dnia 2 stycznia 2020 r. w sprawie katalogu odpadów (Dz. U. z 2020 r., poz. 10). Powstawać mogą także odpady komunalne, związane ze sferą bytową pracowników (grupa 20) oraz odpady opakowaniowe (grupa 15).</w:t>
      </w:r>
    </w:p>
    <w:p w14:paraId="71C0FED1" w14:textId="2DEF39A1" w:rsidR="003D33F6" w:rsidRPr="004A3D0C" w:rsidRDefault="003D33F6" w:rsidP="003D33F6">
      <w:pPr>
        <w:spacing w:after="5" w:line="354" w:lineRule="auto"/>
        <w:ind w:left="177"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Odpady będą segregowane oraz magazynowane w szczelnych kontenerach</w:t>
      </w:r>
      <w:r w:rsidR="004A3D0C">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i pojemnikach, w przeznaczonym do tego celu miejscu, a następnie zostaną przekazane uprawnionym podmiotom, które posiadają zezwolenia na odzysk, zbieranie lub unieszkodliwianie odpadów.</w:t>
      </w:r>
    </w:p>
    <w:p w14:paraId="13FC8A1F" w14:textId="77E7C5EE" w:rsidR="003D33F6" w:rsidRPr="004A3D0C" w:rsidRDefault="003D33F6" w:rsidP="003D33F6">
      <w:pPr>
        <w:spacing w:after="5" w:line="355" w:lineRule="auto"/>
        <w:ind w:left="14" w:right="143"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Wykonawca robót jest zobowiązany do prowadzenia prawidłowej gospodarki</w:t>
      </w:r>
      <w:r w:rsidR="004A3D0C">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z powstającymi odpadami, zgodnie z ustawą z dnia 14 grudnia 2012 r. o odpadach</w:t>
      </w:r>
      <w:r w:rsidR="004A3D0C">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w:t>
      </w:r>
      <w:r w:rsidR="004A3D0C">
        <w:rPr>
          <w:rFonts w:ascii="Times New Roman" w:eastAsia="Times New Roman" w:hAnsi="Times New Roman" w:cs="Times New Roman"/>
          <w:color w:val="000000"/>
          <w:kern w:val="2"/>
          <w:lang w:eastAsia="pl-PL"/>
          <w14:ligatures w14:val="standardContextual"/>
        </w:rPr>
        <w:t xml:space="preserve">t.j. </w:t>
      </w:r>
      <w:r w:rsidRPr="004A3D0C">
        <w:rPr>
          <w:rFonts w:ascii="Times New Roman" w:eastAsia="Times New Roman" w:hAnsi="Times New Roman" w:cs="Times New Roman"/>
          <w:color w:val="000000"/>
          <w:kern w:val="2"/>
          <w:lang w:eastAsia="pl-PL"/>
          <w14:ligatures w14:val="standardContextual"/>
        </w:rPr>
        <w:t>Dz. U. z 2023 r., poz. 1587 ze zm.) oraz szczegółowymi aktami wykonawczymi.</w:t>
      </w:r>
    </w:p>
    <w:p w14:paraId="5A4B73D8" w14:textId="77777777" w:rsidR="003D33F6" w:rsidRPr="004A3D0C" w:rsidRDefault="003D33F6" w:rsidP="003D33F6">
      <w:pPr>
        <w:spacing w:after="5" w:line="355" w:lineRule="auto"/>
        <w:ind w:left="14" w:right="143"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lastRenderedPageBreak/>
        <w:t>Odpady powstające w fazie eksploatacji wynikają przede wszystkim z bieżącego utrzymania, tj. czyszczenia i konserwacji drogi oraz związanej z nią infrastruktury.</w:t>
      </w:r>
    </w:p>
    <w:p w14:paraId="1BA8023C" w14:textId="3FA765BD" w:rsidR="003D33F6" w:rsidRDefault="003D33F6" w:rsidP="003D33F6">
      <w:pPr>
        <w:spacing w:after="5" w:line="355" w:lineRule="auto"/>
        <w:ind w:left="14" w:right="143"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Rodzaj i ilość wytwarzanych odpadów nie będą miały znaczącego negatywnego wpływu na środowisko przy zachowaniu podstawowych zasad gospodarowania odpadami, tj. hierarchii sposobów postępowania z odpadami zawartej w art. 17 ww. ustawy z dnia 14 grudnia 2012 r. o odpadach</w:t>
      </w:r>
      <w:r w:rsidR="00E2666F">
        <w:rPr>
          <w:rFonts w:ascii="Times New Roman" w:eastAsia="Times New Roman" w:hAnsi="Times New Roman" w:cs="Times New Roman"/>
          <w:color w:val="000000"/>
          <w:kern w:val="2"/>
          <w:lang w:eastAsia="pl-PL"/>
          <w14:ligatures w14:val="standardContextual"/>
        </w:rPr>
        <w:t xml:space="preserve"> </w:t>
      </w:r>
      <w:r w:rsidR="00E2666F" w:rsidRPr="004A3D0C">
        <w:rPr>
          <w:rFonts w:ascii="Times New Roman" w:eastAsia="Times New Roman" w:hAnsi="Times New Roman" w:cs="Times New Roman"/>
          <w:color w:val="000000"/>
          <w:kern w:val="2"/>
          <w:lang w:eastAsia="pl-PL"/>
          <w14:ligatures w14:val="standardContextual"/>
        </w:rPr>
        <w:t>(</w:t>
      </w:r>
      <w:r w:rsidR="00E2666F">
        <w:rPr>
          <w:rFonts w:ascii="Times New Roman" w:eastAsia="Times New Roman" w:hAnsi="Times New Roman" w:cs="Times New Roman"/>
          <w:color w:val="000000"/>
          <w:kern w:val="2"/>
          <w:lang w:eastAsia="pl-PL"/>
          <w14:ligatures w14:val="standardContextual"/>
        </w:rPr>
        <w:t xml:space="preserve">t.j. </w:t>
      </w:r>
      <w:r w:rsidR="00E2666F" w:rsidRPr="004A3D0C">
        <w:rPr>
          <w:rFonts w:ascii="Times New Roman" w:eastAsia="Times New Roman" w:hAnsi="Times New Roman" w:cs="Times New Roman"/>
          <w:color w:val="000000"/>
          <w:kern w:val="2"/>
          <w:lang w:eastAsia="pl-PL"/>
          <w14:ligatures w14:val="standardContextual"/>
        </w:rPr>
        <w:t>Dz. U. z 2023 r., poz. 1587 ze zm.)</w:t>
      </w:r>
      <w:r w:rsidR="00E2666F">
        <w:rPr>
          <w:rFonts w:ascii="Times New Roman" w:eastAsia="Times New Roman" w:hAnsi="Times New Roman" w:cs="Times New Roman"/>
          <w:color w:val="000000"/>
          <w:kern w:val="2"/>
          <w:lang w:eastAsia="pl-PL"/>
          <w14:ligatures w14:val="standardContextual"/>
        </w:rPr>
        <w:t>.</w:t>
      </w:r>
    </w:p>
    <w:p w14:paraId="4F043CE2" w14:textId="77777777" w:rsidR="00EE0C45" w:rsidRDefault="00EE0C45" w:rsidP="003D33F6">
      <w:pPr>
        <w:spacing w:after="5" w:line="355" w:lineRule="auto"/>
        <w:ind w:left="14" w:right="143" w:firstLine="676"/>
        <w:jc w:val="both"/>
        <w:rPr>
          <w:rFonts w:ascii="Times New Roman" w:eastAsia="Times New Roman" w:hAnsi="Times New Roman" w:cs="Times New Roman"/>
          <w:color w:val="000000"/>
          <w:kern w:val="2"/>
          <w:lang w:eastAsia="pl-PL"/>
          <w14:ligatures w14:val="standardContextual"/>
        </w:rPr>
      </w:pPr>
    </w:p>
    <w:p w14:paraId="7DDC08DA" w14:textId="44355DDD" w:rsidR="00E2666F" w:rsidRDefault="00E2666F" w:rsidP="00E2666F">
      <w:pPr>
        <w:spacing w:after="5" w:line="355" w:lineRule="auto"/>
        <w:ind w:right="143" w:firstLine="690"/>
        <w:jc w:val="both"/>
        <w:rPr>
          <w:rFonts w:ascii="Times New Roman" w:eastAsia="Times New Roman" w:hAnsi="Times New Roman" w:cs="Times New Roman"/>
          <w:color w:val="000000"/>
          <w:kern w:val="2"/>
          <w:lang w:eastAsia="pl-PL"/>
          <w14:ligatures w14:val="standardContextual"/>
        </w:rPr>
      </w:pPr>
      <w:r w:rsidRPr="00E2666F">
        <w:rPr>
          <w:rFonts w:ascii="Times New Roman" w:eastAsia="Times New Roman" w:hAnsi="Times New Roman" w:cs="Times New Roman"/>
          <w:color w:val="000000"/>
          <w:kern w:val="2"/>
          <w:lang w:eastAsia="pl-PL"/>
          <w14:ligatures w14:val="standardContextual"/>
        </w:rPr>
        <w:t>Zestawienie odpadów, które mogą powstać w czasie realizacji inwestycji</w:t>
      </w:r>
      <w:r>
        <w:rPr>
          <w:rFonts w:ascii="Times New Roman" w:eastAsia="Times New Roman" w:hAnsi="Times New Roman" w:cs="Times New Roman"/>
          <w:color w:val="000000"/>
          <w:kern w:val="2"/>
          <w:lang w:eastAsia="pl-PL"/>
          <w14:ligatures w14:val="standardContextual"/>
        </w:rPr>
        <w:t>:</w:t>
      </w:r>
    </w:p>
    <w:p w14:paraId="7E7CB145" w14:textId="77777777" w:rsidR="00E2666F" w:rsidRDefault="00E2666F" w:rsidP="00E2666F">
      <w:pPr>
        <w:spacing w:after="5" w:line="355" w:lineRule="auto"/>
        <w:ind w:right="143" w:firstLine="690"/>
        <w:jc w:val="both"/>
        <w:rPr>
          <w:rFonts w:ascii="Times New Roman" w:eastAsia="Times New Roman" w:hAnsi="Times New Roman" w:cs="Times New Roman"/>
          <w:color w:val="000000"/>
          <w:kern w:val="2"/>
          <w:lang w:eastAsia="pl-PL"/>
          <w14:ligatures w14:val="standardContextu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2468"/>
        <w:gridCol w:w="2126"/>
        <w:gridCol w:w="2747"/>
      </w:tblGrid>
      <w:tr w:rsidR="00E2666F" w:rsidRPr="00E2666F" w14:paraId="381E10A9" w14:textId="77777777" w:rsidTr="00A46898">
        <w:trPr>
          <w:tblHeader/>
          <w:jc w:val="center"/>
        </w:trPr>
        <w:tc>
          <w:tcPr>
            <w:tcW w:w="8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E6B408" w14:textId="77777777" w:rsidR="00E2666F" w:rsidRPr="000727D9" w:rsidRDefault="00E2666F" w:rsidP="00486767">
            <w:pPr>
              <w:spacing w:before="40" w:after="40" w:line="276" w:lineRule="auto"/>
              <w:jc w:val="center"/>
              <w:rPr>
                <w:rFonts w:ascii="Times New Roman" w:hAnsi="Times New Roman" w:cs="Times New Roman"/>
                <w:b/>
                <w:sz w:val="20"/>
                <w:szCs w:val="20"/>
              </w:rPr>
            </w:pPr>
            <w:r w:rsidRPr="000727D9">
              <w:rPr>
                <w:rFonts w:ascii="Times New Roman" w:hAnsi="Times New Roman" w:cs="Times New Roman"/>
                <w:b/>
                <w:sz w:val="20"/>
                <w:szCs w:val="20"/>
              </w:rPr>
              <w:br w:type="column"/>
              <w:t>Kod</w:t>
            </w:r>
            <w:r w:rsidRPr="000727D9">
              <w:rPr>
                <w:rFonts w:ascii="Times New Roman" w:hAnsi="Times New Roman" w:cs="Times New Roman"/>
                <w:b/>
                <w:sz w:val="20"/>
                <w:szCs w:val="20"/>
              </w:rPr>
              <w:br/>
              <w:t>odpadu</w:t>
            </w:r>
          </w:p>
        </w:tc>
        <w:tc>
          <w:tcPr>
            <w:tcW w:w="1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955C83" w14:textId="77777777" w:rsidR="00E2666F" w:rsidRPr="000727D9" w:rsidRDefault="00E2666F" w:rsidP="00486767">
            <w:pPr>
              <w:spacing w:before="40" w:after="40" w:line="276" w:lineRule="auto"/>
              <w:jc w:val="center"/>
              <w:rPr>
                <w:rFonts w:ascii="Times New Roman" w:hAnsi="Times New Roman" w:cs="Times New Roman"/>
                <w:b/>
                <w:sz w:val="20"/>
                <w:szCs w:val="20"/>
              </w:rPr>
            </w:pPr>
            <w:r w:rsidRPr="000727D9">
              <w:rPr>
                <w:rFonts w:ascii="Times New Roman" w:hAnsi="Times New Roman" w:cs="Times New Roman"/>
                <w:b/>
                <w:sz w:val="20"/>
                <w:szCs w:val="20"/>
              </w:rPr>
              <w:t>Rodzaj odpadu</w:t>
            </w:r>
          </w:p>
        </w:tc>
        <w:tc>
          <w:tcPr>
            <w:tcW w:w="12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0B03F9" w14:textId="77777777" w:rsidR="00E2666F" w:rsidRPr="000727D9" w:rsidRDefault="00E2666F" w:rsidP="00486767">
            <w:pPr>
              <w:spacing w:before="40" w:after="40" w:line="276" w:lineRule="auto"/>
              <w:jc w:val="center"/>
              <w:rPr>
                <w:rFonts w:ascii="Times New Roman" w:hAnsi="Times New Roman" w:cs="Times New Roman"/>
                <w:b/>
                <w:sz w:val="20"/>
                <w:szCs w:val="20"/>
              </w:rPr>
            </w:pPr>
            <w:r w:rsidRPr="000727D9">
              <w:rPr>
                <w:rFonts w:ascii="Times New Roman" w:hAnsi="Times New Roman" w:cs="Times New Roman"/>
                <w:b/>
                <w:sz w:val="20"/>
                <w:szCs w:val="20"/>
              </w:rPr>
              <w:t>Źródło powstania</w:t>
            </w:r>
          </w:p>
        </w:tc>
        <w:tc>
          <w:tcPr>
            <w:tcW w:w="15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4675C" w14:textId="77777777" w:rsidR="00E2666F" w:rsidRPr="000727D9" w:rsidRDefault="00E2666F" w:rsidP="00486767">
            <w:pPr>
              <w:spacing w:before="40" w:after="40" w:line="276" w:lineRule="auto"/>
              <w:jc w:val="center"/>
              <w:rPr>
                <w:rFonts w:ascii="Times New Roman" w:hAnsi="Times New Roman" w:cs="Times New Roman"/>
                <w:b/>
                <w:sz w:val="20"/>
                <w:szCs w:val="20"/>
              </w:rPr>
            </w:pPr>
            <w:r w:rsidRPr="000727D9">
              <w:rPr>
                <w:rFonts w:ascii="Times New Roman" w:hAnsi="Times New Roman" w:cs="Times New Roman"/>
                <w:b/>
                <w:sz w:val="20"/>
                <w:szCs w:val="20"/>
              </w:rPr>
              <w:t>Szacunkowa ilość odpadów [Mg]</w:t>
            </w:r>
          </w:p>
        </w:tc>
      </w:tr>
      <w:tr w:rsidR="00E2666F" w:rsidRPr="00E2666F" w14:paraId="51BF72FB" w14:textId="77777777" w:rsidTr="00486767">
        <w:trPr>
          <w:jc w:val="center"/>
        </w:trPr>
        <w:tc>
          <w:tcPr>
            <w:tcW w:w="5000" w:type="pct"/>
            <w:gridSpan w:val="4"/>
            <w:tcBorders>
              <w:top w:val="single" w:sz="4" w:space="0" w:color="auto"/>
              <w:left w:val="single" w:sz="4" w:space="0" w:color="auto"/>
              <w:bottom w:val="single" w:sz="4" w:space="0" w:color="auto"/>
              <w:right w:val="single" w:sz="4" w:space="0" w:color="auto"/>
            </w:tcBorders>
            <w:shd w:val="pct15" w:color="auto" w:fill="auto"/>
            <w:vAlign w:val="center"/>
            <w:hideMark/>
          </w:tcPr>
          <w:p w14:paraId="7471EDDF" w14:textId="77777777" w:rsidR="00E2666F" w:rsidRPr="000727D9" w:rsidRDefault="00E2666F" w:rsidP="00486767">
            <w:pPr>
              <w:spacing w:before="40" w:after="40" w:line="276" w:lineRule="auto"/>
              <w:jc w:val="center"/>
              <w:rPr>
                <w:rFonts w:ascii="Times New Roman" w:hAnsi="Times New Roman" w:cs="Times New Roman"/>
                <w:b/>
                <w:sz w:val="20"/>
                <w:szCs w:val="20"/>
              </w:rPr>
            </w:pPr>
            <w:r w:rsidRPr="000727D9">
              <w:rPr>
                <w:rFonts w:ascii="Times New Roman" w:hAnsi="Times New Roman" w:cs="Times New Roman"/>
                <w:b/>
                <w:sz w:val="20"/>
                <w:szCs w:val="20"/>
              </w:rPr>
              <w:t>Odpady niebezpieczne</w:t>
            </w:r>
          </w:p>
        </w:tc>
      </w:tr>
      <w:tr w:rsidR="00E2666F" w:rsidRPr="00E2666F" w14:paraId="2E3A5357"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63FB5A80" w14:textId="4DE8B096" w:rsidR="00E2666F" w:rsidRPr="000727D9" w:rsidRDefault="00E2666F" w:rsidP="00486767">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15 01 10</w:t>
            </w:r>
            <w:r w:rsidR="00A46898">
              <w:rPr>
                <w:rFonts w:ascii="Times New Roman" w:hAnsi="Times New Roman" w:cs="Times New Roman"/>
                <w:sz w:val="20"/>
                <w:szCs w:val="20"/>
              </w:rPr>
              <w:t>*</w:t>
            </w:r>
          </w:p>
        </w:tc>
        <w:tc>
          <w:tcPr>
            <w:tcW w:w="1393" w:type="pct"/>
            <w:tcBorders>
              <w:top w:val="single" w:sz="4" w:space="0" w:color="auto"/>
              <w:left w:val="single" w:sz="4" w:space="0" w:color="auto"/>
              <w:bottom w:val="single" w:sz="4" w:space="0" w:color="auto"/>
              <w:right w:val="single" w:sz="4" w:space="0" w:color="auto"/>
            </w:tcBorders>
            <w:vAlign w:val="center"/>
            <w:hideMark/>
          </w:tcPr>
          <w:p w14:paraId="3CCBD670" w14:textId="77777777" w:rsidR="00E2666F" w:rsidRPr="000727D9" w:rsidRDefault="00E2666F" w:rsidP="00486767">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Opakowania zawierające pozostałości substancji niebezpiecznych lub nimi zanieczyszczone</w:t>
            </w:r>
          </w:p>
        </w:tc>
        <w:tc>
          <w:tcPr>
            <w:tcW w:w="1200" w:type="pct"/>
            <w:vMerge w:val="restart"/>
            <w:tcBorders>
              <w:top w:val="single" w:sz="4" w:space="0" w:color="auto"/>
              <w:left w:val="single" w:sz="4" w:space="0" w:color="auto"/>
              <w:bottom w:val="single" w:sz="4" w:space="0" w:color="auto"/>
              <w:right w:val="single" w:sz="4" w:space="0" w:color="auto"/>
            </w:tcBorders>
            <w:vAlign w:val="center"/>
            <w:hideMark/>
          </w:tcPr>
          <w:p w14:paraId="72EE5CC7" w14:textId="77777777" w:rsidR="00E2666F" w:rsidRPr="000727D9" w:rsidRDefault="00E2666F" w:rsidP="00486767">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Opakowania pochodzące od materiałów użytych do budowy</w:t>
            </w:r>
          </w:p>
        </w:tc>
        <w:tc>
          <w:tcPr>
            <w:tcW w:w="1550" w:type="pct"/>
            <w:tcBorders>
              <w:top w:val="single" w:sz="4" w:space="0" w:color="auto"/>
              <w:left w:val="single" w:sz="4" w:space="0" w:color="auto"/>
              <w:bottom w:val="single" w:sz="4" w:space="0" w:color="auto"/>
              <w:right w:val="single" w:sz="4" w:space="0" w:color="auto"/>
            </w:tcBorders>
            <w:vAlign w:val="center"/>
            <w:hideMark/>
          </w:tcPr>
          <w:p w14:paraId="3D6A332E" w14:textId="77777777" w:rsidR="00E2666F" w:rsidRPr="000727D9" w:rsidRDefault="00E2666F" w:rsidP="00486767">
            <w:pPr>
              <w:spacing w:line="276" w:lineRule="auto"/>
              <w:ind w:hanging="6"/>
              <w:jc w:val="center"/>
              <w:rPr>
                <w:rFonts w:ascii="Times New Roman" w:hAnsi="Times New Roman" w:cs="Times New Roman"/>
                <w:sz w:val="20"/>
                <w:szCs w:val="20"/>
              </w:rPr>
            </w:pPr>
            <w:r w:rsidRPr="000727D9">
              <w:rPr>
                <w:rFonts w:ascii="Times New Roman" w:hAnsi="Times New Roman" w:cs="Times New Roman"/>
                <w:sz w:val="20"/>
                <w:szCs w:val="20"/>
              </w:rPr>
              <w:t>1,2</w:t>
            </w:r>
          </w:p>
        </w:tc>
      </w:tr>
      <w:tr w:rsidR="00E2666F" w:rsidRPr="00E2666F" w14:paraId="10B7FB54"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0E9BEC1A" w14:textId="4B39EAC6" w:rsidR="00E2666F" w:rsidRPr="000727D9" w:rsidRDefault="00E2666F" w:rsidP="00486767">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15 02 02</w:t>
            </w:r>
            <w:r w:rsidR="00A46898">
              <w:rPr>
                <w:rFonts w:ascii="Times New Roman" w:hAnsi="Times New Roman" w:cs="Times New Roman"/>
                <w:sz w:val="20"/>
                <w:szCs w:val="20"/>
              </w:rPr>
              <w:t>*</w:t>
            </w:r>
          </w:p>
        </w:tc>
        <w:tc>
          <w:tcPr>
            <w:tcW w:w="1393" w:type="pct"/>
            <w:tcBorders>
              <w:top w:val="single" w:sz="4" w:space="0" w:color="auto"/>
              <w:left w:val="single" w:sz="4" w:space="0" w:color="auto"/>
              <w:bottom w:val="single" w:sz="4" w:space="0" w:color="auto"/>
              <w:right w:val="single" w:sz="4" w:space="0" w:color="auto"/>
            </w:tcBorders>
            <w:vAlign w:val="center"/>
            <w:hideMark/>
          </w:tcPr>
          <w:p w14:paraId="0EBD5D77" w14:textId="77777777" w:rsidR="00E2666F" w:rsidRPr="000727D9" w:rsidRDefault="00E2666F" w:rsidP="00486767">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Sorbenty, materiały filtracyjne (w tym filtry olejowe nieujęte w innych grupach), tkaniny do wycierania (np. szmaty, ścierki) i ubrania ochronne zanieczyszczone substancjami niebezpiecznymi (np. PCB)</w:t>
            </w:r>
          </w:p>
        </w:tc>
        <w:tc>
          <w:tcPr>
            <w:tcW w:w="1200" w:type="pct"/>
            <w:vMerge/>
            <w:tcBorders>
              <w:top w:val="single" w:sz="4" w:space="0" w:color="auto"/>
              <w:left w:val="single" w:sz="4" w:space="0" w:color="auto"/>
              <w:bottom w:val="single" w:sz="4" w:space="0" w:color="auto"/>
              <w:right w:val="single" w:sz="4" w:space="0" w:color="auto"/>
            </w:tcBorders>
            <w:vAlign w:val="center"/>
            <w:hideMark/>
          </w:tcPr>
          <w:p w14:paraId="11B764AB" w14:textId="77777777" w:rsidR="00E2666F" w:rsidRPr="000727D9" w:rsidRDefault="00E2666F" w:rsidP="00486767">
            <w:pPr>
              <w:spacing w:line="276" w:lineRule="auto"/>
              <w:jc w:val="center"/>
              <w:rPr>
                <w:rFonts w:ascii="Times New Roman" w:hAnsi="Times New Roman" w:cs="Times New Roman"/>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hideMark/>
          </w:tcPr>
          <w:p w14:paraId="439D9DB5" w14:textId="77777777" w:rsidR="00E2666F" w:rsidRPr="000727D9" w:rsidRDefault="00E2666F" w:rsidP="00486767">
            <w:pPr>
              <w:spacing w:line="276" w:lineRule="auto"/>
              <w:ind w:hanging="6"/>
              <w:jc w:val="center"/>
              <w:rPr>
                <w:rFonts w:ascii="Times New Roman" w:hAnsi="Times New Roman" w:cs="Times New Roman"/>
                <w:sz w:val="20"/>
                <w:szCs w:val="20"/>
              </w:rPr>
            </w:pPr>
            <w:r w:rsidRPr="000727D9">
              <w:rPr>
                <w:rFonts w:ascii="Times New Roman" w:hAnsi="Times New Roman" w:cs="Times New Roman"/>
                <w:sz w:val="20"/>
                <w:szCs w:val="20"/>
              </w:rPr>
              <w:t>0,6</w:t>
            </w:r>
          </w:p>
        </w:tc>
      </w:tr>
      <w:tr w:rsidR="00E2666F" w:rsidRPr="00E2666F" w14:paraId="663181BE"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7D317F6F" w14:textId="311F878B" w:rsidR="00E2666F" w:rsidRPr="000727D9" w:rsidRDefault="00E2666F" w:rsidP="00486767">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16 01 07</w:t>
            </w:r>
            <w:r w:rsidR="00A46898">
              <w:rPr>
                <w:rFonts w:ascii="Times New Roman" w:hAnsi="Times New Roman" w:cs="Times New Roman"/>
                <w:sz w:val="20"/>
                <w:szCs w:val="20"/>
              </w:rPr>
              <w:t>*</w:t>
            </w:r>
          </w:p>
        </w:tc>
        <w:tc>
          <w:tcPr>
            <w:tcW w:w="1393" w:type="pct"/>
            <w:tcBorders>
              <w:top w:val="single" w:sz="4" w:space="0" w:color="auto"/>
              <w:left w:val="single" w:sz="4" w:space="0" w:color="auto"/>
              <w:bottom w:val="single" w:sz="4" w:space="0" w:color="auto"/>
              <w:right w:val="single" w:sz="4" w:space="0" w:color="auto"/>
            </w:tcBorders>
            <w:vAlign w:val="center"/>
            <w:hideMark/>
          </w:tcPr>
          <w:p w14:paraId="6EF2AED2" w14:textId="77777777" w:rsidR="00E2666F" w:rsidRPr="000727D9" w:rsidRDefault="00E2666F" w:rsidP="00486767">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Filtry olejowe</w:t>
            </w:r>
          </w:p>
        </w:tc>
        <w:tc>
          <w:tcPr>
            <w:tcW w:w="1200" w:type="pct"/>
            <w:vMerge w:val="restart"/>
            <w:tcBorders>
              <w:top w:val="single" w:sz="4" w:space="0" w:color="auto"/>
              <w:left w:val="single" w:sz="4" w:space="0" w:color="auto"/>
              <w:bottom w:val="single" w:sz="4" w:space="0" w:color="auto"/>
              <w:right w:val="single" w:sz="4" w:space="0" w:color="auto"/>
            </w:tcBorders>
            <w:vAlign w:val="center"/>
            <w:hideMark/>
          </w:tcPr>
          <w:p w14:paraId="6F29A4E6" w14:textId="77777777" w:rsidR="00E2666F" w:rsidRPr="000727D9" w:rsidRDefault="00E2666F" w:rsidP="00486767">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Eksploatacja maszyn budowlanych i pojazdów budowy</w:t>
            </w:r>
          </w:p>
        </w:tc>
        <w:tc>
          <w:tcPr>
            <w:tcW w:w="1550" w:type="pct"/>
            <w:tcBorders>
              <w:top w:val="single" w:sz="4" w:space="0" w:color="auto"/>
              <w:left w:val="single" w:sz="4" w:space="0" w:color="auto"/>
              <w:bottom w:val="single" w:sz="4" w:space="0" w:color="auto"/>
              <w:right w:val="single" w:sz="4" w:space="0" w:color="auto"/>
            </w:tcBorders>
            <w:vAlign w:val="center"/>
            <w:hideMark/>
          </w:tcPr>
          <w:p w14:paraId="2BA7FA13" w14:textId="77777777" w:rsidR="00E2666F" w:rsidRPr="000727D9" w:rsidRDefault="00E2666F" w:rsidP="00486767">
            <w:pPr>
              <w:spacing w:line="276" w:lineRule="auto"/>
              <w:ind w:hanging="6"/>
              <w:jc w:val="center"/>
              <w:rPr>
                <w:rFonts w:ascii="Times New Roman" w:hAnsi="Times New Roman" w:cs="Times New Roman"/>
                <w:sz w:val="20"/>
                <w:szCs w:val="20"/>
              </w:rPr>
            </w:pPr>
            <w:r w:rsidRPr="000727D9">
              <w:rPr>
                <w:rFonts w:ascii="Times New Roman" w:hAnsi="Times New Roman" w:cs="Times New Roman"/>
                <w:sz w:val="20"/>
                <w:szCs w:val="20"/>
              </w:rPr>
              <w:t>1,0</w:t>
            </w:r>
          </w:p>
        </w:tc>
      </w:tr>
      <w:tr w:rsidR="00E2666F" w:rsidRPr="00E2666F" w14:paraId="7DD8ECA4"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144B43DF" w14:textId="219FA209" w:rsidR="00E2666F" w:rsidRPr="000727D9" w:rsidRDefault="00E2666F" w:rsidP="00486767">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16 01 13</w:t>
            </w:r>
            <w:r w:rsidR="00A46898">
              <w:rPr>
                <w:rFonts w:ascii="Times New Roman" w:hAnsi="Times New Roman" w:cs="Times New Roman"/>
                <w:sz w:val="20"/>
                <w:szCs w:val="20"/>
              </w:rPr>
              <w:t>*</w:t>
            </w:r>
          </w:p>
        </w:tc>
        <w:tc>
          <w:tcPr>
            <w:tcW w:w="1393" w:type="pct"/>
            <w:tcBorders>
              <w:top w:val="single" w:sz="4" w:space="0" w:color="auto"/>
              <w:left w:val="single" w:sz="4" w:space="0" w:color="auto"/>
              <w:bottom w:val="single" w:sz="4" w:space="0" w:color="auto"/>
              <w:right w:val="single" w:sz="4" w:space="0" w:color="auto"/>
            </w:tcBorders>
            <w:vAlign w:val="center"/>
            <w:hideMark/>
          </w:tcPr>
          <w:p w14:paraId="2677806E" w14:textId="77777777" w:rsidR="00E2666F" w:rsidRPr="000727D9" w:rsidRDefault="00E2666F" w:rsidP="00486767">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Płyny hamulcowe</w:t>
            </w:r>
          </w:p>
        </w:tc>
        <w:tc>
          <w:tcPr>
            <w:tcW w:w="1200" w:type="pct"/>
            <w:vMerge/>
            <w:tcBorders>
              <w:top w:val="single" w:sz="4" w:space="0" w:color="auto"/>
              <w:left w:val="single" w:sz="4" w:space="0" w:color="auto"/>
              <w:bottom w:val="single" w:sz="4" w:space="0" w:color="auto"/>
              <w:right w:val="single" w:sz="4" w:space="0" w:color="auto"/>
            </w:tcBorders>
            <w:vAlign w:val="center"/>
            <w:hideMark/>
          </w:tcPr>
          <w:p w14:paraId="5186BB33" w14:textId="77777777" w:rsidR="00E2666F" w:rsidRPr="000727D9" w:rsidRDefault="00E2666F" w:rsidP="00486767">
            <w:pPr>
              <w:spacing w:line="276" w:lineRule="auto"/>
              <w:jc w:val="center"/>
              <w:rPr>
                <w:rFonts w:ascii="Times New Roman" w:hAnsi="Times New Roman" w:cs="Times New Roman"/>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hideMark/>
          </w:tcPr>
          <w:p w14:paraId="38C8790E" w14:textId="77777777" w:rsidR="00E2666F" w:rsidRPr="000727D9" w:rsidRDefault="00E2666F" w:rsidP="00486767">
            <w:pPr>
              <w:spacing w:line="276" w:lineRule="auto"/>
              <w:ind w:hanging="6"/>
              <w:jc w:val="center"/>
              <w:rPr>
                <w:rFonts w:ascii="Times New Roman" w:hAnsi="Times New Roman" w:cs="Times New Roman"/>
                <w:sz w:val="20"/>
                <w:szCs w:val="20"/>
              </w:rPr>
            </w:pPr>
            <w:r w:rsidRPr="000727D9">
              <w:rPr>
                <w:rFonts w:ascii="Times New Roman" w:hAnsi="Times New Roman" w:cs="Times New Roman"/>
                <w:sz w:val="20"/>
                <w:szCs w:val="20"/>
              </w:rPr>
              <w:t>1,4</w:t>
            </w:r>
          </w:p>
        </w:tc>
      </w:tr>
      <w:tr w:rsidR="00E2666F" w:rsidRPr="00E2666F" w14:paraId="490F27E9" w14:textId="77777777" w:rsidTr="00486767">
        <w:trPr>
          <w:cantSplit/>
          <w:trHeight w:val="239"/>
          <w:jc w:val="center"/>
        </w:trPr>
        <w:tc>
          <w:tcPr>
            <w:tcW w:w="5000" w:type="pct"/>
            <w:gridSpan w:val="4"/>
            <w:tcBorders>
              <w:top w:val="single" w:sz="4" w:space="0" w:color="auto"/>
              <w:left w:val="single" w:sz="4" w:space="0" w:color="auto"/>
              <w:bottom w:val="single" w:sz="4" w:space="0" w:color="auto"/>
              <w:right w:val="single" w:sz="4" w:space="0" w:color="auto"/>
            </w:tcBorders>
            <w:shd w:val="pct15" w:color="auto" w:fill="auto"/>
            <w:vAlign w:val="center"/>
            <w:hideMark/>
          </w:tcPr>
          <w:p w14:paraId="5D4F5F7D" w14:textId="77777777" w:rsidR="00E2666F" w:rsidRPr="000727D9" w:rsidRDefault="00E2666F" w:rsidP="00486767">
            <w:pPr>
              <w:spacing w:before="40" w:after="40" w:line="276" w:lineRule="auto"/>
              <w:jc w:val="center"/>
              <w:rPr>
                <w:rFonts w:ascii="Times New Roman" w:hAnsi="Times New Roman" w:cs="Times New Roman"/>
                <w:b/>
                <w:sz w:val="20"/>
                <w:szCs w:val="20"/>
              </w:rPr>
            </w:pPr>
            <w:r w:rsidRPr="000727D9">
              <w:rPr>
                <w:rFonts w:ascii="Times New Roman" w:hAnsi="Times New Roman" w:cs="Times New Roman"/>
                <w:b/>
                <w:sz w:val="20"/>
                <w:szCs w:val="20"/>
              </w:rPr>
              <w:t>Odpady inne niż niebezpieczne</w:t>
            </w:r>
          </w:p>
        </w:tc>
      </w:tr>
      <w:tr w:rsidR="00A46898" w:rsidRPr="00E2666F" w14:paraId="3AFDF940" w14:textId="77777777" w:rsidTr="00AB0536">
        <w:trPr>
          <w:cantSplit/>
          <w:jc w:val="center"/>
        </w:trPr>
        <w:tc>
          <w:tcPr>
            <w:tcW w:w="857" w:type="pct"/>
            <w:tcBorders>
              <w:top w:val="single" w:sz="4" w:space="0" w:color="auto"/>
              <w:left w:val="single" w:sz="4" w:space="0" w:color="auto"/>
              <w:bottom w:val="single" w:sz="4" w:space="0" w:color="auto"/>
              <w:right w:val="single" w:sz="4" w:space="0" w:color="auto"/>
            </w:tcBorders>
            <w:vAlign w:val="center"/>
          </w:tcPr>
          <w:p w14:paraId="3F5BFFEF" w14:textId="24D8F3FB" w:rsidR="00A46898" w:rsidRPr="000727D9" w:rsidRDefault="00A46898" w:rsidP="00A46898">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13 01</w:t>
            </w:r>
          </w:p>
        </w:tc>
        <w:tc>
          <w:tcPr>
            <w:tcW w:w="1393" w:type="pct"/>
            <w:tcBorders>
              <w:top w:val="single" w:sz="4" w:space="0" w:color="auto"/>
              <w:left w:val="single" w:sz="4" w:space="0" w:color="auto"/>
              <w:bottom w:val="single" w:sz="4" w:space="0" w:color="auto"/>
              <w:right w:val="single" w:sz="4" w:space="0" w:color="auto"/>
            </w:tcBorders>
            <w:vAlign w:val="center"/>
          </w:tcPr>
          <w:p w14:paraId="4776511C" w14:textId="7466AA49"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Odpadowe oleje hydrauliczne</w:t>
            </w:r>
          </w:p>
        </w:tc>
        <w:tc>
          <w:tcPr>
            <w:tcW w:w="1200" w:type="pct"/>
            <w:vMerge w:val="restart"/>
            <w:tcBorders>
              <w:top w:val="single" w:sz="4" w:space="0" w:color="auto"/>
              <w:left w:val="single" w:sz="4" w:space="0" w:color="auto"/>
              <w:right w:val="single" w:sz="4" w:space="0" w:color="auto"/>
            </w:tcBorders>
            <w:vAlign w:val="center"/>
          </w:tcPr>
          <w:p w14:paraId="21127E7C" w14:textId="128C4085"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Eksploatacja maszyn budowlanych i pojazdów budowy</w:t>
            </w:r>
          </w:p>
        </w:tc>
        <w:tc>
          <w:tcPr>
            <w:tcW w:w="1550" w:type="pct"/>
            <w:vMerge w:val="restart"/>
            <w:tcBorders>
              <w:top w:val="single" w:sz="4" w:space="0" w:color="auto"/>
              <w:left w:val="single" w:sz="4" w:space="0" w:color="auto"/>
              <w:right w:val="single" w:sz="4" w:space="0" w:color="auto"/>
            </w:tcBorders>
            <w:vAlign w:val="center"/>
          </w:tcPr>
          <w:p w14:paraId="5D8B1052" w14:textId="747AE23F" w:rsidR="00A46898" w:rsidRPr="000727D9" w:rsidRDefault="00A46898" w:rsidP="00A46898">
            <w:pPr>
              <w:spacing w:line="276" w:lineRule="auto"/>
              <w:jc w:val="center"/>
              <w:rPr>
                <w:rFonts w:ascii="Times New Roman" w:hAnsi="Times New Roman" w:cs="Times New Roman"/>
                <w:sz w:val="20"/>
                <w:szCs w:val="20"/>
              </w:rPr>
            </w:pPr>
            <w:r>
              <w:rPr>
                <w:rFonts w:ascii="Times New Roman" w:hAnsi="Times New Roman" w:cs="Times New Roman"/>
                <w:sz w:val="20"/>
                <w:szCs w:val="20"/>
              </w:rPr>
              <w:t>8,0</w:t>
            </w:r>
          </w:p>
        </w:tc>
      </w:tr>
      <w:tr w:rsidR="00A46898" w:rsidRPr="00E2666F" w14:paraId="309DA450" w14:textId="77777777" w:rsidTr="00AB0536">
        <w:trPr>
          <w:cantSplit/>
          <w:jc w:val="center"/>
        </w:trPr>
        <w:tc>
          <w:tcPr>
            <w:tcW w:w="857" w:type="pct"/>
            <w:tcBorders>
              <w:top w:val="single" w:sz="4" w:space="0" w:color="auto"/>
              <w:left w:val="single" w:sz="4" w:space="0" w:color="auto"/>
              <w:bottom w:val="single" w:sz="4" w:space="0" w:color="auto"/>
              <w:right w:val="single" w:sz="4" w:space="0" w:color="auto"/>
            </w:tcBorders>
            <w:vAlign w:val="center"/>
          </w:tcPr>
          <w:p w14:paraId="5FB3556B" w14:textId="3214BBC7" w:rsidR="00A46898" w:rsidRPr="000727D9" w:rsidRDefault="00A46898" w:rsidP="00A46898">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13 02</w:t>
            </w:r>
          </w:p>
        </w:tc>
        <w:tc>
          <w:tcPr>
            <w:tcW w:w="1393" w:type="pct"/>
            <w:tcBorders>
              <w:top w:val="single" w:sz="4" w:space="0" w:color="auto"/>
              <w:left w:val="single" w:sz="4" w:space="0" w:color="auto"/>
              <w:bottom w:val="single" w:sz="4" w:space="0" w:color="auto"/>
              <w:right w:val="single" w:sz="4" w:space="0" w:color="auto"/>
            </w:tcBorders>
            <w:vAlign w:val="center"/>
          </w:tcPr>
          <w:p w14:paraId="7DE0DDA2" w14:textId="219FABAE"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Odpadowe oleje silnikowe, przekładniowe i smarowe</w:t>
            </w:r>
          </w:p>
        </w:tc>
        <w:tc>
          <w:tcPr>
            <w:tcW w:w="1200" w:type="pct"/>
            <w:vMerge/>
            <w:tcBorders>
              <w:left w:val="single" w:sz="4" w:space="0" w:color="auto"/>
              <w:right w:val="single" w:sz="4" w:space="0" w:color="auto"/>
            </w:tcBorders>
            <w:vAlign w:val="center"/>
          </w:tcPr>
          <w:p w14:paraId="36A3820B" w14:textId="77777777" w:rsidR="00A46898" w:rsidRPr="000727D9" w:rsidRDefault="00A46898" w:rsidP="00A46898">
            <w:pPr>
              <w:spacing w:line="276" w:lineRule="auto"/>
              <w:jc w:val="center"/>
              <w:rPr>
                <w:rFonts w:ascii="Times New Roman" w:hAnsi="Times New Roman" w:cs="Times New Roman"/>
                <w:sz w:val="20"/>
                <w:szCs w:val="20"/>
              </w:rPr>
            </w:pPr>
          </w:p>
        </w:tc>
        <w:tc>
          <w:tcPr>
            <w:tcW w:w="1550" w:type="pct"/>
            <w:vMerge/>
            <w:tcBorders>
              <w:left w:val="single" w:sz="4" w:space="0" w:color="auto"/>
              <w:right w:val="single" w:sz="4" w:space="0" w:color="auto"/>
            </w:tcBorders>
            <w:vAlign w:val="center"/>
          </w:tcPr>
          <w:p w14:paraId="39C0B2F1" w14:textId="77777777" w:rsidR="00A46898" w:rsidRPr="000727D9" w:rsidRDefault="00A46898" w:rsidP="00A46898">
            <w:pPr>
              <w:spacing w:line="276" w:lineRule="auto"/>
              <w:jc w:val="center"/>
              <w:rPr>
                <w:rFonts w:ascii="Times New Roman" w:hAnsi="Times New Roman" w:cs="Times New Roman"/>
                <w:sz w:val="20"/>
                <w:szCs w:val="20"/>
              </w:rPr>
            </w:pPr>
          </w:p>
        </w:tc>
      </w:tr>
      <w:tr w:rsidR="00A46898" w:rsidRPr="00E2666F" w14:paraId="0B5D1543" w14:textId="77777777" w:rsidTr="00AB0536">
        <w:trPr>
          <w:cantSplit/>
          <w:jc w:val="center"/>
        </w:trPr>
        <w:tc>
          <w:tcPr>
            <w:tcW w:w="857" w:type="pct"/>
            <w:tcBorders>
              <w:top w:val="single" w:sz="4" w:space="0" w:color="auto"/>
              <w:left w:val="single" w:sz="4" w:space="0" w:color="auto"/>
              <w:bottom w:val="single" w:sz="4" w:space="0" w:color="auto"/>
              <w:right w:val="single" w:sz="4" w:space="0" w:color="auto"/>
            </w:tcBorders>
            <w:vAlign w:val="center"/>
          </w:tcPr>
          <w:p w14:paraId="2730D861" w14:textId="607481BB" w:rsidR="00A46898" w:rsidRPr="000727D9" w:rsidRDefault="00A46898" w:rsidP="00A46898">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13 07</w:t>
            </w:r>
          </w:p>
        </w:tc>
        <w:tc>
          <w:tcPr>
            <w:tcW w:w="1393" w:type="pct"/>
            <w:tcBorders>
              <w:top w:val="single" w:sz="4" w:space="0" w:color="auto"/>
              <w:left w:val="single" w:sz="4" w:space="0" w:color="auto"/>
              <w:bottom w:val="single" w:sz="4" w:space="0" w:color="auto"/>
              <w:right w:val="single" w:sz="4" w:space="0" w:color="auto"/>
            </w:tcBorders>
            <w:vAlign w:val="center"/>
          </w:tcPr>
          <w:p w14:paraId="17E9B863" w14:textId="058A011D"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Odpady paliw ciekłych</w:t>
            </w:r>
          </w:p>
        </w:tc>
        <w:tc>
          <w:tcPr>
            <w:tcW w:w="1200" w:type="pct"/>
            <w:vMerge/>
            <w:tcBorders>
              <w:left w:val="single" w:sz="4" w:space="0" w:color="auto"/>
              <w:bottom w:val="single" w:sz="4" w:space="0" w:color="auto"/>
              <w:right w:val="single" w:sz="4" w:space="0" w:color="auto"/>
            </w:tcBorders>
            <w:vAlign w:val="center"/>
          </w:tcPr>
          <w:p w14:paraId="7C537BD0" w14:textId="77777777" w:rsidR="00A46898" w:rsidRPr="000727D9" w:rsidRDefault="00A46898" w:rsidP="00A46898">
            <w:pPr>
              <w:spacing w:line="276" w:lineRule="auto"/>
              <w:jc w:val="center"/>
              <w:rPr>
                <w:rFonts w:ascii="Times New Roman" w:hAnsi="Times New Roman" w:cs="Times New Roman"/>
                <w:sz w:val="20"/>
                <w:szCs w:val="20"/>
              </w:rPr>
            </w:pPr>
          </w:p>
        </w:tc>
        <w:tc>
          <w:tcPr>
            <w:tcW w:w="1550" w:type="pct"/>
            <w:vMerge/>
            <w:tcBorders>
              <w:left w:val="single" w:sz="4" w:space="0" w:color="auto"/>
              <w:bottom w:val="single" w:sz="4" w:space="0" w:color="auto"/>
              <w:right w:val="single" w:sz="4" w:space="0" w:color="auto"/>
            </w:tcBorders>
            <w:vAlign w:val="center"/>
          </w:tcPr>
          <w:p w14:paraId="29C1D034" w14:textId="77777777" w:rsidR="00A46898" w:rsidRPr="000727D9" w:rsidRDefault="00A46898" w:rsidP="00A46898">
            <w:pPr>
              <w:spacing w:line="276" w:lineRule="auto"/>
              <w:jc w:val="center"/>
              <w:rPr>
                <w:rFonts w:ascii="Times New Roman" w:hAnsi="Times New Roman" w:cs="Times New Roman"/>
                <w:sz w:val="20"/>
                <w:szCs w:val="20"/>
              </w:rPr>
            </w:pPr>
          </w:p>
        </w:tc>
      </w:tr>
      <w:tr w:rsidR="00A46898" w:rsidRPr="00E2666F" w14:paraId="56BCFB65"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tcPr>
          <w:p w14:paraId="5F940B67" w14:textId="3D5F0D55" w:rsidR="00A46898" w:rsidRPr="000727D9" w:rsidRDefault="00A46898" w:rsidP="00A46898">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16 06 05</w:t>
            </w:r>
          </w:p>
        </w:tc>
        <w:tc>
          <w:tcPr>
            <w:tcW w:w="1393" w:type="pct"/>
            <w:tcBorders>
              <w:top w:val="single" w:sz="4" w:space="0" w:color="auto"/>
              <w:left w:val="single" w:sz="4" w:space="0" w:color="auto"/>
              <w:bottom w:val="single" w:sz="4" w:space="0" w:color="auto"/>
              <w:right w:val="single" w:sz="4" w:space="0" w:color="auto"/>
            </w:tcBorders>
            <w:vAlign w:val="center"/>
          </w:tcPr>
          <w:p w14:paraId="4D865093" w14:textId="028F4AAA"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Baterie i akumulatory</w:t>
            </w:r>
          </w:p>
        </w:tc>
        <w:tc>
          <w:tcPr>
            <w:tcW w:w="1200" w:type="pct"/>
            <w:tcBorders>
              <w:top w:val="single" w:sz="4" w:space="0" w:color="auto"/>
              <w:left w:val="single" w:sz="4" w:space="0" w:color="auto"/>
              <w:bottom w:val="single" w:sz="4" w:space="0" w:color="auto"/>
              <w:right w:val="single" w:sz="4" w:space="0" w:color="auto"/>
            </w:tcBorders>
            <w:vAlign w:val="center"/>
          </w:tcPr>
          <w:p w14:paraId="34CDEF4B" w14:textId="4E301035"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Eksploatacja maszyn budowlanych i pojazdów budowy</w:t>
            </w:r>
          </w:p>
        </w:tc>
        <w:tc>
          <w:tcPr>
            <w:tcW w:w="1550" w:type="pct"/>
            <w:tcBorders>
              <w:top w:val="single" w:sz="4" w:space="0" w:color="auto"/>
              <w:left w:val="single" w:sz="4" w:space="0" w:color="auto"/>
              <w:bottom w:val="single" w:sz="4" w:space="0" w:color="auto"/>
              <w:right w:val="single" w:sz="4" w:space="0" w:color="auto"/>
            </w:tcBorders>
            <w:vAlign w:val="center"/>
          </w:tcPr>
          <w:p w14:paraId="5B61EC8E" w14:textId="24EAA0CB"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0,8</w:t>
            </w:r>
          </w:p>
        </w:tc>
      </w:tr>
      <w:tr w:rsidR="00A46898" w:rsidRPr="00E2666F" w14:paraId="6D2107B3"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657AE5E4" w14:textId="77777777" w:rsidR="00A46898" w:rsidRPr="000727D9" w:rsidRDefault="00A46898" w:rsidP="00A46898">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02 01 03</w:t>
            </w:r>
          </w:p>
        </w:tc>
        <w:tc>
          <w:tcPr>
            <w:tcW w:w="1393" w:type="pct"/>
            <w:tcBorders>
              <w:top w:val="single" w:sz="4" w:space="0" w:color="auto"/>
              <w:left w:val="single" w:sz="4" w:space="0" w:color="auto"/>
              <w:bottom w:val="single" w:sz="4" w:space="0" w:color="auto"/>
              <w:right w:val="single" w:sz="4" w:space="0" w:color="auto"/>
            </w:tcBorders>
            <w:vAlign w:val="center"/>
            <w:hideMark/>
          </w:tcPr>
          <w:p w14:paraId="36D24A46"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Odpadowa masa roślinna</w:t>
            </w:r>
          </w:p>
        </w:tc>
        <w:tc>
          <w:tcPr>
            <w:tcW w:w="1200" w:type="pct"/>
            <w:tcBorders>
              <w:top w:val="single" w:sz="4" w:space="0" w:color="auto"/>
              <w:left w:val="single" w:sz="4" w:space="0" w:color="auto"/>
              <w:bottom w:val="single" w:sz="4" w:space="0" w:color="auto"/>
              <w:right w:val="single" w:sz="4" w:space="0" w:color="auto"/>
            </w:tcBorders>
            <w:vAlign w:val="center"/>
            <w:hideMark/>
          </w:tcPr>
          <w:p w14:paraId="3C782F3B"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Odpady pochodzące z wycinki drzew i krzewów</w:t>
            </w:r>
          </w:p>
        </w:tc>
        <w:tc>
          <w:tcPr>
            <w:tcW w:w="1550" w:type="pct"/>
            <w:tcBorders>
              <w:top w:val="single" w:sz="4" w:space="0" w:color="auto"/>
              <w:left w:val="single" w:sz="4" w:space="0" w:color="auto"/>
              <w:bottom w:val="single" w:sz="4" w:space="0" w:color="auto"/>
              <w:right w:val="single" w:sz="4" w:space="0" w:color="auto"/>
            </w:tcBorders>
            <w:vAlign w:val="center"/>
            <w:hideMark/>
          </w:tcPr>
          <w:p w14:paraId="69B8AF11"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8 000,0</w:t>
            </w:r>
          </w:p>
        </w:tc>
      </w:tr>
      <w:tr w:rsidR="00A46898" w:rsidRPr="00E2666F" w14:paraId="555D47C6"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273146C7" w14:textId="77777777" w:rsidR="00A46898" w:rsidRPr="000727D9" w:rsidRDefault="00A46898" w:rsidP="00A46898">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12 01 13</w:t>
            </w:r>
          </w:p>
        </w:tc>
        <w:tc>
          <w:tcPr>
            <w:tcW w:w="1393" w:type="pct"/>
            <w:tcBorders>
              <w:top w:val="single" w:sz="4" w:space="0" w:color="auto"/>
              <w:left w:val="single" w:sz="4" w:space="0" w:color="auto"/>
              <w:bottom w:val="single" w:sz="4" w:space="0" w:color="auto"/>
              <w:right w:val="single" w:sz="4" w:space="0" w:color="auto"/>
            </w:tcBorders>
            <w:vAlign w:val="center"/>
            <w:hideMark/>
          </w:tcPr>
          <w:p w14:paraId="287517BC"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Odpady spawalnicze</w:t>
            </w:r>
          </w:p>
        </w:tc>
        <w:tc>
          <w:tcPr>
            <w:tcW w:w="1200" w:type="pct"/>
            <w:tcBorders>
              <w:top w:val="single" w:sz="4" w:space="0" w:color="auto"/>
              <w:left w:val="single" w:sz="4" w:space="0" w:color="auto"/>
              <w:bottom w:val="single" w:sz="4" w:space="0" w:color="auto"/>
              <w:right w:val="single" w:sz="4" w:space="0" w:color="auto"/>
            </w:tcBorders>
            <w:vAlign w:val="center"/>
            <w:hideMark/>
          </w:tcPr>
          <w:p w14:paraId="2F1C602A"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Spawanie konstrukcji</w:t>
            </w:r>
          </w:p>
        </w:tc>
        <w:tc>
          <w:tcPr>
            <w:tcW w:w="1550" w:type="pct"/>
            <w:tcBorders>
              <w:top w:val="single" w:sz="4" w:space="0" w:color="auto"/>
              <w:left w:val="single" w:sz="4" w:space="0" w:color="auto"/>
              <w:bottom w:val="single" w:sz="4" w:space="0" w:color="auto"/>
              <w:right w:val="single" w:sz="4" w:space="0" w:color="auto"/>
            </w:tcBorders>
            <w:vAlign w:val="center"/>
            <w:hideMark/>
          </w:tcPr>
          <w:p w14:paraId="6EA1EF11"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1</w:t>
            </w:r>
          </w:p>
        </w:tc>
      </w:tr>
      <w:tr w:rsidR="00A46898" w:rsidRPr="00E2666F" w14:paraId="327EFE0F"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769766A5" w14:textId="77777777" w:rsidR="00A46898" w:rsidRPr="000727D9" w:rsidRDefault="00A46898" w:rsidP="00A46898">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15 01 01</w:t>
            </w:r>
          </w:p>
        </w:tc>
        <w:tc>
          <w:tcPr>
            <w:tcW w:w="1393" w:type="pct"/>
            <w:tcBorders>
              <w:top w:val="single" w:sz="4" w:space="0" w:color="auto"/>
              <w:left w:val="single" w:sz="4" w:space="0" w:color="auto"/>
              <w:bottom w:val="single" w:sz="4" w:space="0" w:color="auto"/>
              <w:right w:val="single" w:sz="4" w:space="0" w:color="auto"/>
            </w:tcBorders>
            <w:vAlign w:val="center"/>
            <w:hideMark/>
          </w:tcPr>
          <w:p w14:paraId="2949C17A"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Opakowania z papieru i tektury</w:t>
            </w:r>
          </w:p>
        </w:tc>
        <w:tc>
          <w:tcPr>
            <w:tcW w:w="1200" w:type="pct"/>
            <w:vMerge w:val="restart"/>
            <w:tcBorders>
              <w:top w:val="single" w:sz="4" w:space="0" w:color="auto"/>
              <w:left w:val="single" w:sz="4" w:space="0" w:color="auto"/>
              <w:bottom w:val="single" w:sz="4" w:space="0" w:color="auto"/>
              <w:right w:val="single" w:sz="4" w:space="0" w:color="auto"/>
            </w:tcBorders>
            <w:vAlign w:val="center"/>
            <w:hideMark/>
          </w:tcPr>
          <w:p w14:paraId="0D9030C7"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 xml:space="preserve">Opakowania z materiałów użytych w trakcie budowy oraz </w:t>
            </w:r>
            <w:r w:rsidRPr="000727D9">
              <w:rPr>
                <w:rFonts w:ascii="Times New Roman" w:hAnsi="Times New Roman" w:cs="Times New Roman"/>
                <w:sz w:val="20"/>
                <w:szCs w:val="20"/>
              </w:rPr>
              <w:lastRenderedPageBreak/>
              <w:t>obsługi socjalno bytowej pracowników</w:t>
            </w:r>
          </w:p>
        </w:tc>
        <w:tc>
          <w:tcPr>
            <w:tcW w:w="1550" w:type="pct"/>
            <w:tcBorders>
              <w:top w:val="single" w:sz="4" w:space="0" w:color="auto"/>
              <w:left w:val="single" w:sz="4" w:space="0" w:color="auto"/>
              <w:bottom w:val="single" w:sz="4" w:space="0" w:color="auto"/>
              <w:right w:val="single" w:sz="4" w:space="0" w:color="auto"/>
            </w:tcBorders>
            <w:vAlign w:val="center"/>
            <w:hideMark/>
          </w:tcPr>
          <w:p w14:paraId="6FABF265"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lastRenderedPageBreak/>
              <w:t>1,8</w:t>
            </w:r>
          </w:p>
        </w:tc>
      </w:tr>
      <w:tr w:rsidR="00A46898" w:rsidRPr="00E2666F" w14:paraId="5AA228E7"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4CE5588B" w14:textId="77777777" w:rsidR="00A46898" w:rsidRPr="000727D9" w:rsidRDefault="00A46898" w:rsidP="00A46898">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15 01 02</w:t>
            </w:r>
          </w:p>
        </w:tc>
        <w:tc>
          <w:tcPr>
            <w:tcW w:w="1393" w:type="pct"/>
            <w:tcBorders>
              <w:top w:val="single" w:sz="4" w:space="0" w:color="auto"/>
              <w:left w:val="single" w:sz="4" w:space="0" w:color="auto"/>
              <w:bottom w:val="single" w:sz="4" w:space="0" w:color="auto"/>
              <w:right w:val="single" w:sz="4" w:space="0" w:color="auto"/>
            </w:tcBorders>
            <w:vAlign w:val="center"/>
            <w:hideMark/>
          </w:tcPr>
          <w:p w14:paraId="1582B732"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Opakowania z tworzyw sztucznych</w:t>
            </w:r>
          </w:p>
        </w:tc>
        <w:tc>
          <w:tcPr>
            <w:tcW w:w="1200" w:type="pct"/>
            <w:vMerge/>
            <w:tcBorders>
              <w:top w:val="single" w:sz="4" w:space="0" w:color="auto"/>
              <w:left w:val="single" w:sz="4" w:space="0" w:color="auto"/>
              <w:bottom w:val="single" w:sz="4" w:space="0" w:color="auto"/>
              <w:right w:val="single" w:sz="4" w:space="0" w:color="auto"/>
            </w:tcBorders>
            <w:vAlign w:val="center"/>
            <w:hideMark/>
          </w:tcPr>
          <w:p w14:paraId="52BAC5D1" w14:textId="77777777" w:rsidR="00A46898" w:rsidRPr="000727D9" w:rsidRDefault="00A46898" w:rsidP="00A46898">
            <w:pPr>
              <w:spacing w:line="276" w:lineRule="auto"/>
              <w:jc w:val="center"/>
              <w:rPr>
                <w:rFonts w:ascii="Times New Roman" w:hAnsi="Times New Roman" w:cs="Times New Roman"/>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hideMark/>
          </w:tcPr>
          <w:p w14:paraId="6243B5CB"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2,4</w:t>
            </w:r>
          </w:p>
        </w:tc>
      </w:tr>
      <w:tr w:rsidR="00A46898" w:rsidRPr="00E2666F" w14:paraId="5919E905"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1A07FEEF" w14:textId="77777777" w:rsidR="00A46898" w:rsidRPr="000727D9" w:rsidRDefault="00A46898" w:rsidP="00A46898">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lastRenderedPageBreak/>
              <w:t>15 01 03</w:t>
            </w:r>
          </w:p>
        </w:tc>
        <w:tc>
          <w:tcPr>
            <w:tcW w:w="1393" w:type="pct"/>
            <w:tcBorders>
              <w:top w:val="single" w:sz="4" w:space="0" w:color="auto"/>
              <w:left w:val="single" w:sz="4" w:space="0" w:color="auto"/>
              <w:bottom w:val="single" w:sz="4" w:space="0" w:color="auto"/>
              <w:right w:val="single" w:sz="4" w:space="0" w:color="auto"/>
            </w:tcBorders>
            <w:vAlign w:val="center"/>
            <w:hideMark/>
          </w:tcPr>
          <w:p w14:paraId="3FCBE892"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Opakowania z drewna</w:t>
            </w:r>
          </w:p>
        </w:tc>
        <w:tc>
          <w:tcPr>
            <w:tcW w:w="1200" w:type="pct"/>
            <w:vMerge/>
            <w:tcBorders>
              <w:top w:val="single" w:sz="4" w:space="0" w:color="auto"/>
              <w:left w:val="single" w:sz="4" w:space="0" w:color="auto"/>
              <w:bottom w:val="single" w:sz="4" w:space="0" w:color="auto"/>
              <w:right w:val="single" w:sz="4" w:space="0" w:color="auto"/>
            </w:tcBorders>
            <w:vAlign w:val="center"/>
            <w:hideMark/>
          </w:tcPr>
          <w:p w14:paraId="0CA60966" w14:textId="77777777" w:rsidR="00A46898" w:rsidRPr="000727D9" w:rsidRDefault="00A46898" w:rsidP="00A46898">
            <w:pPr>
              <w:spacing w:line="276" w:lineRule="auto"/>
              <w:jc w:val="center"/>
              <w:rPr>
                <w:rFonts w:ascii="Times New Roman" w:hAnsi="Times New Roman" w:cs="Times New Roman"/>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hideMark/>
          </w:tcPr>
          <w:p w14:paraId="58C35828"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4,0</w:t>
            </w:r>
          </w:p>
        </w:tc>
      </w:tr>
      <w:tr w:rsidR="00A46898" w:rsidRPr="00E2666F" w14:paraId="1A459D2D"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520D53A2" w14:textId="77777777" w:rsidR="00A46898" w:rsidRPr="000727D9" w:rsidRDefault="00A46898" w:rsidP="00A46898">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15 01 04</w:t>
            </w:r>
          </w:p>
        </w:tc>
        <w:tc>
          <w:tcPr>
            <w:tcW w:w="1393" w:type="pct"/>
            <w:tcBorders>
              <w:top w:val="single" w:sz="4" w:space="0" w:color="auto"/>
              <w:left w:val="single" w:sz="4" w:space="0" w:color="auto"/>
              <w:bottom w:val="single" w:sz="4" w:space="0" w:color="auto"/>
              <w:right w:val="single" w:sz="4" w:space="0" w:color="auto"/>
            </w:tcBorders>
            <w:vAlign w:val="center"/>
            <w:hideMark/>
          </w:tcPr>
          <w:p w14:paraId="644E607D" w14:textId="25B0EB6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Opakowania z metal</w:t>
            </w:r>
            <w:r>
              <w:rPr>
                <w:rFonts w:ascii="Times New Roman" w:hAnsi="Times New Roman" w:cs="Times New Roman"/>
                <w:sz w:val="20"/>
                <w:szCs w:val="20"/>
              </w:rPr>
              <w:t>i</w:t>
            </w:r>
          </w:p>
        </w:tc>
        <w:tc>
          <w:tcPr>
            <w:tcW w:w="1200" w:type="pct"/>
            <w:vMerge/>
            <w:tcBorders>
              <w:top w:val="single" w:sz="4" w:space="0" w:color="auto"/>
              <w:left w:val="single" w:sz="4" w:space="0" w:color="auto"/>
              <w:bottom w:val="single" w:sz="4" w:space="0" w:color="auto"/>
              <w:right w:val="single" w:sz="4" w:space="0" w:color="auto"/>
            </w:tcBorders>
            <w:vAlign w:val="center"/>
            <w:hideMark/>
          </w:tcPr>
          <w:p w14:paraId="2DD8982B" w14:textId="77777777" w:rsidR="00A46898" w:rsidRPr="000727D9" w:rsidRDefault="00A46898" w:rsidP="00A46898">
            <w:pPr>
              <w:spacing w:line="276" w:lineRule="auto"/>
              <w:jc w:val="center"/>
              <w:rPr>
                <w:rFonts w:ascii="Times New Roman" w:hAnsi="Times New Roman" w:cs="Times New Roman"/>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hideMark/>
          </w:tcPr>
          <w:p w14:paraId="69526DA7"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1,0</w:t>
            </w:r>
          </w:p>
        </w:tc>
      </w:tr>
      <w:tr w:rsidR="00A46898" w:rsidRPr="00E2666F" w14:paraId="59B29B95"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7BAB8456" w14:textId="77777777" w:rsidR="00A46898" w:rsidRPr="000727D9" w:rsidRDefault="00A46898" w:rsidP="00A46898">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15 01 05</w:t>
            </w:r>
          </w:p>
        </w:tc>
        <w:tc>
          <w:tcPr>
            <w:tcW w:w="1393" w:type="pct"/>
            <w:tcBorders>
              <w:top w:val="single" w:sz="4" w:space="0" w:color="auto"/>
              <w:left w:val="single" w:sz="4" w:space="0" w:color="auto"/>
              <w:bottom w:val="single" w:sz="4" w:space="0" w:color="auto"/>
              <w:right w:val="single" w:sz="4" w:space="0" w:color="auto"/>
            </w:tcBorders>
            <w:vAlign w:val="center"/>
            <w:hideMark/>
          </w:tcPr>
          <w:p w14:paraId="7E00D1E5"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Opakowania wielomateriałowe</w:t>
            </w:r>
          </w:p>
        </w:tc>
        <w:tc>
          <w:tcPr>
            <w:tcW w:w="1200" w:type="pct"/>
            <w:vMerge/>
            <w:tcBorders>
              <w:top w:val="single" w:sz="4" w:space="0" w:color="auto"/>
              <w:left w:val="single" w:sz="4" w:space="0" w:color="auto"/>
              <w:bottom w:val="single" w:sz="4" w:space="0" w:color="auto"/>
              <w:right w:val="single" w:sz="4" w:space="0" w:color="auto"/>
            </w:tcBorders>
            <w:vAlign w:val="center"/>
            <w:hideMark/>
          </w:tcPr>
          <w:p w14:paraId="00814BBC" w14:textId="77777777" w:rsidR="00A46898" w:rsidRPr="000727D9" w:rsidRDefault="00A46898" w:rsidP="00A46898">
            <w:pPr>
              <w:spacing w:line="276" w:lineRule="auto"/>
              <w:jc w:val="center"/>
              <w:rPr>
                <w:rFonts w:ascii="Times New Roman" w:hAnsi="Times New Roman" w:cs="Times New Roman"/>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hideMark/>
          </w:tcPr>
          <w:p w14:paraId="7B43236A"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2,4</w:t>
            </w:r>
          </w:p>
        </w:tc>
      </w:tr>
      <w:tr w:rsidR="00A46898" w:rsidRPr="00E2666F" w14:paraId="4F0801FC"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34079519" w14:textId="77777777" w:rsidR="00A46898" w:rsidRPr="000727D9" w:rsidRDefault="00A46898" w:rsidP="00A46898">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15 01 06</w:t>
            </w:r>
          </w:p>
        </w:tc>
        <w:tc>
          <w:tcPr>
            <w:tcW w:w="1393" w:type="pct"/>
            <w:tcBorders>
              <w:top w:val="single" w:sz="4" w:space="0" w:color="auto"/>
              <w:left w:val="single" w:sz="4" w:space="0" w:color="auto"/>
              <w:bottom w:val="single" w:sz="4" w:space="0" w:color="auto"/>
              <w:right w:val="single" w:sz="4" w:space="0" w:color="auto"/>
            </w:tcBorders>
            <w:vAlign w:val="center"/>
            <w:hideMark/>
          </w:tcPr>
          <w:p w14:paraId="21EF9E20"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Zmieszane odpady opakowaniowe</w:t>
            </w:r>
          </w:p>
        </w:tc>
        <w:tc>
          <w:tcPr>
            <w:tcW w:w="1200" w:type="pct"/>
            <w:vMerge/>
            <w:tcBorders>
              <w:top w:val="single" w:sz="4" w:space="0" w:color="auto"/>
              <w:left w:val="single" w:sz="4" w:space="0" w:color="auto"/>
              <w:bottom w:val="single" w:sz="4" w:space="0" w:color="auto"/>
              <w:right w:val="single" w:sz="4" w:space="0" w:color="auto"/>
            </w:tcBorders>
            <w:vAlign w:val="center"/>
            <w:hideMark/>
          </w:tcPr>
          <w:p w14:paraId="0091F464" w14:textId="77777777" w:rsidR="00A46898" w:rsidRPr="000727D9" w:rsidRDefault="00A46898" w:rsidP="00A46898">
            <w:pPr>
              <w:spacing w:line="276" w:lineRule="auto"/>
              <w:jc w:val="center"/>
              <w:rPr>
                <w:rFonts w:ascii="Times New Roman" w:hAnsi="Times New Roman" w:cs="Times New Roman"/>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hideMark/>
          </w:tcPr>
          <w:p w14:paraId="7A594DBB"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4,0</w:t>
            </w:r>
          </w:p>
        </w:tc>
      </w:tr>
      <w:tr w:rsidR="00A46898" w:rsidRPr="00E2666F" w14:paraId="78346D27"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0140FA17" w14:textId="77777777" w:rsidR="00A46898" w:rsidRPr="000727D9" w:rsidRDefault="00A46898" w:rsidP="00A46898">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15 02 03</w:t>
            </w:r>
          </w:p>
        </w:tc>
        <w:tc>
          <w:tcPr>
            <w:tcW w:w="1393" w:type="pct"/>
            <w:tcBorders>
              <w:top w:val="single" w:sz="4" w:space="0" w:color="auto"/>
              <w:left w:val="single" w:sz="4" w:space="0" w:color="auto"/>
              <w:bottom w:val="single" w:sz="4" w:space="0" w:color="auto"/>
              <w:right w:val="single" w:sz="4" w:space="0" w:color="auto"/>
            </w:tcBorders>
            <w:vAlign w:val="center"/>
            <w:hideMark/>
          </w:tcPr>
          <w:p w14:paraId="34C6FA28" w14:textId="2B63CC7B"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 xml:space="preserve">Sorbenty, materiały filtracyjne, tkaniny do wycierania (np. szmaty, ścierki) i ubrania ochronne inne niż wymienione </w:t>
            </w:r>
            <w:r>
              <w:rPr>
                <w:rFonts w:ascii="Times New Roman" w:hAnsi="Times New Roman" w:cs="Times New Roman"/>
                <w:sz w:val="20"/>
                <w:szCs w:val="20"/>
              </w:rPr>
              <w:br/>
              <w:t>w</w:t>
            </w:r>
            <w:r w:rsidRPr="000727D9">
              <w:rPr>
                <w:rFonts w:ascii="Times New Roman" w:hAnsi="Times New Roman" w:cs="Times New Roman"/>
                <w:sz w:val="20"/>
                <w:szCs w:val="20"/>
              </w:rPr>
              <w:t> 15 02 02</w:t>
            </w:r>
          </w:p>
        </w:tc>
        <w:tc>
          <w:tcPr>
            <w:tcW w:w="1200" w:type="pct"/>
            <w:vMerge/>
            <w:tcBorders>
              <w:top w:val="single" w:sz="4" w:space="0" w:color="auto"/>
              <w:left w:val="single" w:sz="4" w:space="0" w:color="auto"/>
              <w:bottom w:val="single" w:sz="4" w:space="0" w:color="auto"/>
              <w:right w:val="single" w:sz="4" w:space="0" w:color="auto"/>
            </w:tcBorders>
            <w:vAlign w:val="center"/>
            <w:hideMark/>
          </w:tcPr>
          <w:p w14:paraId="5077940B" w14:textId="77777777" w:rsidR="00A46898" w:rsidRPr="000727D9" w:rsidRDefault="00A46898" w:rsidP="00A46898">
            <w:pPr>
              <w:spacing w:line="276" w:lineRule="auto"/>
              <w:jc w:val="center"/>
              <w:rPr>
                <w:rFonts w:ascii="Times New Roman" w:hAnsi="Times New Roman" w:cs="Times New Roman"/>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hideMark/>
          </w:tcPr>
          <w:p w14:paraId="1677423A"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0,6</w:t>
            </w:r>
          </w:p>
        </w:tc>
      </w:tr>
      <w:tr w:rsidR="00A46898" w:rsidRPr="00E2666F" w14:paraId="139F9393"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0E4C7951" w14:textId="77777777" w:rsidR="00A46898" w:rsidRPr="000727D9" w:rsidRDefault="00A46898" w:rsidP="00A46898">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16 02 16</w:t>
            </w:r>
          </w:p>
        </w:tc>
        <w:tc>
          <w:tcPr>
            <w:tcW w:w="1393" w:type="pct"/>
            <w:tcBorders>
              <w:top w:val="single" w:sz="4" w:space="0" w:color="auto"/>
              <w:left w:val="single" w:sz="4" w:space="0" w:color="auto"/>
              <w:bottom w:val="single" w:sz="4" w:space="0" w:color="auto"/>
              <w:right w:val="single" w:sz="4" w:space="0" w:color="auto"/>
            </w:tcBorders>
            <w:vAlign w:val="center"/>
            <w:hideMark/>
          </w:tcPr>
          <w:p w14:paraId="26D6CD8D"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Elementy usunięte z zużytych urządzeń inne niż wymienione w 16 02 15</w:t>
            </w:r>
          </w:p>
        </w:tc>
        <w:tc>
          <w:tcPr>
            <w:tcW w:w="1200" w:type="pct"/>
            <w:tcBorders>
              <w:top w:val="single" w:sz="4" w:space="0" w:color="auto"/>
              <w:left w:val="single" w:sz="4" w:space="0" w:color="auto"/>
              <w:bottom w:val="single" w:sz="4" w:space="0" w:color="auto"/>
              <w:right w:val="single" w:sz="4" w:space="0" w:color="auto"/>
            </w:tcBorders>
            <w:vAlign w:val="center"/>
            <w:hideMark/>
          </w:tcPr>
          <w:p w14:paraId="19986BBF"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Prace rozbiórkowe oraz przebudowa infrastruktury technicznej</w:t>
            </w:r>
          </w:p>
        </w:tc>
        <w:tc>
          <w:tcPr>
            <w:tcW w:w="1550" w:type="pct"/>
            <w:tcBorders>
              <w:top w:val="single" w:sz="4" w:space="0" w:color="auto"/>
              <w:left w:val="single" w:sz="4" w:space="0" w:color="auto"/>
              <w:bottom w:val="single" w:sz="4" w:space="0" w:color="auto"/>
              <w:right w:val="single" w:sz="4" w:space="0" w:color="auto"/>
            </w:tcBorders>
            <w:vAlign w:val="center"/>
            <w:hideMark/>
          </w:tcPr>
          <w:p w14:paraId="076A49D8"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0,1</w:t>
            </w:r>
          </w:p>
        </w:tc>
      </w:tr>
      <w:tr w:rsidR="00A46898" w:rsidRPr="00E2666F" w14:paraId="0B76A842" w14:textId="77777777" w:rsidTr="00A46898">
        <w:trPr>
          <w:cantSplit/>
          <w:trHeight w:val="470"/>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6BED3967" w14:textId="77777777" w:rsidR="00A46898" w:rsidRPr="000727D9" w:rsidRDefault="00A46898" w:rsidP="00A46898">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17 01 01</w:t>
            </w:r>
          </w:p>
        </w:tc>
        <w:tc>
          <w:tcPr>
            <w:tcW w:w="1393" w:type="pct"/>
            <w:tcBorders>
              <w:top w:val="single" w:sz="4" w:space="0" w:color="auto"/>
              <w:left w:val="single" w:sz="4" w:space="0" w:color="auto"/>
              <w:bottom w:val="single" w:sz="4" w:space="0" w:color="auto"/>
              <w:right w:val="single" w:sz="4" w:space="0" w:color="auto"/>
            </w:tcBorders>
            <w:vAlign w:val="center"/>
            <w:hideMark/>
          </w:tcPr>
          <w:p w14:paraId="06C01DCE"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Odpady betonu oraz gruz betonowy z rozbiórek i remontów</w:t>
            </w:r>
          </w:p>
        </w:tc>
        <w:tc>
          <w:tcPr>
            <w:tcW w:w="1200" w:type="pct"/>
            <w:vMerge w:val="restart"/>
            <w:tcBorders>
              <w:top w:val="single" w:sz="4" w:space="0" w:color="auto"/>
              <w:left w:val="single" w:sz="4" w:space="0" w:color="auto"/>
              <w:bottom w:val="single" w:sz="4" w:space="0" w:color="auto"/>
              <w:right w:val="single" w:sz="4" w:space="0" w:color="auto"/>
            </w:tcBorders>
            <w:vAlign w:val="center"/>
            <w:hideMark/>
          </w:tcPr>
          <w:p w14:paraId="13442535"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Prace rozbiórkowe oraz prace związane z przebudową infrastruktury technicznej i drogowej</w:t>
            </w:r>
          </w:p>
        </w:tc>
        <w:tc>
          <w:tcPr>
            <w:tcW w:w="1550" w:type="pct"/>
            <w:tcBorders>
              <w:top w:val="single" w:sz="4" w:space="0" w:color="auto"/>
              <w:left w:val="single" w:sz="4" w:space="0" w:color="auto"/>
              <w:bottom w:val="single" w:sz="4" w:space="0" w:color="auto"/>
              <w:right w:val="single" w:sz="4" w:space="0" w:color="auto"/>
            </w:tcBorders>
            <w:vAlign w:val="center"/>
            <w:hideMark/>
          </w:tcPr>
          <w:p w14:paraId="38540CAA"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2 400,0</w:t>
            </w:r>
          </w:p>
        </w:tc>
      </w:tr>
      <w:tr w:rsidR="00A46898" w:rsidRPr="00E2666F" w14:paraId="1F0944E5" w14:textId="77777777" w:rsidTr="00A46898">
        <w:trPr>
          <w:cantSplit/>
          <w:trHeight w:val="516"/>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62219EED" w14:textId="77777777" w:rsidR="00A46898" w:rsidRPr="000727D9" w:rsidRDefault="00A46898" w:rsidP="00A46898">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17 01 07</w:t>
            </w:r>
          </w:p>
        </w:tc>
        <w:tc>
          <w:tcPr>
            <w:tcW w:w="1393" w:type="pct"/>
            <w:tcBorders>
              <w:top w:val="single" w:sz="4" w:space="0" w:color="auto"/>
              <w:left w:val="single" w:sz="4" w:space="0" w:color="auto"/>
              <w:bottom w:val="single" w:sz="4" w:space="0" w:color="auto"/>
              <w:right w:val="single" w:sz="4" w:space="0" w:color="auto"/>
            </w:tcBorders>
            <w:vAlign w:val="center"/>
            <w:hideMark/>
          </w:tcPr>
          <w:p w14:paraId="3EDAD7B8"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Zmieszane odpady z betonu, gruzu ceglanego, odpadowych materiałów ceramicznych i elementów wyposażenia inne niż wymienione w 17 01 06</w:t>
            </w:r>
          </w:p>
        </w:tc>
        <w:tc>
          <w:tcPr>
            <w:tcW w:w="1200" w:type="pct"/>
            <w:vMerge/>
            <w:tcBorders>
              <w:top w:val="single" w:sz="4" w:space="0" w:color="auto"/>
              <w:left w:val="single" w:sz="4" w:space="0" w:color="auto"/>
              <w:bottom w:val="single" w:sz="4" w:space="0" w:color="auto"/>
              <w:right w:val="single" w:sz="4" w:space="0" w:color="auto"/>
            </w:tcBorders>
            <w:vAlign w:val="center"/>
            <w:hideMark/>
          </w:tcPr>
          <w:p w14:paraId="6C927DB7" w14:textId="77777777" w:rsidR="00A46898" w:rsidRPr="000727D9" w:rsidRDefault="00A46898" w:rsidP="00A46898">
            <w:pPr>
              <w:spacing w:line="276" w:lineRule="auto"/>
              <w:jc w:val="center"/>
              <w:rPr>
                <w:rFonts w:ascii="Times New Roman" w:hAnsi="Times New Roman" w:cs="Times New Roman"/>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hideMark/>
          </w:tcPr>
          <w:p w14:paraId="4AEDC772"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2,2</w:t>
            </w:r>
          </w:p>
        </w:tc>
      </w:tr>
      <w:tr w:rsidR="00A46898" w:rsidRPr="00E2666F" w14:paraId="2195BBE6" w14:textId="77777777" w:rsidTr="00A46898">
        <w:trPr>
          <w:cantSplit/>
          <w:trHeight w:val="516"/>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41A4CEEC" w14:textId="77777777" w:rsidR="00A46898" w:rsidRPr="000727D9" w:rsidRDefault="00A46898" w:rsidP="00A46898">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17 01 81</w:t>
            </w:r>
          </w:p>
        </w:tc>
        <w:tc>
          <w:tcPr>
            <w:tcW w:w="1393" w:type="pct"/>
            <w:tcBorders>
              <w:top w:val="single" w:sz="4" w:space="0" w:color="auto"/>
              <w:left w:val="single" w:sz="4" w:space="0" w:color="auto"/>
              <w:bottom w:val="single" w:sz="4" w:space="0" w:color="auto"/>
              <w:right w:val="single" w:sz="4" w:space="0" w:color="auto"/>
            </w:tcBorders>
            <w:vAlign w:val="center"/>
            <w:hideMark/>
          </w:tcPr>
          <w:p w14:paraId="6AA30362"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Odpady z remontów i przebudowy dróg</w:t>
            </w:r>
          </w:p>
        </w:tc>
        <w:tc>
          <w:tcPr>
            <w:tcW w:w="1200" w:type="pct"/>
            <w:vMerge/>
            <w:tcBorders>
              <w:top w:val="single" w:sz="4" w:space="0" w:color="auto"/>
              <w:left w:val="single" w:sz="4" w:space="0" w:color="auto"/>
              <w:bottom w:val="single" w:sz="4" w:space="0" w:color="auto"/>
              <w:right w:val="single" w:sz="4" w:space="0" w:color="auto"/>
            </w:tcBorders>
            <w:vAlign w:val="center"/>
            <w:hideMark/>
          </w:tcPr>
          <w:p w14:paraId="0AC5A3AB" w14:textId="77777777" w:rsidR="00A46898" w:rsidRPr="000727D9" w:rsidRDefault="00A46898" w:rsidP="00A46898">
            <w:pPr>
              <w:spacing w:line="276" w:lineRule="auto"/>
              <w:jc w:val="center"/>
              <w:rPr>
                <w:rFonts w:ascii="Times New Roman" w:hAnsi="Times New Roman" w:cs="Times New Roman"/>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hideMark/>
          </w:tcPr>
          <w:p w14:paraId="5B247B29"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1 000,0</w:t>
            </w:r>
          </w:p>
        </w:tc>
      </w:tr>
      <w:tr w:rsidR="00A46898" w:rsidRPr="00E2666F" w14:paraId="25CE213E" w14:textId="77777777" w:rsidTr="00A46898">
        <w:trPr>
          <w:cantSplit/>
          <w:trHeight w:val="516"/>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08561E88"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17 02 01</w:t>
            </w:r>
          </w:p>
        </w:tc>
        <w:tc>
          <w:tcPr>
            <w:tcW w:w="1393" w:type="pct"/>
            <w:tcBorders>
              <w:top w:val="single" w:sz="4" w:space="0" w:color="auto"/>
              <w:left w:val="single" w:sz="4" w:space="0" w:color="auto"/>
              <w:bottom w:val="single" w:sz="4" w:space="0" w:color="auto"/>
              <w:right w:val="single" w:sz="4" w:space="0" w:color="auto"/>
            </w:tcBorders>
            <w:vAlign w:val="center"/>
            <w:hideMark/>
          </w:tcPr>
          <w:p w14:paraId="6ADDEED1"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Drewno</w:t>
            </w:r>
          </w:p>
        </w:tc>
        <w:tc>
          <w:tcPr>
            <w:tcW w:w="1200" w:type="pct"/>
            <w:vMerge/>
            <w:tcBorders>
              <w:top w:val="single" w:sz="4" w:space="0" w:color="auto"/>
              <w:left w:val="single" w:sz="4" w:space="0" w:color="auto"/>
              <w:bottom w:val="single" w:sz="4" w:space="0" w:color="auto"/>
              <w:right w:val="single" w:sz="4" w:space="0" w:color="auto"/>
            </w:tcBorders>
            <w:vAlign w:val="center"/>
            <w:hideMark/>
          </w:tcPr>
          <w:p w14:paraId="5F1FB698" w14:textId="77777777" w:rsidR="00A46898" w:rsidRPr="000727D9" w:rsidRDefault="00A46898" w:rsidP="00A46898">
            <w:pPr>
              <w:spacing w:line="276" w:lineRule="auto"/>
              <w:jc w:val="center"/>
              <w:rPr>
                <w:rFonts w:ascii="Times New Roman" w:hAnsi="Times New Roman" w:cs="Times New Roman"/>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hideMark/>
          </w:tcPr>
          <w:p w14:paraId="5EACC9FF"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1,0</w:t>
            </w:r>
          </w:p>
        </w:tc>
      </w:tr>
      <w:tr w:rsidR="00A46898" w:rsidRPr="00E2666F" w14:paraId="0B1B4B0C" w14:textId="77777777" w:rsidTr="00A46898">
        <w:trPr>
          <w:cantSplit/>
          <w:trHeight w:val="132"/>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6FDE06AF" w14:textId="77777777" w:rsidR="00A46898" w:rsidRPr="000727D9" w:rsidRDefault="00A46898" w:rsidP="00A46898">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17 02 02</w:t>
            </w:r>
          </w:p>
        </w:tc>
        <w:tc>
          <w:tcPr>
            <w:tcW w:w="1393" w:type="pct"/>
            <w:tcBorders>
              <w:top w:val="single" w:sz="4" w:space="0" w:color="auto"/>
              <w:left w:val="single" w:sz="4" w:space="0" w:color="auto"/>
              <w:bottom w:val="single" w:sz="4" w:space="0" w:color="auto"/>
              <w:right w:val="single" w:sz="4" w:space="0" w:color="auto"/>
            </w:tcBorders>
            <w:vAlign w:val="center"/>
            <w:hideMark/>
          </w:tcPr>
          <w:p w14:paraId="33B36C80"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Szkło</w:t>
            </w:r>
          </w:p>
        </w:tc>
        <w:tc>
          <w:tcPr>
            <w:tcW w:w="1200" w:type="pct"/>
            <w:vMerge/>
            <w:tcBorders>
              <w:top w:val="single" w:sz="4" w:space="0" w:color="auto"/>
              <w:left w:val="single" w:sz="4" w:space="0" w:color="auto"/>
              <w:bottom w:val="single" w:sz="4" w:space="0" w:color="auto"/>
              <w:right w:val="single" w:sz="4" w:space="0" w:color="auto"/>
            </w:tcBorders>
            <w:vAlign w:val="center"/>
            <w:hideMark/>
          </w:tcPr>
          <w:p w14:paraId="055626F9" w14:textId="77777777" w:rsidR="00A46898" w:rsidRPr="000727D9" w:rsidRDefault="00A46898" w:rsidP="00A46898">
            <w:pPr>
              <w:spacing w:line="276" w:lineRule="auto"/>
              <w:jc w:val="center"/>
              <w:rPr>
                <w:rFonts w:ascii="Times New Roman" w:hAnsi="Times New Roman" w:cs="Times New Roman"/>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hideMark/>
          </w:tcPr>
          <w:p w14:paraId="5521C1F9"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2,16</w:t>
            </w:r>
          </w:p>
        </w:tc>
      </w:tr>
      <w:tr w:rsidR="00A46898" w:rsidRPr="00E2666F" w14:paraId="1399D7B0"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311AB9D1" w14:textId="77777777" w:rsidR="00A46898" w:rsidRPr="000727D9" w:rsidRDefault="00A46898" w:rsidP="00A46898">
            <w:pPr>
              <w:spacing w:line="276" w:lineRule="auto"/>
              <w:ind w:hanging="1"/>
              <w:jc w:val="center"/>
              <w:rPr>
                <w:rFonts w:ascii="Times New Roman" w:hAnsi="Times New Roman" w:cs="Times New Roman"/>
                <w:bCs/>
                <w:sz w:val="20"/>
                <w:szCs w:val="20"/>
              </w:rPr>
            </w:pPr>
            <w:r w:rsidRPr="000727D9">
              <w:rPr>
                <w:rFonts w:ascii="Times New Roman" w:hAnsi="Times New Roman" w:cs="Times New Roman"/>
                <w:sz w:val="20"/>
                <w:szCs w:val="20"/>
              </w:rPr>
              <w:t>17 02 03</w:t>
            </w:r>
          </w:p>
        </w:tc>
        <w:tc>
          <w:tcPr>
            <w:tcW w:w="1393" w:type="pct"/>
            <w:tcBorders>
              <w:top w:val="single" w:sz="4" w:space="0" w:color="auto"/>
              <w:left w:val="single" w:sz="4" w:space="0" w:color="auto"/>
              <w:bottom w:val="single" w:sz="4" w:space="0" w:color="auto"/>
              <w:right w:val="single" w:sz="4" w:space="0" w:color="auto"/>
            </w:tcBorders>
            <w:vAlign w:val="center"/>
            <w:hideMark/>
          </w:tcPr>
          <w:p w14:paraId="69575214" w14:textId="77777777" w:rsidR="00A46898" w:rsidRPr="000727D9" w:rsidRDefault="00A46898" w:rsidP="00A46898">
            <w:pPr>
              <w:spacing w:line="276" w:lineRule="auto"/>
              <w:jc w:val="center"/>
              <w:rPr>
                <w:rFonts w:ascii="Times New Roman" w:hAnsi="Times New Roman" w:cs="Times New Roman"/>
                <w:bCs/>
                <w:sz w:val="20"/>
                <w:szCs w:val="20"/>
              </w:rPr>
            </w:pPr>
            <w:r w:rsidRPr="000727D9">
              <w:rPr>
                <w:rFonts w:ascii="Times New Roman" w:hAnsi="Times New Roman" w:cs="Times New Roman"/>
                <w:sz w:val="20"/>
                <w:szCs w:val="20"/>
              </w:rPr>
              <w:t>Tworzywa sztuczne</w:t>
            </w:r>
          </w:p>
        </w:tc>
        <w:tc>
          <w:tcPr>
            <w:tcW w:w="1200" w:type="pct"/>
            <w:vMerge/>
            <w:tcBorders>
              <w:top w:val="single" w:sz="4" w:space="0" w:color="auto"/>
              <w:left w:val="single" w:sz="4" w:space="0" w:color="auto"/>
              <w:bottom w:val="single" w:sz="4" w:space="0" w:color="auto"/>
              <w:right w:val="single" w:sz="4" w:space="0" w:color="auto"/>
            </w:tcBorders>
            <w:vAlign w:val="center"/>
            <w:hideMark/>
          </w:tcPr>
          <w:p w14:paraId="55F4AA39" w14:textId="77777777" w:rsidR="00A46898" w:rsidRPr="000727D9" w:rsidRDefault="00A46898" w:rsidP="00A46898">
            <w:pPr>
              <w:spacing w:line="276" w:lineRule="auto"/>
              <w:jc w:val="center"/>
              <w:rPr>
                <w:rFonts w:ascii="Times New Roman" w:hAnsi="Times New Roman" w:cs="Times New Roman"/>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hideMark/>
          </w:tcPr>
          <w:p w14:paraId="26332832"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0,9</w:t>
            </w:r>
          </w:p>
        </w:tc>
      </w:tr>
      <w:tr w:rsidR="00A46898" w:rsidRPr="00E2666F" w14:paraId="20A80F51"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0FF44665" w14:textId="77777777" w:rsidR="00A46898" w:rsidRPr="000727D9" w:rsidRDefault="00A46898" w:rsidP="00A46898">
            <w:pPr>
              <w:spacing w:line="276" w:lineRule="auto"/>
              <w:ind w:hanging="1"/>
              <w:jc w:val="center"/>
              <w:rPr>
                <w:rFonts w:ascii="Times New Roman" w:hAnsi="Times New Roman" w:cs="Times New Roman"/>
                <w:bCs/>
                <w:sz w:val="20"/>
                <w:szCs w:val="20"/>
              </w:rPr>
            </w:pPr>
            <w:r w:rsidRPr="000727D9">
              <w:rPr>
                <w:rFonts w:ascii="Times New Roman" w:hAnsi="Times New Roman" w:cs="Times New Roman"/>
                <w:sz w:val="20"/>
                <w:szCs w:val="20"/>
              </w:rPr>
              <w:t>17 03 02</w:t>
            </w:r>
          </w:p>
        </w:tc>
        <w:tc>
          <w:tcPr>
            <w:tcW w:w="1393" w:type="pct"/>
            <w:tcBorders>
              <w:top w:val="single" w:sz="4" w:space="0" w:color="auto"/>
              <w:left w:val="single" w:sz="4" w:space="0" w:color="auto"/>
              <w:bottom w:val="single" w:sz="4" w:space="0" w:color="auto"/>
              <w:right w:val="single" w:sz="4" w:space="0" w:color="auto"/>
            </w:tcBorders>
            <w:vAlign w:val="center"/>
            <w:hideMark/>
          </w:tcPr>
          <w:p w14:paraId="293D40CC" w14:textId="77777777" w:rsidR="00A46898" w:rsidRPr="000727D9" w:rsidRDefault="00A46898" w:rsidP="00A46898">
            <w:pPr>
              <w:spacing w:line="276" w:lineRule="auto"/>
              <w:jc w:val="center"/>
              <w:rPr>
                <w:rFonts w:ascii="Times New Roman" w:hAnsi="Times New Roman" w:cs="Times New Roman"/>
                <w:bCs/>
                <w:sz w:val="20"/>
                <w:szCs w:val="20"/>
              </w:rPr>
            </w:pPr>
            <w:r w:rsidRPr="000727D9">
              <w:rPr>
                <w:rFonts w:ascii="Times New Roman" w:hAnsi="Times New Roman" w:cs="Times New Roman"/>
                <w:sz w:val="20"/>
                <w:szCs w:val="20"/>
              </w:rPr>
              <w:t>Mieszanki bitumiczne inne niż wymienione w 17 03 01</w:t>
            </w:r>
          </w:p>
        </w:tc>
        <w:tc>
          <w:tcPr>
            <w:tcW w:w="1200" w:type="pct"/>
            <w:vMerge/>
            <w:tcBorders>
              <w:top w:val="single" w:sz="4" w:space="0" w:color="auto"/>
              <w:left w:val="single" w:sz="4" w:space="0" w:color="auto"/>
              <w:bottom w:val="single" w:sz="4" w:space="0" w:color="auto"/>
              <w:right w:val="single" w:sz="4" w:space="0" w:color="auto"/>
            </w:tcBorders>
            <w:vAlign w:val="center"/>
            <w:hideMark/>
          </w:tcPr>
          <w:p w14:paraId="2DEB9D1D" w14:textId="77777777" w:rsidR="00A46898" w:rsidRPr="000727D9" w:rsidRDefault="00A46898" w:rsidP="00A46898">
            <w:pPr>
              <w:spacing w:line="276" w:lineRule="auto"/>
              <w:jc w:val="center"/>
              <w:rPr>
                <w:rFonts w:ascii="Times New Roman" w:hAnsi="Times New Roman" w:cs="Times New Roman"/>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hideMark/>
          </w:tcPr>
          <w:p w14:paraId="42F7348E"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1 000,0</w:t>
            </w:r>
          </w:p>
        </w:tc>
      </w:tr>
      <w:tr w:rsidR="00A46898" w:rsidRPr="00E2666F" w14:paraId="2EB58691"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6A606732" w14:textId="77777777" w:rsidR="00A46898" w:rsidRPr="000727D9" w:rsidRDefault="00A46898" w:rsidP="00A46898">
            <w:pPr>
              <w:spacing w:line="276" w:lineRule="auto"/>
              <w:ind w:hanging="1"/>
              <w:jc w:val="center"/>
              <w:rPr>
                <w:rFonts w:ascii="Times New Roman" w:hAnsi="Times New Roman" w:cs="Times New Roman"/>
                <w:bCs/>
                <w:sz w:val="20"/>
                <w:szCs w:val="20"/>
              </w:rPr>
            </w:pPr>
            <w:r w:rsidRPr="000727D9">
              <w:rPr>
                <w:rFonts w:ascii="Times New Roman" w:hAnsi="Times New Roman" w:cs="Times New Roman"/>
                <w:bCs/>
                <w:sz w:val="20"/>
                <w:szCs w:val="20"/>
              </w:rPr>
              <w:t>17 03 80</w:t>
            </w:r>
          </w:p>
        </w:tc>
        <w:tc>
          <w:tcPr>
            <w:tcW w:w="1393" w:type="pct"/>
            <w:tcBorders>
              <w:top w:val="single" w:sz="4" w:space="0" w:color="auto"/>
              <w:left w:val="single" w:sz="4" w:space="0" w:color="auto"/>
              <w:bottom w:val="single" w:sz="4" w:space="0" w:color="auto"/>
              <w:right w:val="single" w:sz="4" w:space="0" w:color="auto"/>
            </w:tcBorders>
            <w:vAlign w:val="center"/>
            <w:hideMark/>
          </w:tcPr>
          <w:p w14:paraId="0F63E207" w14:textId="77777777" w:rsidR="00A46898" w:rsidRPr="000727D9" w:rsidRDefault="00A46898" w:rsidP="00A46898">
            <w:pPr>
              <w:spacing w:line="276" w:lineRule="auto"/>
              <w:jc w:val="center"/>
              <w:rPr>
                <w:rFonts w:ascii="Times New Roman" w:hAnsi="Times New Roman" w:cs="Times New Roman"/>
                <w:bCs/>
                <w:sz w:val="20"/>
                <w:szCs w:val="20"/>
              </w:rPr>
            </w:pPr>
            <w:r w:rsidRPr="000727D9">
              <w:rPr>
                <w:rFonts w:ascii="Times New Roman" w:hAnsi="Times New Roman" w:cs="Times New Roman"/>
                <w:bCs/>
                <w:sz w:val="20"/>
                <w:szCs w:val="20"/>
              </w:rPr>
              <w:t>Odpadowa papa</w:t>
            </w:r>
          </w:p>
        </w:tc>
        <w:tc>
          <w:tcPr>
            <w:tcW w:w="1200" w:type="pct"/>
            <w:vMerge/>
            <w:tcBorders>
              <w:top w:val="single" w:sz="4" w:space="0" w:color="auto"/>
              <w:left w:val="single" w:sz="4" w:space="0" w:color="auto"/>
              <w:bottom w:val="single" w:sz="4" w:space="0" w:color="auto"/>
              <w:right w:val="single" w:sz="4" w:space="0" w:color="auto"/>
            </w:tcBorders>
            <w:vAlign w:val="center"/>
            <w:hideMark/>
          </w:tcPr>
          <w:p w14:paraId="05E2D980" w14:textId="77777777" w:rsidR="00A46898" w:rsidRPr="000727D9" w:rsidRDefault="00A46898" w:rsidP="00A46898">
            <w:pPr>
              <w:spacing w:line="276" w:lineRule="auto"/>
              <w:jc w:val="center"/>
              <w:rPr>
                <w:rFonts w:ascii="Times New Roman" w:hAnsi="Times New Roman" w:cs="Times New Roman"/>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hideMark/>
          </w:tcPr>
          <w:p w14:paraId="6ABEA464"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1,00</w:t>
            </w:r>
          </w:p>
        </w:tc>
      </w:tr>
      <w:tr w:rsidR="00A46898" w:rsidRPr="00E2666F" w14:paraId="18E5E05B"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04F83448" w14:textId="77777777" w:rsidR="00A46898" w:rsidRPr="000727D9" w:rsidRDefault="00A46898" w:rsidP="00A46898">
            <w:pPr>
              <w:spacing w:line="276" w:lineRule="auto"/>
              <w:ind w:hanging="1"/>
              <w:jc w:val="center"/>
              <w:rPr>
                <w:rFonts w:ascii="Times New Roman" w:hAnsi="Times New Roman" w:cs="Times New Roman"/>
                <w:bCs/>
                <w:sz w:val="20"/>
                <w:szCs w:val="20"/>
              </w:rPr>
            </w:pPr>
            <w:r w:rsidRPr="000727D9">
              <w:rPr>
                <w:rFonts w:ascii="Times New Roman" w:hAnsi="Times New Roman" w:cs="Times New Roman"/>
                <w:bCs/>
                <w:sz w:val="20"/>
                <w:szCs w:val="20"/>
              </w:rPr>
              <w:t>17 04 02</w:t>
            </w:r>
          </w:p>
        </w:tc>
        <w:tc>
          <w:tcPr>
            <w:tcW w:w="1393" w:type="pct"/>
            <w:tcBorders>
              <w:top w:val="single" w:sz="4" w:space="0" w:color="auto"/>
              <w:left w:val="single" w:sz="4" w:space="0" w:color="auto"/>
              <w:bottom w:val="single" w:sz="4" w:space="0" w:color="auto"/>
              <w:right w:val="single" w:sz="4" w:space="0" w:color="auto"/>
            </w:tcBorders>
            <w:vAlign w:val="center"/>
            <w:hideMark/>
          </w:tcPr>
          <w:p w14:paraId="40FA6C32" w14:textId="77777777" w:rsidR="00A46898" w:rsidRPr="000727D9" w:rsidRDefault="00A46898" w:rsidP="00A46898">
            <w:pPr>
              <w:spacing w:line="276" w:lineRule="auto"/>
              <w:jc w:val="center"/>
              <w:rPr>
                <w:rFonts w:ascii="Times New Roman" w:hAnsi="Times New Roman" w:cs="Times New Roman"/>
                <w:bCs/>
                <w:sz w:val="20"/>
                <w:szCs w:val="20"/>
              </w:rPr>
            </w:pPr>
            <w:r w:rsidRPr="000727D9">
              <w:rPr>
                <w:rFonts w:ascii="Times New Roman" w:hAnsi="Times New Roman" w:cs="Times New Roman"/>
                <w:bCs/>
                <w:sz w:val="20"/>
                <w:szCs w:val="20"/>
              </w:rPr>
              <w:t>Aluminium</w:t>
            </w:r>
          </w:p>
        </w:tc>
        <w:tc>
          <w:tcPr>
            <w:tcW w:w="1200" w:type="pct"/>
            <w:vMerge/>
            <w:tcBorders>
              <w:top w:val="single" w:sz="4" w:space="0" w:color="auto"/>
              <w:left w:val="single" w:sz="4" w:space="0" w:color="auto"/>
              <w:bottom w:val="single" w:sz="4" w:space="0" w:color="auto"/>
              <w:right w:val="single" w:sz="4" w:space="0" w:color="auto"/>
            </w:tcBorders>
            <w:vAlign w:val="center"/>
            <w:hideMark/>
          </w:tcPr>
          <w:p w14:paraId="6215A349" w14:textId="77777777" w:rsidR="00A46898" w:rsidRPr="000727D9" w:rsidRDefault="00A46898" w:rsidP="00A46898">
            <w:pPr>
              <w:spacing w:line="276" w:lineRule="auto"/>
              <w:jc w:val="center"/>
              <w:rPr>
                <w:rFonts w:ascii="Times New Roman" w:hAnsi="Times New Roman" w:cs="Times New Roman"/>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hideMark/>
          </w:tcPr>
          <w:p w14:paraId="732621A6"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1,0</w:t>
            </w:r>
          </w:p>
        </w:tc>
      </w:tr>
      <w:tr w:rsidR="00A46898" w:rsidRPr="00E2666F" w14:paraId="0F004453" w14:textId="77777777" w:rsidTr="00A46898">
        <w:trPr>
          <w:cantSplit/>
          <w:trHeight w:val="47"/>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45DCD10F" w14:textId="77777777" w:rsidR="00A46898" w:rsidRPr="000727D9" w:rsidRDefault="00A46898" w:rsidP="00A46898">
            <w:pPr>
              <w:spacing w:line="276" w:lineRule="auto"/>
              <w:ind w:hanging="1"/>
              <w:jc w:val="center"/>
              <w:rPr>
                <w:rFonts w:ascii="Times New Roman" w:hAnsi="Times New Roman" w:cs="Times New Roman"/>
                <w:bCs/>
                <w:sz w:val="20"/>
                <w:szCs w:val="20"/>
              </w:rPr>
            </w:pPr>
            <w:r w:rsidRPr="000727D9">
              <w:rPr>
                <w:rFonts w:ascii="Times New Roman" w:hAnsi="Times New Roman" w:cs="Times New Roman"/>
                <w:bCs/>
                <w:sz w:val="20"/>
                <w:szCs w:val="20"/>
              </w:rPr>
              <w:t>17 04 05</w:t>
            </w:r>
          </w:p>
        </w:tc>
        <w:tc>
          <w:tcPr>
            <w:tcW w:w="1393" w:type="pct"/>
            <w:tcBorders>
              <w:top w:val="single" w:sz="4" w:space="0" w:color="auto"/>
              <w:left w:val="single" w:sz="4" w:space="0" w:color="auto"/>
              <w:bottom w:val="single" w:sz="4" w:space="0" w:color="auto"/>
              <w:right w:val="single" w:sz="4" w:space="0" w:color="auto"/>
            </w:tcBorders>
            <w:vAlign w:val="center"/>
            <w:hideMark/>
          </w:tcPr>
          <w:p w14:paraId="434D09A9" w14:textId="77777777" w:rsidR="00A46898" w:rsidRPr="000727D9" w:rsidRDefault="00A46898" w:rsidP="00A46898">
            <w:pPr>
              <w:spacing w:line="276" w:lineRule="auto"/>
              <w:jc w:val="center"/>
              <w:rPr>
                <w:rFonts w:ascii="Times New Roman" w:eastAsia="ArialMT" w:hAnsi="Times New Roman" w:cs="Times New Roman"/>
                <w:sz w:val="20"/>
                <w:szCs w:val="20"/>
              </w:rPr>
            </w:pPr>
            <w:r w:rsidRPr="000727D9">
              <w:rPr>
                <w:rFonts w:ascii="Times New Roman" w:hAnsi="Times New Roman" w:cs="Times New Roman"/>
                <w:bCs/>
                <w:sz w:val="20"/>
                <w:szCs w:val="20"/>
              </w:rPr>
              <w:t>Żelazo i stal</w:t>
            </w:r>
          </w:p>
        </w:tc>
        <w:tc>
          <w:tcPr>
            <w:tcW w:w="1200" w:type="pct"/>
            <w:vMerge/>
            <w:tcBorders>
              <w:top w:val="single" w:sz="4" w:space="0" w:color="auto"/>
              <w:left w:val="single" w:sz="4" w:space="0" w:color="auto"/>
              <w:bottom w:val="single" w:sz="4" w:space="0" w:color="auto"/>
              <w:right w:val="single" w:sz="4" w:space="0" w:color="auto"/>
            </w:tcBorders>
            <w:vAlign w:val="center"/>
            <w:hideMark/>
          </w:tcPr>
          <w:p w14:paraId="7D7870BB" w14:textId="77777777" w:rsidR="00A46898" w:rsidRPr="000727D9" w:rsidRDefault="00A46898" w:rsidP="00A46898">
            <w:pPr>
              <w:spacing w:line="276" w:lineRule="auto"/>
              <w:jc w:val="center"/>
              <w:rPr>
                <w:rFonts w:ascii="Times New Roman" w:hAnsi="Times New Roman" w:cs="Times New Roman"/>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hideMark/>
          </w:tcPr>
          <w:p w14:paraId="1089BC0F"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1 200,0</w:t>
            </w:r>
          </w:p>
        </w:tc>
      </w:tr>
      <w:tr w:rsidR="00A46898" w:rsidRPr="00E2666F" w14:paraId="3DA513AE"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1849D276" w14:textId="77777777" w:rsidR="00A46898" w:rsidRPr="000727D9" w:rsidRDefault="00A46898" w:rsidP="00A46898">
            <w:pPr>
              <w:spacing w:line="276" w:lineRule="auto"/>
              <w:ind w:hanging="1"/>
              <w:jc w:val="center"/>
              <w:rPr>
                <w:rFonts w:ascii="Times New Roman" w:hAnsi="Times New Roman" w:cs="Times New Roman"/>
                <w:bCs/>
                <w:sz w:val="20"/>
                <w:szCs w:val="20"/>
              </w:rPr>
            </w:pPr>
            <w:r w:rsidRPr="000727D9">
              <w:rPr>
                <w:rFonts w:ascii="Times New Roman" w:hAnsi="Times New Roman" w:cs="Times New Roman"/>
                <w:bCs/>
                <w:sz w:val="20"/>
                <w:szCs w:val="20"/>
              </w:rPr>
              <w:t>17 04 07</w:t>
            </w:r>
          </w:p>
        </w:tc>
        <w:tc>
          <w:tcPr>
            <w:tcW w:w="1393" w:type="pct"/>
            <w:tcBorders>
              <w:top w:val="single" w:sz="4" w:space="0" w:color="auto"/>
              <w:left w:val="single" w:sz="4" w:space="0" w:color="auto"/>
              <w:bottom w:val="single" w:sz="4" w:space="0" w:color="auto"/>
              <w:right w:val="single" w:sz="4" w:space="0" w:color="auto"/>
            </w:tcBorders>
            <w:vAlign w:val="center"/>
            <w:hideMark/>
          </w:tcPr>
          <w:p w14:paraId="631BB615" w14:textId="77777777" w:rsidR="00A46898" w:rsidRPr="000727D9" w:rsidRDefault="00A46898" w:rsidP="00A46898">
            <w:pPr>
              <w:spacing w:line="276" w:lineRule="auto"/>
              <w:jc w:val="center"/>
              <w:rPr>
                <w:rFonts w:ascii="Times New Roman" w:hAnsi="Times New Roman" w:cs="Times New Roman"/>
                <w:bCs/>
                <w:sz w:val="20"/>
                <w:szCs w:val="20"/>
              </w:rPr>
            </w:pPr>
            <w:r w:rsidRPr="000727D9">
              <w:rPr>
                <w:rFonts w:ascii="Times New Roman" w:hAnsi="Times New Roman" w:cs="Times New Roman"/>
                <w:bCs/>
                <w:sz w:val="20"/>
                <w:szCs w:val="20"/>
              </w:rPr>
              <w:t>Mieszaniny metali</w:t>
            </w:r>
          </w:p>
        </w:tc>
        <w:tc>
          <w:tcPr>
            <w:tcW w:w="1200" w:type="pct"/>
            <w:vMerge/>
            <w:tcBorders>
              <w:top w:val="single" w:sz="4" w:space="0" w:color="auto"/>
              <w:left w:val="single" w:sz="4" w:space="0" w:color="auto"/>
              <w:bottom w:val="single" w:sz="4" w:space="0" w:color="auto"/>
              <w:right w:val="single" w:sz="4" w:space="0" w:color="auto"/>
            </w:tcBorders>
            <w:vAlign w:val="center"/>
            <w:hideMark/>
          </w:tcPr>
          <w:p w14:paraId="39252CD4" w14:textId="77777777" w:rsidR="00A46898" w:rsidRPr="000727D9" w:rsidRDefault="00A46898" w:rsidP="00A46898">
            <w:pPr>
              <w:spacing w:line="276" w:lineRule="auto"/>
              <w:jc w:val="center"/>
              <w:rPr>
                <w:rFonts w:ascii="Times New Roman" w:hAnsi="Times New Roman" w:cs="Times New Roman"/>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hideMark/>
          </w:tcPr>
          <w:p w14:paraId="62359BC1"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20,0</w:t>
            </w:r>
          </w:p>
        </w:tc>
      </w:tr>
      <w:tr w:rsidR="00A46898" w:rsidRPr="00E2666F" w14:paraId="0F5A55AD"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00F0C884" w14:textId="77777777" w:rsidR="00A46898" w:rsidRPr="000727D9" w:rsidRDefault="00A46898" w:rsidP="00A46898">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17 05 04</w:t>
            </w:r>
          </w:p>
        </w:tc>
        <w:tc>
          <w:tcPr>
            <w:tcW w:w="1393" w:type="pct"/>
            <w:tcBorders>
              <w:top w:val="single" w:sz="4" w:space="0" w:color="auto"/>
              <w:left w:val="single" w:sz="4" w:space="0" w:color="auto"/>
              <w:bottom w:val="single" w:sz="4" w:space="0" w:color="auto"/>
              <w:right w:val="single" w:sz="4" w:space="0" w:color="auto"/>
            </w:tcBorders>
            <w:vAlign w:val="center"/>
            <w:hideMark/>
          </w:tcPr>
          <w:p w14:paraId="30491C50" w14:textId="6EBB1E53"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Gleba i ziemia, w tym kamienie</w:t>
            </w:r>
            <w:r>
              <w:rPr>
                <w:rFonts w:ascii="Times New Roman" w:hAnsi="Times New Roman" w:cs="Times New Roman"/>
                <w:sz w:val="20"/>
                <w:szCs w:val="20"/>
              </w:rPr>
              <w:t>, inne niż wymienione w 17 05 03</w:t>
            </w:r>
          </w:p>
        </w:tc>
        <w:tc>
          <w:tcPr>
            <w:tcW w:w="1200" w:type="pct"/>
            <w:vMerge/>
            <w:tcBorders>
              <w:top w:val="single" w:sz="4" w:space="0" w:color="auto"/>
              <w:left w:val="single" w:sz="4" w:space="0" w:color="auto"/>
              <w:bottom w:val="single" w:sz="4" w:space="0" w:color="auto"/>
              <w:right w:val="single" w:sz="4" w:space="0" w:color="auto"/>
            </w:tcBorders>
            <w:vAlign w:val="center"/>
            <w:hideMark/>
          </w:tcPr>
          <w:p w14:paraId="7FCFF0EB" w14:textId="77777777" w:rsidR="00A46898" w:rsidRPr="000727D9" w:rsidRDefault="00A46898" w:rsidP="00A46898">
            <w:pPr>
              <w:spacing w:line="276" w:lineRule="auto"/>
              <w:jc w:val="center"/>
              <w:rPr>
                <w:rFonts w:ascii="Times New Roman" w:hAnsi="Times New Roman" w:cs="Times New Roman"/>
                <w:sz w:val="20"/>
                <w:szCs w:val="20"/>
              </w:rPr>
            </w:pPr>
          </w:p>
        </w:tc>
        <w:tc>
          <w:tcPr>
            <w:tcW w:w="1550" w:type="pct"/>
            <w:tcBorders>
              <w:top w:val="single" w:sz="4" w:space="0" w:color="auto"/>
              <w:left w:val="single" w:sz="4" w:space="0" w:color="auto"/>
              <w:bottom w:val="single" w:sz="4" w:space="0" w:color="auto"/>
              <w:right w:val="single" w:sz="4" w:space="0" w:color="auto"/>
            </w:tcBorders>
            <w:vAlign w:val="center"/>
            <w:hideMark/>
          </w:tcPr>
          <w:p w14:paraId="675A5421"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7000,0</w:t>
            </w:r>
          </w:p>
        </w:tc>
      </w:tr>
      <w:tr w:rsidR="00A46898" w:rsidRPr="00E2666F" w14:paraId="0BD7EF0D"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17957F9A" w14:textId="77777777" w:rsidR="00A46898" w:rsidRPr="000727D9" w:rsidRDefault="00A46898" w:rsidP="00A46898">
            <w:pPr>
              <w:spacing w:line="276" w:lineRule="auto"/>
              <w:ind w:hanging="1"/>
              <w:jc w:val="center"/>
              <w:rPr>
                <w:rFonts w:ascii="Times New Roman" w:hAnsi="Times New Roman" w:cs="Times New Roman"/>
                <w:bCs/>
                <w:sz w:val="20"/>
                <w:szCs w:val="20"/>
              </w:rPr>
            </w:pPr>
            <w:r w:rsidRPr="000727D9">
              <w:rPr>
                <w:rFonts w:ascii="Times New Roman" w:hAnsi="Times New Roman" w:cs="Times New Roman"/>
                <w:bCs/>
                <w:sz w:val="20"/>
                <w:szCs w:val="20"/>
              </w:rPr>
              <w:t>20 01</w:t>
            </w:r>
          </w:p>
        </w:tc>
        <w:tc>
          <w:tcPr>
            <w:tcW w:w="1393" w:type="pct"/>
            <w:tcBorders>
              <w:top w:val="single" w:sz="4" w:space="0" w:color="auto"/>
              <w:left w:val="single" w:sz="4" w:space="0" w:color="auto"/>
              <w:bottom w:val="single" w:sz="4" w:space="0" w:color="auto"/>
              <w:right w:val="single" w:sz="4" w:space="0" w:color="auto"/>
            </w:tcBorders>
            <w:vAlign w:val="center"/>
            <w:hideMark/>
          </w:tcPr>
          <w:p w14:paraId="7FBB808D" w14:textId="77777777" w:rsidR="00A46898" w:rsidRDefault="00A46898" w:rsidP="00A46898">
            <w:pPr>
              <w:spacing w:line="276" w:lineRule="auto"/>
              <w:jc w:val="center"/>
              <w:rPr>
                <w:rFonts w:ascii="Times New Roman" w:hAnsi="Times New Roman" w:cs="Times New Roman"/>
                <w:bCs/>
                <w:sz w:val="20"/>
                <w:szCs w:val="20"/>
              </w:rPr>
            </w:pPr>
            <w:r w:rsidRPr="000727D9">
              <w:rPr>
                <w:rFonts w:ascii="Times New Roman" w:hAnsi="Times New Roman" w:cs="Times New Roman"/>
                <w:bCs/>
                <w:sz w:val="20"/>
                <w:szCs w:val="20"/>
              </w:rPr>
              <w:t>Odpady komunalne segregowane i gromadzone selektywnie</w:t>
            </w:r>
            <w:r>
              <w:rPr>
                <w:rFonts w:ascii="Times New Roman" w:hAnsi="Times New Roman" w:cs="Times New Roman"/>
                <w:bCs/>
                <w:sz w:val="20"/>
                <w:szCs w:val="20"/>
              </w:rPr>
              <w:t xml:space="preserve"> </w:t>
            </w:r>
          </w:p>
          <w:p w14:paraId="5D4D01CC" w14:textId="1CF569C8" w:rsidR="00A46898" w:rsidRPr="000727D9" w:rsidRDefault="00A46898" w:rsidP="00A46898">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9z wyłączeniem 15 01)</w:t>
            </w:r>
          </w:p>
        </w:tc>
        <w:tc>
          <w:tcPr>
            <w:tcW w:w="1200" w:type="pct"/>
            <w:vMerge w:val="restart"/>
            <w:tcBorders>
              <w:top w:val="single" w:sz="4" w:space="0" w:color="auto"/>
              <w:left w:val="single" w:sz="4" w:space="0" w:color="auto"/>
              <w:bottom w:val="single" w:sz="4" w:space="0" w:color="auto"/>
              <w:right w:val="single" w:sz="4" w:space="0" w:color="auto"/>
            </w:tcBorders>
            <w:vAlign w:val="center"/>
            <w:hideMark/>
          </w:tcPr>
          <w:p w14:paraId="6E4ADA8E" w14:textId="77777777" w:rsidR="00A46898" w:rsidRPr="000727D9" w:rsidRDefault="00A46898" w:rsidP="00A46898">
            <w:pPr>
              <w:spacing w:line="276" w:lineRule="auto"/>
              <w:ind w:firstLine="34"/>
              <w:jc w:val="center"/>
              <w:rPr>
                <w:rFonts w:ascii="Times New Roman" w:hAnsi="Times New Roman" w:cs="Times New Roman"/>
                <w:sz w:val="20"/>
                <w:szCs w:val="20"/>
              </w:rPr>
            </w:pPr>
            <w:r w:rsidRPr="000727D9">
              <w:rPr>
                <w:rFonts w:ascii="Times New Roman" w:hAnsi="Times New Roman" w:cs="Times New Roman"/>
                <w:sz w:val="20"/>
                <w:szCs w:val="20"/>
              </w:rPr>
              <w:t>Odpady pochodzące z placu budowy</w:t>
            </w:r>
          </w:p>
        </w:tc>
        <w:tc>
          <w:tcPr>
            <w:tcW w:w="1550" w:type="pct"/>
            <w:vMerge w:val="restart"/>
            <w:tcBorders>
              <w:top w:val="single" w:sz="4" w:space="0" w:color="auto"/>
              <w:left w:val="single" w:sz="4" w:space="0" w:color="auto"/>
              <w:bottom w:val="single" w:sz="4" w:space="0" w:color="auto"/>
              <w:right w:val="single" w:sz="4" w:space="0" w:color="auto"/>
            </w:tcBorders>
            <w:vAlign w:val="center"/>
            <w:hideMark/>
          </w:tcPr>
          <w:p w14:paraId="48AF658F"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Określenie ilości tych odpadów możliwe będzie dopiero po wyłonieniu Wykonawcy prac budowlanych. Będą one zależały od wielkości placu i zapleczy budowy oraz ich organizacji</w:t>
            </w:r>
          </w:p>
        </w:tc>
      </w:tr>
      <w:tr w:rsidR="00A46898" w:rsidRPr="000727D9" w14:paraId="7CA61010" w14:textId="77777777" w:rsidTr="00A46898">
        <w:trPr>
          <w:cantSplit/>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75FA7FDD" w14:textId="77777777" w:rsidR="00A46898" w:rsidRPr="000727D9" w:rsidRDefault="00A46898" w:rsidP="00A46898">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t>20 03 01</w:t>
            </w:r>
          </w:p>
        </w:tc>
        <w:tc>
          <w:tcPr>
            <w:tcW w:w="1393" w:type="pct"/>
            <w:tcBorders>
              <w:top w:val="single" w:sz="4" w:space="0" w:color="auto"/>
              <w:left w:val="single" w:sz="4" w:space="0" w:color="auto"/>
              <w:bottom w:val="single" w:sz="4" w:space="0" w:color="auto"/>
              <w:right w:val="single" w:sz="4" w:space="0" w:color="auto"/>
            </w:tcBorders>
            <w:vAlign w:val="center"/>
            <w:hideMark/>
          </w:tcPr>
          <w:p w14:paraId="26083FB1"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Niesegregowane (zmieszane) odpady komunalne</w:t>
            </w:r>
          </w:p>
        </w:tc>
        <w:tc>
          <w:tcPr>
            <w:tcW w:w="1200" w:type="pct"/>
            <w:vMerge/>
            <w:tcBorders>
              <w:top w:val="single" w:sz="4" w:space="0" w:color="auto"/>
              <w:left w:val="single" w:sz="4" w:space="0" w:color="auto"/>
              <w:bottom w:val="single" w:sz="4" w:space="0" w:color="auto"/>
              <w:right w:val="single" w:sz="4" w:space="0" w:color="auto"/>
            </w:tcBorders>
            <w:vAlign w:val="center"/>
            <w:hideMark/>
          </w:tcPr>
          <w:p w14:paraId="25802D43" w14:textId="77777777" w:rsidR="00A46898" w:rsidRPr="000727D9" w:rsidRDefault="00A46898" w:rsidP="00A46898">
            <w:pPr>
              <w:spacing w:line="276" w:lineRule="auto"/>
              <w:jc w:val="center"/>
              <w:rPr>
                <w:rFonts w:ascii="Times New Roman" w:hAnsi="Times New Roman" w:cs="Times New Roman"/>
                <w:sz w:val="20"/>
                <w:szCs w:val="20"/>
              </w:rPr>
            </w:pPr>
          </w:p>
        </w:tc>
        <w:tc>
          <w:tcPr>
            <w:tcW w:w="1550" w:type="pct"/>
            <w:vMerge/>
            <w:tcBorders>
              <w:top w:val="single" w:sz="4" w:space="0" w:color="auto"/>
              <w:left w:val="single" w:sz="4" w:space="0" w:color="auto"/>
              <w:bottom w:val="single" w:sz="4" w:space="0" w:color="auto"/>
              <w:right w:val="single" w:sz="4" w:space="0" w:color="auto"/>
            </w:tcBorders>
            <w:vAlign w:val="center"/>
            <w:hideMark/>
          </w:tcPr>
          <w:p w14:paraId="41553383" w14:textId="77777777" w:rsidR="00A46898" w:rsidRPr="000727D9" w:rsidRDefault="00A46898" w:rsidP="00A46898">
            <w:pPr>
              <w:spacing w:line="276" w:lineRule="auto"/>
              <w:jc w:val="center"/>
              <w:rPr>
                <w:rFonts w:ascii="Times New Roman" w:hAnsi="Times New Roman" w:cs="Times New Roman"/>
                <w:sz w:val="20"/>
                <w:szCs w:val="20"/>
              </w:rPr>
            </w:pPr>
          </w:p>
        </w:tc>
      </w:tr>
      <w:tr w:rsidR="00A46898" w:rsidRPr="000727D9" w14:paraId="3A4C8DE3" w14:textId="77777777" w:rsidTr="00A46898">
        <w:trPr>
          <w:cantSplit/>
          <w:trHeight w:val="290"/>
          <w:jc w:val="center"/>
        </w:trPr>
        <w:tc>
          <w:tcPr>
            <w:tcW w:w="857" w:type="pct"/>
            <w:tcBorders>
              <w:top w:val="single" w:sz="4" w:space="0" w:color="auto"/>
              <w:left w:val="single" w:sz="4" w:space="0" w:color="auto"/>
              <w:bottom w:val="single" w:sz="4" w:space="0" w:color="auto"/>
              <w:right w:val="single" w:sz="4" w:space="0" w:color="auto"/>
            </w:tcBorders>
            <w:vAlign w:val="center"/>
            <w:hideMark/>
          </w:tcPr>
          <w:p w14:paraId="09C33019" w14:textId="77777777" w:rsidR="00A46898" w:rsidRPr="000727D9" w:rsidRDefault="00A46898" w:rsidP="00A46898">
            <w:pPr>
              <w:spacing w:line="276" w:lineRule="auto"/>
              <w:ind w:hanging="1"/>
              <w:jc w:val="center"/>
              <w:rPr>
                <w:rFonts w:ascii="Times New Roman" w:hAnsi="Times New Roman" w:cs="Times New Roman"/>
                <w:sz w:val="20"/>
                <w:szCs w:val="20"/>
              </w:rPr>
            </w:pPr>
            <w:r w:rsidRPr="000727D9">
              <w:rPr>
                <w:rFonts w:ascii="Times New Roman" w:hAnsi="Times New Roman" w:cs="Times New Roman"/>
                <w:sz w:val="20"/>
                <w:szCs w:val="20"/>
              </w:rPr>
              <w:lastRenderedPageBreak/>
              <w:t>20 03 04</w:t>
            </w:r>
          </w:p>
        </w:tc>
        <w:tc>
          <w:tcPr>
            <w:tcW w:w="1393" w:type="pct"/>
            <w:tcBorders>
              <w:top w:val="single" w:sz="4" w:space="0" w:color="auto"/>
              <w:left w:val="single" w:sz="4" w:space="0" w:color="auto"/>
              <w:bottom w:val="single" w:sz="4" w:space="0" w:color="auto"/>
              <w:right w:val="single" w:sz="4" w:space="0" w:color="auto"/>
            </w:tcBorders>
            <w:vAlign w:val="center"/>
            <w:hideMark/>
          </w:tcPr>
          <w:p w14:paraId="2018F358" w14:textId="77777777" w:rsidR="00A46898" w:rsidRPr="000727D9" w:rsidRDefault="00A46898" w:rsidP="00A46898">
            <w:pPr>
              <w:spacing w:line="276" w:lineRule="auto"/>
              <w:jc w:val="center"/>
              <w:rPr>
                <w:rFonts w:ascii="Times New Roman" w:hAnsi="Times New Roman" w:cs="Times New Roman"/>
                <w:sz w:val="20"/>
                <w:szCs w:val="20"/>
              </w:rPr>
            </w:pPr>
            <w:r w:rsidRPr="000727D9">
              <w:rPr>
                <w:rFonts w:ascii="Times New Roman" w:hAnsi="Times New Roman" w:cs="Times New Roman"/>
                <w:sz w:val="20"/>
                <w:szCs w:val="20"/>
              </w:rPr>
              <w:t>Szlamy ze zbiorników bezodpływowych służących do gromadzenia nieczystości</w:t>
            </w:r>
          </w:p>
        </w:tc>
        <w:tc>
          <w:tcPr>
            <w:tcW w:w="1200" w:type="pct"/>
            <w:vMerge/>
            <w:tcBorders>
              <w:top w:val="single" w:sz="4" w:space="0" w:color="auto"/>
              <w:left w:val="single" w:sz="4" w:space="0" w:color="auto"/>
              <w:bottom w:val="single" w:sz="4" w:space="0" w:color="auto"/>
              <w:right w:val="single" w:sz="4" w:space="0" w:color="auto"/>
            </w:tcBorders>
            <w:vAlign w:val="center"/>
            <w:hideMark/>
          </w:tcPr>
          <w:p w14:paraId="783C3CA6" w14:textId="77777777" w:rsidR="00A46898" w:rsidRPr="000727D9" w:rsidRDefault="00A46898" w:rsidP="00A46898">
            <w:pPr>
              <w:spacing w:line="276" w:lineRule="auto"/>
              <w:jc w:val="center"/>
              <w:rPr>
                <w:rFonts w:ascii="Times New Roman" w:hAnsi="Times New Roman" w:cs="Times New Roman"/>
                <w:sz w:val="20"/>
                <w:szCs w:val="20"/>
              </w:rPr>
            </w:pPr>
          </w:p>
        </w:tc>
        <w:tc>
          <w:tcPr>
            <w:tcW w:w="1550" w:type="pct"/>
            <w:vMerge/>
            <w:tcBorders>
              <w:top w:val="single" w:sz="4" w:space="0" w:color="auto"/>
              <w:left w:val="single" w:sz="4" w:space="0" w:color="auto"/>
              <w:bottom w:val="single" w:sz="4" w:space="0" w:color="auto"/>
              <w:right w:val="single" w:sz="4" w:space="0" w:color="auto"/>
            </w:tcBorders>
            <w:vAlign w:val="center"/>
            <w:hideMark/>
          </w:tcPr>
          <w:p w14:paraId="39EFA9A9" w14:textId="77777777" w:rsidR="00A46898" w:rsidRPr="000727D9" w:rsidRDefault="00A46898" w:rsidP="00A46898">
            <w:pPr>
              <w:spacing w:line="276" w:lineRule="auto"/>
              <w:jc w:val="center"/>
              <w:rPr>
                <w:rFonts w:ascii="Times New Roman" w:hAnsi="Times New Roman" w:cs="Times New Roman"/>
                <w:sz w:val="20"/>
                <w:szCs w:val="20"/>
              </w:rPr>
            </w:pPr>
          </w:p>
        </w:tc>
      </w:tr>
    </w:tbl>
    <w:p w14:paraId="5E469429" w14:textId="77777777" w:rsidR="00EE0C45" w:rsidRDefault="00EE0C45" w:rsidP="00E2666F">
      <w:pPr>
        <w:spacing w:after="5" w:line="355" w:lineRule="auto"/>
        <w:ind w:right="143"/>
        <w:jc w:val="both"/>
        <w:rPr>
          <w:rFonts w:ascii="Times New Roman" w:eastAsia="Times New Roman" w:hAnsi="Times New Roman" w:cs="Times New Roman"/>
          <w:color w:val="000000"/>
          <w:kern w:val="2"/>
          <w:lang w:eastAsia="pl-PL"/>
          <w14:ligatures w14:val="standardContextual"/>
        </w:rPr>
      </w:pPr>
    </w:p>
    <w:p w14:paraId="32D11C81" w14:textId="12535B83" w:rsidR="000727D9" w:rsidRDefault="00E2666F" w:rsidP="00EE0C45">
      <w:pPr>
        <w:spacing w:after="5" w:line="355" w:lineRule="auto"/>
        <w:ind w:right="143" w:firstLine="690"/>
        <w:jc w:val="both"/>
        <w:rPr>
          <w:rFonts w:ascii="Times New Roman" w:eastAsia="Times New Roman" w:hAnsi="Times New Roman" w:cs="Times New Roman"/>
          <w:color w:val="000000"/>
          <w:kern w:val="2"/>
          <w:lang w:eastAsia="pl-PL"/>
          <w14:ligatures w14:val="standardContextual"/>
        </w:rPr>
      </w:pPr>
      <w:r w:rsidRPr="00E2666F">
        <w:rPr>
          <w:rFonts w:ascii="Times New Roman" w:eastAsia="Times New Roman" w:hAnsi="Times New Roman" w:cs="Times New Roman"/>
          <w:color w:val="000000"/>
          <w:kern w:val="2"/>
          <w:lang w:eastAsia="pl-PL"/>
          <w14:ligatures w14:val="standardContextual"/>
        </w:rPr>
        <w:t>Zestawienie odpadów, które będą powstawać w okresie eksploatacji inwestycji</w:t>
      </w:r>
      <w:r>
        <w:rPr>
          <w:rFonts w:ascii="Times New Roman" w:eastAsia="Times New Roman" w:hAnsi="Times New Roman" w:cs="Times New Roman"/>
          <w:color w:val="000000"/>
          <w:kern w:val="2"/>
          <w:lang w:eastAsia="pl-PL"/>
          <w14:ligatures w14:val="standardContextual"/>
        </w:rPr>
        <w:t>:</w:t>
      </w:r>
    </w:p>
    <w:p w14:paraId="663D1771" w14:textId="77777777" w:rsidR="000727D9" w:rsidRDefault="000727D9" w:rsidP="00E2666F">
      <w:pPr>
        <w:spacing w:after="5" w:line="355" w:lineRule="auto"/>
        <w:ind w:right="143" w:firstLine="690"/>
        <w:jc w:val="both"/>
        <w:rPr>
          <w:rFonts w:ascii="Times New Roman" w:eastAsia="Times New Roman" w:hAnsi="Times New Roman" w:cs="Times New Roman"/>
          <w:color w:val="000000"/>
          <w:kern w:val="2"/>
          <w:lang w:eastAsia="pl-PL"/>
          <w14:ligatures w14:val="standardContextual"/>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2918"/>
        <w:gridCol w:w="2796"/>
        <w:gridCol w:w="1703"/>
      </w:tblGrid>
      <w:tr w:rsidR="00E2666F" w:rsidRPr="000727D9" w14:paraId="60ECB201" w14:textId="77777777" w:rsidTr="00486767">
        <w:tc>
          <w:tcPr>
            <w:tcW w:w="8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6CE321" w14:textId="77777777" w:rsidR="00E2666F" w:rsidRPr="000727D9" w:rsidRDefault="00E2666F" w:rsidP="00486767">
            <w:pPr>
              <w:spacing w:before="60" w:after="60" w:line="276" w:lineRule="auto"/>
              <w:ind w:firstLine="12"/>
              <w:jc w:val="center"/>
              <w:rPr>
                <w:rFonts w:ascii="Times New Roman" w:eastAsia="Times New Roman" w:hAnsi="Times New Roman" w:cs="Times New Roman"/>
                <w:b/>
                <w:sz w:val="20"/>
                <w:szCs w:val="20"/>
              </w:rPr>
            </w:pPr>
            <w:r w:rsidRPr="000727D9">
              <w:rPr>
                <w:rFonts w:ascii="Times New Roman" w:eastAsia="Times New Roman" w:hAnsi="Times New Roman" w:cs="Times New Roman"/>
                <w:b/>
                <w:sz w:val="20"/>
                <w:szCs w:val="20"/>
              </w:rPr>
              <w:t>Kod</w:t>
            </w:r>
          </w:p>
          <w:p w14:paraId="37523D6F" w14:textId="77777777" w:rsidR="00E2666F" w:rsidRPr="000727D9" w:rsidRDefault="00E2666F" w:rsidP="00486767">
            <w:pPr>
              <w:spacing w:before="60" w:after="60" w:line="276" w:lineRule="auto"/>
              <w:ind w:firstLine="12"/>
              <w:jc w:val="center"/>
              <w:rPr>
                <w:rFonts w:ascii="Times New Roman" w:eastAsia="Times New Roman" w:hAnsi="Times New Roman" w:cs="Times New Roman"/>
                <w:b/>
                <w:sz w:val="20"/>
                <w:szCs w:val="20"/>
              </w:rPr>
            </w:pPr>
            <w:r w:rsidRPr="000727D9">
              <w:rPr>
                <w:rFonts w:ascii="Times New Roman" w:eastAsia="Times New Roman" w:hAnsi="Times New Roman" w:cs="Times New Roman"/>
                <w:b/>
                <w:sz w:val="20"/>
                <w:szCs w:val="20"/>
              </w:rPr>
              <w:t>odpadu</w:t>
            </w:r>
          </w:p>
        </w:tc>
        <w:tc>
          <w:tcPr>
            <w:tcW w:w="1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0B99FF" w14:textId="77777777" w:rsidR="00E2666F" w:rsidRPr="000727D9" w:rsidRDefault="00E2666F" w:rsidP="00486767">
            <w:pPr>
              <w:spacing w:before="60" w:after="60" w:line="276" w:lineRule="auto"/>
              <w:ind w:firstLine="12"/>
              <w:jc w:val="center"/>
              <w:rPr>
                <w:rFonts w:ascii="Times New Roman" w:eastAsia="Times New Roman" w:hAnsi="Times New Roman" w:cs="Times New Roman"/>
                <w:b/>
                <w:sz w:val="20"/>
                <w:szCs w:val="20"/>
              </w:rPr>
            </w:pPr>
            <w:r w:rsidRPr="000727D9">
              <w:rPr>
                <w:rFonts w:ascii="Times New Roman" w:eastAsia="Times New Roman" w:hAnsi="Times New Roman" w:cs="Times New Roman"/>
                <w:b/>
                <w:sz w:val="20"/>
                <w:szCs w:val="20"/>
              </w:rPr>
              <w:t>Rodzaj odpadu</w:t>
            </w:r>
          </w:p>
        </w:tc>
        <w:tc>
          <w:tcPr>
            <w:tcW w:w="15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1FC132" w14:textId="77777777" w:rsidR="00E2666F" w:rsidRPr="000727D9" w:rsidRDefault="00E2666F" w:rsidP="00486767">
            <w:pPr>
              <w:spacing w:before="60" w:after="60" w:line="276" w:lineRule="auto"/>
              <w:ind w:firstLine="12"/>
              <w:jc w:val="center"/>
              <w:rPr>
                <w:rFonts w:ascii="Times New Roman" w:eastAsia="Times New Roman" w:hAnsi="Times New Roman" w:cs="Times New Roman"/>
                <w:b/>
                <w:sz w:val="20"/>
                <w:szCs w:val="20"/>
              </w:rPr>
            </w:pPr>
            <w:r w:rsidRPr="000727D9">
              <w:rPr>
                <w:rFonts w:ascii="Times New Roman" w:eastAsia="Times New Roman" w:hAnsi="Times New Roman" w:cs="Times New Roman"/>
                <w:b/>
                <w:sz w:val="20"/>
                <w:szCs w:val="20"/>
              </w:rPr>
              <w:t>Źródło powstania</w:t>
            </w:r>
          </w:p>
        </w:tc>
        <w:tc>
          <w:tcPr>
            <w:tcW w:w="9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439B24" w14:textId="77777777" w:rsidR="00E2666F" w:rsidRPr="000727D9" w:rsidRDefault="00E2666F" w:rsidP="00486767">
            <w:pPr>
              <w:spacing w:before="40" w:after="40" w:line="276" w:lineRule="auto"/>
              <w:ind w:firstLine="12"/>
              <w:jc w:val="center"/>
              <w:rPr>
                <w:rFonts w:ascii="Times New Roman" w:eastAsia="Times New Roman" w:hAnsi="Times New Roman" w:cs="Times New Roman"/>
                <w:b/>
                <w:sz w:val="20"/>
                <w:szCs w:val="20"/>
              </w:rPr>
            </w:pPr>
            <w:r w:rsidRPr="000727D9">
              <w:rPr>
                <w:rFonts w:ascii="Times New Roman" w:eastAsia="Times New Roman" w:hAnsi="Times New Roman" w:cs="Times New Roman"/>
                <w:b/>
                <w:sz w:val="20"/>
                <w:szCs w:val="20"/>
              </w:rPr>
              <w:t>Szacunkowa ilość odpadów</w:t>
            </w:r>
          </w:p>
          <w:p w14:paraId="2AA39736" w14:textId="77777777" w:rsidR="00E2666F" w:rsidRPr="000727D9" w:rsidRDefault="00E2666F" w:rsidP="00486767">
            <w:pPr>
              <w:spacing w:before="60" w:after="60" w:line="276" w:lineRule="auto"/>
              <w:ind w:firstLine="12"/>
              <w:jc w:val="center"/>
              <w:rPr>
                <w:rFonts w:ascii="Times New Roman" w:eastAsia="Times New Roman" w:hAnsi="Times New Roman" w:cs="Times New Roman"/>
                <w:b/>
                <w:sz w:val="20"/>
                <w:szCs w:val="20"/>
              </w:rPr>
            </w:pPr>
            <w:r w:rsidRPr="000727D9">
              <w:rPr>
                <w:rFonts w:ascii="Times New Roman" w:eastAsia="Times New Roman" w:hAnsi="Times New Roman" w:cs="Times New Roman"/>
                <w:b/>
                <w:sz w:val="20"/>
                <w:szCs w:val="20"/>
              </w:rPr>
              <w:t>[Mg/rok]</w:t>
            </w:r>
          </w:p>
        </w:tc>
      </w:tr>
      <w:tr w:rsidR="00E2666F" w:rsidRPr="000727D9" w14:paraId="07E67256" w14:textId="77777777" w:rsidTr="00486767">
        <w:tc>
          <w:tcPr>
            <w:tcW w:w="5000" w:type="pct"/>
            <w:gridSpan w:val="4"/>
            <w:tcBorders>
              <w:top w:val="single" w:sz="4" w:space="0" w:color="auto"/>
              <w:left w:val="single" w:sz="4" w:space="0" w:color="auto"/>
              <w:bottom w:val="single" w:sz="4" w:space="0" w:color="auto"/>
              <w:right w:val="single" w:sz="4" w:space="0" w:color="auto"/>
            </w:tcBorders>
            <w:shd w:val="pct15" w:color="auto" w:fill="auto"/>
            <w:vAlign w:val="center"/>
            <w:hideMark/>
          </w:tcPr>
          <w:p w14:paraId="7375C3D3" w14:textId="77777777" w:rsidR="00E2666F" w:rsidRPr="000727D9" w:rsidRDefault="00E2666F" w:rsidP="00486767">
            <w:pPr>
              <w:spacing w:before="60" w:after="60" w:line="276" w:lineRule="auto"/>
              <w:jc w:val="center"/>
              <w:rPr>
                <w:rFonts w:ascii="Times New Roman" w:eastAsia="Times New Roman" w:hAnsi="Times New Roman" w:cs="Times New Roman"/>
                <w:b/>
                <w:sz w:val="20"/>
                <w:szCs w:val="20"/>
              </w:rPr>
            </w:pPr>
            <w:r w:rsidRPr="000727D9">
              <w:rPr>
                <w:rFonts w:ascii="Times New Roman" w:eastAsia="Times New Roman" w:hAnsi="Times New Roman" w:cs="Times New Roman"/>
                <w:b/>
                <w:sz w:val="20"/>
                <w:szCs w:val="20"/>
              </w:rPr>
              <w:t>Odpady niebezpieczne</w:t>
            </w:r>
          </w:p>
        </w:tc>
      </w:tr>
      <w:tr w:rsidR="00E2666F" w:rsidRPr="000727D9" w14:paraId="57579C26" w14:textId="77777777" w:rsidTr="00486767">
        <w:tc>
          <w:tcPr>
            <w:tcW w:w="814" w:type="pct"/>
            <w:tcBorders>
              <w:top w:val="single" w:sz="4" w:space="0" w:color="auto"/>
              <w:left w:val="single" w:sz="4" w:space="0" w:color="auto"/>
              <w:bottom w:val="single" w:sz="4" w:space="0" w:color="auto"/>
              <w:right w:val="single" w:sz="4" w:space="0" w:color="auto"/>
            </w:tcBorders>
            <w:vAlign w:val="center"/>
            <w:hideMark/>
          </w:tcPr>
          <w:p w14:paraId="2EBD0A4F" w14:textId="77777777" w:rsidR="00E2666F" w:rsidRPr="000727D9" w:rsidRDefault="00E2666F" w:rsidP="00486767">
            <w:pPr>
              <w:pStyle w:val="tabela2"/>
              <w:keepNext w:val="0"/>
              <w:keepLines w:val="0"/>
              <w:tabs>
                <w:tab w:val="num" w:pos="1277"/>
              </w:tabs>
              <w:spacing w:before="20" w:after="20" w:line="276" w:lineRule="auto"/>
              <w:ind w:hanging="198"/>
              <w:jc w:val="center"/>
              <w:rPr>
                <w:rFonts w:ascii="Times New Roman" w:hAnsi="Times New Roman"/>
                <w:bCs/>
                <w:sz w:val="20"/>
              </w:rPr>
            </w:pPr>
            <w:r w:rsidRPr="000727D9">
              <w:rPr>
                <w:rFonts w:ascii="Times New Roman" w:hAnsi="Times New Roman"/>
                <w:bCs/>
                <w:sz w:val="20"/>
              </w:rPr>
              <w:t>16 02 13*</w:t>
            </w:r>
          </w:p>
        </w:tc>
        <w:tc>
          <w:tcPr>
            <w:tcW w:w="1647" w:type="pct"/>
            <w:tcBorders>
              <w:top w:val="single" w:sz="4" w:space="0" w:color="auto"/>
              <w:left w:val="single" w:sz="4" w:space="0" w:color="auto"/>
              <w:bottom w:val="single" w:sz="4" w:space="0" w:color="auto"/>
              <w:right w:val="single" w:sz="4" w:space="0" w:color="auto"/>
            </w:tcBorders>
            <w:vAlign w:val="center"/>
            <w:hideMark/>
          </w:tcPr>
          <w:p w14:paraId="254153F7" w14:textId="58064AAA" w:rsidR="00E2666F" w:rsidRPr="000727D9" w:rsidRDefault="00E2666F" w:rsidP="00486767">
            <w:pPr>
              <w:pStyle w:val="tabela2"/>
              <w:keepNext w:val="0"/>
              <w:keepLines w:val="0"/>
              <w:tabs>
                <w:tab w:val="num" w:pos="1277"/>
              </w:tabs>
              <w:spacing w:before="20" w:after="20" w:line="276" w:lineRule="auto"/>
              <w:ind w:left="-8"/>
              <w:jc w:val="center"/>
              <w:rPr>
                <w:rFonts w:ascii="Times New Roman" w:hAnsi="Times New Roman"/>
                <w:sz w:val="20"/>
              </w:rPr>
            </w:pPr>
            <w:r w:rsidRPr="000727D9">
              <w:rPr>
                <w:rFonts w:ascii="Times New Roman" w:hAnsi="Times New Roman"/>
                <w:sz w:val="20"/>
              </w:rPr>
              <w:t>Zużyte urządzenia zawierające niebezpieczne elementy inne niż wymienione w 16 02 09 do</w:t>
            </w:r>
            <w:r w:rsidR="00A46898">
              <w:rPr>
                <w:rFonts w:ascii="Times New Roman" w:hAnsi="Times New Roman"/>
                <w:sz w:val="20"/>
              </w:rPr>
              <w:br/>
            </w:r>
            <w:r w:rsidRPr="000727D9">
              <w:rPr>
                <w:rFonts w:ascii="Times New Roman" w:hAnsi="Times New Roman"/>
                <w:sz w:val="20"/>
              </w:rPr>
              <w:t>16 02 12</w:t>
            </w:r>
          </w:p>
        </w:tc>
        <w:tc>
          <w:tcPr>
            <w:tcW w:w="1578" w:type="pct"/>
            <w:tcBorders>
              <w:top w:val="single" w:sz="4" w:space="0" w:color="auto"/>
              <w:left w:val="single" w:sz="4" w:space="0" w:color="auto"/>
              <w:bottom w:val="single" w:sz="4" w:space="0" w:color="auto"/>
              <w:right w:val="single" w:sz="4" w:space="0" w:color="auto"/>
            </w:tcBorders>
            <w:vAlign w:val="center"/>
            <w:hideMark/>
          </w:tcPr>
          <w:p w14:paraId="563EE759"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eastAsia="Times New Roman" w:hAnsi="Times New Roman" w:cs="Times New Roman"/>
                <w:sz w:val="20"/>
                <w:szCs w:val="20"/>
              </w:rPr>
              <w:t>Zużyte urządzenia bezpieczeństwa ruchu i oznakowanie drogi</w:t>
            </w:r>
          </w:p>
        </w:tc>
        <w:tc>
          <w:tcPr>
            <w:tcW w:w="961" w:type="pct"/>
            <w:tcBorders>
              <w:top w:val="single" w:sz="4" w:space="0" w:color="auto"/>
              <w:left w:val="single" w:sz="4" w:space="0" w:color="auto"/>
              <w:bottom w:val="single" w:sz="4" w:space="0" w:color="auto"/>
              <w:right w:val="single" w:sz="4" w:space="0" w:color="auto"/>
            </w:tcBorders>
            <w:vAlign w:val="center"/>
            <w:hideMark/>
          </w:tcPr>
          <w:p w14:paraId="463E1926"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eastAsia="Times New Roman" w:hAnsi="Times New Roman" w:cs="Times New Roman"/>
                <w:sz w:val="20"/>
                <w:szCs w:val="20"/>
              </w:rPr>
              <w:t>4,0</w:t>
            </w:r>
          </w:p>
        </w:tc>
      </w:tr>
      <w:tr w:rsidR="00E2666F" w:rsidRPr="000727D9" w14:paraId="56D5ADFC" w14:textId="77777777" w:rsidTr="00486767">
        <w:tc>
          <w:tcPr>
            <w:tcW w:w="5000" w:type="pct"/>
            <w:gridSpan w:val="4"/>
            <w:tcBorders>
              <w:top w:val="single" w:sz="4" w:space="0" w:color="auto"/>
              <w:left w:val="single" w:sz="4" w:space="0" w:color="auto"/>
              <w:bottom w:val="single" w:sz="4" w:space="0" w:color="auto"/>
              <w:right w:val="single" w:sz="4" w:space="0" w:color="auto"/>
            </w:tcBorders>
            <w:shd w:val="pct15" w:color="auto" w:fill="auto"/>
            <w:vAlign w:val="center"/>
            <w:hideMark/>
          </w:tcPr>
          <w:p w14:paraId="570E335F" w14:textId="77777777" w:rsidR="00E2666F" w:rsidRPr="000727D9" w:rsidRDefault="00E2666F" w:rsidP="00486767">
            <w:pPr>
              <w:spacing w:before="60" w:after="60" w:line="276" w:lineRule="auto"/>
              <w:ind w:firstLine="12"/>
              <w:jc w:val="center"/>
              <w:rPr>
                <w:rFonts w:ascii="Times New Roman" w:eastAsia="Times New Roman" w:hAnsi="Times New Roman" w:cs="Times New Roman"/>
                <w:b/>
                <w:sz w:val="20"/>
                <w:szCs w:val="20"/>
              </w:rPr>
            </w:pPr>
            <w:r w:rsidRPr="000727D9">
              <w:rPr>
                <w:rFonts w:ascii="Times New Roman" w:eastAsia="Times New Roman" w:hAnsi="Times New Roman" w:cs="Times New Roman"/>
                <w:b/>
                <w:sz w:val="20"/>
                <w:szCs w:val="20"/>
              </w:rPr>
              <w:t>Odpady inne niż niebezpieczne</w:t>
            </w:r>
          </w:p>
        </w:tc>
      </w:tr>
      <w:tr w:rsidR="00E2666F" w:rsidRPr="000727D9" w14:paraId="3686D58F" w14:textId="77777777" w:rsidTr="00486767">
        <w:tc>
          <w:tcPr>
            <w:tcW w:w="814" w:type="pct"/>
            <w:tcBorders>
              <w:top w:val="single" w:sz="4" w:space="0" w:color="auto"/>
              <w:left w:val="single" w:sz="4" w:space="0" w:color="auto"/>
              <w:bottom w:val="single" w:sz="4" w:space="0" w:color="auto"/>
              <w:right w:val="single" w:sz="4" w:space="0" w:color="auto"/>
            </w:tcBorders>
            <w:vAlign w:val="center"/>
            <w:hideMark/>
          </w:tcPr>
          <w:p w14:paraId="5E807AA8" w14:textId="77777777" w:rsidR="00E2666F" w:rsidRPr="000727D9" w:rsidRDefault="00E2666F" w:rsidP="00486767">
            <w:pPr>
              <w:spacing w:line="276" w:lineRule="auto"/>
              <w:ind w:firstLine="12"/>
              <w:jc w:val="center"/>
              <w:rPr>
                <w:rFonts w:ascii="Times New Roman" w:eastAsia="Times New Roman" w:hAnsi="Times New Roman" w:cs="Times New Roman"/>
                <w:bCs/>
                <w:sz w:val="20"/>
                <w:szCs w:val="20"/>
              </w:rPr>
            </w:pPr>
            <w:r w:rsidRPr="000727D9">
              <w:rPr>
                <w:rFonts w:ascii="Times New Roman" w:eastAsia="Times New Roman" w:hAnsi="Times New Roman" w:cs="Times New Roman"/>
                <w:sz w:val="20"/>
                <w:szCs w:val="20"/>
              </w:rPr>
              <w:t>17 04 02</w:t>
            </w:r>
          </w:p>
        </w:tc>
        <w:tc>
          <w:tcPr>
            <w:tcW w:w="1647" w:type="pct"/>
            <w:tcBorders>
              <w:top w:val="single" w:sz="4" w:space="0" w:color="auto"/>
              <w:left w:val="single" w:sz="4" w:space="0" w:color="auto"/>
              <w:bottom w:val="single" w:sz="4" w:space="0" w:color="auto"/>
              <w:right w:val="single" w:sz="4" w:space="0" w:color="auto"/>
            </w:tcBorders>
            <w:vAlign w:val="center"/>
            <w:hideMark/>
          </w:tcPr>
          <w:p w14:paraId="01EE5E45"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eastAsia="Times New Roman" w:hAnsi="Times New Roman" w:cs="Times New Roman"/>
                <w:sz w:val="20"/>
                <w:szCs w:val="20"/>
              </w:rPr>
              <w:t>Aluminium</w:t>
            </w:r>
          </w:p>
        </w:tc>
        <w:tc>
          <w:tcPr>
            <w:tcW w:w="1578" w:type="pct"/>
            <w:vMerge w:val="restart"/>
            <w:tcBorders>
              <w:top w:val="single" w:sz="4" w:space="0" w:color="auto"/>
              <w:left w:val="single" w:sz="4" w:space="0" w:color="auto"/>
              <w:bottom w:val="single" w:sz="4" w:space="0" w:color="auto"/>
              <w:right w:val="single" w:sz="4" w:space="0" w:color="auto"/>
            </w:tcBorders>
            <w:vAlign w:val="center"/>
            <w:hideMark/>
          </w:tcPr>
          <w:p w14:paraId="30A32B60"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eastAsia="Times New Roman" w:hAnsi="Times New Roman" w:cs="Times New Roman"/>
                <w:sz w:val="20"/>
                <w:szCs w:val="20"/>
              </w:rPr>
              <w:t>Zużyte urządzenia bezpieczeństwa ruchu i oznakowanie drogi</w:t>
            </w:r>
          </w:p>
        </w:tc>
        <w:tc>
          <w:tcPr>
            <w:tcW w:w="961" w:type="pct"/>
            <w:tcBorders>
              <w:top w:val="single" w:sz="4" w:space="0" w:color="auto"/>
              <w:left w:val="single" w:sz="4" w:space="0" w:color="auto"/>
              <w:bottom w:val="single" w:sz="4" w:space="0" w:color="auto"/>
              <w:right w:val="single" w:sz="4" w:space="0" w:color="auto"/>
            </w:tcBorders>
            <w:vAlign w:val="center"/>
            <w:hideMark/>
          </w:tcPr>
          <w:p w14:paraId="7EC3BF17"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hAnsi="Times New Roman" w:cs="Times New Roman"/>
                <w:sz w:val="20"/>
                <w:szCs w:val="20"/>
              </w:rPr>
              <w:t>5,0</w:t>
            </w:r>
          </w:p>
        </w:tc>
      </w:tr>
      <w:tr w:rsidR="00E2666F" w:rsidRPr="000727D9" w14:paraId="3664598B" w14:textId="77777777" w:rsidTr="00486767">
        <w:tc>
          <w:tcPr>
            <w:tcW w:w="814" w:type="pct"/>
            <w:tcBorders>
              <w:top w:val="single" w:sz="4" w:space="0" w:color="auto"/>
              <w:left w:val="single" w:sz="4" w:space="0" w:color="auto"/>
              <w:bottom w:val="single" w:sz="4" w:space="0" w:color="auto"/>
              <w:right w:val="single" w:sz="4" w:space="0" w:color="auto"/>
            </w:tcBorders>
            <w:vAlign w:val="center"/>
            <w:hideMark/>
          </w:tcPr>
          <w:p w14:paraId="6DBBA0B2"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eastAsia="Times New Roman" w:hAnsi="Times New Roman" w:cs="Times New Roman"/>
                <w:sz w:val="20"/>
                <w:szCs w:val="20"/>
              </w:rPr>
              <w:t>17 04 05</w:t>
            </w:r>
          </w:p>
        </w:tc>
        <w:tc>
          <w:tcPr>
            <w:tcW w:w="1647" w:type="pct"/>
            <w:tcBorders>
              <w:top w:val="single" w:sz="4" w:space="0" w:color="auto"/>
              <w:left w:val="single" w:sz="4" w:space="0" w:color="auto"/>
              <w:bottom w:val="single" w:sz="4" w:space="0" w:color="auto"/>
              <w:right w:val="single" w:sz="4" w:space="0" w:color="auto"/>
            </w:tcBorders>
            <w:vAlign w:val="center"/>
            <w:hideMark/>
          </w:tcPr>
          <w:p w14:paraId="5210AD05"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eastAsia="Times New Roman" w:hAnsi="Times New Roman" w:cs="Times New Roman"/>
                <w:sz w:val="20"/>
                <w:szCs w:val="20"/>
              </w:rPr>
              <w:t>Żelazo i stal</w:t>
            </w:r>
          </w:p>
        </w:tc>
        <w:tc>
          <w:tcPr>
            <w:tcW w:w="1578" w:type="pct"/>
            <w:vMerge/>
            <w:tcBorders>
              <w:top w:val="single" w:sz="4" w:space="0" w:color="auto"/>
              <w:left w:val="single" w:sz="4" w:space="0" w:color="auto"/>
              <w:bottom w:val="single" w:sz="4" w:space="0" w:color="auto"/>
              <w:right w:val="single" w:sz="4" w:space="0" w:color="auto"/>
            </w:tcBorders>
            <w:vAlign w:val="center"/>
            <w:hideMark/>
          </w:tcPr>
          <w:p w14:paraId="64CA896F"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p>
        </w:tc>
        <w:tc>
          <w:tcPr>
            <w:tcW w:w="961" w:type="pct"/>
            <w:tcBorders>
              <w:top w:val="single" w:sz="4" w:space="0" w:color="auto"/>
              <w:left w:val="single" w:sz="4" w:space="0" w:color="auto"/>
              <w:bottom w:val="single" w:sz="4" w:space="0" w:color="auto"/>
              <w:right w:val="single" w:sz="4" w:space="0" w:color="auto"/>
            </w:tcBorders>
            <w:vAlign w:val="center"/>
            <w:hideMark/>
          </w:tcPr>
          <w:p w14:paraId="49074163"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hAnsi="Times New Roman" w:cs="Times New Roman"/>
                <w:sz w:val="20"/>
                <w:szCs w:val="20"/>
              </w:rPr>
              <w:t>4,0</w:t>
            </w:r>
          </w:p>
        </w:tc>
      </w:tr>
      <w:tr w:rsidR="00E2666F" w:rsidRPr="000727D9" w14:paraId="768AC5CF" w14:textId="77777777" w:rsidTr="00486767">
        <w:trPr>
          <w:trHeight w:val="1125"/>
        </w:trPr>
        <w:tc>
          <w:tcPr>
            <w:tcW w:w="814" w:type="pct"/>
            <w:tcBorders>
              <w:top w:val="single" w:sz="4" w:space="0" w:color="auto"/>
              <w:left w:val="single" w:sz="4" w:space="0" w:color="auto"/>
              <w:bottom w:val="single" w:sz="4" w:space="0" w:color="auto"/>
              <w:right w:val="single" w:sz="4" w:space="0" w:color="auto"/>
            </w:tcBorders>
            <w:vAlign w:val="center"/>
            <w:hideMark/>
          </w:tcPr>
          <w:p w14:paraId="42CBF686"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eastAsia="Times New Roman" w:hAnsi="Times New Roman" w:cs="Times New Roman"/>
                <w:sz w:val="20"/>
                <w:szCs w:val="20"/>
              </w:rPr>
              <w:t>20 02 01</w:t>
            </w:r>
          </w:p>
        </w:tc>
        <w:tc>
          <w:tcPr>
            <w:tcW w:w="1647" w:type="pct"/>
            <w:tcBorders>
              <w:top w:val="single" w:sz="4" w:space="0" w:color="auto"/>
              <w:left w:val="single" w:sz="4" w:space="0" w:color="auto"/>
              <w:bottom w:val="single" w:sz="4" w:space="0" w:color="auto"/>
              <w:right w:val="single" w:sz="4" w:space="0" w:color="auto"/>
            </w:tcBorders>
            <w:vAlign w:val="center"/>
            <w:hideMark/>
          </w:tcPr>
          <w:p w14:paraId="25BD4208"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eastAsia="Times New Roman" w:hAnsi="Times New Roman" w:cs="Times New Roman"/>
                <w:sz w:val="20"/>
                <w:szCs w:val="20"/>
              </w:rPr>
              <w:t>Odpady ulegające biodegradacji</w:t>
            </w:r>
          </w:p>
        </w:tc>
        <w:tc>
          <w:tcPr>
            <w:tcW w:w="1578" w:type="pct"/>
            <w:tcBorders>
              <w:top w:val="single" w:sz="4" w:space="0" w:color="auto"/>
              <w:left w:val="single" w:sz="4" w:space="0" w:color="auto"/>
              <w:bottom w:val="single" w:sz="4" w:space="0" w:color="auto"/>
              <w:right w:val="single" w:sz="4" w:space="0" w:color="auto"/>
            </w:tcBorders>
            <w:vAlign w:val="center"/>
            <w:hideMark/>
          </w:tcPr>
          <w:p w14:paraId="689AEE17"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eastAsia="Times New Roman" w:hAnsi="Times New Roman" w:cs="Times New Roman"/>
                <w:sz w:val="20"/>
                <w:szCs w:val="20"/>
              </w:rPr>
              <w:t>Odpady powstałe z pielęgnacji zieleni</w:t>
            </w:r>
          </w:p>
        </w:tc>
        <w:tc>
          <w:tcPr>
            <w:tcW w:w="961" w:type="pct"/>
            <w:tcBorders>
              <w:top w:val="single" w:sz="4" w:space="0" w:color="auto"/>
              <w:left w:val="single" w:sz="4" w:space="0" w:color="auto"/>
              <w:bottom w:val="single" w:sz="4" w:space="0" w:color="auto"/>
              <w:right w:val="single" w:sz="4" w:space="0" w:color="auto"/>
            </w:tcBorders>
            <w:vAlign w:val="center"/>
            <w:hideMark/>
          </w:tcPr>
          <w:p w14:paraId="1AACE99C"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hAnsi="Times New Roman" w:cs="Times New Roman"/>
                <w:sz w:val="20"/>
                <w:szCs w:val="20"/>
              </w:rPr>
              <w:t>3</w:t>
            </w:r>
            <w:r w:rsidRPr="000727D9">
              <w:rPr>
                <w:rFonts w:ascii="Times New Roman" w:eastAsia="Times New Roman" w:hAnsi="Times New Roman" w:cs="Times New Roman"/>
                <w:sz w:val="20"/>
                <w:szCs w:val="20"/>
              </w:rPr>
              <w:t>,0</w:t>
            </w:r>
          </w:p>
        </w:tc>
      </w:tr>
      <w:tr w:rsidR="00E2666F" w:rsidRPr="000727D9" w14:paraId="4863CC14" w14:textId="77777777" w:rsidTr="00486767">
        <w:tc>
          <w:tcPr>
            <w:tcW w:w="814" w:type="pct"/>
            <w:tcBorders>
              <w:top w:val="single" w:sz="4" w:space="0" w:color="auto"/>
              <w:left w:val="single" w:sz="4" w:space="0" w:color="auto"/>
              <w:bottom w:val="single" w:sz="4" w:space="0" w:color="auto"/>
              <w:right w:val="single" w:sz="4" w:space="0" w:color="auto"/>
            </w:tcBorders>
            <w:vAlign w:val="center"/>
            <w:hideMark/>
          </w:tcPr>
          <w:p w14:paraId="44D3829F" w14:textId="77777777" w:rsidR="00E2666F" w:rsidRPr="000727D9" w:rsidRDefault="00E2666F" w:rsidP="00486767">
            <w:pPr>
              <w:pStyle w:val="tabela2"/>
              <w:keepNext w:val="0"/>
              <w:keepLines w:val="0"/>
              <w:tabs>
                <w:tab w:val="num" w:pos="1277"/>
              </w:tabs>
              <w:spacing w:before="20" w:after="20" w:line="276" w:lineRule="auto"/>
              <w:ind w:hanging="198"/>
              <w:jc w:val="center"/>
              <w:rPr>
                <w:rFonts w:ascii="Times New Roman" w:hAnsi="Times New Roman"/>
                <w:bCs/>
                <w:sz w:val="20"/>
              </w:rPr>
            </w:pPr>
            <w:r w:rsidRPr="000727D9">
              <w:rPr>
                <w:rFonts w:ascii="Times New Roman" w:hAnsi="Times New Roman"/>
                <w:bCs/>
                <w:sz w:val="20"/>
              </w:rPr>
              <w:t>02 01 03</w:t>
            </w:r>
          </w:p>
        </w:tc>
        <w:tc>
          <w:tcPr>
            <w:tcW w:w="1647" w:type="pct"/>
            <w:tcBorders>
              <w:top w:val="single" w:sz="4" w:space="0" w:color="auto"/>
              <w:left w:val="single" w:sz="4" w:space="0" w:color="auto"/>
              <w:bottom w:val="single" w:sz="4" w:space="0" w:color="auto"/>
              <w:right w:val="single" w:sz="4" w:space="0" w:color="auto"/>
            </w:tcBorders>
            <w:vAlign w:val="center"/>
            <w:hideMark/>
          </w:tcPr>
          <w:p w14:paraId="0146E150" w14:textId="77777777" w:rsidR="00E2666F" w:rsidRPr="000727D9" w:rsidRDefault="00E2666F" w:rsidP="00486767">
            <w:pPr>
              <w:spacing w:line="276" w:lineRule="auto"/>
              <w:ind w:firstLine="34"/>
              <w:jc w:val="center"/>
              <w:rPr>
                <w:rFonts w:ascii="Times New Roman" w:hAnsi="Times New Roman" w:cs="Times New Roman"/>
                <w:sz w:val="20"/>
                <w:szCs w:val="20"/>
              </w:rPr>
            </w:pPr>
            <w:r w:rsidRPr="000727D9">
              <w:rPr>
                <w:rFonts w:ascii="Times New Roman" w:hAnsi="Times New Roman" w:cs="Times New Roman"/>
                <w:sz w:val="20"/>
                <w:szCs w:val="20"/>
              </w:rPr>
              <w:t>Odpadowa masa roślinna</w:t>
            </w:r>
          </w:p>
        </w:tc>
        <w:tc>
          <w:tcPr>
            <w:tcW w:w="1578" w:type="pct"/>
            <w:tcBorders>
              <w:top w:val="single" w:sz="4" w:space="0" w:color="auto"/>
              <w:left w:val="single" w:sz="4" w:space="0" w:color="auto"/>
              <w:bottom w:val="single" w:sz="4" w:space="0" w:color="auto"/>
              <w:right w:val="single" w:sz="4" w:space="0" w:color="auto"/>
            </w:tcBorders>
            <w:vAlign w:val="center"/>
            <w:hideMark/>
          </w:tcPr>
          <w:p w14:paraId="173E5B7C"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eastAsia="Times New Roman" w:hAnsi="Times New Roman" w:cs="Times New Roman"/>
                <w:sz w:val="20"/>
                <w:szCs w:val="20"/>
              </w:rPr>
              <w:t>Odpady z koszenia, utrzymywania zieleni przy drogach</w:t>
            </w:r>
          </w:p>
        </w:tc>
        <w:tc>
          <w:tcPr>
            <w:tcW w:w="961" w:type="pct"/>
            <w:tcBorders>
              <w:top w:val="single" w:sz="4" w:space="0" w:color="auto"/>
              <w:left w:val="single" w:sz="4" w:space="0" w:color="auto"/>
              <w:bottom w:val="single" w:sz="4" w:space="0" w:color="auto"/>
              <w:right w:val="single" w:sz="4" w:space="0" w:color="auto"/>
            </w:tcBorders>
            <w:vAlign w:val="center"/>
            <w:hideMark/>
          </w:tcPr>
          <w:p w14:paraId="4E4857F9" w14:textId="77777777" w:rsidR="00E2666F" w:rsidRPr="000727D9" w:rsidRDefault="00E2666F" w:rsidP="00486767">
            <w:pPr>
              <w:spacing w:line="276" w:lineRule="auto"/>
              <w:ind w:firstLine="12"/>
              <w:jc w:val="center"/>
              <w:rPr>
                <w:rFonts w:ascii="Times New Roman" w:hAnsi="Times New Roman" w:cs="Times New Roman"/>
                <w:sz w:val="20"/>
                <w:szCs w:val="20"/>
              </w:rPr>
            </w:pPr>
            <w:r w:rsidRPr="000727D9">
              <w:rPr>
                <w:rFonts w:ascii="Times New Roman" w:hAnsi="Times New Roman" w:cs="Times New Roman"/>
                <w:sz w:val="20"/>
                <w:szCs w:val="20"/>
              </w:rPr>
              <w:t>10,0</w:t>
            </w:r>
          </w:p>
        </w:tc>
      </w:tr>
      <w:tr w:rsidR="00E2666F" w:rsidRPr="000727D9" w14:paraId="211BB337" w14:textId="77777777" w:rsidTr="00486767">
        <w:tc>
          <w:tcPr>
            <w:tcW w:w="814" w:type="pct"/>
            <w:tcBorders>
              <w:top w:val="single" w:sz="4" w:space="0" w:color="auto"/>
              <w:left w:val="single" w:sz="4" w:space="0" w:color="auto"/>
              <w:bottom w:val="single" w:sz="4" w:space="0" w:color="auto"/>
              <w:right w:val="single" w:sz="4" w:space="0" w:color="auto"/>
            </w:tcBorders>
            <w:vAlign w:val="center"/>
            <w:hideMark/>
          </w:tcPr>
          <w:p w14:paraId="3798EA8A"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eastAsia="Times New Roman" w:hAnsi="Times New Roman" w:cs="Times New Roman"/>
                <w:sz w:val="20"/>
                <w:szCs w:val="20"/>
              </w:rPr>
              <w:t>20 03 01</w:t>
            </w:r>
          </w:p>
        </w:tc>
        <w:tc>
          <w:tcPr>
            <w:tcW w:w="1647" w:type="pct"/>
            <w:tcBorders>
              <w:top w:val="single" w:sz="4" w:space="0" w:color="auto"/>
              <w:left w:val="single" w:sz="4" w:space="0" w:color="auto"/>
              <w:bottom w:val="single" w:sz="4" w:space="0" w:color="auto"/>
              <w:right w:val="single" w:sz="4" w:space="0" w:color="auto"/>
            </w:tcBorders>
            <w:vAlign w:val="center"/>
            <w:hideMark/>
          </w:tcPr>
          <w:p w14:paraId="006A90B8"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eastAsia="Times New Roman" w:hAnsi="Times New Roman" w:cs="Times New Roman"/>
                <w:sz w:val="20"/>
                <w:szCs w:val="20"/>
              </w:rPr>
              <w:t>Niesegregowane (zmieszane) odpady komunalne</w:t>
            </w:r>
          </w:p>
        </w:tc>
        <w:tc>
          <w:tcPr>
            <w:tcW w:w="1578" w:type="pct"/>
            <w:tcBorders>
              <w:top w:val="single" w:sz="4" w:space="0" w:color="auto"/>
              <w:left w:val="single" w:sz="4" w:space="0" w:color="auto"/>
              <w:bottom w:val="single" w:sz="4" w:space="0" w:color="auto"/>
              <w:right w:val="single" w:sz="4" w:space="0" w:color="auto"/>
            </w:tcBorders>
            <w:vAlign w:val="center"/>
            <w:hideMark/>
          </w:tcPr>
          <w:p w14:paraId="133E9B7E"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eastAsia="Calibri" w:hAnsi="Times New Roman" w:cs="Times New Roman"/>
                <w:sz w:val="20"/>
                <w:szCs w:val="20"/>
              </w:rPr>
              <w:t>Eksploatacja obiektów kubaturowych</w:t>
            </w:r>
          </w:p>
        </w:tc>
        <w:tc>
          <w:tcPr>
            <w:tcW w:w="961" w:type="pct"/>
            <w:tcBorders>
              <w:top w:val="single" w:sz="4" w:space="0" w:color="auto"/>
              <w:left w:val="single" w:sz="4" w:space="0" w:color="auto"/>
              <w:bottom w:val="single" w:sz="4" w:space="0" w:color="auto"/>
              <w:right w:val="single" w:sz="4" w:space="0" w:color="auto"/>
            </w:tcBorders>
            <w:vAlign w:val="center"/>
            <w:hideMark/>
          </w:tcPr>
          <w:p w14:paraId="63DFF089" w14:textId="77777777" w:rsidR="00E2666F" w:rsidRPr="000727D9" w:rsidRDefault="00E2666F" w:rsidP="00486767">
            <w:pPr>
              <w:spacing w:line="276" w:lineRule="auto"/>
              <w:ind w:firstLine="12"/>
              <w:jc w:val="center"/>
              <w:rPr>
                <w:rFonts w:ascii="Times New Roman" w:eastAsia="Calibri" w:hAnsi="Times New Roman" w:cs="Times New Roman"/>
                <w:sz w:val="20"/>
                <w:szCs w:val="20"/>
              </w:rPr>
            </w:pPr>
            <w:r w:rsidRPr="000727D9">
              <w:rPr>
                <w:rFonts w:ascii="Times New Roman" w:eastAsia="Calibri" w:hAnsi="Times New Roman" w:cs="Times New Roman"/>
                <w:sz w:val="20"/>
                <w:szCs w:val="20"/>
              </w:rPr>
              <w:t>2,8</w:t>
            </w:r>
          </w:p>
        </w:tc>
      </w:tr>
      <w:tr w:rsidR="00E2666F" w:rsidRPr="000727D9" w14:paraId="2AB01E48" w14:textId="77777777" w:rsidTr="00486767">
        <w:tc>
          <w:tcPr>
            <w:tcW w:w="814" w:type="pct"/>
            <w:tcBorders>
              <w:top w:val="single" w:sz="4" w:space="0" w:color="auto"/>
              <w:left w:val="single" w:sz="4" w:space="0" w:color="auto"/>
              <w:bottom w:val="single" w:sz="4" w:space="0" w:color="auto"/>
              <w:right w:val="single" w:sz="4" w:space="0" w:color="auto"/>
            </w:tcBorders>
            <w:vAlign w:val="center"/>
            <w:hideMark/>
          </w:tcPr>
          <w:p w14:paraId="3EB7154E"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eastAsia="Times New Roman" w:hAnsi="Times New Roman" w:cs="Times New Roman"/>
                <w:sz w:val="20"/>
                <w:szCs w:val="20"/>
              </w:rPr>
              <w:t>20 03 03</w:t>
            </w:r>
          </w:p>
        </w:tc>
        <w:tc>
          <w:tcPr>
            <w:tcW w:w="1647" w:type="pct"/>
            <w:tcBorders>
              <w:top w:val="single" w:sz="4" w:space="0" w:color="auto"/>
              <w:left w:val="single" w:sz="4" w:space="0" w:color="auto"/>
              <w:bottom w:val="single" w:sz="4" w:space="0" w:color="auto"/>
              <w:right w:val="single" w:sz="4" w:space="0" w:color="auto"/>
            </w:tcBorders>
            <w:vAlign w:val="center"/>
            <w:hideMark/>
          </w:tcPr>
          <w:p w14:paraId="10B92063"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eastAsia="Times New Roman" w:hAnsi="Times New Roman" w:cs="Times New Roman"/>
                <w:sz w:val="20"/>
                <w:szCs w:val="20"/>
              </w:rPr>
              <w:t>Odpady z czyszczenia ulic i placów</w:t>
            </w:r>
          </w:p>
        </w:tc>
        <w:tc>
          <w:tcPr>
            <w:tcW w:w="1578" w:type="pct"/>
            <w:vMerge w:val="restart"/>
            <w:tcBorders>
              <w:top w:val="single" w:sz="4" w:space="0" w:color="auto"/>
              <w:left w:val="single" w:sz="4" w:space="0" w:color="auto"/>
              <w:bottom w:val="single" w:sz="4" w:space="0" w:color="auto"/>
              <w:right w:val="single" w:sz="4" w:space="0" w:color="auto"/>
            </w:tcBorders>
            <w:vAlign w:val="center"/>
            <w:hideMark/>
          </w:tcPr>
          <w:p w14:paraId="291C41A5"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eastAsia="Times New Roman" w:hAnsi="Times New Roman" w:cs="Times New Roman"/>
                <w:sz w:val="20"/>
                <w:szCs w:val="20"/>
              </w:rPr>
              <w:t>Powstałe na skutek czyszczenia oraz zimowego utrzymania infrastruktury drogowej</w:t>
            </w:r>
          </w:p>
        </w:tc>
        <w:tc>
          <w:tcPr>
            <w:tcW w:w="961" w:type="pct"/>
            <w:tcBorders>
              <w:top w:val="single" w:sz="4" w:space="0" w:color="auto"/>
              <w:left w:val="single" w:sz="4" w:space="0" w:color="auto"/>
              <w:bottom w:val="single" w:sz="4" w:space="0" w:color="auto"/>
              <w:right w:val="single" w:sz="4" w:space="0" w:color="auto"/>
            </w:tcBorders>
            <w:vAlign w:val="center"/>
            <w:hideMark/>
          </w:tcPr>
          <w:p w14:paraId="3C0F1BF3"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hAnsi="Times New Roman" w:cs="Times New Roman"/>
                <w:sz w:val="20"/>
                <w:szCs w:val="20"/>
              </w:rPr>
              <w:t>8</w:t>
            </w:r>
            <w:r w:rsidRPr="000727D9">
              <w:rPr>
                <w:rFonts w:ascii="Times New Roman" w:eastAsia="Times New Roman" w:hAnsi="Times New Roman" w:cs="Times New Roman"/>
                <w:sz w:val="20"/>
                <w:szCs w:val="20"/>
              </w:rPr>
              <w:t>,0</w:t>
            </w:r>
          </w:p>
        </w:tc>
      </w:tr>
      <w:tr w:rsidR="00E2666F" w:rsidRPr="000727D9" w14:paraId="7050A0D6" w14:textId="77777777" w:rsidTr="00486767">
        <w:tc>
          <w:tcPr>
            <w:tcW w:w="814" w:type="pct"/>
            <w:tcBorders>
              <w:top w:val="single" w:sz="4" w:space="0" w:color="auto"/>
              <w:left w:val="single" w:sz="4" w:space="0" w:color="auto"/>
              <w:bottom w:val="single" w:sz="4" w:space="0" w:color="auto"/>
              <w:right w:val="single" w:sz="4" w:space="0" w:color="auto"/>
            </w:tcBorders>
            <w:vAlign w:val="center"/>
            <w:hideMark/>
          </w:tcPr>
          <w:p w14:paraId="4186844D"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eastAsia="Times New Roman" w:hAnsi="Times New Roman" w:cs="Times New Roman"/>
                <w:sz w:val="20"/>
                <w:szCs w:val="20"/>
              </w:rPr>
              <w:t>20 03 06</w:t>
            </w:r>
          </w:p>
        </w:tc>
        <w:tc>
          <w:tcPr>
            <w:tcW w:w="1647" w:type="pct"/>
            <w:tcBorders>
              <w:top w:val="single" w:sz="4" w:space="0" w:color="auto"/>
              <w:left w:val="single" w:sz="4" w:space="0" w:color="auto"/>
              <w:bottom w:val="single" w:sz="4" w:space="0" w:color="auto"/>
              <w:right w:val="single" w:sz="4" w:space="0" w:color="auto"/>
            </w:tcBorders>
            <w:vAlign w:val="center"/>
            <w:hideMark/>
          </w:tcPr>
          <w:p w14:paraId="608E5723"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eastAsia="Times New Roman" w:hAnsi="Times New Roman" w:cs="Times New Roman"/>
                <w:sz w:val="20"/>
                <w:szCs w:val="20"/>
              </w:rPr>
              <w:t>Odpady ze studzienek kanalizacyjnych</w:t>
            </w:r>
          </w:p>
        </w:tc>
        <w:tc>
          <w:tcPr>
            <w:tcW w:w="1578" w:type="pct"/>
            <w:vMerge/>
            <w:tcBorders>
              <w:top w:val="single" w:sz="4" w:space="0" w:color="auto"/>
              <w:left w:val="single" w:sz="4" w:space="0" w:color="auto"/>
              <w:bottom w:val="single" w:sz="4" w:space="0" w:color="auto"/>
              <w:right w:val="single" w:sz="4" w:space="0" w:color="auto"/>
            </w:tcBorders>
            <w:vAlign w:val="center"/>
            <w:hideMark/>
          </w:tcPr>
          <w:p w14:paraId="4FB1B966"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p>
        </w:tc>
        <w:tc>
          <w:tcPr>
            <w:tcW w:w="961" w:type="pct"/>
            <w:tcBorders>
              <w:top w:val="single" w:sz="4" w:space="0" w:color="auto"/>
              <w:left w:val="single" w:sz="4" w:space="0" w:color="auto"/>
              <w:bottom w:val="single" w:sz="4" w:space="0" w:color="auto"/>
              <w:right w:val="single" w:sz="4" w:space="0" w:color="auto"/>
            </w:tcBorders>
            <w:vAlign w:val="center"/>
            <w:hideMark/>
          </w:tcPr>
          <w:p w14:paraId="7022562B" w14:textId="77777777" w:rsidR="00E2666F" w:rsidRPr="000727D9" w:rsidRDefault="00E2666F" w:rsidP="00486767">
            <w:pPr>
              <w:spacing w:line="276" w:lineRule="auto"/>
              <w:ind w:firstLine="12"/>
              <w:jc w:val="center"/>
              <w:rPr>
                <w:rFonts w:ascii="Times New Roman" w:eastAsia="Times New Roman" w:hAnsi="Times New Roman" w:cs="Times New Roman"/>
                <w:sz w:val="20"/>
                <w:szCs w:val="20"/>
              </w:rPr>
            </w:pPr>
            <w:r w:rsidRPr="000727D9">
              <w:rPr>
                <w:rFonts w:ascii="Times New Roman" w:hAnsi="Times New Roman" w:cs="Times New Roman"/>
                <w:sz w:val="20"/>
                <w:szCs w:val="20"/>
              </w:rPr>
              <w:t>10,0</w:t>
            </w:r>
          </w:p>
        </w:tc>
      </w:tr>
    </w:tbl>
    <w:p w14:paraId="1A99B979" w14:textId="77777777" w:rsidR="00E2666F" w:rsidRPr="000727D9" w:rsidRDefault="00E2666F" w:rsidP="00E2666F">
      <w:pPr>
        <w:spacing w:after="5" w:line="355" w:lineRule="auto"/>
        <w:ind w:right="143"/>
        <w:jc w:val="both"/>
        <w:rPr>
          <w:rFonts w:ascii="Times New Roman" w:eastAsia="Times New Roman" w:hAnsi="Times New Roman" w:cs="Times New Roman"/>
          <w:color w:val="000000"/>
          <w:kern w:val="2"/>
          <w:sz w:val="20"/>
          <w:szCs w:val="20"/>
          <w:lang w:eastAsia="pl-PL"/>
          <w14:ligatures w14:val="standardContextual"/>
        </w:rPr>
      </w:pPr>
    </w:p>
    <w:p w14:paraId="2B4687B0" w14:textId="77777777" w:rsidR="00EE0C45" w:rsidRDefault="00EE0C45" w:rsidP="00A46898">
      <w:pPr>
        <w:spacing w:after="5" w:line="355" w:lineRule="auto"/>
        <w:ind w:right="143"/>
        <w:jc w:val="both"/>
        <w:rPr>
          <w:rFonts w:ascii="Times New Roman" w:eastAsia="Times New Roman" w:hAnsi="Times New Roman" w:cs="Times New Roman"/>
          <w:color w:val="000000"/>
          <w:kern w:val="2"/>
          <w:lang w:eastAsia="pl-PL"/>
          <w14:ligatures w14:val="standardContextual"/>
        </w:rPr>
      </w:pPr>
    </w:p>
    <w:p w14:paraId="7C38E330" w14:textId="07322F20" w:rsidR="00E2666F" w:rsidRDefault="00E2666F" w:rsidP="00E2666F">
      <w:pPr>
        <w:spacing w:after="5" w:line="355" w:lineRule="auto"/>
        <w:ind w:right="143" w:firstLine="690"/>
        <w:jc w:val="both"/>
        <w:rPr>
          <w:rFonts w:ascii="Times New Roman" w:eastAsia="Times New Roman" w:hAnsi="Times New Roman" w:cs="Times New Roman"/>
          <w:color w:val="000000"/>
          <w:kern w:val="2"/>
          <w:lang w:eastAsia="pl-PL"/>
          <w14:ligatures w14:val="standardContextual"/>
        </w:rPr>
      </w:pPr>
      <w:r w:rsidRPr="000727D9">
        <w:rPr>
          <w:rFonts w:ascii="Times New Roman" w:eastAsia="Times New Roman" w:hAnsi="Times New Roman" w:cs="Times New Roman"/>
          <w:color w:val="000000"/>
          <w:kern w:val="2"/>
          <w:lang w:eastAsia="pl-PL"/>
          <w14:ligatures w14:val="standardContextual"/>
        </w:rPr>
        <w:t>Zestawienie odpadów, które mogą powstać w czasie likwidacji inwestycji, dane przybliżone:</w:t>
      </w:r>
    </w:p>
    <w:p w14:paraId="17861566" w14:textId="77777777" w:rsidR="00EE0C45" w:rsidRPr="000727D9" w:rsidRDefault="00EE0C45" w:rsidP="00E2666F">
      <w:pPr>
        <w:spacing w:after="5" w:line="355" w:lineRule="auto"/>
        <w:ind w:right="143" w:firstLine="690"/>
        <w:jc w:val="both"/>
        <w:rPr>
          <w:rFonts w:ascii="Times New Roman" w:eastAsia="Times New Roman" w:hAnsi="Times New Roman" w:cs="Times New Roman"/>
          <w:color w:val="000000"/>
          <w:kern w:val="2"/>
          <w:lang w:eastAsia="pl-PL"/>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
        <w:gridCol w:w="1244"/>
        <w:gridCol w:w="3135"/>
        <w:gridCol w:w="2318"/>
        <w:gridCol w:w="1636"/>
      </w:tblGrid>
      <w:tr w:rsidR="00E2666F" w:rsidRPr="000727D9" w14:paraId="0DA8BEF5" w14:textId="77777777" w:rsidTr="00486767">
        <w:trPr>
          <w:cantSplit/>
          <w:trHeight w:val="878"/>
          <w:tblHeader/>
        </w:trPr>
        <w:tc>
          <w:tcPr>
            <w:tcW w:w="298" w:type="pct"/>
            <w:shd w:val="clear" w:color="auto" w:fill="D9D9D9" w:themeFill="background1" w:themeFillShade="D9"/>
            <w:vAlign w:val="center"/>
          </w:tcPr>
          <w:p w14:paraId="2D4F29C9" w14:textId="77777777" w:rsidR="00E2666F" w:rsidRPr="000727D9" w:rsidRDefault="00E2666F" w:rsidP="00486767">
            <w:pPr>
              <w:pStyle w:val="tabela2"/>
              <w:keepNext w:val="0"/>
              <w:spacing w:before="0" w:after="0" w:line="276" w:lineRule="auto"/>
              <w:ind w:hanging="284"/>
              <w:jc w:val="center"/>
              <w:rPr>
                <w:rFonts w:ascii="Times New Roman" w:hAnsi="Times New Roman"/>
                <w:b/>
                <w:bCs/>
                <w:sz w:val="20"/>
              </w:rPr>
            </w:pPr>
            <w:r w:rsidRPr="000727D9">
              <w:rPr>
                <w:rFonts w:ascii="Times New Roman" w:hAnsi="Times New Roman"/>
                <w:b/>
                <w:bCs/>
                <w:sz w:val="20"/>
              </w:rPr>
              <w:lastRenderedPageBreak/>
              <w:t>Lp.</w:t>
            </w:r>
          </w:p>
        </w:tc>
        <w:tc>
          <w:tcPr>
            <w:tcW w:w="702" w:type="pct"/>
            <w:shd w:val="clear" w:color="auto" w:fill="D9D9D9" w:themeFill="background1" w:themeFillShade="D9"/>
            <w:vAlign w:val="center"/>
          </w:tcPr>
          <w:p w14:paraId="5102C402" w14:textId="2EA8595C" w:rsidR="00E2666F" w:rsidRPr="000727D9" w:rsidRDefault="00E2666F" w:rsidP="00486767">
            <w:pPr>
              <w:pStyle w:val="tabela2"/>
              <w:keepNext w:val="0"/>
              <w:spacing w:before="0" w:after="0" w:line="276" w:lineRule="auto"/>
              <w:ind w:left="251" w:hanging="110"/>
              <w:jc w:val="center"/>
              <w:rPr>
                <w:rFonts w:ascii="Times New Roman" w:hAnsi="Times New Roman"/>
                <w:b/>
                <w:bCs/>
                <w:sz w:val="20"/>
              </w:rPr>
            </w:pPr>
            <w:r w:rsidRPr="000727D9">
              <w:rPr>
                <w:rFonts w:ascii="Times New Roman" w:hAnsi="Times New Roman"/>
                <w:b/>
                <w:bCs/>
                <w:sz w:val="20"/>
              </w:rPr>
              <w:t>Kod</w:t>
            </w:r>
          </w:p>
        </w:tc>
        <w:tc>
          <w:tcPr>
            <w:tcW w:w="1769" w:type="pct"/>
            <w:shd w:val="clear" w:color="auto" w:fill="D9D9D9" w:themeFill="background1" w:themeFillShade="D9"/>
            <w:vAlign w:val="center"/>
          </w:tcPr>
          <w:p w14:paraId="72265F35" w14:textId="77777777" w:rsidR="00E2666F" w:rsidRPr="000727D9" w:rsidRDefault="00E2666F" w:rsidP="00486767">
            <w:pPr>
              <w:pStyle w:val="tabela2"/>
              <w:keepNext w:val="0"/>
              <w:spacing w:before="0" w:after="0" w:line="276" w:lineRule="auto"/>
              <w:jc w:val="center"/>
              <w:rPr>
                <w:rFonts w:ascii="Times New Roman" w:hAnsi="Times New Roman"/>
                <w:b/>
                <w:bCs/>
                <w:sz w:val="20"/>
              </w:rPr>
            </w:pPr>
            <w:r w:rsidRPr="000727D9">
              <w:rPr>
                <w:rFonts w:ascii="Times New Roman" w:hAnsi="Times New Roman"/>
                <w:b/>
                <w:bCs/>
                <w:sz w:val="20"/>
              </w:rPr>
              <w:t>Rodzaj odpadu</w:t>
            </w:r>
          </w:p>
        </w:tc>
        <w:tc>
          <w:tcPr>
            <w:tcW w:w="1308" w:type="pct"/>
            <w:shd w:val="clear" w:color="auto" w:fill="D9D9D9" w:themeFill="background1" w:themeFillShade="D9"/>
            <w:vAlign w:val="center"/>
          </w:tcPr>
          <w:p w14:paraId="451F7654" w14:textId="77777777" w:rsidR="00E2666F" w:rsidRPr="000727D9" w:rsidRDefault="00E2666F" w:rsidP="00486767">
            <w:pPr>
              <w:spacing w:before="40" w:after="40" w:line="276" w:lineRule="auto"/>
              <w:ind w:firstLine="12"/>
              <w:jc w:val="center"/>
              <w:rPr>
                <w:rFonts w:ascii="Times New Roman" w:eastAsia="Times New Roman" w:hAnsi="Times New Roman" w:cs="Times New Roman"/>
                <w:b/>
                <w:sz w:val="20"/>
                <w:szCs w:val="20"/>
              </w:rPr>
            </w:pPr>
            <w:r w:rsidRPr="000727D9">
              <w:rPr>
                <w:rFonts w:ascii="Times New Roman" w:eastAsia="Times New Roman" w:hAnsi="Times New Roman" w:cs="Times New Roman"/>
                <w:b/>
                <w:sz w:val="20"/>
                <w:szCs w:val="20"/>
              </w:rPr>
              <w:t>Opis odpadu</w:t>
            </w:r>
          </w:p>
        </w:tc>
        <w:tc>
          <w:tcPr>
            <w:tcW w:w="923" w:type="pct"/>
            <w:shd w:val="clear" w:color="auto" w:fill="D9D9D9" w:themeFill="background1" w:themeFillShade="D9"/>
            <w:vAlign w:val="center"/>
          </w:tcPr>
          <w:p w14:paraId="630B5AF1" w14:textId="77777777" w:rsidR="00E2666F" w:rsidRPr="000727D9" w:rsidRDefault="00E2666F" w:rsidP="00486767">
            <w:pPr>
              <w:spacing w:before="40" w:after="40" w:line="276" w:lineRule="auto"/>
              <w:ind w:firstLine="12"/>
              <w:jc w:val="center"/>
              <w:rPr>
                <w:rFonts w:ascii="Times New Roman" w:eastAsia="Times New Roman" w:hAnsi="Times New Roman" w:cs="Times New Roman"/>
                <w:b/>
                <w:sz w:val="20"/>
                <w:szCs w:val="20"/>
              </w:rPr>
            </w:pPr>
            <w:r w:rsidRPr="000727D9">
              <w:rPr>
                <w:rFonts w:ascii="Times New Roman" w:eastAsia="Times New Roman" w:hAnsi="Times New Roman" w:cs="Times New Roman"/>
                <w:b/>
                <w:sz w:val="20"/>
                <w:szCs w:val="20"/>
              </w:rPr>
              <w:t>Szacunkowa ilość odpadów</w:t>
            </w:r>
          </w:p>
          <w:p w14:paraId="45ACB501" w14:textId="77777777" w:rsidR="00E2666F" w:rsidRPr="000727D9" w:rsidRDefault="00E2666F" w:rsidP="00486767">
            <w:pPr>
              <w:pStyle w:val="tabela2"/>
              <w:keepNext w:val="0"/>
              <w:spacing w:before="0" w:after="0" w:line="276" w:lineRule="auto"/>
              <w:ind w:left="0"/>
              <w:jc w:val="center"/>
              <w:rPr>
                <w:rFonts w:ascii="Times New Roman" w:hAnsi="Times New Roman"/>
                <w:b/>
                <w:bCs/>
                <w:sz w:val="20"/>
              </w:rPr>
            </w:pPr>
            <w:r w:rsidRPr="000727D9">
              <w:rPr>
                <w:rFonts w:ascii="Times New Roman" w:hAnsi="Times New Roman"/>
                <w:b/>
                <w:bCs/>
                <w:sz w:val="20"/>
              </w:rPr>
              <w:t>[Mg]</w:t>
            </w:r>
          </w:p>
        </w:tc>
      </w:tr>
      <w:tr w:rsidR="00E2666F" w:rsidRPr="000727D9" w14:paraId="01DDA1B2" w14:textId="77777777" w:rsidTr="00486767">
        <w:trPr>
          <w:cantSplit/>
          <w:trHeight w:val="400"/>
        </w:trPr>
        <w:tc>
          <w:tcPr>
            <w:tcW w:w="298" w:type="pct"/>
            <w:vAlign w:val="center"/>
          </w:tcPr>
          <w:p w14:paraId="1DB27D72" w14:textId="77777777" w:rsidR="00E2666F" w:rsidRPr="000727D9" w:rsidRDefault="00E2666F" w:rsidP="00486767">
            <w:pPr>
              <w:pStyle w:val="tabela2"/>
              <w:keepNext w:val="0"/>
              <w:tabs>
                <w:tab w:val="left" w:pos="68"/>
              </w:tabs>
              <w:spacing w:before="0" w:after="0" w:line="276" w:lineRule="auto"/>
              <w:ind w:hanging="139"/>
              <w:jc w:val="center"/>
              <w:rPr>
                <w:rFonts w:ascii="Times New Roman" w:hAnsi="Times New Roman"/>
                <w:sz w:val="20"/>
              </w:rPr>
            </w:pPr>
            <w:r w:rsidRPr="000727D9">
              <w:rPr>
                <w:rFonts w:ascii="Times New Roman" w:hAnsi="Times New Roman"/>
                <w:sz w:val="20"/>
              </w:rPr>
              <w:t>1.</w:t>
            </w:r>
          </w:p>
        </w:tc>
        <w:tc>
          <w:tcPr>
            <w:tcW w:w="702" w:type="pct"/>
            <w:vAlign w:val="center"/>
          </w:tcPr>
          <w:p w14:paraId="638339FB" w14:textId="77777777" w:rsidR="00E2666F" w:rsidRPr="000727D9" w:rsidRDefault="00E2666F" w:rsidP="00486767">
            <w:pPr>
              <w:pStyle w:val="tabela2"/>
              <w:keepNext w:val="0"/>
              <w:spacing w:before="0" w:after="0" w:line="276" w:lineRule="auto"/>
              <w:ind w:left="251" w:hanging="220"/>
              <w:jc w:val="center"/>
              <w:rPr>
                <w:rFonts w:ascii="Times New Roman" w:hAnsi="Times New Roman"/>
                <w:sz w:val="20"/>
              </w:rPr>
            </w:pPr>
            <w:r w:rsidRPr="000727D9">
              <w:rPr>
                <w:rFonts w:ascii="Times New Roman" w:hAnsi="Times New Roman"/>
                <w:sz w:val="20"/>
              </w:rPr>
              <w:t>15 02 02*</w:t>
            </w:r>
          </w:p>
        </w:tc>
        <w:tc>
          <w:tcPr>
            <w:tcW w:w="1769" w:type="pct"/>
            <w:vAlign w:val="center"/>
          </w:tcPr>
          <w:p w14:paraId="3C543B89" w14:textId="77777777" w:rsidR="00E2666F" w:rsidRPr="000727D9" w:rsidRDefault="00E2666F" w:rsidP="00486767">
            <w:pPr>
              <w:pStyle w:val="tabela2"/>
              <w:keepNext w:val="0"/>
              <w:keepLines w:val="0"/>
              <w:tabs>
                <w:tab w:val="num" w:pos="1277"/>
              </w:tabs>
              <w:spacing w:before="0" w:after="0" w:line="276" w:lineRule="auto"/>
              <w:ind w:left="126"/>
              <w:jc w:val="center"/>
              <w:rPr>
                <w:rFonts w:ascii="Times New Roman" w:hAnsi="Times New Roman"/>
                <w:sz w:val="20"/>
              </w:rPr>
            </w:pPr>
            <w:r w:rsidRPr="000727D9">
              <w:rPr>
                <w:rFonts w:ascii="Times New Roman" w:hAnsi="Times New Roman"/>
                <w:sz w:val="20"/>
              </w:rPr>
              <w:t>Sorbenty, materiały filtracyjne (w tym filtry olejowe nieujęte w innych grupach), tkaniny do wycierania (np.: szmaty, ścierki) i ubrania ochronne zanieczyszczone substancjami niebezpiecznymi (np.: PCB)</w:t>
            </w:r>
          </w:p>
        </w:tc>
        <w:tc>
          <w:tcPr>
            <w:tcW w:w="1308" w:type="pct"/>
            <w:vAlign w:val="center"/>
          </w:tcPr>
          <w:p w14:paraId="067CB916" w14:textId="77777777" w:rsidR="00E2666F" w:rsidRPr="000727D9" w:rsidRDefault="00E2666F" w:rsidP="00486767">
            <w:pPr>
              <w:pStyle w:val="tabela2"/>
              <w:keepNext w:val="0"/>
              <w:keepLines w:val="0"/>
              <w:tabs>
                <w:tab w:val="num" w:pos="1277"/>
              </w:tabs>
              <w:spacing w:before="0" w:after="0" w:line="276" w:lineRule="auto"/>
              <w:ind w:left="126"/>
              <w:jc w:val="center"/>
              <w:rPr>
                <w:rFonts w:ascii="Times New Roman" w:hAnsi="Times New Roman"/>
                <w:sz w:val="20"/>
              </w:rPr>
            </w:pPr>
            <w:r w:rsidRPr="000727D9">
              <w:rPr>
                <w:rFonts w:ascii="Times New Roman" w:hAnsi="Times New Roman"/>
                <w:sz w:val="20"/>
              </w:rPr>
              <w:t>Odzież robocza, czyściwa i szmaty zanieczyszczone substancjami niebezpiecznymi</w:t>
            </w:r>
          </w:p>
        </w:tc>
        <w:tc>
          <w:tcPr>
            <w:tcW w:w="923" w:type="pct"/>
            <w:vAlign w:val="center"/>
          </w:tcPr>
          <w:p w14:paraId="79D52AF3" w14:textId="77777777" w:rsidR="00E2666F" w:rsidRPr="000727D9" w:rsidRDefault="00E2666F" w:rsidP="00486767">
            <w:pPr>
              <w:pStyle w:val="tabela2"/>
              <w:keepNext w:val="0"/>
              <w:keepLines w:val="0"/>
              <w:tabs>
                <w:tab w:val="num" w:pos="1277"/>
              </w:tabs>
              <w:spacing w:before="0" w:after="0" w:line="276" w:lineRule="auto"/>
              <w:ind w:left="126"/>
              <w:jc w:val="center"/>
              <w:rPr>
                <w:rFonts w:ascii="Times New Roman" w:hAnsi="Times New Roman"/>
                <w:sz w:val="20"/>
              </w:rPr>
            </w:pPr>
            <w:r w:rsidRPr="000727D9">
              <w:rPr>
                <w:rFonts w:ascii="Times New Roman" w:hAnsi="Times New Roman"/>
                <w:sz w:val="20"/>
              </w:rPr>
              <w:t>30,0</w:t>
            </w:r>
          </w:p>
        </w:tc>
      </w:tr>
      <w:tr w:rsidR="00E2666F" w:rsidRPr="000727D9" w14:paraId="17C22B53" w14:textId="77777777" w:rsidTr="00486767">
        <w:trPr>
          <w:cantSplit/>
          <w:trHeight w:val="400"/>
        </w:trPr>
        <w:tc>
          <w:tcPr>
            <w:tcW w:w="298" w:type="pct"/>
            <w:vAlign w:val="center"/>
          </w:tcPr>
          <w:p w14:paraId="2E90CF0E" w14:textId="77777777" w:rsidR="00E2666F" w:rsidRPr="000727D9" w:rsidRDefault="00E2666F" w:rsidP="00486767">
            <w:pPr>
              <w:pStyle w:val="tabela2"/>
              <w:keepNext w:val="0"/>
              <w:tabs>
                <w:tab w:val="left" w:pos="68"/>
              </w:tabs>
              <w:spacing w:before="0" w:after="0" w:line="276" w:lineRule="auto"/>
              <w:ind w:left="251" w:hanging="139"/>
              <w:jc w:val="center"/>
              <w:rPr>
                <w:rFonts w:ascii="Times New Roman" w:hAnsi="Times New Roman"/>
                <w:sz w:val="20"/>
              </w:rPr>
            </w:pPr>
            <w:r w:rsidRPr="000727D9">
              <w:rPr>
                <w:rFonts w:ascii="Times New Roman" w:hAnsi="Times New Roman"/>
                <w:sz w:val="20"/>
              </w:rPr>
              <w:t>2.</w:t>
            </w:r>
          </w:p>
        </w:tc>
        <w:tc>
          <w:tcPr>
            <w:tcW w:w="702" w:type="pct"/>
            <w:vAlign w:val="center"/>
          </w:tcPr>
          <w:p w14:paraId="04641812" w14:textId="77777777" w:rsidR="00E2666F" w:rsidRPr="000727D9" w:rsidRDefault="00E2666F" w:rsidP="00486767">
            <w:pPr>
              <w:pStyle w:val="tabela2"/>
              <w:keepNext w:val="0"/>
              <w:spacing w:before="0" w:after="0" w:line="276" w:lineRule="auto"/>
              <w:ind w:left="251" w:hanging="220"/>
              <w:jc w:val="center"/>
              <w:rPr>
                <w:rFonts w:ascii="Times New Roman" w:hAnsi="Times New Roman"/>
                <w:sz w:val="20"/>
              </w:rPr>
            </w:pPr>
            <w:r w:rsidRPr="000727D9">
              <w:rPr>
                <w:rFonts w:ascii="Times New Roman" w:hAnsi="Times New Roman"/>
                <w:sz w:val="20"/>
              </w:rPr>
              <w:t>15 02 03</w:t>
            </w:r>
          </w:p>
        </w:tc>
        <w:tc>
          <w:tcPr>
            <w:tcW w:w="1769" w:type="pct"/>
            <w:vAlign w:val="center"/>
          </w:tcPr>
          <w:p w14:paraId="0EFC15B3" w14:textId="4693845F" w:rsidR="00E2666F" w:rsidRPr="000727D9" w:rsidRDefault="00E2666F" w:rsidP="00486767">
            <w:pPr>
              <w:pStyle w:val="tabela2"/>
              <w:keepNext w:val="0"/>
              <w:spacing w:before="0" w:after="0" w:line="276" w:lineRule="auto"/>
              <w:ind w:left="126"/>
              <w:jc w:val="center"/>
              <w:rPr>
                <w:rFonts w:ascii="Times New Roman" w:hAnsi="Times New Roman"/>
                <w:sz w:val="20"/>
              </w:rPr>
            </w:pPr>
            <w:r w:rsidRPr="000727D9">
              <w:rPr>
                <w:rFonts w:ascii="Times New Roman" w:hAnsi="Times New Roman"/>
                <w:sz w:val="20"/>
              </w:rPr>
              <w:t xml:space="preserve">Sorbenty, materiały filtracyjne, tkaniny do wycierania (np.: szmaty, ścierki) i ubrania ochronne inne niż </w:t>
            </w:r>
            <w:r w:rsidR="00D22DDA">
              <w:rPr>
                <w:rFonts w:ascii="Times New Roman" w:hAnsi="Times New Roman"/>
                <w:sz w:val="20"/>
              </w:rPr>
              <w:t xml:space="preserve">wymienione </w:t>
            </w:r>
            <w:r w:rsidR="00A46898">
              <w:rPr>
                <w:rFonts w:ascii="Times New Roman" w:hAnsi="Times New Roman"/>
                <w:sz w:val="20"/>
              </w:rPr>
              <w:t xml:space="preserve">w </w:t>
            </w:r>
            <w:r w:rsidRPr="000727D9">
              <w:rPr>
                <w:rFonts w:ascii="Times New Roman" w:hAnsi="Times New Roman"/>
                <w:sz w:val="20"/>
              </w:rPr>
              <w:t>15 02 02</w:t>
            </w:r>
          </w:p>
        </w:tc>
        <w:tc>
          <w:tcPr>
            <w:tcW w:w="1308" w:type="pct"/>
            <w:vAlign w:val="center"/>
          </w:tcPr>
          <w:p w14:paraId="77D93F7A" w14:textId="77777777" w:rsidR="00E2666F" w:rsidRPr="000727D9" w:rsidRDefault="00E2666F" w:rsidP="00486767">
            <w:pPr>
              <w:pStyle w:val="tabela2"/>
              <w:keepNext w:val="0"/>
              <w:spacing w:before="0" w:after="0" w:line="276" w:lineRule="auto"/>
              <w:ind w:left="126"/>
              <w:jc w:val="center"/>
              <w:rPr>
                <w:rFonts w:ascii="Times New Roman" w:hAnsi="Times New Roman"/>
                <w:sz w:val="20"/>
              </w:rPr>
            </w:pPr>
            <w:r w:rsidRPr="000727D9">
              <w:rPr>
                <w:rFonts w:ascii="Times New Roman" w:hAnsi="Times New Roman"/>
                <w:sz w:val="20"/>
              </w:rPr>
              <w:t>Odzież robocza, czyściwa i szmaty niezanieczyszczone substancjami niebezpiecznymi</w:t>
            </w:r>
          </w:p>
        </w:tc>
        <w:tc>
          <w:tcPr>
            <w:tcW w:w="923" w:type="pct"/>
            <w:vAlign w:val="center"/>
          </w:tcPr>
          <w:p w14:paraId="64652826" w14:textId="77777777" w:rsidR="00E2666F" w:rsidRPr="000727D9" w:rsidRDefault="00E2666F" w:rsidP="00486767">
            <w:pPr>
              <w:pStyle w:val="tabela2"/>
              <w:keepNext w:val="0"/>
              <w:spacing w:before="0" w:after="0" w:line="276" w:lineRule="auto"/>
              <w:ind w:left="126"/>
              <w:jc w:val="center"/>
              <w:rPr>
                <w:rFonts w:ascii="Times New Roman" w:hAnsi="Times New Roman"/>
                <w:sz w:val="20"/>
              </w:rPr>
            </w:pPr>
            <w:r w:rsidRPr="000727D9">
              <w:rPr>
                <w:rFonts w:ascii="Times New Roman" w:hAnsi="Times New Roman"/>
                <w:sz w:val="20"/>
              </w:rPr>
              <w:t>30,0</w:t>
            </w:r>
          </w:p>
        </w:tc>
      </w:tr>
      <w:tr w:rsidR="00E2666F" w:rsidRPr="000727D9" w14:paraId="4C16140A" w14:textId="77777777" w:rsidTr="00486767">
        <w:trPr>
          <w:cantSplit/>
          <w:trHeight w:val="400"/>
        </w:trPr>
        <w:tc>
          <w:tcPr>
            <w:tcW w:w="298" w:type="pct"/>
            <w:vAlign w:val="center"/>
          </w:tcPr>
          <w:p w14:paraId="0F04C9C0" w14:textId="77777777" w:rsidR="00E2666F" w:rsidRPr="000727D9" w:rsidRDefault="00E2666F" w:rsidP="00486767">
            <w:pPr>
              <w:pStyle w:val="tabela2"/>
              <w:keepNext w:val="0"/>
              <w:tabs>
                <w:tab w:val="left" w:pos="68"/>
              </w:tabs>
              <w:spacing w:before="0" w:after="0" w:line="276" w:lineRule="auto"/>
              <w:ind w:left="251" w:hanging="139"/>
              <w:jc w:val="center"/>
              <w:rPr>
                <w:rFonts w:ascii="Times New Roman" w:hAnsi="Times New Roman"/>
                <w:sz w:val="20"/>
              </w:rPr>
            </w:pPr>
            <w:r w:rsidRPr="000727D9">
              <w:rPr>
                <w:rFonts w:ascii="Times New Roman" w:hAnsi="Times New Roman"/>
                <w:sz w:val="20"/>
              </w:rPr>
              <w:t>3.</w:t>
            </w:r>
          </w:p>
        </w:tc>
        <w:tc>
          <w:tcPr>
            <w:tcW w:w="702" w:type="pct"/>
            <w:vAlign w:val="center"/>
          </w:tcPr>
          <w:p w14:paraId="45BC7FE0" w14:textId="77777777" w:rsidR="00E2666F" w:rsidRPr="000727D9" w:rsidRDefault="00E2666F" w:rsidP="00486767">
            <w:pPr>
              <w:pStyle w:val="tabela2"/>
              <w:keepNext w:val="0"/>
              <w:keepLines w:val="0"/>
              <w:tabs>
                <w:tab w:val="num" w:pos="1277"/>
              </w:tabs>
              <w:spacing w:before="0" w:after="0" w:line="276" w:lineRule="auto"/>
              <w:ind w:left="251" w:hanging="220"/>
              <w:jc w:val="center"/>
              <w:rPr>
                <w:rFonts w:ascii="Times New Roman" w:hAnsi="Times New Roman"/>
                <w:sz w:val="20"/>
              </w:rPr>
            </w:pPr>
            <w:r w:rsidRPr="000727D9">
              <w:rPr>
                <w:rFonts w:ascii="Times New Roman" w:hAnsi="Times New Roman"/>
                <w:sz w:val="20"/>
              </w:rPr>
              <w:t>16 02 13*</w:t>
            </w:r>
          </w:p>
        </w:tc>
        <w:tc>
          <w:tcPr>
            <w:tcW w:w="1769" w:type="pct"/>
            <w:vAlign w:val="center"/>
          </w:tcPr>
          <w:p w14:paraId="6B8285E5" w14:textId="155F6836" w:rsidR="00E2666F" w:rsidRPr="000727D9" w:rsidRDefault="00E2666F" w:rsidP="00486767">
            <w:pPr>
              <w:tabs>
                <w:tab w:val="num" w:pos="1277"/>
              </w:tabs>
              <w:spacing w:line="276" w:lineRule="auto"/>
              <w:ind w:left="126" w:hanging="35"/>
              <w:jc w:val="center"/>
              <w:rPr>
                <w:rFonts w:ascii="Times New Roman" w:hAnsi="Times New Roman" w:cs="Times New Roman"/>
                <w:sz w:val="20"/>
                <w:szCs w:val="20"/>
              </w:rPr>
            </w:pPr>
            <w:r w:rsidRPr="000727D9">
              <w:rPr>
                <w:rFonts w:ascii="Times New Roman" w:hAnsi="Times New Roman" w:cs="Times New Roman"/>
                <w:sz w:val="20"/>
                <w:szCs w:val="20"/>
              </w:rPr>
              <w:t>Zużyte urządzenia zawierające niebezpieczne elementy inne niż wymienione w 16 02 09 do</w:t>
            </w:r>
            <w:r w:rsidR="00A46898">
              <w:rPr>
                <w:rFonts w:ascii="Times New Roman" w:hAnsi="Times New Roman" w:cs="Times New Roman"/>
                <w:sz w:val="20"/>
                <w:szCs w:val="20"/>
              </w:rPr>
              <w:br/>
            </w:r>
            <w:r w:rsidRPr="000727D9">
              <w:rPr>
                <w:rFonts w:ascii="Times New Roman" w:hAnsi="Times New Roman" w:cs="Times New Roman"/>
                <w:sz w:val="20"/>
                <w:szCs w:val="20"/>
              </w:rPr>
              <w:t>16 02 12</w:t>
            </w:r>
          </w:p>
        </w:tc>
        <w:tc>
          <w:tcPr>
            <w:tcW w:w="1308" w:type="pct"/>
            <w:vAlign w:val="center"/>
          </w:tcPr>
          <w:p w14:paraId="09579403" w14:textId="77777777" w:rsidR="00E2666F" w:rsidRPr="000727D9" w:rsidRDefault="00E2666F" w:rsidP="00486767">
            <w:pPr>
              <w:pStyle w:val="tabela2"/>
              <w:keepNext w:val="0"/>
              <w:spacing w:before="0" w:after="0" w:line="276" w:lineRule="auto"/>
              <w:ind w:left="126"/>
              <w:jc w:val="center"/>
              <w:rPr>
                <w:rFonts w:ascii="Times New Roman" w:hAnsi="Times New Roman"/>
                <w:sz w:val="20"/>
              </w:rPr>
            </w:pPr>
            <w:r w:rsidRPr="000727D9">
              <w:rPr>
                <w:rFonts w:ascii="Times New Roman" w:hAnsi="Times New Roman"/>
                <w:sz w:val="20"/>
              </w:rPr>
              <w:t>Świetlówki z demontowanych lamp</w:t>
            </w:r>
          </w:p>
        </w:tc>
        <w:tc>
          <w:tcPr>
            <w:tcW w:w="923" w:type="pct"/>
            <w:vAlign w:val="center"/>
          </w:tcPr>
          <w:p w14:paraId="7FD5E744" w14:textId="77777777" w:rsidR="00E2666F" w:rsidRPr="000727D9" w:rsidRDefault="00E2666F" w:rsidP="00486767">
            <w:pPr>
              <w:pStyle w:val="tabela2"/>
              <w:keepNext w:val="0"/>
              <w:spacing w:before="0" w:after="0" w:line="276" w:lineRule="auto"/>
              <w:ind w:left="126"/>
              <w:jc w:val="center"/>
              <w:rPr>
                <w:rFonts w:ascii="Times New Roman" w:hAnsi="Times New Roman"/>
                <w:sz w:val="20"/>
              </w:rPr>
            </w:pPr>
            <w:r w:rsidRPr="000727D9">
              <w:rPr>
                <w:rFonts w:ascii="Times New Roman" w:hAnsi="Times New Roman"/>
                <w:sz w:val="20"/>
              </w:rPr>
              <w:t>10,0</w:t>
            </w:r>
          </w:p>
        </w:tc>
      </w:tr>
      <w:tr w:rsidR="00E2666F" w:rsidRPr="000727D9" w14:paraId="0579F780" w14:textId="77777777" w:rsidTr="00486767">
        <w:trPr>
          <w:cantSplit/>
          <w:trHeight w:val="400"/>
        </w:trPr>
        <w:tc>
          <w:tcPr>
            <w:tcW w:w="298" w:type="pct"/>
            <w:vAlign w:val="center"/>
          </w:tcPr>
          <w:p w14:paraId="060B92B0" w14:textId="77777777" w:rsidR="00E2666F" w:rsidRPr="000727D9" w:rsidRDefault="00E2666F" w:rsidP="00486767">
            <w:pPr>
              <w:pStyle w:val="tabela2"/>
              <w:keepNext w:val="0"/>
              <w:tabs>
                <w:tab w:val="left" w:pos="68"/>
              </w:tabs>
              <w:spacing w:before="0" w:after="0" w:line="276" w:lineRule="auto"/>
              <w:ind w:left="251" w:hanging="139"/>
              <w:jc w:val="center"/>
              <w:rPr>
                <w:rFonts w:ascii="Times New Roman" w:hAnsi="Times New Roman"/>
                <w:sz w:val="20"/>
              </w:rPr>
            </w:pPr>
            <w:r w:rsidRPr="000727D9">
              <w:rPr>
                <w:rFonts w:ascii="Times New Roman" w:hAnsi="Times New Roman"/>
                <w:sz w:val="20"/>
              </w:rPr>
              <w:t>4.</w:t>
            </w:r>
          </w:p>
        </w:tc>
        <w:tc>
          <w:tcPr>
            <w:tcW w:w="702" w:type="pct"/>
            <w:vAlign w:val="center"/>
          </w:tcPr>
          <w:p w14:paraId="05070F41" w14:textId="77777777" w:rsidR="00E2666F" w:rsidRPr="000727D9" w:rsidRDefault="00E2666F" w:rsidP="00486767">
            <w:pPr>
              <w:pStyle w:val="tabela2"/>
              <w:keepNext w:val="0"/>
              <w:keepLines w:val="0"/>
              <w:tabs>
                <w:tab w:val="num" w:pos="1277"/>
              </w:tabs>
              <w:spacing w:before="0" w:after="0" w:line="276" w:lineRule="auto"/>
              <w:ind w:left="251" w:hanging="220"/>
              <w:jc w:val="center"/>
              <w:rPr>
                <w:rFonts w:ascii="Times New Roman" w:hAnsi="Times New Roman"/>
                <w:sz w:val="20"/>
              </w:rPr>
            </w:pPr>
            <w:r w:rsidRPr="000727D9">
              <w:rPr>
                <w:rFonts w:ascii="Times New Roman" w:hAnsi="Times New Roman"/>
                <w:sz w:val="20"/>
              </w:rPr>
              <w:t>16 02 16</w:t>
            </w:r>
          </w:p>
        </w:tc>
        <w:tc>
          <w:tcPr>
            <w:tcW w:w="1769" w:type="pct"/>
            <w:vAlign w:val="center"/>
          </w:tcPr>
          <w:p w14:paraId="7AE0F59E" w14:textId="0062F01F" w:rsidR="00E2666F" w:rsidRPr="000727D9" w:rsidRDefault="00E2666F" w:rsidP="00486767">
            <w:pPr>
              <w:tabs>
                <w:tab w:val="num" w:pos="1277"/>
              </w:tabs>
              <w:spacing w:line="276" w:lineRule="auto"/>
              <w:ind w:left="126" w:hanging="35"/>
              <w:jc w:val="center"/>
              <w:rPr>
                <w:rFonts w:ascii="Times New Roman" w:hAnsi="Times New Roman" w:cs="Times New Roman"/>
                <w:sz w:val="20"/>
                <w:szCs w:val="20"/>
              </w:rPr>
            </w:pPr>
            <w:r w:rsidRPr="000727D9">
              <w:rPr>
                <w:rFonts w:ascii="Times New Roman" w:hAnsi="Times New Roman" w:cs="Times New Roman"/>
                <w:sz w:val="20"/>
                <w:szCs w:val="20"/>
              </w:rPr>
              <w:t>Elementy usunięte z zużytych urządzeń inne niż wymienione</w:t>
            </w:r>
            <w:r w:rsidR="00A46898">
              <w:rPr>
                <w:rFonts w:ascii="Times New Roman" w:hAnsi="Times New Roman" w:cs="Times New Roman"/>
                <w:sz w:val="20"/>
                <w:szCs w:val="20"/>
              </w:rPr>
              <w:br/>
            </w:r>
            <w:r w:rsidRPr="000727D9">
              <w:rPr>
                <w:rFonts w:ascii="Times New Roman" w:hAnsi="Times New Roman" w:cs="Times New Roman"/>
                <w:sz w:val="20"/>
                <w:szCs w:val="20"/>
              </w:rPr>
              <w:t>w 16 02 15</w:t>
            </w:r>
          </w:p>
        </w:tc>
        <w:tc>
          <w:tcPr>
            <w:tcW w:w="1308" w:type="pct"/>
            <w:vAlign w:val="center"/>
          </w:tcPr>
          <w:p w14:paraId="233BB9C4" w14:textId="77777777" w:rsidR="00E2666F" w:rsidRPr="000727D9" w:rsidRDefault="00E2666F" w:rsidP="00486767">
            <w:pPr>
              <w:pStyle w:val="tabela2"/>
              <w:keepNext w:val="0"/>
              <w:spacing w:before="0" w:after="0" w:line="276" w:lineRule="auto"/>
              <w:ind w:left="126"/>
              <w:jc w:val="center"/>
              <w:rPr>
                <w:rFonts w:ascii="Times New Roman" w:hAnsi="Times New Roman"/>
                <w:sz w:val="20"/>
              </w:rPr>
            </w:pPr>
            <w:r w:rsidRPr="000727D9">
              <w:rPr>
                <w:rFonts w:ascii="Times New Roman" w:hAnsi="Times New Roman"/>
                <w:sz w:val="20"/>
              </w:rPr>
              <w:t>Oprawy oświetleniowe</w:t>
            </w:r>
          </w:p>
        </w:tc>
        <w:tc>
          <w:tcPr>
            <w:tcW w:w="923" w:type="pct"/>
            <w:vAlign w:val="center"/>
          </w:tcPr>
          <w:p w14:paraId="45526859" w14:textId="77777777" w:rsidR="00E2666F" w:rsidRPr="000727D9" w:rsidRDefault="00E2666F" w:rsidP="00486767">
            <w:pPr>
              <w:pStyle w:val="tabela2"/>
              <w:keepNext w:val="0"/>
              <w:spacing w:before="0" w:after="0" w:line="276" w:lineRule="auto"/>
              <w:ind w:left="126"/>
              <w:jc w:val="center"/>
              <w:rPr>
                <w:rFonts w:ascii="Times New Roman" w:hAnsi="Times New Roman"/>
                <w:sz w:val="20"/>
              </w:rPr>
            </w:pPr>
            <w:r w:rsidRPr="000727D9">
              <w:rPr>
                <w:rFonts w:ascii="Times New Roman" w:hAnsi="Times New Roman"/>
                <w:sz w:val="20"/>
              </w:rPr>
              <w:t>10,0</w:t>
            </w:r>
          </w:p>
        </w:tc>
      </w:tr>
      <w:tr w:rsidR="00E2666F" w:rsidRPr="000727D9" w14:paraId="79814326" w14:textId="77777777" w:rsidTr="00486767">
        <w:trPr>
          <w:cantSplit/>
          <w:trHeight w:val="400"/>
        </w:trPr>
        <w:tc>
          <w:tcPr>
            <w:tcW w:w="298" w:type="pct"/>
            <w:vAlign w:val="center"/>
          </w:tcPr>
          <w:p w14:paraId="3318A2D2" w14:textId="77777777" w:rsidR="00E2666F" w:rsidRPr="000727D9" w:rsidRDefault="00E2666F" w:rsidP="00486767">
            <w:pPr>
              <w:pStyle w:val="tabela2"/>
              <w:keepNext w:val="0"/>
              <w:tabs>
                <w:tab w:val="left" w:pos="68"/>
              </w:tabs>
              <w:spacing w:before="0" w:after="0" w:line="276" w:lineRule="auto"/>
              <w:ind w:left="251" w:hanging="139"/>
              <w:jc w:val="center"/>
              <w:rPr>
                <w:rFonts w:ascii="Times New Roman" w:hAnsi="Times New Roman"/>
                <w:sz w:val="20"/>
              </w:rPr>
            </w:pPr>
            <w:r w:rsidRPr="000727D9">
              <w:rPr>
                <w:rFonts w:ascii="Times New Roman" w:hAnsi="Times New Roman"/>
                <w:sz w:val="20"/>
              </w:rPr>
              <w:t>5.</w:t>
            </w:r>
          </w:p>
        </w:tc>
        <w:tc>
          <w:tcPr>
            <w:tcW w:w="702" w:type="pct"/>
            <w:vAlign w:val="center"/>
          </w:tcPr>
          <w:p w14:paraId="532B2A67" w14:textId="77777777" w:rsidR="00E2666F" w:rsidRPr="000727D9" w:rsidRDefault="00E2666F" w:rsidP="00486767">
            <w:pPr>
              <w:pStyle w:val="tabela2"/>
              <w:keepNext w:val="0"/>
              <w:keepLines w:val="0"/>
              <w:tabs>
                <w:tab w:val="num" w:pos="1277"/>
              </w:tabs>
              <w:spacing w:before="0" w:after="0" w:line="276" w:lineRule="auto"/>
              <w:ind w:left="251" w:hanging="220"/>
              <w:jc w:val="center"/>
              <w:rPr>
                <w:rFonts w:ascii="Times New Roman" w:hAnsi="Times New Roman"/>
                <w:sz w:val="20"/>
              </w:rPr>
            </w:pPr>
            <w:r w:rsidRPr="000727D9">
              <w:rPr>
                <w:rFonts w:ascii="Times New Roman" w:hAnsi="Times New Roman"/>
                <w:sz w:val="20"/>
              </w:rPr>
              <w:t>17 01 01</w:t>
            </w:r>
          </w:p>
        </w:tc>
        <w:tc>
          <w:tcPr>
            <w:tcW w:w="1769" w:type="pct"/>
            <w:vAlign w:val="center"/>
          </w:tcPr>
          <w:p w14:paraId="3A06A2A3" w14:textId="77777777" w:rsidR="00E2666F" w:rsidRPr="000727D9" w:rsidRDefault="00E2666F" w:rsidP="00486767">
            <w:pPr>
              <w:pStyle w:val="tabela2"/>
              <w:keepNext w:val="0"/>
              <w:keepLines w:val="0"/>
              <w:tabs>
                <w:tab w:val="num" w:pos="1277"/>
              </w:tabs>
              <w:spacing w:before="0" w:after="0" w:line="276" w:lineRule="auto"/>
              <w:ind w:left="126"/>
              <w:jc w:val="center"/>
              <w:rPr>
                <w:rFonts w:ascii="Times New Roman" w:hAnsi="Times New Roman"/>
                <w:sz w:val="20"/>
              </w:rPr>
            </w:pPr>
            <w:r w:rsidRPr="000727D9">
              <w:rPr>
                <w:rFonts w:ascii="Times New Roman" w:hAnsi="Times New Roman"/>
                <w:sz w:val="20"/>
              </w:rPr>
              <w:t>Odpady betonu oraz gruz betonowy z rozbiórek i remontów</w:t>
            </w:r>
          </w:p>
        </w:tc>
        <w:tc>
          <w:tcPr>
            <w:tcW w:w="1308" w:type="pct"/>
            <w:vAlign w:val="center"/>
          </w:tcPr>
          <w:p w14:paraId="2B9A0C4D" w14:textId="77777777" w:rsidR="00E2666F" w:rsidRPr="000727D9" w:rsidRDefault="00E2666F" w:rsidP="00486767">
            <w:pPr>
              <w:pStyle w:val="tabela2"/>
              <w:keepNext w:val="0"/>
              <w:spacing w:before="0" w:after="0" w:line="276" w:lineRule="auto"/>
              <w:ind w:left="126"/>
              <w:jc w:val="center"/>
              <w:rPr>
                <w:rFonts w:ascii="Times New Roman" w:hAnsi="Times New Roman"/>
                <w:sz w:val="20"/>
              </w:rPr>
            </w:pPr>
            <w:r w:rsidRPr="000727D9">
              <w:rPr>
                <w:rFonts w:ascii="Times New Roman" w:hAnsi="Times New Roman"/>
                <w:sz w:val="20"/>
              </w:rPr>
              <w:t>Oprawy oświetleniowe</w:t>
            </w:r>
          </w:p>
        </w:tc>
        <w:tc>
          <w:tcPr>
            <w:tcW w:w="923" w:type="pct"/>
            <w:vAlign w:val="center"/>
          </w:tcPr>
          <w:p w14:paraId="4FD6AB95" w14:textId="77777777" w:rsidR="00E2666F" w:rsidRPr="000727D9" w:rsidRDefault="00E2666F" w:rsidP="00486767">
            <w:pPr>
              <w:pStyle w:val="tabela2"/>
              <w:keepNext w:val="0"/>
              <w:spacing w:before="0" w:after="0" w:line="276" w:lineRule="auto"/>
              <w:ind w:left="126"/>
              <w:jc w:val="center"/>
              <w:rPr>
                <w:rFonts w:ascii="Times New Roman" w:hAnsi="Times New Roman"/>
                <w:sz w:val="20"/>
              </w:rPr>
            </w:pPr>
            <w:r w:rsidRPr="000727D9">
              <w:rPr>
                <w:rFonts w:ascii="Times New Roman" w:hAnsi="Times New Roman"/>
                <w:sz w:val="20"/>
              </w:rPr>
              <w:t>7 000,00</w:t>
            </w:r>
          </w:p>
        </w:tc>
      </w:tr>
      <w:tr w:rsidR="00E2666F" w:rsidRPr="000727D9" w14:paraId="4323DFCD" w14:textId="77777777" w:rsidTr="00486767">
        <w:trPr>
          <w:cantSplit/>
          <w:trHeight w:val="400"/>
        </w:trPr>
        <w:tc>
          <w:tcPr>
            <w:tcW w:w="298" w:type="pct"/>
            <w:vAlign w:val="center"/>
          </w:tcPr>
          <w:p w14:paraId="6EFA08B4" w14:textId="77777777" w:rsidR="00E2666F" w:rsidRPr="000727D9" w:rsidRDefault="00E2666F" w:rsidP="00486767">
            <w:pPr>
              <w:pStyle w:val="tabela2"/>
              <w:keepNext w:val="0"/>
              <w:tabs>
                <w:tab w:val="left" w:pos="68"/>
              </w:tabs>
              <w:spacing w:before="0" w:after="0" w:line="276" w:lineRule="auto"/>
              <w:ind w:left="72"/>
              <w:jc w:val="center"/>
              <w:rPr>
                <w:rFonts w:ascii="Times New Roman" w:hAnsi="Times New Roman"/>
                <w:sz w:val="20"/>
              </w:rPr>
            </w:pPr>
            <w:r w:rsidRPr="000727D9">
              <w:rPr>
                <w:rFonts w:ascii="Times New Roman" w:hAnsi="Times New Roman"/>
                <w:sz w:val="20"/>
              </w:rPr>
              <w:t>6.</w:t>
            </w:r>
          </w:p>
        </w:tc>
        <w:tc>
          <w:tcPr>
            <w:tcW w:w="702" w:type="pct"/>
            <w:vAlign w:val="center"/>
          </w:tcPr>
          <w:p w14:paraId="092CE3FF" w14:textId="77777777" w:rsidR="00E2666F" w:rsidRPr="000727D9" w:rsidRDefault="00E2666F" w:rsidP="00486767">
            <w:pPr>
              <w:pStyle w:val="tabela2"/>
              <w:keepNext w:val="0"/>
              <w:spacing w:before="0" w:after="0" w:line="276" w:lineRule="auto"/>
              <w:ind w:left="251" w:hanging="220"/>
              <w:jc w:val="center"/>
              <w:rPr>
                <w:rFonts w:ascii="Times New Roman" w:hAnsi="Times New Roman"/>
                <w:sz w:val="20"/>
              </w:rPr>
            </w:pPr>
            <w:r w:rsidRPr="000727D9">
              <w:rPr>
                <w:rFonts w:ascii="Times New Roman" w:hAnsi="Times New Roman"/>
                <w:sz w:val="20"/>
              </w:rPr>
              <w:t>17 01 07</w:t>
            </w:r>
          </w:p>
        </w:tc>
        <w:tc>
          <w:tcPr>
            <w:tcW w:w="1769" w:type="pct"/>
            <w:vAlign w:val="center"/>
          </w:tcPr>
          <w:p w14:paraId="1A3351D4" w14:textId="77777777" w:rsidR="00E2666F" w:rsidRPr="000727D9" w:rsidRDefault="00E2666F" w:rsidP="00486767">
            <w:pPr>
              <w:keepLines/>
              <w:spacing w:line="276" w:lineRule="auto"/>
              <w:ind w:left="126" w:hanging="35"/>
              <w:jc w:val="center"/>
              <w:rPr>
                <w:rFonts w:ascii="Times New Roman" w:hAnsi="Times New Roman" w:cs="Times New Roman"/>
                <w:sz w:val="20"/>
                <w:szCs w:val="20"/>
              </w:rPr>
            </w:pPr>
            <w:r w:rsidRPr="000727D9">
              <w:rPr>
                <w:rFonts w:ascii="Times New Roman" w:hAnsi="Times New Roman" w:cs="Times New Roman"/>
                <w:sz w:val="20"/>
                <w:szCs w:val="20"/>
              </w:rPr>
              <w:t>Zmieszane odpady z betonu, gruzu ceglanego, odpadowych materiałów ceramicznych i elementów wyposażenia inne niż wymienione w 17 01 06</w:t>
            </w:r>
          </w:p>
        </w:tc>
        <w:tc>
          <w:tcPr>
            <w:tcW w:w="1308" w:type="pct"/>
            <w:vAlign w:val="center"/>
          </w:tcPr>
          <w:p w14:paraId="3DD70197" w14:textId="77777777" w:rsidR="00E2666F" w:rsidRPr="000727D9" w:rsidRDefault="00E2666F" w:rsidP="00486767">
            <w:pPr>
              <w:pStyle w:val="tabela2"/>
              <w:keepNext w:val="0"/>
              <w:spacing w:before="0" w:after="0" w:line="276" w:lineRule="auto"/>
              <w:ind w:left="126"/>
              <w:jc w:val="center"/>
              <w:rPr>
                <w:rFonts w:ascii="Times New Roman" w:hAnsi="Times New Roman"/>
                <w:sz w:val="20"/>
              </w:rPr>
            </w:pPr>
            <w:r w:rsidRPr="000727D9">
              <w:rPr>
                <w:rFonts w:ascii="Times New Roman" w:hAnsi="Times New Roman"/>
                <w:sz w:val="20"/>
              </w:rPr>
              <w:t>Elementy pochodzące z rozbiórki/likwidacji</w:t>
            </w:r>
          </w:p>
        </w:tc>
        <w:tc>
          <w:tcPr>
            <w:tcW w:w="923" w:type="pct"/>
            <w:vAlign w:val="center"/>
          </w:tcPr>
          <w:p w14:paraId="7C64D3F2" w14:textId="77777777" w:rsidR="00E2666F" w:rsidRPr="000727D9" w:rsidRDefault="00E2666F" w:rsidP="00486767">
            <w:pPr>
              <w:pStyle w:val="tabela2"/>
              <w:keepNext w:val="0"/>
              <w:spacing w:before="0" w:after="0" w:line="276" w:lineRule="auto"/>
              <w:ind w:left="126"/>
              <w:jc w:val="center"/>
              <w:rPr>
                <w:rFonts w:ascii="Times New Roman" w:hAnsi="Times New Roman"/>
                <w:sz w:val="20"/>
              </w:rPr>
            </w:pPr>
            <w:r w:rsidRPr="000727D9">
              <w:rPr>
                <w:rFonts w:ascii="Times New Roman" w:hAnsi="Times New Roman"/>
                <w:sz w:val="20"/>
              </w:rPr>
              <w:t>10000,00</w:t>
            </w:r>
          </w:p>
        </w:tc>
      </w:tr>
      <w:tr w:rsidR="00E2666F" w:rsidRPr="000727D9" w14:paraId="5EB606DA" w14:textId="77777777" w:rsidTr="00486767">
        <w:trPr>
          <w:cantSplit/>
          <w:trHeight w:val="400"/>
        </w:trPr>
        <w:tc>
          <w:tcPr>
            <w:tcW w:w="298" w:type="pct"/>
            <w:vAlign w:val="center"/>
          </w:tcPr>
          <w:p w14:paraId="524DA319" w14:textId="77777777" w:rsidR="00E2666F" w:rsidRPr="000727D9" w:rsidRDefault="00E2666F" w:rsidP="00486767">
            <w:pPr>
              <w:pStyle w:val="tabela2"/>
              <w:keepNext w:val="0"/>
              <w:tabs>
                <w:tab w:val="left" w:pos="68"/>
              </w:tabs>
              <w:spacing w:before="0" w:after="0" w:line="276" w:lineRule="auto"/>
              <w:ind w:left="72"/>
              <w:jc w:val="center"/>
              <w:rPr>
                <w:rFonts w:ascii="Times New Roman" w:hAnsi="Times New Roman"/>
                <w:sz w:val="20"/>
              </w:rPr>
            </w:pPr>
            <w:r w:rsidRPr="000727D9">
              <w:rPr>
                <w:rFonts w:ascii="Times New Roman" w:hAnsi="Times New Roman"/>
                <w:sz w:val="20"/>
              </w:rPr>
              <w:t>7.</w:t>
            </w:r>
          </w:p>
        </w:tc>
        <w:tc>
          <w:tcPr>
            <w:tcW w:w="702" w:type="pct"/>
            <w:vAlign w:val="center"/>
          </w:tcPr>
          <w:p w14:paraId="0776D7F1" w14:textId="77777777" w:rsidR="00E2666F" w:rsidRPr="000727D9" w:rsidRDefault="00E2666F" w:rsidP="00486767">
            <w:pPr>
              <w:pStyle w:val="tabela2"/>
              <w:keepNext w:val="0"/>
              <w:keepLines w:val="0"/>
              <w:tabs>
                <w:tab w:val="num" w:pos="1277"/>
              </w:tabs>
              <w:spacing w:before="0" w:after="0" w:line="276" w:lineRule="auto"/>
              <w:ind w:left="251" w:hanging="220"/>
              <w:jc w:val="center"/>
              <w:rPr>
                <w:rFonts w:ascii="Times New Roman" w:hAnsi="Times New Roman"/>
                <w:sz w:val="20"/>
              </w:rPr>
            </w:pPr>
            <w:r w:rsidRPr="000727D9">
              <w:rPr>
                <w:rFonts w:ascii="Times New Roman" w:hAnsi="Times New Roman"/>
                <w:sz w:val="20"/>
              </w:rPr>
              <w:t>17 01 82</w:t>
            </w:r>
          </w:p>
        </w:tc>
        <w:tc>
          <w:tcPr>
            <w:tcW w:w="1769" w:type="pct"/>
            <w:vAlign w:val="center"/>
          </w:tcPr>
          <w:p w14:paraId="7546F491" w14:textId="77777777" w:rsidR="00E2666F" w:rsidRPr="000727D9" w:rsidRDefault="00E2666F" w:rsidP="00486767">
            <w:pPr>
              <w:pStyle w:val="tabela2"/>
              <w:keepNext w:val="0"/>
              <w:keepLines w:val="0"/>
              <w:tabs>
                <w:tab w:val="num" w:pos="1277"/>
              </w:tabs>
              <w:spacing w:before="0" w:after="0" w:line="276" w:lineRule="auto"/>
              <w:ind w:left="126" w:hanging="35"/>
              <w:jc w:val="center"/>
              <w:rPr>
                <w:rFonts w:ascii="Times New Roman" w:hAnsi="Times New Roman"/>
                <w:sz w:val="20"/>
              </w:rPr>
            </w:pPr>
            <w:r w:rsidRPr="000727D9">
              <w:rPr>
                <w:rFonts w:ascii="Times New Roman" w:hAnsi="Times New Roman"/>
                <w:sz w:val="20"/>
              </w:rPr>
              <w:t>Inne niewymienione odpady</w:t>
            </w:r>
          </w:p>
        </w:tc>
        <w:tc>
          <w:tcPr>
            <w:tcW w:w="1308" w:type="pct"/>
            <w:vAlign w:val="center"/>
          </w:tcPr>
          <w:p w14:paraId="3E214B79" w14:textId="77777777" w:rsidR="00E2666F" w:rsidRPr="000727D9" w:rsidRDefault="00E2666F" w:rsidP="00486767">
            <w:pPr>
              <w:pStyle w:val="tabela2"/>
              <w:keepNext w:val="0"/>
              <w:spacing w:before="0" w:after="0" w:line="276" w:lineRule="auto"/>
              <w:ind w:left="126"/>
              <w:jc w:val="center"/>
              <w:rPr>
                <w:rFonts w:ascii="Times New Roman" w:hAnsi="Times New Roman"/>
                <w:sz w:val="20"/>
              </w:rPr>
            </w:pPr>
            <w:r w:rsidRPr="000727D9">
              <w:rPr>
                <w:rFonts w:ascii="Times New Roman" w:hAnsi="Times New Roman"/>
                <w:sz w:val="20"/>
              </w:rPr>
              <w:t>Elementy pochodzące z rozbiórki/likwidacji</w:t>
            </w:r>
          </w:p>
        </w:tc>
        <w:tc>
          <w:tcPr>
            <w:tcW w:w="923" w:type="pct"/>
            <w:vAlign w:val="center"/>
          </w:tcPr>
          <w:p w14:paraId="1E5930E8" w14:textId="77777777" w:rsidR="00E2666F" w:rsidRPr="000727D9" w:rsidRDefault="00E2666F" w:rsidP="00486767">
            <w:pPr>
              <w:pStyle w:val="tabela2"/>
              <w:keepNext w:val="0"/>
              <w:spacing w:before="0" w:after="0" w:line="276" w:lineRule="auto"/>
              <w:ind w:left="126"/>
              <w:jc w:val="center"/>
              <w:rPr>
                <w:rFonts w:ascii="Times New Roman" w:hAnsi="Times New Roman"/>
                <w:sz w:val="20"/>
              </w:rPr>
            </w:pPr>
            <w:r w:rsidRPr="000727D9">
              <w:rPr>
                <w:rFonts w:ascii="Times New Roman" w:hAnsi="Times New Roman"/>
                <w:sz w:val="20"/>
              </w:rPr>
              <w:t>400,0</w:t>
            </w:r>
          </w:p>
        </w:tc>
      </w:tr>
      <w:tr w:rsidR="00E2666F" w:rsidRPr="000727D9" w14:paraId="2C983455" w14:textId="77777777" w:rsidTr="00486767">
        <w:trPr>
          <w:cantSplit/>
          <w:trHeight w:val="400"/>
        </w:trPr>
        <w:tc>
          <w:tcPr>
            <w:tcW w:w="298" w:type="pct"/>
            <w:vAlign w:val="center"/>
          </w:tcPr>
          <w:p w14:paraId="0831B97B" w14:textId="77777777" w:rsidR="00E2666F" w:rsidRPr="000727D9" w:rsidRDefault="00E2666F" w:rsidP="00486767">
            <w:pPr>
              <w:pStyle w:val="tabela2"/>
              <w:keepNext w:val="0"/>
              <w:tabs>
                <w:tab w:val="left" w:pos="68"/>
              </w:tabs>
              <w:spacing w:before="0" w:after="0" w:line="276" w:lineRule="auto"/>
              <w:ind w:left="72"/>
              <w:jc w:val="center"/>
              <w:rPr>
                <w:rFonts w:ascii="Times New Roman" w:hAnsi="Times New Roman"/>
                <w:sz w:val="20"/>
              </w:rPr>
            </w:pPr>
            <w:r w:rsidRPr="000727D9">
              <w:rPr>
                <w:rFonts w:ascii="Times New Roman" w:hAnsi="Times New Roman"/>
                <w:sz w:val="20"/>
              </w:rPr>
              <w:t>8.</w:t>
            </w:r>
          </w:p>
        </w:tc>
        <w:tc>
          <w:tcPr>
            <w:tcW w:w="702" w:type="pct"/>
            <w:vAlign w:val="center"/>
          </w:tcPr>
          <w:p w14:paraId="76A566D1" w14:textId="77777777" w:rsidR="00E2666F" w:rsidRPr="000727D9" w:rsidRDefault="00E2666F" w:rsidP="00486767">
            <w:pPr>
              <w:pStyle w:val="tabela2"/>
              <w:keepNext w:val="0"/>
              <w:spacing w:before="0" w:after="0" w:line="276" w:lineRule="auto"/>
              <w:ind w:left="251" w:hanging="220"/>
              <w:jc w:val="center"/>
              <w:rPr>
                <w:rFonts w:ascii="Times New Roman" w:hAnsi="Times New Roman"/>
                <w:sz w:val="20"/>
              </w:rPr>
            </w:pPr>
            <w:r w:rsidRPr="000727D9">
              <w:rPr>
                <w:rFonts w:ascii="Times New Roman" w:hAnsi="Times New Roman"/>
                <w:sz w:val="20"/>
              </w:rPr>
              <w:t>17 02 01</w:t>
            </w:r>
          </w:p>
        </w:tc>
        <w:tc>
          <w:tcPr>
            <w:tcW w:w="1769" w:type="pct"/>
            <w:vAlign w:val="center"/>
          </w:tcPr>
          <w:p w14:paraId="4266568A" w14:textId="77777777" w:rsidR="00E2666F" w:rsidRPr="000727D9" w:rsidRDefault="00E2666F" w:rsidP="00486767">
            <w:pPr>
              <w:pStyle w:val="tabela2"/>
              <w:keepNext w:val="0"/>
              <w:spacing w:before="0" w:after="0" w:line="276" w:lineRule="auto"/>
              <w:ind w:left="126" w:hanging="35"/>
              <w:jc w:val="center"/>
              <w:rPr>
                <w:rFonts w:ascii="Times New Roman" w:hAnsi="Times New Roman"/>
                <w:b/>
                <w:bCs/>
                <w:sz w:val="20"/>
              </w:rPr>
            </w:pPr>
            <w:r w:rsidRPr="000727D9">
              <w:rPr>
                <w:rFonts w:ascii="Times New Roman" w:hAnsi="Times New Roman"/>
                <w:sz w:val="20"/>
              </w:rPr>
              <w:t>Drewno</w:t>
            </w:r>
          </w:p>
        </w:tc>
        <w:tc>
          <w:tcPr>
            <w:tcW w:w="1308" w:type="pct"/>
            <w:vAlign w:val="center"/>
          </w:tcPr>
          <w:p w14:paraId="6B12B449" w14:textId="77777777" w:rsidR="00E2666F" w:rsidRPr="000727D9" w:rsidRDefault="00E2666F" w:rsidP="00486767">
            <w:pPr>
              <w:pStyle w:val="tabela2"/>
              <w:keepNext w:val="0"/>
              <w:spacing w:before="0" w:after="0" w:line="276" w:lineRule="auto"/>
              <w:ind w:left="126"/>
              <w:jc w:val="center"/>
              <w:rPr>
                <w:rFonts w:ascii="Times New Roman" w:hAnsi="Times New Roman"/>
                <w:bCs/>
                <w:sz w:val="20"/>
              </w:rPr>
            </w:pPr>
            <w:r w:rsidRPr="000727D9">
              <w:rPr>
                <w:rFonts w:ascii="Times New Roman" w:hAnsi="Times New Roman"/>
                <w:sz w:val="20"/>
              </w:rPr>
              <w:t>Elementy pochodzące z rozbiórki/likwidacji</w:t>
            </w:r>
          </w:p>
        </w:tc>
        <w:tc>
          <w:tcPr>
            <w:tcW w:w="923" w:type="pct"/>
            <w:vAlign w:val="center"/>
          </w:tcPr>
          <w:p w14:paraId="479B51A6" w14:textId="77777777" w:rsidR="00E2666F" w:rsidRPr="000727D9" w:rsidRDefault="00E2666F" w:rsidP="00486767">
            <w:pPr>
              <w:pStyle w:val="tabela2"/>
              <w:keepNext w:val="0"/>
              <w:spacing w:before="0" w:after="0" w:line="276" w:lineRule="auto"/>
              <w:ind w:left="126"/>
              <w:jc w:val="center"/>
              <w:rPr>
                <w:rFonts w:ascii="Times New Roman" w:hAnsi="Times New Roman"/>
                <w:bCs/>
                <w:sz w:val="20"/>
              </w:rPr>
            </w:pPr>
            <w:r w:rsidRPr="000727D9">
              <w:rPr>
                <w:rFonts w:ascii="Times New Roman" w:hAnsi="Times New Roman"/>
                <w:bCs/>
                <w:sz w:val="20"/>
              </w:rPr>
              <w:t>20,0</w:t>
            </w:r>
          </w:p>
        </w:tc>
      </w:tr>
      <w:tr w:rsidR="00E2666F" w:rsidRPr="000727D9" w14:paraId="16FA060C" w14:textId="77777777" w:rsidTr="00486767">
        <w:trPr>
          <w:cantSplit/>
          <w:trHeight w:val="400"/>
        </w:trPr>
        <w:tc>
          <w:tcPr>
            <w:tcW w:w="298" w:type="pct"/>
            <w:vAlign w:val="center"/>
          </w:tcPr>
          <w:p w14:paraId="661C715A" w14:textId="77777777" w:rsidR="00E2666F" w:rsidRPr="000727D9" w:rsidRDefault="00E2666F" w:rsidP="00486767">
            <w:pPr>
              <w:pStyle w:val="tabela2"/>
              <w:keepNext w:val="0"/>
              <w:tabs>
                <w:tab w:val="left" w:pos="68"/>
              </w:tabs>
              <w:spacing w:before="0" w:after="0" w:line="276" w:lineRule="auto"/>
              <w:ind w:left="72"/>
              <w:jc w:val="center"/>
              <w:rPr>
                <w:rFonts w:ascii="Times New Roman" w:hAnsi="Times New Roman"/>
                <w:sz w:val="20"/>
              </w:rPr>
            </w:pPr>
            <w:r w:rsidRPr="000727D9">
              <w:rPr>
                <w:rFonts w:ascii="Times New Roman" w:hAnsi="Times New Roman"/>
                <w:sz w:val="20"/>
              </w:rPr>
              <w:t>9.</w:t>
            </w:r>
          </w:p>
        </w:tc>
        <w:tc>
          <w:tcPr>
            <w:tcW w:w="702" w:type="pct"/>
            <w:vAlign w:val="center"/>
          </w:tcPr>
          <w:p w14:paraId="6C3566AE" w14:textId="77777777" w:rsidR="00E2666F" w:rsidRPr="000727D9" w:rsidRDefault="00E2666F" w:rsidP="00486767">
            <w:pPr>
              <w:pStyle w:val="tabela2"/>
              <w:keepNext w:val="0"/>
              <w:spacing w:before="0" w:after="0" w:line="276" w:lineRule="auto"/>
              <w:ind w:left="251" w:hanging="220"/>
              <w:jc w:val="center"/>
              <w:rPr>
                <w:rFonts w:ascii="Times New Roman" w:hAnsi="Times New Roman"/>
                <w:sz w:val="20"/>
              </w:rPr>
            </w:pPr>
            <w:r w:rsidRPr="000727D9">
              <w:rPr>
                <w:rFonts w:ascii="Times New Roman" w:hAnsi="Times New Roman"/>
                <w:sz w:val="20"/>
              </w:rPr>
              <w:t>17 03 02</w:t>
            </w:r>
          </w:p>
        </w:tc>
        <w:tc>
          <w:tcPr>
            <w:tcW w:w="1769" w:type="pct"/>
            <w:vAlign w:val="center"/>
          </w:tcPr>
          <w:p w14:paraId="57B10B02" w14:textId="77777777" w:rsidR="00E2666F" w:rsidRPr="000727D9" w:rsidRDefault="00E2666F" w:rsidP="00486767">
            <w:pPr>
              <w:pStyle w:val="tabela"/>
              <w:spacing w:line="276" w:lineRule="auto"/>
              <w:ind w:left="126" w:hanging="35"/>
              <w:jc w:val="center"/>
              <w:rPr>
                <w:rFonts w:ascii="Times New Roman" w:hAnsi="Times New Roman" w:cs="Times New Roman"/>
                <w:sz w:val="20"/>
                <w:szCs w:val="20"/>
              </w:rPr>
            </w:pPr>
            <w:r w:rsidRPr="000727D9">
              <w:rPr>
                <w:rFonts w:ascii="Times New Roman" w:hAnsi="Times New Roman" w:cs="Times New Roman"/>
                <w:sz w:val="20"/>
                <w:szCs w:val="20"/>
              </w:rPr>
              <w:t>Mieszanki bitumiczne inne niż wymienione w 17 03 01</w:t>
            </w:r>
          </w:p>
        </w:tc>
        <w:tc>
          <w:tcPr>
            <w:tcW w:w="1308" w:type="pct"/>
            <w:vAlign w:val="center"/>
          </w:tcPr>
          <w:p w14:paraId="3E0037D9" w14:textId="77777777" w:rsidR="00E2666F" w:rsidRPr="000727D9" w:rsidRDefault="00E2666F" w:rsidP="00486767">
            <w:pPr>
              <w:pStyle w:val="tabela2"/>
              <w:keepNext w:val="0"/>
              <w:spacing w:before="0" w:after="0" w:line="276" w:lineRule="auto"/>
              <w:ind w:left="126"/>
              <w:jc w:val="center"/>
              <w:rPr>
                <w:rFonts w:ascii="Times New Roman" w:hAnsi="Times New Roman"/>
                <w:sz w:val="20"/>
              </w:rPr>
            </w:pPr>
            <w:r w:rsidRPr="000727D9">
              <w:rPr>
                <w:rFonts w:ascii="Times New Roman" w:hAnsi="Times New Roman"/>
                <w:sz w:val="20"/>
              </w:rPr>
              <w:t>Elementy pochodzące z rozbiórki/likwidacji</w:t>
            </w:r>
          </w:p>
        </w:tc>
        <w:tc>
          <w:tcPr>
            <w:tcW w:w="923" w:type="pct"/>
            <w:vAlign w:val="center"/>
          </w:tcPr>
          <w:p w14:paraId="296B5DCB" w14:textId="77777777" w:rsidR="00E2666F" w:rsidRPr="000727D9" w:rsidRDefault="00E2666F" w:rsidP="00486767">
            <w:pPr>
              <w:pStyle w:val="tabela2"/>
              <w:keepNext w:val="0"/>
              <w:spacing w:before="0" w:after="0" w:line="276" w:lineRule="auto"/>
              <w:ind w:left="126"/>
              <w:jc w:val="center"/>
              <w:rPr>
                <w:rFonts w:ascii="Times New Roman" w:hAnsi="Times New Roman"/>
                <w:sz w:val="20"/>
              </w:rPr>
            </w:pPr>
            <w:r w:rsidRPr="000727D9">
              <w:rPr>
                <w:rFonts w:ascii="Times New Roman" w:hAnsi="Times New Roman"/>
                <w:sz w:val="20"/>
              </w:rPr>
              <w:t>15 000,0</w:t>
            </w:r>
          </w:p>
        </w:tc>
      </w:tr>
      <w:tr w:rsidR="00E2666F" w:rsidRPr="000727D9" w14:paraId="62C8C349" w14:textId="77777777" w:rsidTr="00486767">
        <w:trPr>
          <w:cantSplit/>
          <w:trHeight w:val="400"/>
        </w:trPr>
        <w:tc>
          <w:tcPr>
            <w:tcW w:w="298" w:type="pct"/>
            <w:vAlign w:val="center"/>
          </w:tcPr>
          <w:p w14:paraId="10C6B0E9" w14:textId="77777777" w:rsidR="00E2666F" w:rsidRPr="000727D9" w:rsidRDefault="00E2666F" w:rsidP="00486767">
            <w:pPr>
              <w:pStyle w:val="tabela2"/>
              <w:keepNext w:val="0"/>
              <w:tabs>
                <w:tab w:val="left" w:pos="68"/>
              </w:tabs>
              <w:spacing w:before="0" w:after="0" w:line="276" w:lineRule="auto"/>
              <w:ind w:left="72"/>
              <w:jc w:val="center"/>
              <w:rPr>
                <w:rFonts w:ascii="Times New Roman" w:hAnsi="Times New Roman"/>
                <w:sz w:val="20"/>
              </w:rPr>
            </w:pPr>
            <w:r w:rsidRPr="000727D9">
              <w:rPr>
                <w:rFonts w:ascii="Times New Roman" w:hAnsi="Times New Roman"/>
                <w:sz w:val="20"/>
              </w:rPr>
              <w:t>10.</w:t>
            </w:r>
          </w:p>
        </w:tc>
        <w:tc>
          <w:tcPr>
            <w:tcW w:w="702" w:type="pct"/>
            <w:vAlign w:val="center"/>
          </w:tcPr>
          <w:p w14:paraId="317D971D" w14:textId="77777777" w:rsidR="00E2666F" w:rsidRPr="000727D9" w:rsidRDefault="00E2666F" w:rsidP="00486767">
            <w:pPr>
              <w:pStyle w:val="tabela2"/>
              <w:keepNext w:val="0"/>
              <w:spacing w:before="0" w:after="0" w:line="276" w:lineRule="auto"/>
              <w:ind w:left="251" w:hanging="220"/>
              <w:jc w:val="center"/>
              <w:rPr>
                <w:rFonts w:ascii="Times New Roman" w:hAnsi="Times New Roman"/>
                <w:sz w:val="20"/>
              </w:rPr>
            </w:pPr>
            <w:r w:rsidRPr="000727D9">
              <w:rPr>
                <w:rFonts w:ascii="Times New Roman" w:hAnsi="Times New Roman"/>
                <w:sz w:val="20"/>
              </w:rPr>
              <w:t>17 04 05</w:t>
            </w:r>
          </w:p>
        </w:tc>
        <w:tc>
          <w:tcPr>
            <w:tcW w:w="1769" w:type="pct"/>
            <w:vAlign w:val="center"/>
          </w:tcPr>
          <w:p w14:paraId="3A1AFD6A" w14:textId="77777777" w:rsidR="00E2666F" w:rsidRPr="000727D9" w:rsidRDefault="00E2666F" w:rsidP="00486767">
            <w:pPr>
              <w:pStyle w:val="tabela2"/>
              <w:keepNext w:val="0"/>
              <w:spacing w:before="0" w:after="0" w:line="276" w:lineRule="auto"/>
              <w:ind w:left="126" w:hanging="35"/>
              <w:jc w:val="center"/>
              <w:rPr>
                <w:rFonts w:ascii="Times New Roman" w:hAnsi="Times New Roman"/>
                <w:b/>
                <w:bCs/>
                <w:sz w:val="20"/>
              </w:rPr>
            </w:pPr>
            <w:r w:rsidRPr="000727D9">
              <w:rPr>
                <w:rFonts w:ascii="Times New Roman" w:hAnsi="Times New Roman"/>
                <w:sz w:val="20"/>
              </w:rPr>
              <w:t>Żelazo i stal</w:t>
            </w:r>
          </w:p>
        </w:tc>
        <w:tc>
          <w:tcPr>
            <w:tcW w:w="1308" w:type="pct"/>
            <w:vAlign w:val="center"/>
          </w:tcPr>
          <w:p w14:paraId="3878A918" w14:textId="77777777" w:rsidR="00E2666F" w:rsidRPr="000727D9" w:rsidRDefault="00E2666F" w:rsidP="00486767">
            <w:pPr>
              <w:pStyle w:val="tabela2"/>
              <w:keepNext w:val="0"/>
              <w:spacing w:before="0" w:after="0" w:line="276" w:lineRule="auto"/>
              <w:ind w:left="126"/>
              <w:jc w:val="center"/>
              <w:rPr>
                <w:rFonts w:ascii="Times New Roman" w:hAnsi="Times New Roman"/>
                <w:bCs/>
                <w:sz w:val="20"/>
              </w:rPr>
            </w:pPr>
            <w:r w:rsidRPr="000727D9">
              <w:rPr>
                <w:rFonts w:ascii="Times New Roman" w:hAnsi="Times New Roman"/>
                <w:sz w:val="20"/>
              </w:rPr>
              <w:t>Elementy pochodzące z rozbiórki/likwidacji</w:t>
            </w:r>
          </w:p>
        </w:tc>
        <w:tc>
          <w:tcPr>
            <w:tcW w:w="923" w:type="pct"/>
            <w:vAlign w:val="center"/>
          </w:tcPr>
          <w:p w14:paraId="07FBD28B" w14:textId="77777777" w:rsidR="00E2666F" w:rsidRPr="000727D9" w:rsidRDefault="00E2666F" w:rsidP="00486767">
            <w:pPr>
              <w:pStyle w:val="tabela2"/>
              <w:keepNext w:val="0"/>
              <w:spacing w:before="0" w:after="0" w:line="276" w:lineRule="auto"/>
              <w:ind w:left="126"/>
              <w:jc w:val="center"/>
              <w:rPr>
                <w:rFonts w:ascii="Times New Roman" w:hAnsi="Times New Roman"/>
                <w:bCs/>
                <w:sz w:val="20"/>
              </w:rPr>
            </w:pPr>
            <w:r w:rsidRPr="000727D9">
              <w:rPr>
                <w:rFonts w:ascii="Times New Roman" w:hAnsi="Times New Roman"/>
                <w:bCs/>
                <w:sz w:val="20"/>
              </w:rPr>
              <w:t>88,0</w:t>
            </w:r>
          </w:p>
        </w:tc>
      </w:tr>
      <w:tr w:rsidR="00E2666F" w:rsidRPr="000727D9" w14:paraId="4283BB4A" w14:textId="77777777" w:rsidTr="00486767">
        <w:trPr>
          <w:cantSplit/>
          <w:trHeight w:val="400"/>
        </w:trPr>
        <w:tc>
          <w:tcPr>
            <w:tcW w:w="298" w:type="pct"/>
            <w:vAlign w:val="center"/>
          </w:tcPr>
          <w:p w14:paraId="4AF8A87A" w14:textId="77777777" w:rsidR="00E2666F" w:rsidRPr="000727D9" w:rsidRDefault="00E2666F" w:rsidP="00486767">
            <w:pPr>
              <w:pStyle w:val="tabela2"/>
              <w:keepNext w:val="0"/>
              <w:tabs>
                <w:tab w:val="left" w:pos="68"/>
              </w:tabs>
              <w:spacing w:before="0" w:after="0" w:line="276" w:lineRule="auto"/>
              <w:ind w:left="72"/>
              <w:jc w:val="center"/>
              <w:rPr>
                <w:rFonts w:ascii="Times New Roman" w:hAnsi="Times New Roman"/>
                <w:sz w:val="20"/>
              </w:rPr>
            </w:pPr>
            <w:r w:rsidRPr="000727D9">
              <w:rPr>
                <w:rFonts w:ascii="Times New Roman" w:hAnsi="Times New Roman"/>
                <w:sz w:val="20"/>
              </w:rPr>
              <w:t>11.</w:t>
            </w:r>
          </w:p>
        </w:tc>
        <w:tc>
          <w:tcPr>
            <w:tcW w:w="702" w:type="pct"/>
            <w:vAlign w:val="center"/>
          </w:tcPr>
          <w:p w14:paraId="40642BCF" w14:textId="77777777" w:rsidR="00E2666F" w:rsidRPr="000727D9" w:rsidRDefault="00E2666F" w:rsidP="00486767">
            <w:pPr>
              <w:pStyle w:val="tabela2"/>
              <w:keepNext w:val="0"/>
              <w:spacing w:before="0" w:after="0" w:line="276" w:lineRule="auto"/>
              <w:ind w:left="251" w:hanging="220"/>
              <w:jc w:val="center"/>
              <w:rPr>
                <w:rFonts w:ascii="Times New Roman" w:hAnsi="Times New Roman"/>
                <w:sz w:val="20"/>
              </w:rPr>
            </w:pPr>
            <w:r w:rsidRPr="000727D9">
              <w:rPr>
                <w:rFonts w:ascii="Times New Roman" w:hAnsi="Times New Roman"/>
                <w:sz w:val="20"/>
              </w:rPr>
              <w:t>17 04 07</w:t>
            </w:r>
          </w:p>
        </w:tc>
        <w:tc>
          <w:tcPr>
            <w:tcW w:w="1769" w:type="pct"/>
            <w:vAlign w:val="center"/>
          </w:tcPr>
          <w:p w14:paraId="5DF175B8" w14:textId="77777777" w:rsidR="00E2666F" w:rsidRPr="000727D9" w:rsidRDefault="00E2666F" w:rsidP="00486767">
            <w:pPr>
              <w:pStyle w:val="tabela2"/>
              <w:keepNext w:val="0"/>
              <w:spacing w:before="0" w:after="0" w:line="276" w:lineRule="auto"/>
              <w:ind w:left="126" w:hanging="35"/>
              <w:jc w:val="center"/>
              <w:rPr>
                <w:rFonts w:ascii="Times New Roman" w:hAnsi="Times New Roman"/>
                <w:sz w:val="20"/>
              </w:rPr>
            </w:pPr>
            <w:r w:rsidRPr="000727D9">
              <w:rPr>
                <w:rFonts w:ascii="Times New Roman" w:hAnsi="Times New Roman"/>
                <w:sz w:val="20"/>
              </w:rPr>
              <w:t>Mieszaniny metali</w:t>
            </w:r>
          </w:p>
        </w:tc>
        <w:tc>
          <w:tcPr>
            <w:tcW w:w="1308" w:type="pct"/>
            <w:vAlign w:val="center"/>
          </w:tcPr>
          <w:p w14:paraId="133E05AA" w14:textId="77777777" w:rsidR="00E2666F" w:rsidRPr="000727D9" w:rsidRDefault="00E2666F" w:rsidP="00486767">
            <w:pPr>
              <w:pStyle w:val="tabela2"/>
              <w:keepNext w:val="0"/>
              <w:spacing w:before="0" w:after="0" w:line="276" w:lineRule="auto"/>
              <w:ind w:left="126"/>
              <w:jc w:val="center"/>
              <w:rPr>
                <w:rFonts w:ascii="Times New Roman" w:hAnsi="Times New Roman"/>
                <w:bCs/>
                <w:sz w:val="20"/>
              </w:rPr>
            </w:pPr>
            <w:r w:rsidRPr="000727D9">
              <w:rPr>
                <w:rFonts w:ascii="Times New Roman" w:hAnsi="Times New Roman"/>
                <w:sz w:val="20"/>
              </w:rPr>
              <w:t>Elementy pochodzące z rozbiórki/likwidacji</w:t>
            </w:r>
          </w:p>
        </w:tc>
        <w:tc>
          <w:tcPr>
            <w:tcW w:w="923" w:type="pct"/>
            <w:vAlign w:val="center"/>
          </w:tcPr>
          <w:p w14:paraId="4D6BFADC" w14:textId="77777777" w:rsidR="00E2666F" w:rsidRPr="000727D9" w:rsidRDefault="00E2666F" w:rsidP="00486767">
            <w:pPr>
              <w:pStyle w:val="tabela2"/>
              <w:keepNext w:val="0"/>
              <w:spacing w:before="0" w:after="0" w:line="276" w:lineRule="auto"/>
              <w:ind w:left="126"/>
              <w:jc w:val="center"/>
              <w:rPr>
                <w:rFonts w:ascii="Times New Roman" w:hAnsi="Times New Roman"/>
                <w:bCs/>
                <w:sz w:val="20"/>
              </w:rPr>
            </w:pPr>
            <w:r w:rsidRPr="000727D9">
              <w:rPr>
                <w:rFonts w:ascii="Times New Roman" w:hAnsi="Times New Roman"/>
                <w:bCs/>
                <w:sz w:val="20"/>
              </w:rPr>
              <w:t>2500,0</w:t>
            </w:r>
          </w:p>
        </w:tc>
      </w:tr>
      <w:tr w:rsidR="00E2666F" w:rsidRPr="000727D9" w14:paraId="6C0BFA91" w14:textId="77777777" w:rsidTr="00486767">
        <w:trPr>
          <w:cantSplit/>
          <w:trHeight w:val="400"/>
        </w:trPr>
        <w:tc>
          <w:tcPr>
            <w:tcW w:w="298" w:type="pct"/>
            <w:vAlign w:val="center"/>
          </w:tcPr>
          <w:p w14:paraId="52B4D8E7" w14:textId="77777777" w:rsidR="00E2666F" w:rsidRPr="000727D9" w:rsidRDefault="00E2666F" w:rsidP="00486767">
            <w:pPr>
              <w:pStyle w:val="tabela2"/>
              <w:keepNext w:val="0"/>
              <w:tabs>
                <w:tab w:val="left" w:pos="68"/>
              </w:tabs>
              <w:spacing w:before="0" w:after="0" w:line="276" w:lineRule="auto"/>
              <w:ind w:left="72"/>
              <w:jc w:val="center"/>
              <w:rPr>
                <w:rFonts w:ascii="Times New Roman" w:hAnsi="Times New Roman"/>
                <w:sz w:val="20"/>
              </w:rPr>
            </w:pPr>
            <w:r w:rsidRPr="000727D9">
              <w:rPr>
                <w:rFonts w:ascii="Times New Roman" w:hAnsi="Times New Roman"/>
                <w:sz w:val="20"/>
              </w:rPr>
              <w:t>12.</w:t>
            </w:r>
          </w:p>
        </w:tc>
        <w:tc>
          <w:tcPr>
            <w:tcW w:w="702" w:type="pct"/>
            <w:vAlign w:val="center"/>
          </w:tcPr>
          <w:p w14:paraId="7EF1F9A5" w14:textId="77777777" w:rsidR="00E2666F" w:rsidRPr="000727D9" w:rsidRDefault="00E2666F" w:rsidP="00486767">
            <w:pPr>
              <w:pStyle w:val="tabela2"/>
              <w:keepNext w:val="0"/>
              <w:spacing w:before="0" w:after="0" w:line="276" w:lineRule="auto"/>
              <w:ind w:left="251" w:hanging="220"/>
              <w:jc w:val="center"/>
              <w:rPr>
                <w:rFonts w:ascii="Times New Roman" w:hAnsi="Times New Roman"/>
                <w:sz w:val="20"/>
              </w:rPr>
            </w:pPr>
            <w:r w:rsidRPr="000727D9">
              <w:rPr>
                <w:rFonts w:ascii="Times New Roman" w:hAnsi="Times New Roman"/>
                <w:sz w:val="20"/>
              </w:rPr>
              <w:t>17 09 04</w:t>
            </w:r>
          </w:p>
        </w:tc>
        <w:tc>
          <w:tcPr>
            <w:tcW w:w="1769" w:type="pct"/>
            <w:vAlign w:val="center"/>
          </w:tcPr>
          <w:p w14:paraId="24032614" w14:textId="77777777" w:rsidR="00E2666F" w:rsidRPr="000727D9" w:rsidRDefault="00E2666F" w:rsidP="00486767">
            <w:pPr>
              <w:pStyle w:val="tabela2"/>
              <w:keepNext w:val="0"/>
              <w:spacing w:before="0" w:after="0" w:line="276" w:lineRule="auto"/>
              <w:ind w:left="126" w:hanging="35"/>
              <w:jc w:val="center"/>
              <w:rPr>
                <w:rFonts w:ascii="Times New Roman" w:hAnsi="Times New Roman"/>
                <w:sz w:val="20"/>
              </w:rPr>
            </w:pPr>
            <w:r w:rsidRPr="000727D9">
              <w:rPr>
                <w:rFonts w:ascii="Times New Roman" w:hAnsi="Times New Roman"/>
                <w:sz w:val="20"/>
              </w:rPr>
              <w:t>Zmieszane odpady z budowy, remontów i demontażu inne niż wymienione w 17 09 01, 17 09 02 i 17 09 03</w:t>
            </w:r>
          </w:p>
        </w:tc>
        <w:tc>
          <w:tcPr>
            <w:tcW w:w="1308" w:type="pct"/>
            <w:vAlign w:val="center"/>
          </w:tcPr>
          <w:p w14:paraId="27D89FEA" w14:textId="77777777" w:rsidR="00E2666F" w:rsidRPr="000727D9" w:rsidRDefault="00E2666F" w:rsidP="00486767">
            <w:pPr>
              <w:pStyle w:val="tabela2"/>
              <w:keepNext w:val="0"/>
              <w:spacing w:before="0" w:after="0" w:line="276" w:lineRule="auto"/>
              <w:ind w:left="126"/>
              <w:jc w:val="center"/>
              <w:rPr>
                <w:rFonts w:ascii="Times New Roman" w:hAnsi="Times New Roman"/>
                <w:sz w:val="20"/>
              </w:rPr>
            </w:pPr>
            <w:r w:rsidRPr="000727D9">
              <w:rPr>
                <w:rFonts w:ascii="Times New Roman" w:hAnsi="Times New Roman"/>
                <w:sz w:val="20"/>
              </w:rPr>
              <w:t>Elementy pochodzące z rozbiórki/likwidacji</w:t>
            </w:r>
          </w:p>
        </w:tc>
        <w:tc>
          <w:tcPr>
            <w:tcW w:w="923" w:type="pct"/>
            <w:vAlign w:val="center"/>
          </w:tcPr>
          <w:p w14:paraId="3C7B94E5" w14:textId="77777777" w:rsidR="00E2666F" w:rsidRPr="000727D9" w:rsidRDefault="00E2666F" w:rsidP="00486767">
            <w:pPr>
              <w:pStyle w:val="tabela2"/>
              <w:keepNext w:val="0"/>
              <w:spacing w:before="0" w:after="0" w:line="276" w:lineRule="auto"/>
              <w:ind w:left="126"/>
              <w:jc w:val="center"/>
              <w:rPr>
                <w:rFonts w:ascii="Times New Roman" w:hAnsi="Times New Roman"/>
                <w:sz w:val="20"/>
              </w:rPr>
            </w:pPr>
            <w:r w:rsidRPr="000727D9">
              <w:rPr>
                <w:rFonts w:ascii="Times New Roman" w:hAnsi="Times New Roman"/>
                <w:sz w:val="20"/>
              </w:rPr>
              <w:t>15 900,0</w:t>
            </w:r>
          </w:p>
        </w:tc>
      </w:tr>
      <w:tr w:rsidR="00E2666F" w:rsidRPr="000727D9" w14:paraId="04D777D1" w14:textId="77777777" w:rsidTr="00486767">
        <w:trPr>
          <w:cantSplit/>
          <w:trHeight w:val="400"/>
        </w:trPr>
        <w:tc>
          <w:tcPr>
            <w:tcW w:w="298" w:type="pct"/>
            <w:tcBorders>
              <w:bottom w:val="single" w:sz="4" w:space="0" w:color="auto"/>
            </w:tcBorders>
            <w:vAlign w:val="center"/>
          </w:tcPr>
          <w:p w14:paraId="229883AA" w14:textId="77777777" w:rsidR="00E2666F" w:rsidRPr="000727D9" w:rsidRDefault="00E2666F" w:rsidP="00486767">
            <w:pPr>
              <w:pStyle w:val="tabela2"/>
              <w:keepNext w:val="0"/>
              <w:tabs>
                <w:tab w:val="left" w:pos="68"/>
              </w:tabs>
              <w:spacing w:before="0" w:after="0" w:line="276" w:lineRule="auto"/>
              <w:ind w:left="72"/>
              <w:jc w:val="center"/>
              <w:rPr>
                <w:rFonts w:ascii="Times New Roman" w:hAnsi="Times New Roman"/>
                <w:sz w:val="20"/>
              </w:rPr>
            </w:pPr>
            <w:r w:rsidRPr="000727D9">
              <w:rPr>
                <w:rFonts w:ascii="Times New Roman" w:hAnsi="Times New Roman"/>
                <w:sz w:val="20"/>
              </w:rPr>
              <w:t>13.</w:t>
            </w:r>
          </w:p>
        </w:tc>
        <w:tc>
          <w:tcPr>
            <w:tcW w:w="702" w:type="pct"/>
            <w:tcBorders>
              <w:bottom w:val="single" w:sz="4" w:space="0" w:color="auto"/>
            </w:tcBorders>
            <w:vAlign w:val="center"/>
          </w:tcPr>
          <w:p w14:paraId="4FFFD551" w14:textId="77777777" w:rsidR="00E2666F" w:rsidRPr="000727D9" w:rsidRDefault="00E2666F" w:rsidP="00486767">
            <w:pPr>
              <w:pStyle w:val="tabela2"/>
              <w:keepNext w:val="0"/>
              <w:spacing w:before="0" w:after="0" w:line="276" w:lineRule="auto"/>
              <w:ind w:left="251" w:hanging="220"/>
              <w:jc w:val="center"/>
              <w:rPr>
                <w:rFonts w:ascii="Times New Roman" w:hAnsi="Times New Roman"/>
                <w:sz w:val="20"/>
              </w:rPr>
            </w:pPr>
            <w:r w:rsidRPr="000727D9">
              <w:rPr>
                <w:rFonts w:ascii="Times New Roman" w:hAnsi="Times New Roman"/>
                <w:sz w:val="20"/>
              </w:rPr>
              <w:t>20 03 01</w:t>
            </w:r>
          </w:p>
        </w:tc>
        <w:tc>
          <w:tcPr>
            <w:tcW w:w="1769" w:type="pct"/>
            <w:tcBorders>
              <w:bottom w:val="single" w:sz="4" w:space="0" w:color="auto"/>
            </w:tcBorders>
            <w:vAlign w:val="center"/>
          </w:tcPr>
          <w:p w14:paraId="24A765FC" w14:textId="77777777" w:rsidR="00E2666F" w:rsidRPr="000727D9" w:rsidRDefault="00E2666F" w:rsidP="00486767">
            <w:pPr>
              <w:pStyle w:val="tabela2"/>
              <w:keepNext w:val="0"/>
              <w:spacing w:before="0" w:after="0" w:line="276" w:lineRule="auto"/>
              <w:ind w:left="126" w:hanging="35"/>
              <w:jc w:val="center"/>
              <w:rPr>
                <w:rFonts w:ascii="Times New Roman" w:hAnsi="Times New Roman"/>
                <w:sz w:val="20"/>
              </w:rPr>
            </w:pPr>
            <w:r w:rsidRPr="000727D9">
              <w:rPr>
                <w:rFonts w:ascii="Times New Roman" w:hAnsi="Times New Roman"/>
                <w:sz w:val="20"/>
              </w:rPr>
              <w:t>Niesegregowane (zmieszane) odpady komunalne</w:t>
            </w:r>
          </w:p>
        </w:tc>
        <w:tc>
          <w:tcPr>
            <w:tcW w:w="1308" w:type="pct"/>
            <w:tcBorders>
              <w:bottom w:val="single" w:sz="4" w:space="0" w:color="auto"/>
            </w:tcBorders>
            <w:vAlign w:val="center"/>
          </w:tcPr>
          <w:p w14:paraId="45003B0E" w14:textId="77777777" w:rsidR="00E2666F" w:rsidRPr="000727D9" w:rsidRDefault="00E2666F" w:rsidP="00486767">
            <w:pPr>
              <w:pStyle w:val="tabela2"/>
              <w:keepNext w:val="0"/>
              <w:spacing w:before="0" w:after="0" w:line="276" w:lineRule="auto"/>
              <w:ind w:left="126"/>
              <w:jc w:val="center"/>
              <w:rPr>
                <w:rFonts w:ascii="Times New Roman" w:hAnsi="Times New Roman"/>
                <w:sz w:val="20"/>
              </w:rPr>
            </w:pPr>
            <w:r w:rsidRPr="000727D9">
              <w:rPr>
                <w:rFonts w:ascii="Times New Roman" w:hAnsi="Times New Roman"/>
                <w:sz w:val="20"/>
              </w:rPr>
              <w:t>Zmieszane odpady komunalne</w:t>
            </w:r>
          </w:p>
        </w:tc>
        <w:tc>
          <w:tcPr>
            <w:tcW w:w="923" w:type="pct"/>
            <w:tcBorders>
              <w:bottom w:val="single" w:sz="4" w:space="0" w:color="auto"/>
            </w:tcBorders>
            <w:vAlign w:val="center"/>
          </w:tcPr>
          <w:p w14:paraId="34E65F01" w14:textId="77777777" w:rsidR="00E2666F" w:rsidRPr="000727D9" w:rsidRDefault="00E2666F" w:rsidP="00486767">
            <w:pPr>
              <w:pStyle w:val="tabela2"/>
              <w:keepNext w:val="0"/>
              <w:spacing w:before="0" w:after="0" w:line="276" w:lineRule="auto"/>
              <w:ind w:left="126"/>
              <w:jc w:val="center"/>
              <w:rPr>
                <w:rFonts w:ascii="Times New Roman" w:hAnsi="Times New Roman"/>
                <w:sz w:val="20"/>
              </w:rPr>
            </w:pPr>
            <w:r w:rsidRPr="000727D9">
              <w:rPr>
                <w:rFonts w:ascii="Times New Roman" w:hAnsi="Times New Roman"/>
                <w:sz w:val="20"/>
              </w:rPr>
              <w:t>200,0</w:t>
            </w:r>
          </w:p>
        </w:tc>
      </w:tr>
    </w:tbl>
    <w:p w14:paraId="12AA48A6" w14:textId="77777777" w:rsidR="00E2666F" w:rsidRPr="004A3D0C" w:rsidRDefault="00E2666F" w:rsidP="00E2666F">
      <w:pPr>
        <w:spacing w:after="5" w:line="355" w:lineRule="auto"/>
        <w:ind w:right="143"/>
        <w:jc w:val="both"/>
        <w:rPr>
          <w:rFonts w:ascii="Times New Roman" w:eastAsia="Times New Roman" w:hAnsi="Times New Roman" w:cs="Times New Roman"/>
          <w:color w:val="000000"/>
          <w:kern w:val="2"/>
          <w:lang w:eastAsia="pl-PL"/>
          <w14:ligatures w14:val="standardContextual"/>
        </w:rPr>
      </w:pPr>
    </w:p>
    <w:p w14:paraId="176A6655" w14:textId="02CBAF45" w:rsidR="003D33F6" w:rsidRPr="004A3D0C" w:rsidRDefault="003D33F6" w:rsidP="003D33F6">
      <w:pPr>
        <w:spacing w:after="5" w:line="355" w:lineRule="auto"/>
        <w:ind w:left="14" w:right="143"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lastRenderedPageBreak/>
        <w:t>Przedmiotowa inwestycja zlokalizowana jest w obszarze dorzecza Wisły, zgodnie</w:t>
      </w:r>
      <w:r w:rsidR="004A3D0C">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z rozporządzeniem Ministra Infrastruktury z dnia 4 listopada 2022 r. w sprawie Planu gospodarowania wodami na obszarze dorzecza Wisły (Dz. U. z 2023 r., poz. 300).</w:t>
      </w:r>
    </w:p>
    <w:p w14:paraId="67E476A3" w14:textId="77777777" w:rsidR="003D33F6" w:rsidRPr="004A3D0C" w:rsidRDefault="003D33F6" w:rsidP="003D33F6">
      <w:pPr>
        <w:spacing w:after="5" w:line="354" w:lineRule="auto"/>
        <w:ind w:left="5" w:right="15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Zamierzenie znajduje się w obszarze jednolitej części wód podziemnych oznaczonym europejskim kodem PLGW200036, zaliczonym do regionu wodnego Dolnej Wisły. Stan ilościowy i chemiczny tej JCWPd oceniono jako dobry. Rozpatrywana jednolita część wód podziemnych nie jest zagrożona ryzykiem nieosiągnięcia celów środowiskowych, tj. utrzymania dobrego stanu ilościowego i chemicznego wód podziemnych.</w:t>
      </w:r>
    </w:p>
    <w:p w14:paraId="42A8280D" w14:textId="77777777" w:rsidR="003D33F6" w:rsidRPr="004A3D0C" w:rsidRDefault="003D33F6" w:rsidP="003D33F6">
      <w:pPr>
        <w:spacing w:after="31" w:line="354" w:lineRule="auto"/>
        <w:ind w:left="10"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Zadanie znajduje się w obszarach zlewni jednolitych części wód powierzchniowych oznaczonych europejskimi kodami:</w:t>
      </w:r>
    </w:p>
    <w:p w14:paraId="60C97657" w14:textId="0B5A877F" w:rsidR="00B462F1" w:rsidRPr="004A3D0C" w:rsidRDefault="004A3D0C" w:rsidP="00F62C3F">
      <w:pPr>
        <w:spacing w:after="43" w:line="355" w:lineRule="auto"/>
        <w:ind w:left="1358" w:right="143" w:hanging="33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noProof/>
          <w:color w:val="000000"/>
          <w:kern w:val="2"/>
          <w:lang w:eastAsia="pl-PL"/>
          <w14:ligatures w14:val="standardContextual"/>
        </w:rPr>
        <w:t>-</w:t>
      </w:r>
      <w:r w:rsidR="003D33F6" w:rsidRPr="004A3D0C">
        <w:rPr>
          <w:rFonts w:ascii="Times New Roman" w:eastAsia="Times New Roman" w:hAnsi="Times New Roman" w:cs="Times New Roman"/>
          <w:color w:val="000000"/>
          <w:kern w:val="2"/>
          <w:lang w:eastAsia="pl-PL"/>
          <w14:ligatures w14:val="standardContextual"/>
        </w:rPr>
        <w:t xml:space="preserve"> PLRW20001029295929 - Kotomierzyca, zaliczonym do regionu wodnego</w:t>
      </w:r>
      <w:r w:rsidR="00852017">
        <w:rPr>
          <w:rFonts w:ascii="Times New Roman" w:eastAsia="Times New Roman" w:hAnsi="Times New Roman" w:cs="Times New Roman"/>
          <w:color w:val="000000"/>
          <w:kern w:val="2"/>
          <w:lang w:eastAsia="pl-PL"/>
          <w14:ligatures w14:val="standardContextual"/>
        </w:rPr>
        <w:t xml:space="preserve"> </w:t>
      </w:r>
      <w:r w:rsidR="003D33F6" w:rsidRPr="004A3D0C">
        <w:rPr>
          <w:rFonts w:ascii="Times New Roman" w:eastAsia="Times New Roman" w:hAnsi="Times New Roman" w:cs="Times New Roman"/>
          <w:color w:val="000000"/>
          <w:kern w:val="2"/>
          <w:lang w:eastAsia="pl-PL"/>
          <w14:ligatures w14:val="standardContextual"/>
        </w:rPr>
        <w:t>Dolnej Wisły. Ta JCWP posiada status naturalnej części wód, której stan oceniono jako zły (przedmiotowa JCWP posiada umiarkowany stan ekologiczny, stan chemiczny: brak danych). Rozpatrywana jednolita część wód powierzchniowych jest zagrożona ryzykiem nieosiągnięcia celów środowiskowych, tj. osiągnięcia dobrego stanu ekologicznego i dobrego stanu chemicznego wód powierzchniowych,</w:t>
      </w:r>
    </w:p>
    <w:p w14:paraId="5AC96C41" w14:textId="77777777" w:rsidR="00B462F1" w:rsidRDefault="004A3D0C" w:rsidP="00B462F1">
      <w:pPr>
        <w:spacing w:after="5" w:line="355" w:lineRule="auto"/>
        <w:ind w:left="1358" w:right="143" w:hanging="350"/>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noProof/>
          <w:color w:val="000000"/>
          <w:kern w:val="2"/>
          <w:lang w:eastAsia="pl-PL"/>
          <w14:ligatures w14:val="standardContextual"/>
        </w:rPr>
        <w:t>-</w:t>
      </w:r>
      <w:r w:rsidR="003D33F6" w:rsidRPr="004A3D0C">
        <w:rPr>
          <w:rFonts w:ascii="Times New Roman" w:eastAsia="Times New Roman" w:hAnsi="Times New Roman" w:cs="Times New Roman"/>
          <w:color w:val="000000"/>
          <w:kern w:val="2"/>
          <w:lang w:eastAsia="pl-PL"/>
          <w14:ligatures w14:val="standardContextual"/>
        </w:rPr>
        <w:t xml:space="preserve"> PLRW200011292999 „Brda od Zb. Smukała do ujścia”, zaliczonym do regionu</w:t>
      </w:r>
    </w:p>
    <w:p w14:paraId="3521C17D" w14:textId="22056629" w:rsidR="003D33F6" w:rsidRDefault="003D33F6" w:rsidP="00852017">
      <w:pPr>
        <w:spacing w:after="5" w:line="355" w:lineRule="auto"/>
        <w:ind w:left="1358" w:right="143"/>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wodnego Dolnej Wisły. Zgodnie z rozporządzeniem Ministra Infrastruktury</w:t>
      </w:r>
      <w:r w:rsidR="00852017">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z</w:t>
      </w:r>
      <w:r w:rsidR="00B462F1">
        <w:rPr>
          <w:rFonts w:ascii="Times New Roman" w:eastAsia="Times New Roman" w:hAnsi="Times New Roman" w:cs="Times New Roman"/>
          <w:color w:val="000000"/>
          <w:kern w:val="2"/>
          <w:lang w:eastAsia="pl-PL"/>
          <w14:ligatures w14:val="standardContextual"/>
        </w:rPr>
        <w:t xml:space="preserve"> </w:t>
      </w:r>
      <w:r w:rsidRPr="004A3D0C">
        <w:rPr>
          <w:rFonts w:ascii="Times New Roman" w:eastAsia="Times New Roman" w:hAnsi="Times New Roman" w:cs="Times New Roman"/>
          <w:color w:val="000000"/>
          <w:kern w:val="2"/>
          <w:lang w:eastAsia="pl-PL"/>
          <w14:ligatures w14:val="standardContextual"/>
        </w:rPr>
        <w:t>dnia 4 listopada 2022 r. w sprawie Planu gospodarowania</w:t>
      </w:r>
      <w:r w:rsidR="00B462F1">
        <w:rPr>
          <w:rFonts w:ascii="Times New Roman" w:eastAsia="Times New Roman" w:hAnsi="Times New Roman" w:cs="Times New Roman"/>
          <w:color w:val="000000"/>
          <w:kern w:val="2"/>
          <w:lang w:eastAsia="pl-PL"/>
          <w14:ligatures w14:val="standardContextual"/>
        </w:rPr>
        <w:t xml:space="preserve"> </w:t>
      </w:r>
      <w:r w:rsidR="00B462F1" w:rsidRPr="004A3D0C">
        <w:rPr>
          <w:rFonts w:ascii="Times New Roman" w:eastAsia="Times New Roman" w:hAnsi="Times New Roman" w:cs="Times New Roman"/>
          <w:color w:val="000000"/>
          <w:kern w:val="2"/>
          <w:lang w:eastAsia="pl-PL"/>
          <w14:ligatures w14:val="standardContextual"/>
        </w:rPr>
        <w:t>wodami na obszarze dorzecza Wisły, ta JCWP posiada status silnie zmienionej części wód, której stan ogólny oceniono jako zły (potencjał ekologiczny: dobry; stan chemiczny: poniżej dobrego). Rozpatrywana jednolita część wód</w:t>
      </w:r>
      <w:r w:rsidR="00B462F1">
        <w:rPr>
          <w:rFonts w:ascii="Times New Roman" w:eastAsia="Times New Roman" w:hAnsi="Times New Roman" w:cs="Times New Roman"/>
          <w:color w:val="000000"/>
          <w:kern w:val="2"/>
          <w:lang w:eastAsia="pl-PL"/>
          <w14:ligatures w14:val="standardContextual"/>
        </w:rPr>
        <w:t xml:space="preserve"> </w:t>
      </w:r>
      <w:r w:rsidR="00B462F1" w:rsidRPr="004A3D0C">
        <w:rPr>
          <w:rFonts w:ascii="Times New Roman" w:eastAsia="Times New Roman" w:hAnsi="Times New Roman" w:cs="Times New Roman"/>
          <w:color w:val="000000"/>
          <w:kern w:val="2"/>
          <w:lang w:eastAsia="pl-PL"/>
          <w14:ligatures w14:val="standardContextual"/>
        </w:rPr>
        <w:t>powierzchniowych jest zagrożona ryzykiem nieosiągnięcia celów środowiskowych, tj. utrzymania dobrego potencjału ekologicznego oraz zapewnienia drożności cieku dla migracji ichtiofauny na odcinku cieku istotnego Brda w obrębie JCWP (dla łososia); zapewnienia drożności cieku dla migracji gatunków o znaczeniu gospodarczym na odcinku cieku głównego Brda w obrębie JCWP (dla troci wędrownej)</w:t>
      </w:r>
      <w:r w:rsidR="00852017">
        <w:rPr>
          <w:rFonts w:ascii="Times New Roman" w:eastAsia="Times New Roman" w:hAnsi="Times New Roman" w:cs="Times New Roman"/>
          <w:color w:val="000000"/>
          <w:kern w:val="2"/>
          <w:lang w:eastAsia="pl-PL"/>
          <w14:ligatures w14:val="standardContextual"/>
        </w:rPr>
        <w:br/>
      </w:r>
      <w:r w:rsidR="00B462F1" w:rsidRPr="004A3D0C">
        <w:rPr>
          <w:rFonts w:ascii="Times New Roman" w:eastAsia="Times New Roman" w:hAnsi="Times New Roman" w:cs="Times New Roman"/>
          <w:color w:val="000000"/>
          <w:kern w:val="2"/>
          <w:lang w:eastAsia="pl-PL"/>
          <w14:ligatures w14:val="standardContextual"/>
        </w:rPr>
        <w:t xml:space="preserve">i osiągnięcia dobrego stanu chemicznego wód powierzchniowych (poniżej stanu dobrego dla złagodzonych wskaźników), </w:t>
      </w:r>
    </w:p>
    <w:p w14:paraId="3958AD5C" w14:textId="3424E18B" w:rsidR="00B462F1" w:rsidRDefault="00B462F1" w:rsidP="00F62C3F">
      <w:pPr>
        <w:spacing w:after="5" w:line="354" w:lineRule="auto"/>
        <w:ind w:left="1008" w:right="14"/>
        <w:jc w:val="both"/>
        <w:rPr>
          <w:rFonts w:ascii="Times New Roman" w:eastAsia="Times New Roman" w:hAnsi="Times New Roman" w:cs="Times New Roman"/>
          <w:color w:val="000000"/>
          <w:kern w:val="2"/>
          <w:lang w:eastAsia="pl-PL"/>
          <w14:ligatures w14:val="standardContextual"/>
        </w:rPr>
      </w:pPr>
      <w:r>
        <w:rPr>
          <w:rFonts w:ascii="Times New Roman" w:eastAsia="Times New Roman" w:hAnsi="Times New Roman" w:cs="Times New Roman"/>
          <w:color w:val="000000"/>
          <w:kern w:val="2"/>
          <w:lang w:eastAsia="pl-PL"/>
          <w14:ligatures w14:val="standardContextual"/>
        </w:rPr>
        <w:lastRenderedPageBreak/>
        <w:t xml:space="preserve">- </w:t>
      </w:r>
      <w:r w:rsidRPr="004A3D0C">
        <w:rPr>
          <w:rFonts w:ascii="Times New Roman" w:eastAsia="Times New Roman" w:hAnsi="Times New Roman" w:cs="Times New Roman"/>
          <w:color w:val="000000"/>
          <w:kern w:val="2"/>
          <w:lang w:eastAsia="pl-PL"/>
          <w14:ligatures w14:val="standardContextual"/>
        </w:rPr>
        <w:t>PLRRW2000112929739 - Brda od Zb. Koronowo do Zb. Smukała, zaliczonym do regionu wodnego Dolnej Wisły. Ta JCWP posiada status silnie zmienionej części wód, której stan ogólny oceniono jako zły (przedmiotowa JCWP posiada umiarkowany potencjał ekologiczny, stan chemiczny: brak danych). Rozpatrywana jednolita część wód powierzchniowych jest zagrożona ryzykiem nieosiągnięcia celów środowiskowych, tj. utrzymania umiarkowanego potencjału ekologicznego i dobrego stanu chemicznego wód powierzchniowych.</w:t>
      </w:r>
    </w:p>
    <w:p w14:paraId="0004F660" w14:textId="77777777" w:rsidR="00F62C3F" w:rsidRDefault="00F62C3F" w:rsidP="00F62C3F">
      <w:pPr>
        <w:spacing w:after="5" w:line="354" w:lineRule="auto"/>
        <w:ind w:left="1008" w:right="14"/>
        <w:jc w:val="both"/>
        <w:rPr>
          <w:rFonts w:ascii="Times New Roman" w:eastAsia="Times New Roman" w:hAnsi="Times New Roman" w:cs="Times New Roman"/>
          <w:color w:val="000000"/>
          <w:kern w:val="2"/>
          <w:lang w:eastAsia="pl-PL"/>
          <w14:ligatures w14:val="standardContextual"/>
        </w:rPr>
      </w:pPr>
    </w:p>
    <w:p w14:paraId="19FF6243" w14:textId="77777777" w:rsidR="00B462F1" w:rsidRPr="004A3D0C" w:rsidRDefault="00B462F1" w:rsidP="00B462F1">
      <w:pPr>
        <w:spacing w:after="5" w:line="354" w:lineRule="auto"/>
        <w:ind w:left="177"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Na etapie budowy głównymi przyczynami zanieczyszczenia wód i gleby mogą być spływy deszczowe oraz roztopowe z terenu budowy, a także wypłukiwane zanieczyszczenia z materiałów używanych do budowy.</w:t>
      </w:r>
    </w:p>
    <w:p w14:paraId="756974E3" w14:textId="77777777" w:rsidR="00B462F1" w:rsidRPr="004A3D0C" w:rsidRDefault="00B462F1" w:rsidP="00B462F1">
      <w:pPr>
        <w:spacing w:after="5" w:line="354" w:lineRule="auto"/>
        <w:ind w:left="177"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W celu zabezpieczenia gruntu oraz wód podziemnych i powierzchniowych przed zanieczyszczeniem substancjami ropopochodnymi, podczas realizacji inwestycji używany będzie wyłącznie sprawny sprzęt i monitorowane będą ewentualne wycieki substancji ropopochodnych, które mogą powstać w wyniku awarii.</w:t>
      </w:r>
    </w:p>
    <w:p w14:paraId="280593ED" w14:textId="14AD6540" w:rsidR="00B462F1" w:rsidRDefault="00B462F1" w:rsidP="00E2666F">
      <w:pPr>
        <w:spacing w:after="33" w:line="354" w:lineRule="auto"/>
        <w:ind w:left="177"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Na etapie realizacji przedsięwzięcia, zapewniona zostanie dostępność sorbentów.</w:t>
      </w:r>
      <w:r w:rsidR="00E2666F">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W przypadku wycieku substancji niebezpiecznych, zanieczyszczony grunt lub zużyty sorbent należy zebrać i przekazać uprawnionym odbiorcom odpadów.</w:t>
      </w:r>
    </w:p>
    <w:p w14:paraId="7908C5D5" w14:textId="755D74E9" w:rsidR="00E2666F" w:rsidRPr="004A3D0C" w:rsidRDefault="00E2666F" w:rsidP="00E2666F">
      <w:pPr>
        <w:spacing w:after="5" w:line="355" w:lineRule="auto"/>
        <w:ind w:left="168" w:right="3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Podczas realizacji zamierzenia zostaną wykorzystane przenośne toalety</w:t>
      </w:r>
      <w:r w:rsidR="00F62C3F">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z bezodpływowym zbiornikiem na ścieki, których opróżnianiem zajmować się będzie specjalistyczna firma, posiadająca stosowne zezwolenie.</w:t>
      </w:r>
    </w:p>
    <w:p w14:paraId="609A7B4E" w14:textId="77777777" w:rsidR="00E2666F" w:rsidRPr="004A3D0C" w:rsidRDefault="00E2666F" w:rsidP="00E2666F">
      <w:pPr>
        <w:spacing w:after="5" w:line="354" w:lineRule="auto"/>
        <w:ind w:left="177"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Tymczasowe zaplecze budowy oraz miejsca składowania materiałów budowlanych lub postoju pojazdów i maszyn należy zorganizować na terenie utwardzonym lub posiadającym szczelną nawierzchnię, co znacznie ograniczy ryzyko zanieczyszczenia środowiska gruntowowodnego.</w:t>
      </w:r>
    </w:p>
    <w:p w14:paraId="21795427" w14:textId="77777777" w:rsidR="00E2666F" w:rsidRPr="004A3D0C" w:rsidRDefault="00E2666F" w:rsidP="00E2666F">
      <w:pPr>
        <w:tabs>
          <w:tab w:val="center" w:pos="946"/>
          <w:tab w:val="center" w:pos="1781"/>
          <w:tab w:val="center" w:pos="2978"/>
          <w:tab w:val="center" w:pos="4560"/>
          <w:tab w:val="center" w:pos="5854"/>
          <w:tab w:val="center" w:pos="6912"/>
          <w:tab w:val="right" w:pos="8880"/>
        </w:tabs>
        <w:spacing w:after="114" w:line="259" w:lineRule="auto"/>
        <w:rPr>
          <w:rFonts w:ascii="Times New Roman" w:eastAsia="Times New Roman" w:hAnsi="Times New Roman" w:cs="Times New Roman"/>
          <w:color w:val="000000"/>
          <w:kern w:val="2"/>
          <w:lang w:eastAsia="pl-PL"/>
          <w14:ligatures w14:val="standardContextual"/>
        </w:rPr>
      </w:pPr>
      <w:r w:rsidRPr="004A3D0C">
        <w:rPr>
          <w:rFonts w:ascii="Calibri" w:eastAsia="Calibri" w:hAnsi="Calibri" w:cs="Calibri"/>
          <w:color w:val="000000"/>
          <w:kern w:val="2"/>
          <w:lang w:eastAsia="pl-PL"/>
          <w14:ligatures w14:val="standardContextual"/>
        </w:rPr>
        <w:tab/>
      </w:r>
      <w:r w:rsidRPr="004A3D0C">
        <w:rPr>
          <w:rFonts w:ascii="Times New Roman" w:eastAsia="Times New Roman" w:hAnsi="Times New Roman" w:cs="Times New Roman"/>
          <w:color w:val="000000"/>
          <w:kern w:val="2"/>
          <w:lang w:eastAsia="pl-PL"/>
          <w14:ligatures w14:val="standardContextual"/>
        </w:rPr>
        <w:t xml:space="preserve">W </w:t>
      </w:r>
      <w:r w:rsidRPr="004A3D0C">
        <w:rPr>
          <w:rFonts w:ascii="Times New Roman" w:eastAsia="Times New Roman" w:hAnsi="Times New Roman" w:cs="Times New Roman"/>
          <w:color w:val="000000"/>
          <w:kern w:val="2"/>
          <w:lang w:eastAsia="pl-PL"/>
          <w14:ligatures w14:val="standardContextual"/>
        </w:rPr>
        <w:tab/>
        <w:t xml:space="preserve">ramach </w:t>
      </w:r>
      <w:r w:rsidRPr="004A3D0C">
        <w:rPr>
          <w:rFonts w:ascii="Times New Roman" w:eastAsia="Times New Roman" w:hAnsi="Times New Roman" w:cs="Times New Roman"/>
          <w:color w:val="000000"/>
          <w:kern w:val="2"/>
          <w:lang w:eastAsia="pl-PL"/>
          <w14:ligatures w14:val="standardContextual"/>
        </w:rPr>
        <w:tab/>
        <w:t>inwestycji</w:t>
      </w:r>
      <w:r w:rsidRPr="004A3D0C">
        <w:rPr>
          <w:rFonts w:ascii="Times New Roman" w:eastAsia="Times New Roman" w:hAnsi="Times New Roman" w:cs="Times New Roman"/>
          <w:color w:val="000000"/>
          <w:kern w:val="2"/>
          <w:lang w:eastAsia="pl-PL"/>
          <w14:ligatures w14:val="standardContextual"/>
        </w:rPr>
        <w:tab/>
        <w:t>zaprojektowano</w:t>
      </w:r>
      <w:r w:rsidRPr="004A3D0C">
        <w:rPr>
          <w:rFonts w:ascii="Times New Roman" w:eastAsia="Times New Roman" w:hAnsi="Times New Roman" w:cs="Times New Roman"/>
          <w:color w:val="000000"/>
          <w:kern w:val="2"/>
          <w:lang w:eastAsia="pl-PL"/>
          <w14:ligatures w14:val="standardContextual"/>
        </w:rPr>
        <w:tab/>
        <w:t>sieć</w:t>
      </w:r>
      <w:r w:rsidRPr="004A3D0C">
        <w:rPr>
          <w:rFonts w:ascii="Times New Roman" w:eastAsia="Times New Roman" w:hAnsi="Times New Roman" w:cs="Times New Roman"/>
          <w:color w:val="000000"/>
          <w:kern w:val="2"/>
          <w:lang w:eastAsia="pl-PL"/>
          <w14:ligatures w14:val="standardContextual"/>
        </w:rPr>
        <w:tab/>
        <w:t>kanalizacji</w:t>
      </w:r>
      <w:r w:rsidRPr="004A3D0C">
        <w:rPr>
          <w:rFonts w:ascii="Times New Roman" w:eastAsia="Times New Roman" w:hAnsi="Times New Roman" w:cs="Times New Roman"/>
          <w:color w:val="000000"/>
          <w:kern w:val="2"/>
          <w:lang w:eastAsia="pl-PL"/>
          <w14:ligatures w14:val="standardContextual"/>
        </w:rPr>
        <w:tab/>
        <w:t>deszczowej</w:t>
      </w:r>
    </w:p>
    <w:p w14:paraId="469E1676" w14:textId="77777777" w:rsidR="00E2666F" w:rsidRPr="004A3D0C" w:rsidRDefault="00E2666F" w:rsidP="00E2666F">
      <w:pPr>
        <w:spacing w:after="5" w:line="354" w:lineRule="auto"/>
        <w:ind w:left="182" w:right="14" w:hanging="5"/>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wraz z odprowadzeniem wód opadowych i roztopowych do istniejącej sieci oraz studni chłonnych i zbiorników retencyjno-rozsączających.</w:t>
      </w:r>
    </w:p>
    <w:p w14:paraId="39D092D8" w14:textId="77777777" w:rsidR="00E2666F" w:rsidRPr="004A3D0C" w:rsidRDefault="00E2666F" w:rsidP="00E2666F">
      <w:pPr>
        <w:spacing w:after="5" w:line="354" w:lineRule="auto"/>
        <w:ind w:left="29" w:right="14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Z uwagi na rodzaj, zakres i lokalizację przedsięwzięcia stwierdzono, że przy zastosowaniu rozwiązań opisanych w Kip, jego realizacja i eksploatacja nie wpłynie negatywnie na ryzyko nieosiągnięcia celów środowiskowych zawartych w obowiązującym Planie gospodarowania wodami na obszarze dorzecza Wisły.</w:t>
      </w:r>
    </w:p>
    <w:p w14:paraId="4EF1ED75" w14:textId="6930100A" w:rsidR="00E2666F" w:rsidRDefault="00E2666F" w:rsidP="00E2666F">
      <w:pPr>
        <w:spacing w:after="5" w:line="355" w:lineRule="auto"/>
        <w:ind w:left="14" w:right="143"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lastRenderedPageBreak/>
        <w:t xml:space="preserve">W dniu 26 czerwca 2023 r. Sejmik Województwa Kujawsko-Pomorskiego przyjął uchwałę Nr LIX/804/23 w sprawie określenia programu ochrony powietrza w zakresie pyłu zawieszonego PM 10, PM2,5 oraz benzo(a)pirenu dla strefy kujawsko-pomorskiej </w:t>
      </w:r>
      <w:r w:rsidRPr="004A3D0C">
        <w:rPr>
          <w:rFonts w:ascii="Times New Roman" w:eastAsia="Times New Roman" w:hAnsi="Times New Roman" w:cs="Times New Roman"/>
          <w:noProof/>
          <w:color w:val="000000"/>
          <w:kern w:val="2"/>
          <w:lang w:eastAsia="pl-PL"/>
          <w14:ligatures w14:val="standardContextual"/>
        </w:rPr>
        <w:drawing>
          <wp:inline distT="0" distB="0" distL="0" distR="0" wp14:anchorId="009BF447" wp14:editId="79F705FB">
            <wp:extent cx="36576" cy="15245"/>
            <wp:effectExtent l="0" t="0" r="0" b="0"/>
            <wp:docPr id="1224468657" name="Picture 52637"/>
            <wp:cNvGraphicFramePr/>
            <a:graphic xmlns:a="http://schemas.openxmlformats.org/drawingml/2006/main">
              <a:graphicData uri="http://schemas.openxmlformats.org/drawingml/2006/picture">
                <pic:pic xmlns:pic="http://schemas.openxmlformats.org/drawingml/2006/picture">
                  <pic:nvPicPr>
                    <pic:cNvPr id="52637" name="Picture 52637"/>
                    <pic:cNvPicPr/>
                  </pic:nvPicPr>
                  <pic:blipFill>
                    <a:blip r:embed="rId14"/>
                    <a:stretch>
                      <a:fillRect/>
                    </a:stretch>
                  </pic:blipFill>
                  <pic:spPr>
                    <a:xfrm>
                      <a:off x="0" y="0"/>
                      <a:ext cx="36576" cy="15245"/>
                    </a:xfrm>
                    <a:prstGeom prst="rect">
                      <a:avLst/>
                    </a:prstGeom>
                  </pic:spPr>
                </pic:pic>
              </a:graphicData>
            </a:graphic>
          </wp:inline>
        </w:drawing>
      </w:r>
      <w:r w:rsidRPr="004A3D0C">
        <w:rPr>
          <w:rFonts w:ascii="Times New Roman" w:eastAsia="Times New Roman" w:hAnsi="Times New Roman" w:cs="Times New Roman"/>
          <w:color w:val="000000"/>
          <w:kern w:val="2"/>
          <w:lang w:eastAsia="pl-PL"/>
          <w14:ligatures w14:val="standardContextual"/>
        </w:rPr>
        <w:t>aktualizacja.</w:t>
      </w:r>
    </w:p>
    <w:p w14:paraId="6FD4A6C4" w14:textId="4FDF3E9A" w:rsidR="00E2666F" w:rsidRDefault="00E2666F" w:rsidP="00E2666F">
      <w:pPr>
        <w:spacing w:after="5" w:line="355" w:lineRule="auto"/>
        <w:ind w:right="143" w:firstLine="690"/>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noProof/>
          <w:color w:val="000000"/>
          <w:kern w:val="2"/>
          <w:lang w:eastAsia="pl-PL"/>
          <w14:ligatures w14:val="standardContextual"/>
        </w:rPr>
        <w:drawing>
          <wp:anchor distT="0" distB="0" distL="114300" distR="114300" simplePos="0" relativeHeight="251669504" behindDoc="0" locked="0" layoutInCell="1" allowOverlap="0" wp14:anchorId="617C3D92" wp14:editId="7652FFE6">
            <wp:simplePos x="0" y="0"/>
            <wp:positionH relativeFrom="page">
              <wp:posOffset>582168</wp:posOffset>
            </wp:positionH>
            <wp:positionV relativeFrom="page">
              <wp:posOffset>3902623</wp:posOffset>
            </wp:positionV>
            <wp:extent cx="3048" cy="6098"/>
            <wp:effectExtent l="0" t="0" r="0" b="0"/>
            <wp:wrapSquare wrapText="bothSides"/>
            <wp:docPr id="1892426091" name="Picture 52638"/>
            <wp:cNvGraphicFramePr/>
            <a:graphic xmlns:a="http://schemas.openxmlformats.org/drawingml/2006/main">
              <a:graphicData uri="http://schemas.openxmlformats.org/drawingml/2006/picture">
                <pic:pic xmlns:pic="http://schemas.openxmlformats.org/drawingml/2006/picture">
                  <pic:nvPicPr>
                    <pic:cNvPr id="52638" name="Picture 52638"/>
                    <pic:cNvPicPr/>
                  </pic:nvPicPr>
                  <pic:blipFill>
                    <a:blip r:embed="rId11"/>
                    <a:stretch>
                      <a:fillRect/>
                    </a:stretch>
                  </pic:blipFill>
                  <pic:spPr>
                    <a:xfrm>
                      <a:off x="0" y="0"/>
                      <a:ext cx="3048" cy="6098"/>
                    </a:xfrm>
                    <a:prstGeom prst="rect">
                      <a:avLst/>
                    </a:prstGeom>
                  </pic:spPr>
                </pic:pic>
              </a:graphicData>
            </a:graphic>
          </wp:anchor>
        </w:drawing>
      </w:r>
      <w:r w:rsidRPr="004A3D0C">
        <w:rPr>
          <w:rFonts w:ascii="Times New Roman" w:eastAsia="Times New Roman" w:hAnsi="Times New Roman" w:cs="Times New Roman"/>
          <w:color w:val="000000"/>
          <w:kern w:val="2"/>
          <w:lang w:eastAsia="pl-PL"/>
          <w14:ligatures w14:val="standardContextual"/>
        </w:rPr>
        <w:t>Program ochrony powietrza w zakresie pyłu zawieszonego PM 10, PM2,5 oraz benzo(a)pirenu dla strefy kujawsko-pomorskiej — aktualizacja (dalej POP lub Program) stanowi aktualizację obowiązującego dotychczas „Programu ochrony powietrza w zakresie pyłu zawieszonego PM 10 oraz benzo(a)pirenu dla strefy kujawsko-pomorskiej” określonego uchwałą Nr XXIII/340/20 Sejmiku Województwa Kujawsko-Pomorskiego</w:t>
      </w:r>
      <w:r w:rsidR="00852017">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z dnia 22 czerwca 2020 r., w zakresie pyłu zawieszonego PM 10 oraz benzo(a)pirenu,</w:t>
      </w:r>
      <w:r w:rsidR="00852017">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a także uwzględnia pył zawieszony PM2,5. Został opracowany w związku z odnotowaniem w 2021 r. przekroczenia standardów jakości powietrza — średniodobowego poziomu dopuszczalnego pyłu zawieszonego PM 10 oraz średniorocznego poziomu dopuszczalnego pyłu zawieszonego PM2,5 (nowego zanieczyszczenia, którego przekroczenie poziomu dopuszczalnego nie wystąpiło w 2018 r.), a także średniorocznego poziomu docelowego benzo(a)pirenu na terenie strefy.</w:t>
      </w:r>
    </w:p>
    <w:p w14:paraId="4C0E8F82" w14:textId="7B9B768F" w:rsidR="00E2666F" w:rsidRPr="004A3D0C" w:rsidRDefault="00E2666F" w:rsidP="00E2666F">
      <w:pPr>
        <w:spacing w:after="5" w:line="355" w:lineRule="auto"/>
        <w:ind w:left="14" w:right="143"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W uchwale wskazano działania wskazane do realizacji w celu osiągnięcia standardów jakości powietrza oraz obniżenia stężenia benzo(a)pirenu w strefie kujawsko-pomorskiej. Jednym z nich jest przebudowa i modernizacja dróg, które polega na utwardzaniu dróg</w:t>
      </w:r>
      <w:r>
        <w:rPr>
          <w:rFonts w:ascii="Times New Roman" w:eastAsia="Times New Roman" w:hAnsi="Times New Roman" w:cs="Times New Roman"/>
          <w:color w:val="000000"/>
          <w:kern w:val="2"/>
          <w:lang w:eastAsia="pl-PL"/>
          <w14:ligatures w14:val="standardContextual"/>
        </w:rPr>
        <w:t xml:space="preserve"> </w:t>
      </w:r>
      <w:r w:rsidRPr="004A3D0C">
        <w:rPr>
          <w:rFonts w:ascii="Times New Roman" w:eastAsia="Times New Roman" w:hAnsi="Times New Roman" w:cs="Times New Roman"/>
          <w:color w:val="000000"/>
          <w:kern w:val="2"/>
          <w:lang w:eastAsia="pl-PL"/>
          <w14:ligatures w14:val="standardContextual"/>
        </w:rPr>
        <w:t xml:space="preserve"> i poboczy. Pozwala to na ograniczenie emisji wtórnej, z unoszenia pyłu z powierzchni jezdni i pobocza.</w:t>
      </w:r>
    </w:p>
    <w:p w14:paraId="65A4540D" w14:textId="6ECE94A8" w:rsidR="00E2666F" w:rsidRPr="004A3D0C" w:rsidRDefault="00E2666F" w:rsidP="00E2666F">
      <w:pPr>
        <w:spacing w:after="5" w:line="354" w:lineRule="auto"/>
        <w:ind w:left="19" w:right="15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Przebudowa pozwoli na ograniczenie emisji z unoszenia pyłu z podłoża, czyli emisji wtórnej. Zatem planowane zamierzenie wpisuje się w realizację działań, określonych</w:t>
      </w:r>
      <w:r>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w ww. programie ochrony powietrza.</w:t>
      </w:r>
    </w:p>
    <w:p w14:paraId="1A344EF9" w14:textId="6E5E5DC0" w:rsidR="00E2666F" w:rsidRDefault="00E2666F" w:rsidP="00F62C3F">
      <w:pPr>
        <w:spacing w:after="5" w:line="355" w:lineRule="auto"/>
        <w:ind w:left="14" w:right="143"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Na etapie realizacji przedsięwzięcia, prace budowlane, w szczególności praca ciężkiego sprzętu, wykonywanie prac ziemnych oraz transport materiałów budowlanych, spowodują okresowe uciążliwości, takie jak: podwyższony poziom hałasu oraz emisję zanieczyszczeń do powietrza. Dla zminimalizowania ww. oddziaływań:</w:t>
      </w:r>
    </w:p>
    <w:p w14:paraId="69304CDC" w14:textId="77777777" w:rsidR="00F62C3F" w:rsidRPr="004A3D0C" w:rsidRDefault="00F62C3F" w:rsidP="00F62C3F">
      <w:pPr>
        <w:spacing w:after="5" w:line="354" w:lineRule="auto"/>
        <w:ind w:left="708" w:right="154"/>
        <w:jc w:val="both"/>
        <w:rPr>
          <w:rFonts w:ascii="Times New Roman" w:eastAsia="Times New Roman" w:hAnsi="Times New Roman" w:cs="Times New Roman"/>
          <w:color w:val="000000"/>
          <w:kern w:val="2"/>
          <w:lang w:eastAsia="pl-PL"/>
          <w14:ligatures w14:val="standardContextual"/>
        </w:rPr>
      </w:pPr>
      <w:r>
        <w:rPr>
          <w:rFonts w:ascii="Times New Roman" w:eastAsia="Times New Roman" w:hAnsi="Times New Roman" w:cs="Times New Roman"/>
          <w:color w:val="000000"/>
          <w:kern w:val="2"/>
          <w:lang w:eastAsia="pl-PL"/>
          <w14:ligatures w14:val="standardContextual"/>
        </w:rPr>
        <w:t xml:space="preserve">- </w:t>
      </w:r>
      <w:r w:rsidRPr="004A3D0C">
        <w:rPr>
          <w:rFonts w:ascii="Times New Roman" w:eastAsia="Times New Roman" w:hAnsi="Times New Roman" w:cs="Times New Roman"/>
          <w:color w:val="000000"/>
          <w:kern w:val="2"/>
          <w:lang w:eastAsia="pl-PL"/>
          <w14:ligatures w14:val="standardContextual"/>
        </w:rPr>
        <w:t>wszystkie prace w sąsiedztwie terenów zabudowy mieszkaniowej będą wykonywane wyłącznie w porze dziennej, z wyjątkiem prac wymagających ciągłości technologicznej (typu betonowanie),</w:t>
      </w:r>
    </w:p>
    <w:p w14:paraId="7D018FED" w14:textId="77777777" w:rsidR="00F62C3F" w:rsidRDefault="00F62C3F" w:rsidP="00F62C3F">
      <w:pPr>
        <w:spacing w:after="32" w:line="354" w:lineRule="auto"/>
        <w:ind w:left="690" w:right="14"/>
        <w:jc w:val="both"/>
        <w:rPr>
          <w:rFonts w:ascii="Times New Roman" w:eastAsia="Times New Roman" w:hAnsi="Times New Roman" w:cs="Times New Roman"/>
          <w:noProof/>
          <w:color w:val="000000"/>
          <w:kern w:val="2"/>
          <w:lang w:eastAsia="pl-PL"/>
          <w14:ligatures w14:val="standardContextual"/>
        </w:rPr>
      </w:pPr>
      <w:r>
        <w:rPr>
          <w:rFonts w:ascii="Times New Roman" w:eastAsia="Times New Roman" w:hAnsi="Times New Roman" w:cs="Times New Roman"/>
          <w:color w:val="000000"/>
          <w:kern w:val="2"/>
          <w:lang w:eastAsia="pl-PL"/>
          <w14:ligatures w14:val="standardContextual"/>
        </w:rPr>
        <w:t xml:space="preserve">- </w:t>
      </w:r>
      <w:r w:rsidRPr="004A3D0C">
        <w:rPr>
          <w:rFonts w:ascii="Times New Roman" w:eastAsia="Times New Roman" w:hAnsi="Times New Roman" w:cs="Times New Roman"/>
          <w:color w:val="000000"/>
          <w:kern w:val="2"/>
          <w:lang w:eastAsia="pl-PL"/>
          <w14:ligatures w14:val="standardContextual"/>
        </w:rPr>
        <w:t>Inwestor zamierza stosować gotowe mieszanki bitumiczne, wytwarzane</w:t>
      </w:r>
      <w:r>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 xml:space="preserve">w wytwórniach poza miejscem inwestycji, </w:t>
      </w:r>
    </w:p>
    <w:p w14:paraId="3FFB688A" w14:textId="77777777" w:rsidR="00F62C3F" w:rsidRDefault="00F62C3F" w:rsidP="00F62C3F">
      <w:pPr>
        <w:spacing w:after="32" w:line="354" w:lineRule="auto"/>
        <w:ind w:left="690" w:right="14"/>
        <w:jc w:val="both"/>
        <w:rPr>
          <w:rFonts w:ascii="Times New Roman" w:eastAsia="Times New Roman" w:hAnsi="Times New Roman" w:cs="Times New Roman"/>
          <w:noProof/>
          <w:color w:val="000000"/>
          <w:kern w:val="2"/>
          <w:lang w:eastAsia="pl-PL"/>
          <w14:ligatures w14:val="standardContextual"/>
        </w:rPr>
      </w:pPr>
      <w:r>
        <w:rPr>
          <w:rFonts w:ascii="Times New Roman" w:eastAsia="Times New Roman" w:hAnsi="Times New Roman" w:cs="Times New Roman"/>
          <w:noProof/>
          <w:color w:val="000000"/>
          <w:kern w:val="2"/>
          <w:lang w:eastAsia="pl-PL"/>
          <w14:ligatures w14:val="standardContextual"/>
        </w:rPr>
        <w:lastRenderedPageBreak/>
        <w:t xml:space="preserve">- </w:t>
      </w:r>
      <w:r w:rsidRPr="004A3D0C">
        <w:rPr>
          <w:rFonts w:ascii="Times New Roman" w:eastAsia="Times New Roman" w:hAnsi="Times New Roman" w:cs="Times New Roman"/>
          <w:color w:val="000000"/>
          <w:kern w:val="2"/>
          <w:lang w:eastAsia="pl-PL"/>
          <w14:ligatures w14:val="standardContextual"/>
        </w:rPr>
        <w:t xml:space="preserve"> materiały pylące oraz masy bitumiczne będą transportowane samochodami, których skrzynia ładunkowa wyposażona zostanie w opończę lub inne zabezpieczenie ograniczające pylenie materiału oraz emisję oparów asfaltu, </w:t>
      </w:r>
    </w:p>
    <w:p w14:paraId="2AE65046" w14:textId="77777777" w:rsidR="00F62C3F" w:rsidRDefault="00F62C3F" w:rsidP="00F62C3F">
      <w:pPr>
        <w:spacing w:after="32" w:line="354" w:lineRule="auto"/>
        <w:ind w:left="690" w:right="14"/>
        <w:jc w:val="both"/>
        <w:rPr>
          <w:rFonts w:ascii="Times New Roman" w:eastAsia="Times New Roman" w:hAnsi="Times New Roman" w:cs="Times New Roman"/>
          <w:color w:val="000000"/>
          <w:kern w:val="2"/>
          <w:lang w:eastAsia="pl-PL"/>
          <w14:ligatures w14:val="standardContextual"/>
        </w:rPr>
      </w:pPr>
      <w:r>
        <w:rPr>
          <w:rFonts w:ascii="Times New Roman" w:eastAsia="Times New Roman" w:hAnsi="Times New Roman" w:cs="Times New Roman"/>
          <w:noProof/>
          <w:color w:val="000000"/>
          <w:kern w:val="2"/>
          <w:lang w:eastAsia="pl-PL"/>
          <w14:ligatures w14:val="standardContextual"/>
        </w:rPr>
        <w:t xml:space="preserve">- </w:t>
      </w:r>
      <w:r w:rsidRPr="004A3D0C">
        <w:rPr>
          <w:rFonts w:ascii="Times New Roman" w:eastAsia="Times New Roman" w:hAnsi="Times New Roman" w:cs="Times New Roman"/>
          <w:color w:val="000000"/>
          <w:kern w:val="2"/>
          <w:lang w:eastAsia="pl-PL"/>
          <w14:ligatures w14:val="standardContextual"/>
        </w:rPr>
        <w:t xml:space="preserve"> należy stosować materiały sypkie o odpowiedniej wilgotności. W przypadku, jeżeli materiały sypkie będą charakteryzowały się niską wilgotnością, w celu ograniczenia pylenia podczas przesypu należy zraszać je wodą,  </w:t>
      </w:r>
    </w:p>
    <w:p w14:paraId="60A2549C" w14:textId="77777777" w:rsidR="00F62C3F" w:rsidRPr="004A3D0C" w:rsidRDefault="00F62C3F" w:rsidP="00F62C3F">
      <w:pPr>
        <w:spacing w:after="32" w:line="354" w:lineRule="auto"/>
        <w:ind w:left="690" w:right="14"/>
        <w:jc w:val="both"/>
        <w:rPr>
          <w:rFonts w:ascii="Times New Roman" w:eastAsia="Times New Roman" w:hAnsi="Times New Roman" w:cs="Times New Roman"/>
          <w:color w:val="000000"/>
          <w:kern w:val="2"/>
          <w:lang w:eastAsia="pl-PL"/>
          <w14:ligatures w14:val="standardContextual"/>
        </w:rPr>
      </w:pPr>
      <w:r>
        <w:rPr>
          <w:rFonts w:ascii="Times New Roman" w:eastAsia="Times New Roman" w:hAnsi="Times New Roman" w:cs="Times New Roman"/>
          <w:color w:val="000000"/>
          <w:kern w:val="2"/>
          <w:lang w:eastAsia="pl-PL"/>
          <w14:ligatures w14:val="standardContextual"/>
        </w:rPr>
        <w:t xml:space="preserve">- </w:t>
      </w:r>
      <w:r w:rsidRPr="004A3D0C">
        <w:rPr>
          <w:rFonts w:ascii="Times New Roman" w:eastAsia="Times New Roman" w:hAnsi="Times New Roman" w:cs="Times New Roman"/>
          <w:color w:val="000000"/>
          <w:kern w:val="2"/>
          <w:lang w:eastAsia="pl-PL"/>
          <w14:ligatures w14:val="standardContextual"/>
        </w:rPr>
        <w:t>zraszać teren budowy wodą, w celu ograniczenia wtórnego pylenia w okresie niekorzystnych warunków meteorologicznych (długotrwały brak opadów i wiatr).</w:t>
      </w:r>
    </w:p>
    <w:p w14:paraId="4E94D3F1" w14:textId="4D61B7CA" w:rsidR="00F62C3F" w:rsidRPr="004A3D0C" w:rsidRDefault="00F62C3F" w:rsidP="00852017">
      <w:pPr>
        <w:spacing w:after="5" w:line="354" w:lineRule="auto"/>
        <w:ind w:left="177"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Wszelkie uciążliwości związane z etapem realizacji mają charakter okresowy</w:t>
      </w:r>
      <w:r w:rsidR="00852017">
        <w:rPr>
          <w:rFonts w:ascii="Times New Roman" w:eastAsia="Times New Roman" w:hAnsi="Times New Roman" w:cs="Times New Roman"/>
          <w:color w:val="000000"/>
          <w:kern w:val="2"/>
          <w:lang w:eastAsia="pl-PL"/>
          <w14:ligatures w14:val="standardContextual"/>
        </w:rPr>
        <w:t xml:space="preserve"> </w:t>
      </w:r>
      <w:r w:rsidR="00852017">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i ustąpią z chwilą zakończenia budowy. Biorąc pod uwagę odcinkowy charakter zadania inwestycyjnego, lokalizacja źródeł dźwięku i zanieczyszczeń powietrza będzie zmienna</w:t>
      </w:r>
      <w:r w:rsidR="00852017">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w czasie oraz ograniczona przestrzennie.</w:t>
      </w:r>
    </w:p>
    <w:p w14:paraId="3E939446" w14:textId="77777777" w:rsidR="00F62C3F" w:rsidRPr="004A3D0C" w:rsidRDefault="00F62C3F" w:rsidP="00F62C3F">
      <w:pPr>
        <w:spacing w:after="5" w:line="354" w:lineRule="auto"/>
        <w:ind w:left="177"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Oddziaływania ruchów wibracyjnych o wysokiej amplitudzie drgań będą zachodzić przede wszystkim w trakcie wykonywanych prac i zanikną po ich zakończeniu.</w:t>
      </w:r>
    </w:p>
    <w:p w14:paraId="3EAC2576" w14:textId="77777777" w:rsidR="00F62C3F" w:rsidRPr="004A3D0C" w:rsidRDefault="00F62C3F" w:rsidP="00F62C3F">
      <w:pPr>
        <w:spacing w:after="5" w:line="354" w:lineRule="auto"/>
        <w:ind w:left="177"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noProof/>
          <w:color w:val="000000"/>
          <w:kern w:val="2"/>
          <w:lang w:eastAsia="pl-PL"/>
          <w14:ligatures w14:val="standardContextual"/>
        </w:rPr>
        <w:drawing>
          <wp:anchor distT="0" distB="0" distL="114300" distR="114300" simplePos="0" relativeHeight="251671552" behindDoc="0" locked="0" layoutInCell="1" allowOverlap="0" wp14:anchorId="72D87CEB" wp14:editId="763D40CC">
            <wp:simplePos x="0" y="0"/>
            <wp:positionH relativeFrom="page">
              <wp:posOffset>7229857</wp:posOffset>
            </wp:positionH>
            <wp:positionV relativeFrom="page">
              <wp:posOffset>3774568</wp:posOffset>
            </wp:positionV>
            <wp:extent cx="6096" cy="3049"/>
            <wp:effectExtent l="0" t="0" r="0" b="0"/>
            <wp:wrapSquare wrapText="bothSides"/>
            <wp:docPr id="1993646385" name="Picture 54773"/>
            <wp:cNvGraphicFramePr/>
            <a:graphic xmlns:a="http://schemas.openxmlformats.org/drawingml/2006/main">
              <a:graphicData uri="http://schemas.openxmlformats.org/drawingml/2006/picture">
                <pic:pic xmlns:pic="http://schemas.openxmlformats.org/drawingml/2006/picture">
                  <pic:nvPicPr>
                    <pic:cNvPr id="54773" name="Picture 54773"/>
                    <pic:cNvPicPr/>
                  </pic:nvPicPr>
                  <pic:blipFill>
                    <a:blip r:embed="rId11"/>
                    <a:stretch>
                      <a:fillRect/>
                    </a:stretch>
                  </pic:blipFill>
                  <pic:spPr>
                    <a:xfrm>
                      <a:off x="0" y="0"/>
                      <a:ext cx="6096" cy="3049"/>
                    </a:xfrm>
                    <a:prstGeom prst="rect">
                      <a:avLst/>
                    </a:prstGeom>
                  </pic:spPr>
                </pic:pic>
              </a:graphicData>
            </a:graphic>
          </wp:anchor>
        </w:drawing>
      </w:r>
      <w:r w:rsidRPr="004A3D0C">
        <w:rPr>
          <w:rFonts w:ascii="Times New Roman" w:eastAsia="Times New Roman" w:hAnsi="Times New Roman" w:cs="Times New Roman"/>
          <w:noProof/>
          <w:color w:val="000000"/>
          <w:kern w:val="2"/>
          <w:lang w:eastAsia="pl-PL"/>
          <w14:ligatures w14:val="standardContextual"/>
        </w:rPr>
        <w:drawing>
          <wp:anchor distT="0" distB="0" distL="114300" distR="114300" simplePos="0" relativeHeight="251672576" behindDoc="0" locked="0" layoutInCell="1" allowOverlap="0" wp14:anchorId="26EBD503" wp14:editId="40579427">
            <wp:simplePos x="0" y="0"/>
            <wp:positionH relativeFrom="page">
              <wp:posOffset>7217664</wp:posOffset>
            </wp:positionH>
            <wp:positionV relativeFrom="page">
              <wp:posOffset>6643606</wp:posOffset>
            </wp:positionV>
            <wp:extent cx="3048" cy="3049"/>
            <wp:effectExtent l="0" t="0" r="0" b="0"/>
            <wp:wrapSquare wrapText="bothSides"/>
            <wp:docPr id="822159966" name="Picture 54774"/>
            <wp:cNvGraphicFramePr/>
            <a:graphic xmlns:a="http://schemas.openxmlformats.org/drawingml/2006/main">
              <a:graphicData uri="http://schemas.openxmlformats.org/drawingml/2006/picture">
                <pic:pic xmlns:pic="http://schemas.openxmlformats.org/drawingml/2006/picture">
                  <pic:nvPicPr>
                    <pic:cNvPr id="54774" name="Picture 54774"/>
                    <pic:cNvPicPr/>
                  </pic:nvPicPr>
                  <pic:blipFill>
                    <a:blip r:embed="rId9"/>
                    <a:stretch>
                      <a:fillRect/>
                    </a:stretch>
                  </pic:blipFill>
                  <pic:spPr>
                    <a:xfrm>
                      <a:off x="0" y="0"/>
                      <a:ext cx="3048" cy="3049"/>
                    </a:xfrm>
                    <a:prstGeom prst="rect">
                      <a:avLst/>
                    </a:prstGeom>
                  </pic:spPr>
                </pic:pic>
              </a:graphicData>
            </a:graphic>
          </wp:anchor>
        </w:drawing>
      </w:r>
      <w:r w:rsidRPr="004A3D0C">
        <w:rPr>
          <w:rFonts w:ascii="Times New Roman" w:eastAsia="Times New Roman" w:hAnsi="Times New Roman" w:cs="Times New Roman"/>
          <w:noProof/>
          <w:color w:val="000000"/>
          <w:kern w:val="2"/>
          <w:lang w:eastAsia="pl-PL"/>
          <w14:ligatures w14:val="standardContextual"/>
        </w:rPr>
        <w:drawing>
          <wp:anchor distT="0" distB="0" distL="114300" distR="114300" simplePos="0" relativeHeight="251673600" behindDoc="0" locked="0" layoutInCell="1" allowOverlap="0" wp14:anchorId="7ADB819E" wp14:editId="5208885A">
            <wp:simplePos x="0" y="0"/>
            <wp:positionH relativeFrom="page">
              <wp:posOffset>7208520</wp:posOffset>
            </wp:positionH>
            <wp:positionV relativeFrom="page">
              <wp:posOffset>6652752</wp:posOffset>
            </wp:positionV>
            <wp:extent cx="3049" cy="3049"/>
            <wp:effectExtent l="0" t="0" r="0" b="0"/>
            <wp:wrapSquare wrapText="bothSides"/>
            <wp:docPr id="1463874939" name="Picture 54775"/>
            <wp:cNvGraphicFramePr/>
            <a:graphic xmlns:a="http://schemas.openxmlformats.org/drawingml/2006/main">
              <a:graphicData uri="http://schemas.openxmlformats.org/drawingml/2006/picture">
                <pic:pic xmlns:pic="http://schemas.openxmlformats.org/drawingml/2006/picture">
                  <pic:nvPicPr>
                    <pic:cNvPr id="54775" name="Picture 54775"/>
                    <pic:cNvPicPr/>
                  </pic:nvPicPr>
                  <pic:blipFill>
                    <a:blip r:embed="rId9"/>
                    <a:stretch>
                      <a:fillRect/>
                    </a:stretch>
                  </pic:blipFill>
                  <pic:spPr>
                    <a:xfrm>
                      <a:off x="0" y="0"/>
                      <a:ext cx="3049" cy="3049"/>
                    </a:xfrm>
                    <a:prstGeom prst="rect">
                      <a:avLst/>
                    </a:prstGeom>
                  </pic:spPr>
                </pic:pic>
              </a:graphicData>
            </a:graphic>
          </wp:anchor>
        </w:drawing>
      </w:r>
      <w:r w:rsidRPr="004A3D0C">
        <w:rPr>
          <w:rFonts w:ascii="Times New Roman" w:eastAsia="Times New Roman" w:hAnsi="Times New Roman" w:cs="Times New Roman"/>
          <w:color w:val="000000"/>
          <w:kern w:val="2"/>
          <w:lang w:eastAsia="pl-PL"/>
          <w14:ligatures w14:val="standardContextual"/>
        </w:rPr>
        <w:t>Inwestycja nie jest całkowicie nowym zamierzeniem i nie spowoduje znaczącego wzrostu natężenia ruchu pojazdów, zwiększenia ich prędkości lub udziału pojazdów ciężkich w potoku ruchu. Przedsięwzięcie należy traktować jako dostosowanie drogi do obecnych wymogów.</w:t>
      </w:r>
    </w:p>
    <w:p w14:paraId="6D25E626" w14:textId="77777777" w:rsidR="00F62C3F" w:rsidRPr="004A3D0C" w:rsidRDefault="00F62C3F" w:rsidP="00F62C3F">
      <w:pPr>
        <w:spacing w:after="5" w:line="354" w:lineRule="auto"/>
        <w:ind w:left="177"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Nie przewiduje się, aby eksploatacja układu drogowego powodowała przekroczenia standardów jakości powietrza oraz klimatu akustycznego.</w:t>
      </w:r>
    </w:p>
    <w:p w14:paraId="61FB282E" w14:textId="77777777" w:rsidR="00F62C3F" w:rsidRPr="004A3D0C" w:rsidRDefault="00F62C3F" w:rsidP="00F62C3F">
      <w:pPr>
        <w:spacing w:after="5" w:line="354" w:lineRule="auto"/>
        <w:ind w:left="177"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Planowane przedsięwzięcie będzie zlokalizowane poza obszarami chronionymi</w:t>
      </w:r>
      <w:r>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w myśl ustawy z dnia 16 kwietnia 2004 roku o ochronie przyrody (</w:t>
      </w:r>
      <w:r>
        <w:rPr>
          <w:rFonts w:ascii="Times New Roman" w:eastAsia="Times New Roman" w:hAnsi="Times New Roman" w:cs="Times New Roman"/>
          <w:color w:val="000000"/>
          <w:kern w:val="2"/>
          <w:lang w:eastAsia="pl-PL"/>
          <w14:ligatures w14:val="standardContextual"/>
        </w:rPr>
        <w:t xml:space="preserve">t.j. </w:t>
      </w:r>
      <w:r w:rsidRPr="004A3D0C">
        <w:rPr>
          <w:rFonts w:ascii="Times New Roman" w:eastAsia="Times New Roman" w:hAnsi="Times New Roman" w:cs="Times New Roman"/>
          <w:color w:val="000000"/>
          <w:kern w:val="2"/>
          <w:lang w:eastAsia="pl-PL"/>
          <w14:ligatures w14:val="standardContextual"/>
        </w:rPr>
        <w:t>Dz. U. z 2023 r. poz. 1336 ze zm.), w tym poza wyznaczonymi, mającymi znaczenie dla Wspólnoty</w:t>
      </w:r>
      <w:r>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i projektowanymi przekazanymi do Komisji Europejskiej obszarami Natura 2000.</w:t>
      </w:r>
    </w:p>
    <w:p w14:paraId="7B414798" w14:textId="77777777" w:rsidR="00F62C3F" w:rsidRPr="004A3D0C" w:rsidRDefault="00F62C3F" w:rsidP="00F62C3F">
      <w:pPr>
        <w:spacing w:after="5" w:line="354" w:lineRule="auto"/>
        <w:ind w:left="177"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Realizacja zadania wymaga wycinki do 120 pojedynczych drzew, 858 m</w:t>
      </w:r>
      <w:r w:rsidRPr="004A3D0C">
        <w:rPr>
          <w:rFonts w:ascii="Times New Roman" w:eastAsia="Times New Roman" w:hAnsi="Times New Roman" w:cs="Times New Roman"/>
          <w:color w:val="000000"/>
          <w:kern w:val="2"/>
          <w:vertAlign w:val="superscript"/>
          <w:lang w:eastAsia="pl-PL"/>
          <w14:ligatures w14:val="standardContextual"/>
        </w:rPr>
        <w:t xml:space="preserve">2 </w:t>
      </w:r>
      <w:r w:rsidRPr="004A3D0C">
        <w:rPr>
          <w:rFonts w:ascii="Times New Roman" w:eastAsia="Times New Roman" w:hAnsi="Times New Roman" w:cs="Times New Roman"/>
          <w:color w:val="000000"/>
          <w:kern w:val="2"/>
          <w:lang w:eastAsia="pl-PL"/>
          <w14:ligatures w14:val="standardContextual"/>
        </w:rPr>
        <w:t>krzewów</w:t>
      </w:r>
      <w:r>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i 8496 m</w:t>
      </w:r>
      <w:r w:rsidRPr="004A3D0C">
        <w:rPr>
          <w:rFonts w:ascii="Times New Roman" w:eastAsia="Times New Roman" w:hAnsi="Times New Roman" w:cs="Times New Roman"/>
          <w:color w:val="000000"/>
          <w:kern w:val="2"/>
          <w:vertAlign w:val="superscript"/>
          <w:lang w:eastAsia="pl-PL"/>
          <w14:ligatures w14:val="standardContextual"/>
        </w:rPr>
        <w:t xml:space="preserve">2 </w:t>
      </w:r>
      <w:r w:rsidRPr="004A3D0C">
        <w:rPr>
          <w:rFonts w:ascii="Times New Roman" w:eastAsia="Times New Roman" w:hAnsi="Times New Roman" w:cs="Times New Roman"/>
          <w:color w:val="000000"/>
          <w:kern w:val="2"/>
          <w:lang w:eastAsia="pl-PL"/>
          <w14:ligatures w14:val="standardContextual"/>
        </w:rPr>
        <w:t>zadrzewień (zgodnie z załączonymi tabelami) przy czym zaplanowane zostały nasadzenia zastępcze w ilości odpowiadającej skali wycinki (141 drzew, 858 m</w:t>
      </w:r>
      <w:r w:rsidRPr="004A3D0C">
        <w:rPr>
          <w:rFonts w:ascii="Times New Roman" w:eastAsia="Times New Roman" w:hAnsi="Times New Roman" w:cs="Times New Roman"/>
          <w:color w:val="000000"/>
          <w:kern w:val="2"/>
          <w:vertAlign w:val="superscript"/>
          <w:lang w:eastAsia="pl-PL"/>
          <w14:ligatures w14:val="standardContextual"/>
        </w:rPr>
        <w:t xml:space="preserve">2 </w:t>
      </w:r>
      <w:r w:rsidRPr="004A3D0C">
        <w:rPr>
          <w:rFonts w:ascii="Times New Roman" w:eastAsia="Times New Roman" w:hAnsi="Times New Roman" w:cs="Times New Roman"/>
          <w:color w:val="000000"/>
          <w:kern w:val="2"/>
          <w:lang w:eastAsia="pl-PL"/>
          <w14:ligatures w14:val="standardContextual"/>
        </w:rPr>
        <w:t>krzewów oraz nasadzenie drzew i krzewów na powierzchni minimum 8496 m</w:t>
      </w:r>
      <w:r w:rsidRPr="004A3D0C">
        <w:rPr>
          <w:rFonts w:ascii="Times New Roman" w:eastAsia="Times New Roman" w:hAnsi="Times New Roman" w:cs="Times New Roman"/>
          <w:color w:val="000000"/>
          <w:kern w:val="2"/>
          <w:vertAlign w:val="superscript"/>
          <w:lang w:eastAsia="pl-PL"/>
          <w14:ligatures w14:val="standardContextual"/>
        </w:rPr>
        <w:t>2</w:t>
      </w:r>
      <w:r w:rsidRPr="004A3D0C">
        <w:rPr>
          <w:rFonts w:ascii="Times New Roman" w:eastAsia="Times New Roman" w:hAnsi="Times New Roman" w:cs="Times New Roman"/>
          <w:color w:val="000000"/>
          <w:kern w:val="2"/>
          <w:lang w:eastAsia="pl-PL"/>
          <w14:ligatures w14:val="standardContextual"/>
        </w:rPr>
        <w:t>), w ramach których preferować należy zastosowanie gatunków rodzimych. W wyniku realizacji zamierzenia nastąpi również wycinka około 3105 m</w:t>
      </w:r>
      <w:r w:rsidRPr="004A3D0C">
        <w:rPr>
          <w:rFonts w:ascii="Times New Roman" w:eastAsia="Times New Roman" w:hAnsi="Times New Roman" w:cs="Times New Roman"/>
          <w:color w:val="000000"/>
          <w:kern w:val="2"/>
          <w:vertAlign w:val="superscript"/>
          <w:lang w:eastAsia="pl-PL"/>
          <w14:ligatures w14:val="standardContextual"/>
        </w:rPr>
        <w:t xml:space="preserve">2 </w:t>
      </w:r>
      <w:r w:rsidRPr="004A3D0C">
        <w:rPr>
          <w:rFonts w:ascii="Times New Roman" w:eastAsia="Times New Roman" w:hAnsi="Times New Roman" w:cs="Times New Roman"/>
          <w:color w:val="000000"/>
          <w:kern w:val="2"/>
          <w:lang w:eastAsia="pl-PL"/>
          <w14:ligatures w14:val="standardContextual"/>
        </w:rPr>
        <w:t>drzewostanu leśnego. W ramach kompensacji za utracone na skutek wycinki drzewa i rozbiórki budynków, potencjalne siedliska gatunków chronionych, zaplanowano również montaż 10 skrzynek lęgowych dla ptaków.</w:t>
      </w:r>
    </w:p>
    <w:p w14:paraId="12649F16" w14:textId="77777777" w:rsidR="00F62C3F" w:rsidRPr="004A3D0C" w:rsidRDefault="00F62C3F" w:rsidP="00F62C3F">
      <w:pPr>
        <w:spacing w:after="5" w:line="354" w:lineRule="auto"/>
        <w:ind w:left="34" w:right="13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lastRenderedPageBreak/>
        <w:t>W wyniku realizacji inwestycji nastąpi zniszczenie siedlisk (miejsc lęgowych) kosa Turdus merula i śpiewaka Turdus philomelos oraz siedliska kocanek piaskowych Helichrysum arenarium, co nie będzie miało znacząco negatywnego wpływu na zachowanie populacji ww. gatunków, ponieważ występują one powszechnie na terenie kraju.</w:t>
      </w:r>
    </w:p>
    <w:p w14:paraId="3937D50D" w14:textId="77777777" w:rsidR="00F62C3F" w:rsidRPr="004A3D0C" w:rsidRDefault="00F62C3F" w:rsidP="00F62C3F">
      <w:pPr>
        <w:spacing w:after="5" w:line="355" w:lineRule="auto"/>
        <w:ind w:left="14" w:right="143"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Celem wyeliminowania zagrożenia niszczenia lęgów gatunków chronionych ptaków, prace związane z wycinką drzew i krzewów należy prowadzić poza okresem lęgowym ptaków lub po potwierdzeniu braku lęgów przez specjalistę ornitologa.</w:t>
      </w:r>
    </w:p>
    <w:p w14:paraId="2DF52732" w14:textId="77777777" w:rsidR="00F62C3F" w:rsidRPr="004A3D0C" w:rsidRDefault="00F62C3F" w:rsidP="00F62C3F">
      <w:pPr>
        <w:spacing w:after="5" w:line="355" w:lineRule="auto"/>
        <w:ind w:left="14" w:right="143"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W celu wyeliminowania zagrożeń względem chronionych gatunków ptaków</w:t>
      </w:r>
      <w:r>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i nietoperzy prace związane z rozbiórką budynków należy poprzedzić kontrolą ornitologiczną i chiropterologiczną.</w:t>
      </w:r>
    </w:p>
    <w:p w14:paraId="30ED69FA" w14:textId="77777777" w:rsidR="00F62C3F" w:rsidRPr="004A3D0C" w:rsidRDefault="00F62C3F" w:rsidP="00F62C3F">
      <w:pPr>
        <w:spacing w:after="5" w:line="354" w:lineRule="auto"/>
        <w:ind w:left="29"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Wobec drzew i krzewów nieprzeznaczonych do wycinki zaplanowane zostały zabiegi zabezpieczające przed ich uszkodzeniem.</w:t>
      </w:r>
    </w:p>
    <w:p w14:paraId="1F077A3B" w14:textId="77777777" w:rsidR="00F62C3F" w:rsidRPr="004A3D0C" w:rsidRDefault="00F62C3F" w:rsidP="00F62C3F">
      <w:pPr>
        <w:spacing w:after="5" w:line="354" w:lineRule="auto"/>
        <w:ind w:left="29"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Celem wyeliminowania ryzyka zabijania małych zwierząt wskazano na konieczność kontrolowania wykopów każdorazowo przed podjęciem prac w ich obrębie.</w:t>
      </w:r>
    </w:p>
    <w:p w14:paraId="7CE8FE2D" w14:textId="77777777" w:rsidR="00F62C3F" w:rsidRPr="004A3D0C" w:rsidRDefault="00F62C3F" w:rsidP="00F62C3F">
      <w:pPr>
        <w:spacing w:after="5" w:line="354" w:lineRule="auto"/>
        <w:ind w:left="29" w:right="149"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noProof/>
          <w:color w:val="000000"/>
          <w:kern w:val="2"/>
          <w:lang w:eastAsia="pl-PL"/>
          <w14:ligatures w14:val="standardContextual"/>
        </w:rPr>
        <w:drawing>
          <wp:anchor distT="0" distB="0" distL="114300" distR="114300" simplePos="0" relativeHeight="251674624" behindDoc="0" locked="0" layoutInCell="1" allowOverlap="0" wp14:anchorId="2C63CB93" wp14:editId="0B8588F1">
            <wp:simplePos x="0" y="0"/>
            <wp:positionH relativeFrom="page">
              <wp:posOffset>484632</wp:posOffset>
            </wp:positionH>
            <wp:positionV relativeFrom="page">
              <wp:posOffset>3805057</wp:posOffset>
            </wp:positionV>
            <wp:extent cx="6096" cy="3049"/>
            <wp:effectExtent l="0" t="0" r="0" b="0"/>
            <wp:wrapSquare wrapText="bothSides"/>
            <wp:docPr id="367518160" name="Picture 56761"/>
            <wp:cNvGraphicFramePr/>
            <a:graphic xmlns:a="http://schemas.openxmlformats.org/drawingml/2006/main">
              <a:graphicData uri="http://schemas.openxmlformats.org/drawingml/2006/picture">
                <pic:pic xmlns:pic="http://schemas.openxmlformats.org/drawingml/2006/picture">
                  <pic:nvPicPr>
                    <pic:cNvPr id="56761" name="Picture 56761"/>
                    <pic:cNvPicPr/>
                  </pic:nvPicPr>
                  <pic:blipFill>
                    <a:blip r:embed="rId11"/>
                    <a:stretch>
                      <a:fillRect/>
                    </a:stretch>
                  </pic:blipFill>
                  <pic:spPr>
                    <a:xfrm>
                      <a:off x="0" y="0"/>
                      <a:ext cx="6096" cy="3049"/>
                    </a:xfrm>
                    <a:prstGeom prst="rect">
                      <a:avLst/>
                    </a:prstGeom>
                  </pic:spPr>
                </pic:pic>
              </a:graphicData>
            </a:graphic>
          </wp:anchor>
        </w:drawing>
      </w:r>
      <w:r w:rsidRPr="004A3D0C">
        <w:rPr>
          <w:rFonts w:ascii="Times New Roman" w:eastAsia="Times New Roman" w:hAnsi="Times New Roman" w:cs="Times New Roman"/>
          <w:noProof/>
          <w:color w:val="000000"/>
          <w:kern w:val="2"/>
          <w:lang w:eastAsia="pl-PL"/>
          <w14:ligatures w14:val="standardContextual"/>
        </w:rPr>
        <w:drawing>
          <wp:anchor distT="0" distB="0" distL="114300" distR="114300" simplePos="0" relativeHeight="251675648" behindDoc="0" locked="0" layoutInCell="1" allowOverlap="0" wp14:anchorId="1CE3446B" wp14:editId="55C47F8E">
            <wp:simplePos x="0" y="0"/>
            <wp:positionH relativeFrom="page">
              <wp:posOffset>585216</wp:posOffset>
            </wp:positionH>
            <wp:positionV relativeFrom="page">
              <wp:posOffset>3902623</wp:posOffset>
            </wp:positionV>
            <wp:extent cx="3048" cy="6098"/>
            <wp:effectExtent l="0" t="0" r="0" b="0"/>
            <wp:wrapSquare wrapText="bothSides"/>
            <wp:docPr id="1823731725" name="Picture 56762"/>
            <wp:cNvGraphicFramePr/>
            <a:graphic xmlns:a="http://schemas.openxmlformats.org/drawingml/2006/main">
              <a:graphicData uri="http://schemas.openxmlformats.org/drawingml/2006/picture">
                <pic:pic xmlns:pic="http://schemas.openxmlformats.org/drawingml/2006/picture">
                  <pic:nvPicPr>
                    <pic:cNvPr id="56762" name="Picture 56762"/>
                    <pic:cNvPicPr/>
                  </pic:nvPicPr>
                  <pic:blipFill>
                    <a:blip r:embed="rId11"/>
                    <a:stretch>
                      <a:fillRect/>
                    </a:stretch>
                  </pic:blipFill>
                  <pic:spPr>
                    <a:xfrm>
                      <a:off x="0" y="0"/>
                      <a:ext cx="3048" cy="6098"/>
                    </a:xfrm>
                    <a:prstGeom prst="rect">
                      <a:avLst/>
                    </a:prstGeom>
                  </pic:spPr>
                </pic:pic>
              </a:graphicData>
            </a:graphic>
          </wp:anchor>
        </w:drawing>
      </w:r>
      <w:r w:rsidRPr="004A3D0C">
        <w:rPr>
          <w:rFonts w:ascii="Times New Roman" w:eastAsia="Times New Roman" w:hAnsi="Times New Roman" w:cs="Times New Roman"/>
          <w:color w:val="000000"/>
          <w:kern w:val="2"/>
          <w:lang w:eastAsia="pl-PL"/>
          <w14:ligatures w14:val="standardContextual"/>
        </w:rPr>
        <w:t>Wskazano również na konieczność odłowienia i przeniesienia w bezpieczne miejsce poza obszar robót wszystkich zwierząt objętych ochroną, w tym ślimaka winniczka, stwierdzonych w granicach inwestycji na etapie realizacji przedsięwzięcia.</w:t>
      </w:r>
    </w:p>
    <w:p w14:paraId="116BEEE6" w14:textId="7A1CDEB3" w:rsidR="00F62C3F" w:rsidRPr="004A3D0C" w:rsidRDefault="00F62C3F" w:rsidP="00F62C3F">
      <w:pPr>
        <w:spacing w:after="5" w:line="355" w:lineRule="auto"/>
        <w:ind w:left="14" w:right="143"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Ograniczenia dotyczące oświetlenia terenu inwestycji mają na celu zminimalizowanie zanieczyszczenia światłem oraz oddziaływania na zwierzęta,</w:t>
      </w:r>
      <w:r>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w szczególności nietoperze.</w:t>
      </w:r>
    </w:p>
    <w:p w14:paraId="74B8AC6B" w14:textId="77777777" w:rsidR="00F62C3F" w:rsidRPr="004A3D0C" w:rsidRDefault="00F62C3F" w:rsidP="00F62C3F">
      <w:pPr>
        <w:spacing w:after="5" w:line="355" w:lineRule="auto"/>
        <w:ind w:left="14" w:right="143"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Celem wykluczenia możliwości zniszczenia lub uszkodzenia pomników przyrody, znajdujących się w strefie oddziaływania inwestycji, prace w ich obrębie należy prowadzić pod nadzorem przyrodniczym.</w:t>
      </w:r>
    </w:p>
    <w:p w14:paraId="6BBB6DEB" w14:textId="77777777" w:rsidR="00F62C3F" w:rsidRPr="004A3D0C" w:rsidRDefault="00F62C3F" w:rsidP="00F62C3F">
      <w:pPr>
        <w:spacing w:after="5" w:line="355" w:lineRule="auto"/>
        <w:ind w:left="14" w:right="143"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Na podstawie przeprowadzonej analizy przedłożonej dokumentacji, w tym Kip wraz</w:t>
      </w:r>
      <w:r>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z uzupełnieniem ustalono, że realizacja i eksploatacja inwestycji nie będzie skutkować niekorzystnym wpływem na środowisko przyrodnicze i krajobraz, a przyjęte działania minimalizujące wyeliminują zidentyfikowane zagrożenia względem stwierdzonych elementów środowiska przyrodniczego.</w:t>
      </w:r>
    </w:p>
    <w:p w14:paraId="1074C3B0" w14:textId="77777777" w:rsidR="00F62C3F" w:rsidRPr="004A3D0C" w:rsidRDefault="00F62C3F" w:rsidP="00F62C3F">
      <w:pPr>
        <w:spacing w:after="5" w:line="354" w:lineRule="auto"/>
        <w:ind w:left="5" w:right="163"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W przypadku jeśli skutkiem robót budowlanych bądź innych prac związanych</w:t>
      </w:r>
      <w:r>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z realizacją zamierzenia będzie podjęcie czynności objętych zakazami względem gatunków chronionych zwierząt, roślin oraz grzybów, wynikającymi z art. 51 i art. 52 ww. ustawy</w:t>
      </w:r>
      <w:r>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 xml:space="preserve">o ochronie przyrody, Inwestor lub Wykonawca są zobowiązani do uzyskania zgody na </w:t>
      </w:r>
      <w:r w:rsidRPr="004A3D0C">
        <w:rPr>
          <w:rFonts w:ascii="Times New Roman" w:eastAsia="Times New Roman" w:hAnsi="Times New Roman" w:cs="Times New Roman"/>
          <w:color w:val="000000"/>
          <w:kern w:val="2"/>
          <w:lang w:eastAsia="pl-PL"/>
          <w14:ligatures w14:val="standardContextual"/>
        </w:rPr>
        <w:lastRenderedPageBreak/>
        <w:t>wykonanie czynności podlegających zakazom na zasadach określonych w art. 56 ww. ustawy o ochronie przyrody.</w:t>
      </w:r>
    </w:p>
    <w:p w14:paraId="6A83FF64" w14:textId="77777777" w:rsidR="00F62C3F" w:rsidRPr="004A3D0C" w:rsidRDefault="00F62C3F" w:rsidP="00F62C3F">
      <w:pPr>
        <w:spacing w:after="29" w:line="355" w:lineRule="auto"/>
        <w:ind w:left="192"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Inwestycja, ze względu na swój lokalny zasięg, nie wiąże się z oddziaływaniem transgranicznym.</w:t>
      </w:r>
    </w:p>
    <w:p w14:paraId="64E991F7" w14:textId="77777777" w:rsidR="00F62C3F" w:rsidRPr="004A3D0C" w:rsidRDefault="00F62C3F" w:rsidP="00F62C3F">
      <w:pPr>
        <w:spacing w:after="26" w:line="354" w:lineRule="auto"/>
        <w:ind w:left="177"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Reasumując uznano, iż zastosowanie zaproponowanych w przedłożonej Kip, rozwiązań technicznych, technologicznych i organizacyjnych, zapewni ochronę środowiska na etapie realizacji oraz eksploatacji zamierzenia.</w:t>
      </w:r>
    </w:p>
    <w:p w14:paraId="6F91AD7C" w14:textId="77777777" w:rsidR="00F62C3F" w:rsidRPr="004A3D0C" w:rsidRDefault="00F62C3F" w:rsidP="00F62C3F">
      <w:pPr>
        <w:spacing w:after="35" w:line="354" w:lineRule="auto"/>
        <w:ind w:left="177"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Określenie warunków eksploatacji przedsięwzięcia koniecznych do uwzględnienia</w:t>
      </w:r>
      <w:r>
        <w:rPr>
          <w:rFonts w:ascii="Times New Roman" w:eastAsia="Times New Roman" w:hAnsi="Times New Roman" w:cs="Times New Roman"/>
          <w:color w:val="000000"/>
          <w:kern w:val="2"/>
          <w:lang w:eastAsia="pl-PL"/>
          <w14:ligatures w14:val="standardContextual"/>
        </w:rPr>
        <w:br/>
      </w:r>
      <w:r w:rsidRPr="004A3D0C">
        <w:rPr>
          <w:rFonts w:ascii="Times New Roman" w:eastAsia="Times New Roman" w:hAnsi="Times New Roman" w:cs="Times New Roman"/>
          <w:color w:val="000000"/>
          <w:kern w:val="2"/>
          <w:lang w:eastAsia="pl-PL"/>
          <w14:ligatures w14:val="standardContextual"/>
        </w:rPr>
        <w:t>w decyzji o środowiskowych uwarunkowaniach, zawartych w sentencji przedmiotowego postanowienia, wynika z potrzeby ograniczenia uciążliwości związanych z emisją hałasu, zanieczyszczeń powietrza oraz ochroną środowiska przyrodniczego. Wskazane warunki są zgodne z rozwiązaniami zaproponowanymi przez Inwestora w Kip.</w:t>
      </w:r>
    </w:p>
    <w:p w14:paraId="5B82E48E" w14:textId="5E8F8517" w:rsidR="00F62C3F" w:rsidRDefault="00F62C3F" w:rsidP="00F62C3F">
      <w:pPr>
        <w:spacing w:after="5" w:line="354" w:lineRule="auto"/>
        <w:ind w:left="177" w:right="14" w:firstLine="676"/>
        <w:jc w:val="both"/>
        <w:rPr>
          <w:rFonts w:ascii="Times New Roman" w:eastAsia="Times New Roman" w:hAnsi="Times New Roman" w:cs="Times New Roman"/>
          <w:color w:val="000000"/>
          <w:kern w:val="2"/>
          <w:lang w:eastAsia="pl-PL"/>
          <w14:ligatures w14:val="standardContextual"/>
        </w:rPr>
      </w:pPr>
      <w:r w:rsidRPr="004A3D0C">
        <w:rPr>
          <w:rFonts w:ascii="Times New Roman" w:eastAsia="Times New Roman" w:hAnsi="Times New Roman" w:cs="Times New Roman"/>
          <w:color w:val="000000"/>
          <w:kern w:val="2"/>
          <w:lang w:eastAsia="pl-PL"/>
          <w14:ligatures w14:val="standardContextual"/>
        </w:rPr>
        <w:t>W związku z powyższym, biorąc pod uwagę lokalizację, zakres i planowany sposób realizacji i eksploatacji inwestycji, w oparciu o art. 63 uouioś, tutejszy Organ nie stwierdził konieczności przeprowadzenia dla przedmiotowego przedsięwzięcia oceny oddziaływania na środowisko, a tym samym sporządzenia raportu o oddziaływaniu na środowisko.</w:t>
      </w:r>
    </w:p>
    <w:p w14:paraId="7162DEAA" w14:textId="77777777" w:rsidR="000727D9" w:rsidRPr="00F62C3F" w:rsidRDefault="000727D9" w:rsidP="00F62C3F">
      <w:pPr>
        <w:spacing w:after="5" w:line="354" w:lineRule="auto"/>
        <w:ind w:left="177" w:right="14" w:firstLine="676"/>
        <w:jc w:val="both"/>
        <w:rPr>
          <w:rFonts w:ascii="Times New Roman" w:eastAsia="Times New Roman" w:hAnsi="Times New Roman" w:cs="Times New Roman"/>
          <w:color w:val="000000"/>
          <w:kern w:val="2"/>
          <w:lang w:eastAsia="pl-PL"/>
          <w14:ligatures w14:val="standardContextual"/>
        </w:rPr>
      </w:pPr>
    </w:p>
    <w:p w14:paraId="20EF37D9" w14:textId="0F4ED6B5" w:rsidR="00F62C3F" w:rsidRPr="00F62C3F" w:rsidRDefault="00F62C3F" w:rsidP="00F62C3F">
      <w:pPr>
        <w:pStyle w:val="Tekstpodstawowy"/>
        <w:spacing w:line="360" w:lineRule="auto"/>
        <w:jc w:val="center"/>
        <w:rPr>
          <w:b/>
          <w:iCs/>
          <w:u w:val="single"/>
        </w:rPr>
      </w:pPr>
      <w:r w:rsidRPr="004A3D0C">
        <w:rPr>
          <w:b/>
          <w:iCs/>
          <w:u w:val="single"/>
        </w:rPr>
        <w:t>Pouczenie</w:t>
      </w:r>
    </w:p>
    <w:p w14:paraId="143E4093" w14:textId="6EA27BFF" w:rsidR="00F62C3F" w:rsidRPr="004A3D0C" w:rsidRDefault="00F62C3F" w:rsidP="00F62C3F">
      <w:pPr>
        <w:numPr>
          <w:ilvl w:val="0"/>
          <w:numId w:val="7"/>
        </w:numPr>
        <w:suppressAutoHyphens/>
        <w:spacing w:line="360" w:lineRule="auto"/>
        <w:ind w:left="0" w:firstLine="0"/>
        <w:jc w:val="both"/>
        <w:rPr>
          <w:rFonts w:ascii="Times New Roman" w:hAnsi="Times New Roman" w:cs="Times New Roman"/>
        </w:rPr>
      </w:pPr>
      <w:r w:rsidRPr="004A3D0C">
        <w:rPr>
          <w:rStyle w:val="xbekno-fv"/>
          <w:rFonts w:ascii="Times New Roman" w:hAnsi="Times New Roman" w:cs="Times New Roman"/>
        </w:rPr>
        <w:t xml:space="preserve">Od niniejszej decyzji strony mogą wnieść odwołanie do Samorządowego Kolegium Odwoławczego w Bydgoszczy za pośrednictwem organu, który ją wydał w terminie 14 dni od daty jej doręczenia. Przed upływem terminu do wniesienia odwołania decyzja nie ulega wykonaniu, a wniesienie odwołania wstrzymuje jej wykonanie – art. 129 § 1 i 2 i art. 130 </w:t>
      </w:r>
      <w:r w:rsidRPr="004A3D0C">
        <w:rPr>
          <w:rFonts w:ascii="Times New Roman" w:hAnsi="Times New Roman" w:cs="Times New Roman"/>
        </w:rPr>
        <w:t>§ 1 i 2 k.p.a.</w:t>
      </w:r>
    </w:p>
    <w:p w14:paraId="333FF87B" w14:textId="77777777" w:rsidR="00F62C3F" w:rsidRPr="004A3D0C" w:rsidRDefault="00F62C3F" w:rsidP="00F62C3F">
      <w:pPr>
        <w:numPr>
          <w:ilvl w:val="0"/>
          <w:numId w:val="7"/>
        </w:numPr>
        <w:suppressAutoHyphens/>
        <w:spacing w:line="360" w:lineRule="auto"/>
        <w:ind w:left="0" w:firstLine="0"/>
        <w:jc w:val="both"/>
        <w:rPr>
          <w:rFonts w:ascii="Times New Roman" w:hAnsi="Times New Roman" w:cs="Times New Roman"/>
        </w:rPr>
      </w:pPr>
      <w:r w:rsidRPr="004A3D0C">
        <w:rPr>
          <w:rFonts w:ascii="Times New Roman" w:hAnsi="Times New Roman" w:cs="Times New Roman"/>
        </w:rPr>
        <w:t>W trakcie biegu terminu do wniesienia odwołania Strona może zrzec się prawa do wniesienia odwołania. Z dniem doręczenia organowi oświadczenia o zrzeczeniu się prawa do wniesienia odwołania przez ostatnią ze stron postępowania, decyzja staje się ostateczna</w:t>
      </w:r>
      <w:r w:rsidRPr="004A3D0C">
        <w:rPr>
          <w:rFonts w:ascii="Times New Roman" w:hAnsi="Times New Roman" w:cs="Times New Roman"/>
        </w:rPr>
        <w:br/>
        <w:t>i prawomocna -</w:t>
      </w:r>
      <w:r w:rsidRPr="004A3D0C">
        <w:rPr>
          <w:rStyle w:val="xbekno-fv"/>
          <w:rFonts w:ascii="Times New Roman" w:hAnsi="Times New Roman" w:cs="Times New Roman"/>
        </w:rPr>
        <w:t xml:space="preserve"> art. 127a k.p.a.</w:t>
      </w:r>
    </w:p>
    <w:p w14:paraId="1075387F" w14:textId="3E86648B" w:rsidR="000727D9" w:rsidRDefault="00F62C3F" w:rsidP="00F62C3F">
      <w:pPr>
        <w:pStyle w:val="Tekstpodstawowywcity"/>
        <w:spacing w:line="360" w:lineRule="auto"/>
        <w:ind w:left="0"/>
      </w:pPr>
      <w:r w:rsidRPr="004A3D0C">
        <w:t xml:space="preserve">Zał. 1 </w:t>
      </w:r>
    </w:p>
    <w:p w14:paraId="0D44F67D" w14:textId="77777777" w:rsidR="00EE0C45" w:rsidRDefault="00EE0C45" w:rsidP="00F62C3F">
      <w:pPr>
        <w:pStyle w:val="Tekstpodstawowywcity"/>
        <w:spacing w:line="360" w:lineRule="auto"/>
        <w:ind w:left="0"/>
      </w:pPr>
    </w:p>
    <w:p w14:paraId="00A51BA3" w14:textId="77777777" w:rsidR="00EE0C45" w:rsidRDefault="00EE0C45" w:rsidP="00F62C3F">
      <w:pPr>
        <w:pStyle w:val="Tekstpodstawowywcity"/>
        <w:spacing w:line="360" w:lineRule="auto"/>
        <w:ind w:left="0"/>
      </w:pPr>
    </w:p>
    <w:p w14:paraId="2DA62F3E" w14:textId="77777777" w:rsidR="00A46898" w:rsidRDefault="00A46898" w:rsidP="00F62C3F">
      <w:pPr>
        <w:pStyle w:val="Tekstpodstawowywcity"/>
        <w:spacing w:line="360" w:lineRule="auto"/>
        <w:ind w:left="0"/>
      </w:pPr>
    </w:p>
    <w:p w14:paraId="69039D17" w14:textId="77777777" w:rsidR="00EE0C45" w:rsidRPr="004A3D0C" w:rsidRDefault="00EE0C45" w:rsidP="00F62C3F">
      <w:pPr>
        <w:pStyle w:val="Tekstpodstawowywcity"/>
        <w:spacing w:line="360" w:lineRule="auto"/>
        <w:ind w:left="0"/>
      </w:pPr>
    </w:p>
    <w:p w14:paraId="64FA164C" w14:textId="77777777" w:rsidR="00F62C3F" w:rsidRPr="003D33F6" w:rsidRDefault="00F62C3F" w:rsidP="00F62C3F">
      <w:pPr>
        <w:pStyle w:val="Tekstpodstawowy"/>
        <w:rPr>
          <w:sz w:val="20"/>
          <w:szCs w:val="20"/>
        </w:rPr>
      </w:pPr>
      <w:r w:rsidRPr="003D33F6">
        <w:rPr>
          <w:b/>
          <w:bCs/>
          <w:sz w:val="20"/>
          <w:szCs w:val="20"/>
        </w:rPr>
        <w:lastRenderedPageBreak/>
        <w:t>Otrzymują:</w:t>
      </w:r>
    </w:p>
    <w:p w14:paraId="69365346" w14:textId="77777777" w:rsidR="00F62C3F" w:rsidRDefault="00F62C3F" w:rsidP="00F62C3F">
      <w:pPr>
        <w:pStyle w:val="Bezodstpw"/>
        <w:numPr>
          <w:ilvl w:val="0"/>
          <w:numId w:val="66"/>
        </w:numPr>
      </w:pPr>
      <w:r w:rsidRPr="003D33F6">
        <w:t xml:space="preserve">Pełnomocnik </w:t>
      </w:r>
    </w:p>
    <w:p w14:paraId="64259352" w14:textId="07A7765D" w:rsidR="00F62C3F" w:rsidRDefault="00F62C3F" w:rsidP="00F62C3F">
      <w:pPr>
        <w:pStyle w:val="Bezodstpw"/>
        <w:numPr>
          <w:ilvl w:val="0"/>
          <w:numId w:val="66"/>
        </w:numPr>
      </w:pPr>
      <w:r w:rsidRPr="003D33F6">
        <w:t xml:space="preserve">Strony postępowania obwieszczeniem z dnia </w:t>
      </w:r>
      <w:r w:rsidR="006E21A4">
        <w:t>8</w:t>
      </w:r>
      <w:r w:rsidRPr="003D33F6">
        <w:t xml:space="preserve"> </w:t>
      </w:r>
      <w:r>
        <w:t xml:space="preserve">kwietnia </w:t>
      </w:r>
      <w:r w:rsidRPr="003D33F6">
        <w:t>2024 r.</w:t>
      </w:r>
    </w:p>
    <w:p w14:paraId="1091AA67" w14:textId="77777777" w:rsidR="00F62C3F" w:rsidRPr="003D33F6" w:rsidRDefault="00F62C3F" w:rsidP="00F62C3F">
      <w:pPr>
        <w:pStyle w:val="Bezodstpw"/>
        <w:numPr>
          <w:ilvl w:val="0"/>
          <w:numId w:val="66"/>
        </w:numPr>
      </w:pPr>
      <w:r w:rsidRPr="003D33F6">
        <w:t xml:space="preserve">a/a </w:t>
      </w:r>
    </w:p>
    <w:p w14:paraId="3F42DD54" w14:textId="77777777" w:rsidR="00F62C3F" w:rsidRPr="003D33F6" w:rsidRDefault="00F62C3F" w:rsidP="00F62C3F">
      <w:pPr>
        <w:jc w:val="both"/>
        <w:rPr>
          <w:sz w:val="20"/>
          <w:szCs w:val="20"/>
        </w:rPr>
      </w:pPr>
      <w:r w:rsidRPr="003D33F6">
        <w:rPr>
          <w:rFonts w:ascii="Times New Roman" w:hAnsi="Times New Roman"/>
          <w:b/>
          <w:sz w:val="20"/>
          <w:szCs w:val="20"/>
        </w:rPr>
        <w:t>Do wiadomości:</w:t>
      </w:r>
    </w:p>
    <w:p w14:paraId="0331A3EE" w14:textId="77777777" w:rsidR="00F62C3F" w:rsidRPr="003D33F6" w:rsidRDefault="00F62C3F" w:rsidP="00F62C3F">
      <w:pPr>
        <w:pStyle w:val="Akapitzlist"/>
        <w:numPr>
          <w:ilvl w:val="0"/>
          <w:numId w:val="67"/>
        </w:numPr>
        <w:jc w:val="both"/>
        <w:rPr>
          <w:sz w:val="20"/>
          <w:szCs w:val="20"/>
        </w:rPr>
      </w:pPr>
      <w:r w:rsidRPr="003D33F6">
        <w:rPr>
          <w:rFonts w:ascii="Times New Roman" w:hAnsi="Times New Roman"/>
          <w:sz w:val="20"/>
          <w:szCs w:val="20"/>
        </w:rPr>
        <w:t>Regionalny Dyrektor Ochrony Środowiska w Bydgoszczy</w:t>
      </w:r>
    </w:p>
    <w:p w14:paraId="226A8EB8" w14:textId="77777777" w:rsidR="00F62C3F" w:rsidRDefault="00F62C3F" w:rsidP="00F62C3F">
      <w:pPr>
        <w:pStyle w:val="Akapitzlist"/>
        <w:ind w:left="754"/>
        <w:jc w:val="both"/>
        <w:rPr>
          <w:rFonts w:ascii="Times New Roman" w:hAnsi="Times New Roman"/>
          <w:sz w:val="20"/>
          <w:szCs w:val="20"/>
        </w:rPr>
      </w:pPr>
      <w:r w:rsidRPr="003D33F6">
        <w:rPr>
          <w:rFonts w:ascii="Times New Roman" w:hAnsi="Times New Roman"/>
          <w:sz w:val="20"/>
          <w:szCs w:val="20"/>
        </w:rPr>
        <w:t>ul. Dworcowa 81</w:t>
      </w:r>
    </w:p>
    <w:p w14:paraId="6CF1F798" w14:textId="77777777" w:rsidR="00F62C3F" w:rsidRDefault="00F62C3F" w:rsidP="00F62C3F">
      <w:pPr>
        <w:pStyle w:val="Akapitzlist"/>
        <w:ind w:left="754"/>
        <w:jc w:val="both"/>
        <w:rPr>
          <w:rFonts w:ascii="Times New Roman" w:hAnsi="Times New Roman"/>
          <w:sz w:val="20"/>
          <w:szCs w:val="20"/>
        </w:rPr>
      </w:pPr>
      <w:r w:rsidRPr="003D33F6">
        <w:rPr>
          <w:rFonts w:ascii="Times New Roman" w:hAnsi="Times New Roman"/>
          <w:sz w:val="20"/>
          <w:szCs w:val="20"/>
        </w:rPr>
        <w:t>85-059 Bydgoszcz</w:t>
      </w:r>
    </w:p>
    <w:p w14:paraId="19B46F64" w14:textId="77777777" w:rsidR="00F62C3F" w:rsidRPr="003D33F6" w:rsidRDefault="00F62C3F" w:rsidP="00F62C3F">
      <w:pPr>
        <w:pStyle w:val="Akapitzlist"/>
        <w:numPr>
          <w:ilvl w:val="0"/>
          <w:numId w:val="67"/>
        </w:numPr>
        <w:jc w:val="both"/>
        <w:rPr>
          <w:sz w:val="20"/>
          <w:szCs w:val="20"/>
        </w:rPr>
      </w:pPr>
      <w:r w:rsidRPr="003D33F6">
        <w:rPr>
          <w:rFonts w:ascii="Times New Roman" w:hAnsi="Times New Roman"/>
          <w:sz w:val="20"/>
          <w:szCs w:val="20"/>
        </w:rPr>
        <w:t xml:space="preserve">Państwowy Powiatowy Inspektor Sanitarny w Bydgoszczy </w:t>
      </w:r>
    </w:p>
    <w:p w14:paraId="3A221BD5" w14:textId="77777777" w:rsidR="00F62C3F" w:rsidRDefault="00F62C3F" w:rsidP="00F62C3F">
      <w:pPr>
        <w:pStyle w:val="Akapitzlist"/>
        <w:ind w:left="754"/>
        <w:jc w:val="both"/>
        <w:rPr>
          <w:rFonts w:ascii="Times New Roman" w:hAnsi="Times New Roman" w:cs="Times New Roman"/>
          <w:sz w:val="20"/>
          <w:szCs w:val="20"/>
        </w:rPr>
      </w:pPr>
      <w:r w:rsidRPr="003D33F6">
        <w:rPr>
          <w:rFonts w:ascii="Times New Roman" w:hAnsi="Times New Roman" w:cs="Times New Roman"/>
          <w:sz w:val="20"/>
          <w:szCs w:val="20"/>
        </w:rPr>
        <w:t>ul. T. Kościuszki 27</w:t>
      </w:r>
    </w:p>
    <w:p w14:paraId="49927F50" w14:textId="77777777" w:rsidR="00F62C3F" w:rsidRPr="003D33F6" w:rsidRDefault="00F62C3F" w:rsidP="00F62C3F">
      <w:pPr>
        <w:pStyle w:val="Akapitzlist"/>
        <w:ind w:left="754"/>
        <w:jc w:val="both"/>
        <w:rPr>
          <w:rFonts w:ascii="Times New Roman" w:hAnsi="Times New Roman" w:cs="Times New Roman"/>
          <w:sz w:val="20"/>
          <w:szCs w:val="20"/>
        </w:rPr>
      </w:pPr>
      <w:r w:rsidRPr="003D33F6">
        <w:rPr>
          <w:rFonts w:ascii="Times New Roman" w:hAnsi="Times New Roman"/>
          <w:sz w:val="20"/>
          <w:szCs w:val="20"/>
        </w:rPr>
        <w:t>85-079 Bydgoszcz</w:t>
      </w:r>
    </w:p>
    <w:p w14:paraId="142AFE1A" w14:textId="77777777" w:rsidR="00F62C3F" w:rsidRPr="003D33F6" w:rsidRDefault="00F62C3F" w:rsidP="00F62C3F">
      <w:pPr>
        <w:pStyle w:val="Akapitzlist"/>
        <w:numPr>
          <w:ilvl w:val="0"/>
          <w:numId w:val="67"/>
        </w:numPr>
        <w:jc w:val="both"/>
        <w:rPr>
          <w:sz w:val="20"/>
          <w:szCs w:val="20"/>
        </w:rPr>
      </w:pPr>
      <w:r w:rsidRPr="003D33F6">
        <w:rPr>
          <w:rFonts w:ascii="Times New Roman" w:hAnsi="Times New Roman"/>
          <w:sz w:val="20"/>
          <w:szCs w:val="20"/>
        </w:rPr>
        <w:t>Państwowe Gospodarstwo Wodne Wody Polskie</w:t>
      </w:r>
    </w:p>
    <w:p w14:paraId="5062DD59" w14:textId="77777777" w:rsidR="00F62C3F" w:rsidRPr="003D33F6" w:rsidRDefault="00F62C3F" w:rsidP="00F62C3F">
      <w:pPr>
        <w:pStyle w:val="Akapitzlist"/>
        <w:ind w:left="754"/>
        <w:jc w:val="both"/>
        <w:rPr>
          <w:rFonts w:ascii="Times New Roman" w:hAnsi="Times New Roman" w:cs="Times New Roman"/>
          <w:sz w:val="20"/>
          <w:szCs w:val="20"/>
        </w:rPr>
      </w:pPr>
      <w:r w:rsidRPr="003D33F6">
        <w:rPr>
          <w:rFonts w:ascii="Times New Roman" w:hAnsi="Times New Roman" w:cs="Times New Roman"/>
          <w:sz w:val="20"/>
          <w:szCs w:val="20"/>
        </w:rPr>
        <w:t xml:space="preserve"> Dyrektor Zarządu Zlewni w Chojnicach </w:t>
      </w:r>
    </w:p>
    <w:p w14:paraId="7BD2781E" w14:textId="77777777" w:rsidR="00F62C3F" w:rsidRPr="003D33F6" w:rsidRDefault="00F62C3F" w:rsidP="00F62C3F">
      <w:pPr>
        <w:pStyle w:val="Akapitzlist"/>
        <w:ind w:left="754"/>
        <w:jc w:val="both"/>
        <w:rPr>
          <w:rFonts w:ascii="Times New Roman" w:hAnsi="Times New Roman" w:cs="Times New Roman"/>
          <w:sz w:val="20"/>
          <w:szCs w:val="20"/>
        </w:rPr>
      </w:pPr>
      <w:r w:rsidRPr="003D33F6">
        <w:rPr>
          <w:rFonts w:ascii="Times New Roman" w:hAnsi="Times New Roman" w:cs="Times New Roman"/>
          <w:sz w:val="20"/>
          <w:szCs w:val="20"/>
        </w:rPr>
        <w:t>ul. Łużycka 1A</w:t>
      </w:r>
    </w:p>
    <w:p w14:paraId="54572077" w14:textId="77777777" w:rsidR="00F62C3F" w:rsidRPr="003D33F6" w:rsidRDefault="00F62C3F" w:rsidP="00F62C3F">
      <w:pPr>
        <w:pStyle w:val="Akapitzlist"/>
        <w:numPr>
          <w:ilvl w:val="1"/>
          <w:numId w:val="68"/>
        </w:numPr>
        <w:jc w:val="both"/>
        <w:rPr>
          <w:rFonts w:ascii="Times New Roman" w:hAnsi="Times New Roman" w:cs="Times New Roman"/>
          <w:sz w:val="20"/>
          <w:szCs w:val="20"/>
        </w:rPr>
      </w:pPr>
      <w:r>
        <w:rPr>
          <w:rFonts w:ascii="Times New Roman" w:hAnsi="Times New Roman" w:cs="Times New Roman"/>
          <w:sz w:val="20"/>
          <w:szCs w:val="20"/>
        </w:rPr>
        <w:t>Ch</w:t>
      </w:r>
      <w:r w:rsidRPr="003D33F6">
        <w:rPr>
          <w:rFonts w:ascii="Times New Roman" w:hAnsi="Times New Roman" w:cs="Times New Roman"/>
          <w:sz w:val="20"/>
          <w:szCs w:val="20"/>
        </w:rPr>
        <w:t xml:space="preserve">ojnice </w:t>
      </w:r>
    </w:p>
    <w:p w14:paraId="2D8561F4" w14:textId="77777777" w:rsidR="00F62C3F" w:rsidRPr="003D33F6" w:rsidRDefault="00F62C3F" w:rsidP="00F62C3F">
      <w:pPr>
        <w:pStyle w:val="Akapitzlist"/>
        <w:numPr>
          <w:ilvl w:val="0"/>
          <w:numId w:val="67"/>
        </w:numPr>
        <w:jc w:val="both"/>
        <w:rPr>
          <w:rFonts w:ascii="Times New Roman" w:hAnsi="Times New Roman"/>
          <w:sz w:val="20"/>
          <w:szCs w:val="20"/>
        </w:rPr>
      </w:pPr>
      <w:r w:rsidRPr="003D33F6">
        <w:rPr>
          <w:rFonts w:ascii="Times New Roman" w:hAnsi="Times New Roman"/>
          <w:sz w:val="20"/>
          <w:szCs w:val="20"/>
        </w:rPr>
        <w:t>Prezydenta Miasta Bydgoszczy</w:t>
      </w:r>
      <w:r>
        <w:rPr>
          <w:rFonts w:ascii="Times New Roman" w:hAnsi="Times New Roman"/>
          <w:sz w:val="20"/>
          <w:szCs w:val="20"/>
        </w:rPr>
        <w:t xml:space="preserve"> </w:t>
      </w:r>
      <w:r w:rsidRPr="003D33F6">
        <w:rPr>
          <w:rFonts w:ascii="Times New Roman" w:hAnsi="Times New Roman"/>
          <w:sz w:val="20"/>
          <w:szCs w:val="20"/>
        </w:rPr>
        <w:t xml:space="preserve">Wydział Zintegrowanego Rozwoju i Środowiska </w:t>
      </w:r>
      <w:r>
        <w:rPr>
          <w:rFonts w:ascii="Times New Roman" w:hAnsi="Times New Roman"/>
          <w:sz w:val="20"/>
          <w:szCs w:val="20"/>
        </w:rPr>
        <w:t xml:space="preserve"> </w:t>
      </w:r>
      <w:r w:rsidRPr="003D33F6">
        <w:rPr>
          <w:rFonts w:ascii="Times New Roman" w:hAnsi="Times New Roman"/>
          <w:sz w:val="20"/>
          <w:szCs w:val="20"/>
        </w:rPr>
        <w:t xml:space="preserve">Urzędu Miasta Bydgoszczy </w:t>
      </w:r>
    </w:p>
    <w:p w14:paraId="710B969E" w14:textId="77777777" w:rsidR="00F62C3F" w:rsidRPr="003D33F6" w:rsidRDefault="00F62C3F" w:rsidP="00F62C3F">
      <w:pPr>
        <w:pStyle w:val="Akapitzlist"/>
        <w:ind w:left="754"/>
        <w:jc w:val="both"/>
        <w:rPr>
          <w:rFonts w:ascii="Times New Roman" w:hAnsi="Times New Roman"/>
          <w:sz w:val="20"/>
          <w:szCs w:val="20"/>
        </w:rPr>
      </w:pPr>
      <w:r w:rsidRPr="003D33F6">
        <w:rPr>
          <w:rFonts w:ascii="Times New Roman" w:hAnsi="Times New Roman"/>
          <w:sz w:val="20"/>
          <w:szCs w:val="20"/>
        </w:rPr>
        <w:t>ul. Grudziądzka 9-5</w:t>
      </w:r>
    </w:p>
    <w:p w14:paraId="30E3906E" w14:textId="67DE00C7" w:rsidR="00F62C3F" w:rsidRDefault="00F62C3F" w:rsidP="00F62C3F">
      <w:pPr>
        <w:pStyle w:val="Akapitzlist"/>
        <w:ind w:left="754"/>
        <w:jc w:val="both"/>
        <w:rPr>
          <w:rFonts w:ascii="Times New Roman" w:hAnsi="Times New Roman"/>
          <w:sz w:val="20"/>
          <w:szCs w:val="20"/>
        </w:rPr>
      </w:pPr>
      <w:r w:rsidRPr="003D33F6">
        <w:rPr>
          <w:rFonts w:ascii="Times New Roman" w:hAnsi="Times New Roman"/>
          <w:sz w:val="20"/>
          <w:szCs w:val="20"/>
        </w:rPr>
        <w:t>85-130 Bydgoszcz</w:t>
      </w:r>
    </w:p>
    <w:p w14:paraId="73FDD03B" w14:textId="77777777" w:rsidR="00F62C3F" w:rsidRDefault="00F62C3F" w:rsidP="00F62C3F">
      <w:pPr>
        <w:pStyle w:val="Akapitzlist"/>
        <w:ind w:left="754"/>
        <w:jc w:val="both"/>
        <w:rPr>
          <w:rFonts w:ascii="Times New Roman" w:hAnsi="Times New Roman"/>
          <w:sz w:val="20"/>
          <w:szCs w:val="20"/>
        </w:rPr>
      </w:pPr>
    </w:p>
    <w:p w14:paraId="626CF7BD" w14:textId="77777777" w:rsidR="00D72CEF" w:rsidRDefault="00D72CEF" w:rsidP="00F62C3F">
      <w:pPr>
        <w:pStyle w:val="Akapitzlist"/>
        <w:ind w:left="754"/>
        <w:jc w:val="both"/>
        <w:rPr>
          <w:rFonts w:ascii="Times New Roman" w:hAnsi="Times New Roman"/>
          <w:sz w:val="20"/>
          <w:szCs w:val="20"/>
        </w:rPr>
      </w:pPr>
    </w:p>
    <w:p w14:paraId="1D8231C1" w14:textId="77777777" w:rsidR="00D72CEF" w:rsidRDefault="00D72CEF" w:rsidP="00F62C3F">
      <w:pPr>
        <w:pStyle w:val="Akapitzlist"/>
        <w:ind w:left="754"/>
        <w:jc w:val="both"/>
        <w:rPr>
          <w:rFonts w:ascii="Times New Roman" w:hAnsi="Times New Roman"/>
          <w:sz w:val="20"/>
          <w:szCs w:val="20"/>
        </w:rPr>
      </w:pPr>
    </w:p>
    <w:p w14:paraId="00F0DB22" w14:textId="77777777" w:rsidR="00D72CEF" w:rsidRDefault="00D72CEF" w:rsidP="00F62C3F">
      <w:pPr>
        <w:pStyle w:val="Akapitzlist"/>
        <w:ind w:left="754"/>
        <w:jc w:val="both"/>
        <w:rPr>
          <w:rFonts w:ascii="Times New Roman" w:hAnsi="Times New Roman"/>
          <w:sz w:val="20"/>
          <w:szCs w:val="20"/>
        </w:rPr>
      </w:pPr>
    </w:p>
    <w:p w14:paraId="07D850F8" w14:textId="77777777" w:rsidR="00D72CEF" w:rsidRDefault="00D72CEF" w:rsidP="00F62C3F">
      <w:pPr>
        <w:pStyle w:val="Akapitzlist"/>
        <w:ind w:left="754"/>
        <w:jc w:val="both"/>
        <w:rPr>
          <w:rFonts w:ascii="Times New Roman" w:hAnsi="Times New Roman"/>
          <w:sz w:val="20"/>
          <w:szCs w:val="20"/>
        </w:rPr>
      </w:pPr>
    </w:p>
    <w:p w14:paraId="6FE4D0E9" w14:textId="77777777" w:rsidR="00D72CEF" w:rsidRDefault="00D72CEF" w:rsidP="00F62C3F">
      <w:pPr>
        <w:pStyle w:val="Akapitzlist"/>
        <w:ind w:left="754"/>
        <w:jc w:val="both"/>
        <w:rPr>
          <w:rFonts w:ascii="Times New Roman" w:hAnsi="Times New Roman"/>
          <w:sz w:val="20"/>
          <w:szCs w:val="20"/>
        </w:rPr>
      </w:pPr>
    </w:p>
    <w:p w14:paraId="0DC41880" w14:textId="77777777" w:rsidR="00D72CEF" w:rsidRDefault="00D72CEF" w:rsidP="00F62C3F">
      <w:pPr>
        <w:pStyle w:val="Akapitzlist"/>
        <w:ind w:left="754"/>
        <w:jc w:val="both"/>
        <w:rPr>
          <w:rFonts w:ascii="Times New Roman" w:hAnsi="Times New Roman"/>
          <w:sz w:val="20"/>
          <w:szCs w:val="20"/>
        </w:rPr>
      </w:pPr>
    </w:p>
    <w:p w14:paraId="1E6E80AC" w14:textId="77777777" w:rsidR="00EE0C45" w:rsidRDefault="00EE0C45" w:rsidP="00F62C3F">
      <w:pPr>
        <w:pStyle w:val="Akapitzlist"/>
        <w:ind w:left="754"/>
        <w:jc w:val="both"/>
        <w:rPr>
          <w:rFonts w:ascii="Times New Roman" w:hAnsi="Times New Roman"/>
          <w:sz w:val="20"/>
          <w:szCs w:val="20"/>
        </w:rPr>
      </w:pPr>
    </w:p>
    <w:p w14:paraId="2A9D1EED" w14:textId="77777777" w:rsidR="00EE0C45" w:rsidRDefault="00EE0C45" w:rsidP="00F62C3F">
      <w:pPr>
        <w:pStyle w:val="Akapitzlist"/>
        <w:ind w:left="754"/>
        <w:jc w:val="both"/>
        <w:rPr>
          <w:rFonts w:ascii="Times New Roman" w:hAnsi="Times New Roman"/>
          <w:sz w:val="20"/>
          <w:szCs w:val="20"/>
        </w:rPr>
      </w:pPr>
    </w:p>
    <w:p w14:paraId="7B3C3798" w14:textId="77777777" w:rsidR="00EE0C45" w:rsidRDefault="00EE0C45" w:rsidP="00F62C3F">
      <w:pPr>
        <w:pStyle w:val="Akapitzlist"/>
        <w:ind w:left="754"/>
        <w:jc w:val="both"/>
        <w:rPr>
          <w:rFonts w:ascii="Times New Roman" w:hAnsi="Times New Roman"/>
          <w:sz w:val="20"/>
          <w:szCs w:val="20"/>
        </w:rPr>
      </w:pPr>
    </w:p>
    <w:p w14:paraId="082F080D" w14:textId="77777777" w:rsidR="00EE0C45" w:rsidRDefault="00EE0C45" w:rsidP="00F62C3F">
      <w:pPr>
        <w:pStyle w:val="Akapitzlist"/>
        <w:ind w:left="754"/>
        <w:jc w:val="both"/>
        <w:rPr>
          <w:rFonts w:ascii="Times New Roman" w:hAnsi="Times New Roman"/>
          <w:sz w:val="20"/>
          <w:szCs w:val="20"/>
        </w:rPr>
      </w:pPr>
    </w:p>
    <w:p w14:paraId="3759494C" w14:textId="77777777" w:rsidR="00EE0C45" w:rsidRDefault="00EE0C45" w:rsidP="00F62C3F">
      <w:pPr>
        <w:pStyle w:val="Akapitzlist"/>
        <w:ind w:left="754"/>
        <w:jc w:val="both"/>
        <w:rPr>
          <w:rFonts w:ascii="Times New Roman" w:hAnsi="Times New Roman"/>
          <w:sz w:val="20"/>
          <w:szCs w:val="20"/>
        </w:rPr>
      </w:pPr>
    </w:p>
    <w:p w14:paraId="63E25CF9" w14:textId="77777777" w:rsidR="00EE0C45" w:rsidRDefault="00EE0C45" w:rsidP="00F62C3F">
      <w:pPr>
        <w:pStyle w:val="Akapitzlist"/>
        <w:ind w:left="754"/>
        <w:jc w:val="both"/>
        <w:rPr>
          <w:rFonts w:ascii="Times New Roman" w:hAnsi="Times New Roman"/>
          <w:sz w:val="20"/>
          <w:szCs w:val="20"/>
        </w:rPr>
      </w:pPr>
    </w:p>
    <w:p w14:paraId="1EDD2025" w14:textId="77777777" w:rsidR="00EE0C45" w:rsidRDefault="00EE0C45" w:rsidP="00F62C3F">
      <w:pPr>
        <w:pStyle w:val="Akapitzlist"/>
        <w:ind w:left="754"/>
        <w:jc w:val="both"/>
        <w:rPr>
          <w:rFonts w:ascii="Times New Roman" w:hAnsi="Times New Roman"/>
          <w:sz w:val="20"/>
          <w:szCs w:val="20"/>
        </w:rPr>
      </w:pPr>
    </w:p>
    <w:p w14:paraId="02CCA8D7" w14:textId="77777777" w:rsidR="00EE0C45" w:rsidRDefault="00EE0C45" w:rsidP="00F62C3F">
      <w:pPr>
        <w:pStyle w:val="Akapitzlist"/>
        <w:ind w:left="754"/>
        <w:jc w:val="both"/>
        <w:rPr>
          <w:rFonts w:ascii="Times New Roman" w:hAnsi="Times New Roman"/>
          <w:sz w:val="20"/>
          <w:szCs w:val="20"/>
        </w:rPr>
      </w:pPr>
    </w:p>
    <w:p w14:paraId="471737ED" w14:textId="77777777" w:rsidR="00EE0C45" w:rsidRDefault="00EE0C45" w:rsidP="00F62C3F">
      <w:pPr>
        <w:pStyle w:val="Akapitzlist"/>
        <w:ind w:left="754"/>
        <w:jc w:val="both"/>
        <w:rPr>
          <w:rFonts w:ascii="Times New Roman" w:hAnsi="Times New Roman"/>
          <w:sz w:val="20"/>
          <w:szCs w:val="20"/>
        </w:rPr>
      </w:pPr>
    </w:p>
    <w:p w14:paraId="2665B2E7" w14:textId="77777777" w:rsidR="00EE0C45" w:rsidRDefault="00EE0C45" w:rsidP="00F62C3F">
      <w:pPr>
        <w:pStyle w:val="Akapitzlist"/>
        <w:ind w:left="754"/>
        <w:jc w:val="both"/>
        <w:rPr>
          <w:rFonts w:ascii="Times New Roman" w:hAnsi="Times New Roman"/>
          <w:sz w:val="20"/>
          <w:szCs w:val="20"/>
        </w:rPr>
      </w:pPr>
    </w:p>
    <w:p w14:paraId="0AE8541B" w14:textId="77777777" w:rsidR="00EE0C45" w:rsidRDefault="00EE0C45" w:rsidP="00F62C3F">
      <w:pPr>
        <w:pStyle w:val="Akapitzlist"/>
        <w:ind w:left="754"/>
        <w:jc w:val="both"/>
        <w:rPr>
          <w:rFonts w:ascii="Times New Roman" w:hAnsi="Times New Roman"/>
          <w:sz w:val="20"/>
          <w:szCs w:val="20"/>
        </w:rPr>
      </w:pPr>
    </w:p>
    <w:p w14:paraId="30C10480" w14:textId="77777777" w:rsidR="00EE0C45" w:rsidRDefault="00EE0C45" w:rsidP="00F62C3F">
      <w:pPr>
        <w:pStyle w:val="Akapitzlist"/>
        <w:ind w:left="754"/>
        <w:jc w:val="both"/>
        <w:rPr>
          <w:rFonts w:ascii="Times New Roman" w:hAnsi="Times New Roman"/>
          <w:sz w:val="20"/>
          <w:szCs w:val="20"/>
        </w:rPr>
      </w:pPr>
    </w:p>
    <w:p w14:paraId="7947B477" w14:textId="77777777" w:rsidR="00EE0C45" w:rsidRDefault="00EE0C45" w:rsidP="00F62C3F">
      <w:pPr>
        <w:pStyle w:val="Akapitzlist"/>
        <w:ind w:left="754"/>
        <w:jc w:val="both"/>
        <w:rPr>
          <w:rFonts w:ascii="Times New Roman" w:hAnsi="Times New Roman"/>
          <w:sz w:val="20"/>
          <w:szCs w:val="20"/>
        </w:rPr>
      </w:pPr>
    </w:p>
    <w:p w14:paraId="7DCEACB0" w14:textId="77777777" w:rsidR="00EE0C45" w:rsidRDefault="00EE0C45" w:rsidP="00F62C3F">
      <w:pPr>
        <w:pStyle w:val="Akapitzlist"/>
        <w:ind w:left="754"/>
        <w:jc w:val="both"/>
        <w:rPr>
          <w:rFonts w:ascii="Times New Roman" w:hAnsi="Times New Roman"/>
          <w:sz w:val="20"/>
          <w:szCs w:val="20"/>
        </w:rPr>
      </w:pPr>
    </w:p>
    <w:p w14:paraId="01E6B723" w14:textId="77777777" w:rsidR="00EE0C45" w:rsidRDefault="00EE0C45" w:rsidP="00F62C3F">
      <w:pPr>
        <w:pStyle w:val="Akapitzlist"/>
        <w:ind w:left="754"/>
        <w:jc w:val="both"/>
        <w:rPr>
          <w:rFonts w:ascii="Times New Roman" w:hAnsi="Times New Roman"/>
          <w:sz w:val="20"/>
          <w:szCs w:val="20"/>
        </w:rPr>
      </w:pPr>
    </w:p>
    <w:p w14:paraId="7458DE68" w14:textId="77777777" w:rsidR="00EE0C45" w:rsidRDefault="00EE0C45" w:rsidP="00F62C3F">
      <w:pPr>
        <w:pStyle w:val="Akapitzlist"/>
        <w:ind w:left="754"/>
        <w:jc w:val="both"/>
        <w:rPr>
          <w:rFonts w:ascii="Times New Roman" w:hAnsi="Times New Roman"/>
          <w:sz w:val="20"/>
          <w:szCs w:val="20"/>
        </w:rPr>
      </w:pPr>
    </w:p>
    <w:p w14:paraId="492B1632" w14:textId="77777777" w:rsidR="00EE0C45" w:rsidRDefault="00EE0C45" w:rsidP="00F62C3F">
      <w:pPr>
        <w:pStyle w:val="Akapitzlist"/>
        <w:ind w:left="754"/>
        <w:jc w:val="both"/>
        <w:rPr>
          <w:rFonts w:ascii="Times New Roman" w:hAnsi="Times New Roman"/>
          <w:sz w:val="20"/>
          <w:szCs w:val="20"/>
        </w:rPr>
      </w:pPr>
    </w:p>
    <w:p w14:paraId="215FA3E0" w14:textId="77777777" w:rsidR="00EE0C45" w:rsidRDefault="00EE0C45" w:rsidP="00F62C3F">
      <w:pPr>
        <w:pStyle w:val="Akapitzlist"/>
        <w:ind w:left="754"/>
        <w:jc w:val="both"/>
        <w:rPr>
          <w:rFonts w:ascii="Times New Roman" w:hAnsi="Times New Roman"/>
          <w:sz w:val="20"/>
          <w:szCs w:val="20"/>
        </w:rPr>
      </w:pPr>
    </w:p>
    <w:p w14:paraId="48482BEC" w14:textId="77777777" w:rsidR="00EE0C45" w:rsidRDefault="00EE0C45" w:rsidP="00F62C3F">
      <w:pPr>
        <w:pStyle w:val="Akapitzlist"/>
        <w:ind w:left="754"/>
        <w:jc w:val="both"/>
        <w:rPr>
          <w:rFonts w:ascii="Times New Roman" w:hAnsi="Times New Roman"/>
          <w:sz w:val="20"/>
          <w:szCs w:val="20"/>
        </w:rPr>
      </w:pPr>
    </w:p>
    <w:p w14:paraId="43DA38D0" w14:textId="77777777" w:rsidR="00EE0C45" w:rsidRDefault="00EE0C45" w:rsidP="00F62C3F">
      <w:pPr>
        <w:pStyle w:val="Akapitzlist"/>
        <w:ind w:left="754"/>
        <w:jc w:val="both"/>
        <w:rPr>
          <w:rFonts w:ascii="Times New Roman" w:hAnsi="Times New Roman"/>
          <w:sz w:val="20"/>
          <w:szCs w:val="20"/>
        </w:rPr>
      </w:pPr>
    </w:p>
    <w:p w14:paraId="2BAB93EC" w14:textId="77777777" w:rsidR="00EE0C45" w:rsidRDefault="00EE0C45" w:rsidP="00F62C3F">
      <w:pPr>
        <w:pStyle w:val="Akapitzlist"/>
        <w:ind w:left="754"/>
        <w:jc w:val="both"/>
        <w:rPr>
          <w:rFonts w:ascii="Times New Roman" w:hAnsi="Times New Roman"/>
          <w:sz w:val="20"/>
          <w:szCs w:val="20"/>
        </w:rPr>
      </w:pPr>
    </w:p>
    <w:p w14:paraId="412EB734" w14:textId="77777777" w:rsidR="00EE0C45" w:rsidRDefault="00EE0C45" w:rsidP="00F62C3F">
      <w:pPr>
        <w:pStyle w:val="Akapitzlist"/>
        <w:ind w:left="754"/>
        <w:jc w:val="both"/>
        <w:rPr>
          <w:rFonts w:ascii="Times New Roman" w:hAnsi="Times New Roman"/>
          <w:sz w:val="20"/>
          <w:szCs w:val="20"/>
        </w:rPr>
      </w:pPr>
    </w:p>
    <w:p w14:paraId="338A3479" w14:textId="77777777" w:rsidR="00EE0C45" w:rsidRDefault="00EE0C45" w:rsidP="00F62C3F">
      <w:pPr>
        <w:pStyle w:val="Akapitzlist"/>
        <w:ind w:left="754"/>
        <w:jc w:val="both"/>
        <w:rPr>
          <w:rFonts w:ascii="Times New Roman" w:hAnsi="Times New Roman"/>
          <w:sz w:val="20"/>
          <w:szCs w:val="20"/>
        </w:rPr>
      </w:pPr>
    </w:p>
    <w:p w14:paraId="578D49B3" w14:textId="77777777" w:rsidR="00EE0C45" w:rsidRDefault="00EE0C45" w:rsidP="00F62C3F">
      <w:pPr>
        <w:pStyle w:val="Akapitzlist"/>
        <w:ind w:left="754"/>
        <w:jc w:val="both"/>
        <w:rPr>
          <w:rFonts w:ascii="Times New Roman" w:hAnsi="Times New Roman"/>
          <w:sz w:val="20"/>
          <w:szCs w:val="20"/>
        </w:rPr>
      </w:pPr>
    </w:p>
    <w:p w14:paraId="5FE763D6" w14:textId="77777777" w:rsidR="00EE0C45" w:rsidRDefault="00EE0C45" w:rsidP="00F62C3F">
      <w:pPr>
        <w:pStyle w:val="Akapitzlist"/>
        <w:ind w:left="754"/>
        <w:jc w:val="both"/>
        <w:rPr>
          <w:rFonts w:ascii="Times New Roman" w:hAnsi="Times New Roman"/>
          <w:sz w:val="20"/>
          <w:szCs w:val="20"/>
        </w:rPr>
      </w:pPr>
    </w:p>
    <w:p w14:paraId="25816420" w14:textId="77777777" w:rsidR="00EE0C45" w:rsidRDefault="00EE0C45" w:rsidP="00F62C3F">
      <w:pPr>
        <w:pStyle w:val="Akapitzlist"/>
        <w:ind w:left="754"/>
        <w:jc w:val="both"/>
        <w:rPr>
          <w:rFonts w:ascii="Times New Roman" w:hAnsi="Times New Roman"/>
          <w:sz w:val="20"/>
          <w:szCs w:val="20"/>
        </w:rPr>
      </w:pPr>
    </w:p>
    <w:p w14:paraId="24711BE8" w14:textId="77777777" w:rsidR="00EE0C45" w:rsidRDefault="00EE0C45" w:rsidP="00F62C3F">
      <w:pPr>
        <w:pStyle w:val="Akapitzlist"/>
        <w:ind w:left="754"/>
        <w:jc w:val="both"/>
        <w:rPr>
          <w:rFonts w:ascii="Times New Roman" w:hAnsi="Times New Roman"/>
          <w:sz w:val="20"/>
          <w:szCs w:val="20"/>
        </w:rPr>
      </w:pPr>
    </w:p>
    <w:p w14:paraId="5592EC94" w14:textId="77777777" w:rsidR="00EE0C45" w:rsidRDefault="00EE0C45" w:rsidP="00F62C3F">
      <w:pPr>
        <w:pStyle w:val="Akapitzlist"/>
        <w:ind w:left="754"/>
        <w:jc w:val="both"/>
        <w:rPr>
          <w:rFonts w:ascii="Times New Roman" w:hAnsi="Times New Roman"/>
          <w:sz w:val="20"/>
          <w:szCs w:val="20"/>
        </w:rPr>
      </w:pPr>
    </w:p>
    <w:p w14:paraId="2C5D8EB2" w14:textId="77777777" w:rsidR="00D72CEF" w:rsidRDefault="00D72CEF" w:rsidP="00F62C3F">
      <w:pPr>
        <w:pStyle w:val="Akapitzlist"/>
        <w:ind w:left="754"/>
        <w:jc w:val="both"/>
        <w:rPr>
          <w:rFonts w:ascii="Times New Roman" w:hAnsi="Times New Roman"/>
          <w:sz w:val="20"/>
          <w:szCs w:val="20"/>
        </w:rPr>
      </w:pPr>
    </w:p>
    <w:p w14:paraId="7C4556E4" w14:textId="77777777" w:rsidR="00D72CEF" w:rsidRPr="00F62C3F" w:rsidRDefault="00D72CEF" w:rsidP="00F62C3F">
      <w:pPr>
        <w:pStyle w:val="Akapitzlist"/>
        <w:ind w:left="754"/>
        <w:jc w:val="both"/>
        <w:rPr>
          <w:rFonts w:ascii="Times New Roman" w:hAnsi="Times New Roman"/>
          <w:sz w:val="20"/>
          <w:szCs w:val="20"/>
        </w:rPr>
      </w:pPr>
    </w:p>
    <w:p w14:paraId="686D7C34" w14:textId="77777777" w:rsidR="00F62C3F" w:rsidRPr="003D33F6" w:rsidRDefault="00F62C3F" w:rsidP="00F62C3F">
      <w:pPr>
        <w:pStyle w:val="Stopka"/>
        <w:jc w:val="center"/>
        <w:rPr>
          <w:sz w:val="20"/>
          <w:szCs w:val="20"/>
        </w:rPr>
      </w:pPr>
      <w:r w:rsidRPr="003D33F6">
        <w:rPr>
          <w:b/>
          <w:bCs/>
          <w:sz w:val="20"/>
          <w:szCs w:val="20"/>
        </w:rPr>
        <w:t>Referat Ochrony Środowiska</w:t>
      </w:r>
      <w:r w:rsidRPr="003D33F6">
        <w:rPr>
          <w:sz w:val="20"/>
          <w:szCs w:val="20"/>
        </w:rPr>
        <w:t xml:space="preserve"> ul. Szosa Gdańska 55A, 86-031 Osielsko</w:t>
      </w:r>
    </w:p>
    <w:p w14:paraId="4B42BA2C" w14:textId="77777777" w:rsidR="00F62C3F" w:rsidRPr="003D33F6" w:rsidRDefault="00F62C3F" w:rsidP="00F62C3F">
      <w:pPr>
        <w:pStyle w:val="Stopka"/>
        <w:pBdr>
          <w:bottom w:val="single" w:sz="6" w:space="1" w:color="auto"/>
        </w:pBdr>
        <w:jc w:val="center"/>
        <w:rPr>
          <w:sz w:val="20"/>
          <w:szCs w:val="20"/>
        </w:rPr>
      </w:pPr>
      <w:r w:rsidRPr="003D33F6">
        <w:rPr>
          <w:sz w:val="20"/>
          <w:szCs w:val="20"/>
        </w:rPr>
        <w:t>tel. 52 324 18 00; 52 324 18 73; fax. 52 324 18 03</w:t>
      </w:r>
    </w:p>
    <w:p w14:paraId="36DF6CFC" w14:textId="227AC5B5" w:rsidR="00F62C3F" w:rsidRPr="00F62C3F" w:rsidRDefault="00F62C3F" w:rsidP="00F62C3F">
      <w:pPr>
        <w:pStyle w:val="Stopka"/>
        <w:jc w:val="center"/>
        <w:rPr>
          <w:sz w:val="20"/>
          <w:szCs w:val="20"/>
        </w:rPr>
        <w:sectPr w:rsidR="00F62C3F" w:rsidRPr="00F62C3F" w:rsidSect="00F2544F">
          <w:footerReference w:type="even" r:id="rId15"/>
          <w:footerReference w:type="default" r:id="rId16"/>
          <w:footerReference w:type="first" r:id="rId17"/>
          <w:pgSz w:w="12240" w:h="15840"/>
          <w:pgMar w:top="709" w:right="1752" w:bottom="898" w:left="1618" w:header="708" w:footer="708" w:gutter="0"/>
          <w:cols w:space="708"/>
        </w:sectPr>
      </w:pPr>
      <w:r w:rsidRPr="003D33F6">
        <w:rPr>
          <w:sz w:val="20"/>
          <w:szCs w:val="20"/>
        </w:rPr>
        <w:t>podinspektor Marta Lewandowska tel. 52 324 18 74; e-mail: marta.lewandowska@osielsko.</w:t>
      </w:r>
      <w:r w:rsidR="000727D9">
        <w:rPr>
          <w:sz w:val="20"/>
          <w:szCs w:val="20"/>
        </w:rPr>
        <w:t>p</w:t>
      </w:r>
      <w:r w:rsidR="00E7458C">
        <w:rPr>
          <w:sz w:val="20"/>
          <w:szCs w:val="20"/>
        </w:rPr>
        <w:t>l</w:t>
      </w:r>
    </w:p>
    <w:p w14:paraId="2D8825FA" w14:textId="7C7C72A0" w:rsidR="00A16B2B" w:rsidRPr="003D33F6" w:rsidRDefault="00A16B2B" w:rsidP="00E7458C">
      <w:pPr>
        <w:spacing w:after="5" w:line="354" w:lineRule="auto"/>
        <w:ind w:right="154"/>
        <w:jc w:val="both"/>
        <w:rPr>
          <w:sz w:val="20"/>
          <w:szCs w:val="20"/>
        </w:rPr>
      </w:pPr>
    </w:p>
    <w:sectPr w:rsidR="00A16B2B" w:rsidRPr="003D33F6" w:rsidSect="00F2544F">
      <w:footerReference w:type="default" r:id="rId18"/>
      <w:pgSz w:w="11900" w:h="16840"/>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D2492" w14:textId="77777777" w:rsidR="00F2544F" w:rsidRDefault="00F2544F" w:rsidP="00EF059B">
      <w:r>
        <w:separator/>
      </w:r>
    </w:p>
  </w:endnote>
  <w:endnote w:type="continuationSeparator" w:id="0">
    <w:p w14:paraId="3C019976" w14:textId="77777777" w:rsidR="00F2544F" w:rsidRDefault="00F2544F" w:rsidP="00EF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80000001" w:csb1="00000000"/>
  </w:font>
  <w:font w:name="Ottawa">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EE"/>
    <w:family w:val="auto"/>
    <w:pitch w:val="variable"/>
  </w:font>
  <w:font w:name="ArialMT">
    <w:altName w:val="Arial"/>
    <w:panose1 w:val="00000000000000000000"/>
    <w:charset w:val="00"/>
    <w:family w:val="swiss"/>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3F6E" w14:textId="77777777" w:rsidR="003D33F6" w:rsidRDefault="003D33F6">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345050"/>
      <w:docPartObj>
        <w:docPartGallery w:val="Page Numbers (Bottom of Page)"/>
        <w:docPartUnique/>
      </w:docPartObj>
    </w:sdtPr>
    <w:sdtContent>
      <w:p w14:paraId="153311C5" w14:textId="38131386" w:rsidR="00EE0C45" w:rsidRDefault="00EE0C45">
        <w:pPr>
          <w:pStyle w:val="Stopka"/>
          <w:jc w:val="center"/>
        </w:pPr>
        <w:r>
          <w:fldChar w:fldCharType="begin"/>
        </w:r>
        <w:r>
          <w:instrText>PAGE   \* MERGEFORMAT</w:instrText>
        </w:r>
        <w:r>
          <w:fldChar w:fldCharType="separate"/>
        </w:r>
        <w:r>
          <w:t>2</w:t>
        </w:r>
        <w:r>
          <w:fldChar w:fldCharType="end"/>
        </w:r>
      </w:p>
    </w:sdtContent>
  </w:sdt>
  <w:p w14:paraId="18A16BEB" w14:textId="77777777" w:rsidR="003D33F6" w:rsidRDefault="003D33F6">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4E1C" w14:textId="77777777" w:rsidR="003D33F6" w:rsidRDefault="003D33F6">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421520"/>
      <w:docPartObj>
        <w:docPartGallery w:val="Page Numbers (Bottom of Page)"/>
        <w:docPartUnique/>
      </w:docPartObj>
    </w:sdtPr>
    <w:sdtContent>
      <w:p w14:paraId="08EA65C0" w14:textId="73562062" w:rsidR="00BA6E1F" w:rsidRDefault="00BA6E1F">
        <w:pPr>
          <w:pStyle w:val="Stopka"/>
          <w:jc w:val="right"/>
        </w:pPr>
        <w:r>
          <w:fldChar w:fldCharType="begin"/>
        </w:r>
        <w:r>
          <w:instrText>PAGE   \* MERGEFORMAT</w:instrText>
        </w:r>
        <w:r>
          <w:fldChar w:fldCharType="separate"/>
        </w:r>
        <w:r>
          <w:t>2</w:t>
        </w:r>
        <w:r>
          <w:fldChar w:fldCharType="end"/>
        </w:r>
      </w:p>
    </w:sdtContent>
  </w:sdt>
  <w:p w14:paraId="1049FE0B" w14:textId="77777777" w:rsidR="00C84A35" w:rsidRPr="00623DE0" w:rsidRDefault="00C84A35">
    <w:pPr>
      <w:pStyle w:val="Stopka"/>
    </w:pPr>
  </w:p>
  <w:p w14:paraId="39FC3B1C" w14:textId="77777777" w:rsidR="006E4819" w:rsidRDefault="006E4819"/>
  <w:p w14:paraId="7C4BF688" w14:textId="77777777" w:rsidR="00163F07" w:rsidRDefault="00163F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62E4" w14:textId="77777777" w:rsidR="00F2544F" w:rsidRDefault="00F2544F" w:rsidP="00EF059B">
      <w:r>
        <w:separator/>
      </w:r>
    </w:p>
  </w:footnote>
  <w:footnote w:type="continuationSeparator" w:id="0">
    <w:p w14:paraId="5905DCF7" w14:textId="77777777" w:rsidR="00F2544F" w:rsidRDefault="00F2544F" w:rsidP="00EF0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1F4271B2"/>
    <w:name w:val="WW8Num1"/>
    <w:lvl w:ilvl="0">
      <w:start w:val="1"/>
      <w:numFmt w:val="decimal"/>
      <w:lvlText w:val="%1."/>
      <w:lvlJc w:val="left"/>
      <w:pPr>
        <w:tabs>
          <w:tab w:val="num" w:pos="720"/>
        </w:tabs>
        <w:ind w:left="720" w:hanging="360"/>
      </w:pPr>
      <w:rPr>
        <w:rFonts w:ascii="Calibri" w:hAnsi="Calibri" w:cs="Calibri" w:hint="default"/>
        <w:sz w:val="18"/>
        <w:szCs w:val="18"/>
      </w:rPr>
    </w:lvl>
  </w:abstractNum>
  <w:abstractNum w:abstractNumId="2" w15:restartNumberingAfterBreak="0">
    <w:nsid w:val="00000003"/>
    <w:multiLevelType w:val="singleLevel"/>
    <w:tmpl w:val="EA6E29F4"/>
    <w:name w:val="WW8Num3"/>
    <w:lvl w:ilvl="0">
      <w:start w:val="1"/>
      <w:numFmt w:val="upperRoman"/>
      <w:lvlText w:val="%1."/>
      <w:lvlJc w:val="left"/>
      <w:pPr>
        <w:tabs>
          <w:tab w:val="num" w:pos="0"/>
        </w:tabs>
        <w:ind w:left="1428" w:hanging="720"/>
      </w:pPr>
      <w:rPr>
        <w:rFonts w:ascii="Times New Roman" w:hAnsi="Times New Roman" w:cs="Times New Roman" w:hint="default"/>
        <w:b/>
      </w:rPr>
    </w:lvl>
  </w:abstractNum>
  <w:abstractNum w:abstractNumId="3" w15:restartNumberingAfterBreak="0">
    <w:nsid w:val="0000000C"/>
    <w:multiLevelType w:val="multilevel"/>
    <w:tmpl w:val="247AB388"/>
    <w:lvl w:ilvl="0">
      <w:start w:val="1"/>
      <w:numFmt w:val="decimal"/>
      <w:lvlText w:val="%1."/>
      <w:lvlJc w:val="left"/>
      <w:pPr>
        <w:tabs>
          <w:tab w:val="num" w:pos="397"/>
        </w:tabs>
        <w:ind w:left="754" w:hanging="397"/>
      </w:pPr>
      <w:rPr>
        <w:rFonts w:ascii="Times New Roman" w:hAnsi="Times New Roman" w:cs="Times New Roman"/>
        <w:color w:val="000000"/>
        <w:sz w:val="20"/>
        <w:szCs w:val="20"/>
      </w:rPr>
    </w:lvl>
    <w:lvl w:ilvl="1">
      <w:start w:val="1"/>
      <w:numFmt w:val="decimal"/>
      <w:lvlText w:val="%2."/>
      <w:lvlJc w:val="left"/>
      <w:pPr>
        <w:tabs>
          <w:tab w:val="num" w:pos="794"/>
        </w:tabs>
        <w:ind w:left="1151" w:hanging="397"/>
      </w:pPr>
      <w:rPr>
        <w:rFonts w:ascii="Times New Roman" w:hAnsi="Times New Roman" w:cs="Times New Roman"/>
        <w:color w:val="000000"/>
        <w:sz w:val="20"/>
        <w:szCs w:val="20"/>
      </w:rPr>
    </w:lvl>
    <w:lvl w:ilvl="2">
      <w:start w:val="1"/>
      <w:numFmt w:val="decimal"/>
      <w:lvlText w:val="%3."/>
      <w:lvlJc w:val="left"/>
      <w:pPr>
        <w:tabs>
          <w:tab w:val="num" w:pos="1191"/>
        </w:tabs>
        <w:ind w:left="1548" w:hanging="397"/>
      </w:pPr>
      <w:rPr>
        <w:rFonts w:ascii="Times New Roman" w:hAnsi="Times New Roman" w:cs="Times New Roman"/>
        <w:color w:val="000000"/>
        <w:sz w:val="20"/>
        <w:szCs w:val="20"/>
      </w:rPr>
    </w:lvl>
    <w:lvl w:ilvl="3">
      <w:start w:val="1"/>
      <w:numFmt w:val="decimal"/>
      <w:lvlText w:val="%4."/>
      <w:lvlJc w:val="left"/>
      <w:pPr>
        <w:tabs>
          <w:tab w:val="num" w:pos="1588"/>
        </w:tabs>
        <w:ind w:left="1945" w:hanging="397"/>
      </w:pPr>
      <w:rPr>
        <w:rFonts w:ascii="Times New Roman" w:hAnsi="Times New Roman" w:cs="Times New Roman"/>
        <w:color w:val="000000"/>
        <w:sz w:val="20"/>
        <w:szCs w:val="20"/>
      </w:rPr>
    </w:lvl>
    <w:lvl w:ilvl="4">
      <w:start w:val="1"/>
      <w:numFmt w:val="decimal"/>
      <w:lvlText w:val="%5."/>
      <w:lvlJc w:val="left"/>
      <w:pPr>
        <w:tabs>
          <w:tab w:val="num" w:pos="1985"/>
        </w:tabs>
        <w:ind w:left="2342" w:hanging="397"/>
      </w:pPr>
      <w:rPr>
        <w:rFonts w:ascii="Times New Roman" w:hAnsi="Times New Roman" w:cs="Times New Roman"/>
        <w:color w:val="000000"/>
        <w:sz w:val="20"/>
        <w:szCs w:val="20"/>
      </w:rPr>
    </w:lvl>
    <w:lvl w:ilvl="5">
      <w:start w:val="1"/>
      <w:numFmt w:val="decimal"/>
      <w:lvlText w:val="%6."/>
      <w:lvlJc w:val="left"/>
      <w:pPr>
        <w:tabs>
          <w:tab w:val="num" w:pos="2381"/>
        </w:tabs>
        <w:ind w:left="2738" w:hanging="397"/>
      </w:pPr>
      <w:rPr>
        <w:rFonts w:ascii="Times New Roman" w:hAnsi="Times New Roman" w:cs="Times New Roman"/>
        <w:color w:val="000000"/>
        <w:sz w:val="20"/>
        <w:szCs w:val="20"/>
      </w:rPr>
    </w:lvl>
    <w:lvl w:ilvl="6">
      <w:start w:val="1"/>
      <w:numFmt w:val="decimal"/>
      <w:lvlText w:val="%7."/>
      <w:lvlJc w:val="left"/>
      <w:pPr>
        <w:tabs>
          <w:tab w:val="num" w:pos="2778"/>
        </w:tabs>
        <w:ind w:left="3135" w:hanging="397"/>
      </w:pPr>
      <w:rPr>
        <w:rFonts w:ascii="Times New Roman" w:hAnsi="Times New Roman" w:cs="Times New Roman"/>
        <w:color w:val="000000"/>
        <w:sz w:val="20"/>
        <w:szCs w:val="20"/>
      </w:rPr>
    </w:lvl>
    <w:lvl w:ilvl="7">
      <w:start w:val="1"/>
      <w:numFmt w:val="decimal"/>
      <w:lvlText w:val="%8."/>
      <w:lvlJc w:val="left"/>
      <w:pPr>
        <w:tabs>
          <w:tab w:val="num" w:pos="3175"/>
        </w:tabs>
        <w:ind w:left="3532" w:hanging="397"/>
      </w:pPr>
      <w:rPr>
        <w:rFonts w:ascii="Times New Roman" w:hAnsi="Times New Roman" w:cs="Times New Roman"/>
        <w:color w:val="000000"/>
        <w:sz w:val="20"/>
        <w:szCs w:val="20"/>
      </w:rPr>
    </w:lvl>
    <w:lvl w:ilvl="8">
      <w:start w:val="1"/>
      <w:numFmt w:val="decimal"/>
      <w:lvlText w:val="%9."/>
      <w:lvlJc w:val="left"/>
      <w:pPr>
        <w:tabs>
          <w:tab w:val="num" w:pos="3572"/>
        </w:tabs>
        <w:ind w:left="3929" w:hanging="397"/>
      </w:pPr>
      <w:rPr>
        <w:rFonts w:ascii="Times New Roman" w:hAnsi="Times New Roman" w:cs="Times New Roman"/>
        <w:color w:val="000000"/>
        <w:sz w:val="20"/>
        <w:szCs w:val="20"/>
      </w:rPr>
    </w:lvl>
  </w:abstractNum>
  <w:abstractNum w:abstractNumId="4" w15:restartNumberingAfterBreak="0">
    <w:nsid w:val="00AF79CF"/>
    <w:multiLevelType w:val="multilevel"/>
    <w:tmpl w:val="247AB388"/>
    <w:lvl w:ilvl="0">
      <w:start w:val="1"/>
      <w:numFmt w:val="decimal"/>
      <w:lvlText w:val="%1."/>
      <w:lvlJc w:val="left"/>
      <w:pPr>
        <w:tabs>
          <w:tab w:val="num" w:pos="397"/>
        </w:tabs>
        <w:ind w:left="754" w:hanging="397"/>
      </w:pPr>
      <w:rPr>
        <w:rFonts w:ascii="Times New Roman" w:hAnsi="Times New Roman" w:cs="Times New Roman"/>
        <w:color w:val="000000"/>
        <w:sz w:val="20"/>
        <w:szCs w:val="20"/>
      </w:rPr>
    </w:lvl>
    <w:lvl w:ilvl="1">
      <w:start w:val="1"/>
      <w:numFmt w:val="decimal"/>
      <w:lvlText w:val="%2."/>
      <w:lvlJc w:val="left"/>
      <w:pPr>
        <w:tabs>
          <w:tab w:val="num" w:pos="794"/>
        </w:tabs>
        <w:ind w:left="1151" w:hanging="397"/>
      </w:pPr>
      <w:rPr>
        <w:rFonts w:ascii="Times New Roman" w:hAnsi="Times New Roman" w:cs="Times New Roman"/>
        <w:color w:val="000000"/>
        <w:sz w:val="20"/>
        <w:szCs w:val="20"/>
      </w:rPr>
    </w:lvl>
    <w:lvl w:ilvl="2">
      <w:start w:val="1"/>
      <w:numFmt w:val="decimal"/>
      <w:lvlText w:val="%3."/>
      <w:lvlJc w:val="left"/>
      <w:pPr>
        <w:tabs>
          <w:tab w:val="num" w:pos="1191"/>
        </w:tabs>
        <w:ind w:left="1548" w:hanging="397"/>
      </w:pPr>
      <w:rPr>
        <w:rFonts w:ascii="Times New Roman" w:hAnsi="Times New Roman" w:cs="Times New Roman"/>
        <w:color w:val="000000"/>
        <w:sz w:val="20"/>
        <w:szCs w:val="20"/>
      </w:rPr>
    </w:lvl>
    <w:lvl w:ilvl="3">
      <w:start w:val="1"/>
      <w:numFmt w:val="decimal"/>
      <w:lvlText w:val="%4."/>
      <w:lvlJc w:val="left"/>
      <w:pPr>
        <w:tabs>
          <w:tab w:val="num" w:pos="1588"/>
        </w:tabs>
        <w:ind w:left="1945" w:hanging="397"/>
      </w:pPr>
      <w:rPr>
        <w:rFonts w:ascii="Times New Roman" w:hAnsi="Times New Roman" w:cs="Times New Roman"/>
        <w:color w:val="000000"/>
        <w:sz w:val="20"/>
        <w:szCs w:val="20"/>
      </w:rPr>
    </w:lvl>
    <w:lvl w:ilvl="4">
      <w:start w:val="1"/>
      <w:numFmt w:val="decimal"/>
      <w:lvlText w:val="%5."/>
      <w:lvlJc w:val="left"/>
      <w:pPr>
        <w:tabs>
          <w:tab w:val="num" w:pos="1985"/>
        </w:tabs>
        <w:ind w:left="2342" w:hanging="397"/>
      </w:pPr>
      <w:rPr>
        <w:rFonts w:ascii="Times New Roman" w:hAnsi="Times New Roman" w:cs="Times New Roman"/>
        <w:color w:val="000000"/>
        <w:sz w:val="20"/>
        <w:szCs w:val="20"/>
      </w:rPr>
    </w:lvl>
    <w:lvl w:ilvl="5">
      <w:start w:val="1"/>
      <w:numFmt w:val="decimal"/>
      <w:lvlText w:val="%6."/>
      <w:lvlJc w:val="left"/>
      <w:pPr>
        <w:tabs>
          <w:tab w:val="num" w:pos="2381"/>
        </w:tabs>
        <w:ind w:left="2738" w:hanging="397"/>
      </w:pPr>
      <w:rPr>
        <w:rFonts w:ascii="Times New Roman" w:hAnsi="Times New Roman" w:cs="Times New Roman"/>
        <w:color w:val="000000"/>
        <w:sz w:val="20"/>
        <w:szCs w:val="20"/>
      </w:rPr>
    </w:lvl>
    <w:lvl w:ilvl="6">
      <w:start w:val="1"/>
      <w:numFmt w:val="decimal"/>
      <w:lvlText w:val="%7."/>
      <w:lvlJc w:val="left"/>
      <w:pPr>
        <w:tabs>
          <w:tab w:val="num" w:pos="2778"/>
        </w:tabs>
        <w:ind w:left="3135" w:hanging="397"/>
      </w:pPr>
      <w:rPr>
        <w:rFonts w:ascii="Times New Roman" w:hAnsi="Times New Roman" w:cs="Times New Roman"/>
        <w:color w:val="000000"/>
        <w:sz w:val="20"/>
        <w:szCs w:val="20"/>
      </w:rPr>
    </w:lvl>
    <w:lvl w:ilvl="7">
      <w:start w:val="1"/>
      <w:numFmt w:val="decimal"/>
      <w:lvlText w:val="%8."/>
      <w:lvlJc w:val="left"/>
      <w:pPr>
        <w:tabs>
          <w:tab w:val="num" w:pos="3175"/>
        </w:tabs>
        <w:ind w:left="3532" w:hanging="397"/>
      </w:pPr>
      <w:rPr>
        <w:rFonts w:ascii="Times New Roman" w:hAnsi="Times New Roman" w:cs="Times New Roman"/>
        <w:color w:val="000000"/>
        <w:sz w:val="20"/>
        <w:szCs w:val="20"/>
      </w:rPr>
    </w:lvl>
    <w:lvl w:ilvl="8">
      <w:start w:val="1"/>
      <w:numFmt w:val="decimal"/>
      <w:lvlText w:val="%9."/>
      <w:lvlJc w:val="left"/>
      <w:pPr>
        <w:tabs>
          <w:tab w:val="num" w:pos="3572"/>
        </w:tabs>
        <w:ind w:left="3929" w:hanging="397"/>
      </w:pPr>
      <w:rPr>
        <w:rFonts w:ascii="Times New Roman" w:hAnsi="Times New Roman" w:cs="Times New Roman"/>
        <w:color w:val="000000"/>
        <w:sz w:val="20"/>
        <w:szCs w:val="20"/>
      </w:rPr>
    </w:lvl>
  </w:abstractNum>
  <w:abstractNum w:abstractNumId="5" w15:restartNumberingAfterBreak="0">
    <w:nsid w:val="0A8D7BAB"/>
    <w:multiLevelType w:val="hybridMultilevel"/>
    <w:tmpl w:val="1ED42038"/>
    <w:lvl w:ilvl="0" w:tplc="491AC2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D2067D"/>
    <w:multiLevelType w:val="hybridMultilevel"/>
    <w:tmpl w:val="2E329C36"/>
    <w:lvl w:ilvl="0" w:tplc="0415000F">
      <w:start w:val="1"/>
      <w:numFmt w:val="decimal"/>
      <w:lvlText w:val="%1."/>
      <w:lvlJc w:val="left"/>
      <w:pPr>
        <w:ind w:left="720" w:hanging="360"/>
      </w:pPr>
    </w:lvl>
    <w:lvl w:ilvl="1" w:tplc="04150019" w:tentative="1">
      <w:start w:val="1"/>
      <w:numFmt w:val="lowerLetter"/>
      <w:pStyle w:val="Nagwek2"/>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8C7092"/>
    <w:multiLevelType w:val="hybridMultilevel"/>
    <w:tmpl w:val="6C48A802"/>
    <w:lvl w:ilvl="0" w:tplc="59C8D71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9E75C2"/>
    <w:multiLevelType w:val="hybridMultilevel"/>
    <w:tmpl w:val="9CAAA372"/>
    <w:lvl w:ilvl="0" w:tplc="FFFFFFFF">
      <w:start w:val="10"/>
      <w:numFmt w:val="decimal"/>
      <w:lvlText w:val="%1)"/>
      <w:lvlJc w:val="left"/>
      <w:pPr>
        <w:ind w:left="360" w:firstLine="0"/>
      </w:pPr>
      <w:rPr>
        <w:rFonts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16765B"/>
    <w:multiLevelType w:val="hybridMultilevel"/>
    <w:tmpl w:val="93C471D0"/>
    <w:lvl w:ilvl="0" w:tplc="F110BA20">
      <w:start w:val="9"/>
      <w:numFmt w:val="decimal"/>
      <w:lvlText w:val="%1)"/>
      <w:lvlJc w:val="left"/>
      <w:pPr>
        <w:ind w:left="360"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532EDC"/>
    <w:multiLevelType w:val="hybridMultilevel"/>
    <w:tmpl w:val="F4D89230"/>
    <w:lvl w:ilvl="0" w:tplc="A8EE6350">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F410FC">
      <w:start w:val="1"/>
      <w:numFmt w:val="lowerLetter"/>
      <w:lvlText w:val="%2"/>
      <w:lvlJc w:val="left"/>
      <w:pPr>
        <w:ind w:left="1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AF9F8">
      <w:start w:val="1"/>
      <w:numFmt w:val="lowerRoman"/>
      <w:lvlText w:val="%3"/>
      <w:lvlJc w:val="left"/>
      <w:pPr>
        <w:ind w:left="2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AC9708">
      <w:start w:val="1"/>
      <w:numFmt w:val="decimal"/>
      <w:lvlText w:val="%4"/>
      <w:lvlJc w:val="left"/>
      <w:pPr>
        <w:ind w:left="2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449BBE">
      <w:start w:val="1"/>
      <w:numFmt w:val="lowerLetter"/>
      <w:lvlText w:val="%5"/>
      <w:lvlJc w:val="left"/>
      <w:pPr>
        <w:ind w:left="3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E2DF2">
      <w:start w:val="1"/>
      <w:numFmt w:val="lowerRoman"/>
      <w:lvlText w:val="%6"/>
      <w:lvlJc w:val="left"/>
      <w:pPr>
        <w:ind w:left="4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A25A5C">
      <w:start w:val="1"/>
      <w:numFmt w:val="decimal"/>
      <w:lvlText w:val="%7"/>
      <w:lvlJc w:val="left"/>
      <w:pPr>
        <w:ind w:left="5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AE89F8">
      <w:start w:val="1"/>
      <w:numFmt w:val="lowerLetter"/>
      <w:lvlText w:val="%8"/>
      <w:lvlJc w:val="left"/>
      <w:pPr>
        <w:ind w:left="5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F49BBE">
      <w:start w:val="1"/>
      <w:numFmt w:val="lowerRoman"/>
      <w:lvlText w:val="%9"/>
      <w:lvlJc w:val="left"/>
      <w:pPr>
        <w:ind w:left="6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0B2A3E"/>
    <w:multiLevelType w:val="hybridMultilevel"/>
    <w:tmpl w:val="53FA0870"/>
    <w:lvl w:ilvl="0" w:tplc="B1EAE6E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207619C5"/>
    <w:multiLevelType w:val="hybridMultilevel"/>
    <w:tmpl w:val="C03E8E9A"/>
    <w:lvl w:ilvl="0" w:tplc="FE743E66">
      <w:start w:val="10"/>
      <w:numFmt w:val="decimal"/>
      <w:lvlText w:val="%1)"/>
      <w:lvlJc w:val="left"/>
      <w:pPr>
        <w:ind w:left="360" w:firstLine="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425CEC"/>
    <w:multiLevelType w:val="hybridMultilevel"/>
    <w:tmpl w:val="3510313A"/>
    <w:lvl w:ilvl="0" w:tplc="04150017">
      <w:start w:val="1"/>
      <w:numFmt w:val="lowerLetter"/>
      <w:lvlText w:val="%1)"/>
      <w:lvlJc w:val="left"/>
      <w:pPr>
        <w:ind w:left="1891"/>
      </w:pPr>
      <w:rPr>
        <w:b w:val="0"/>
        <w:i w:val="0"/>
        <w:strike w:val="0"/>
        <w:dstrike w:val="0"/>
        <w:color w:val="000000"/>
        <w:sz w:val="24"/>
        <w:szCs w:val="24"/>
        <w:u w:val="none" w:color="000000"/>
        <w:bdr w:val="none" w:sz="0" w:space="0" w:color="auto"/>
        <w:shd w:val="clear" w:color="auto" w:fill="auto"/>
        <w:vertAlign w:val="baseline"/>
      </w:rPr>
    </w:lvl>
    <w:lvl w:ilvl="1" w:tplc="14624FF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C66F5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AF06E">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4AA5A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A7C0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FE0796">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271F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3C4E4A">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F91039"/>
    <w:multiLevelType w:val="hybridMultilevel"/>
    <w:tmpl w:val="F63ABE66"/>
    <w:lvl w:ilvl="0" w:tplc="51103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FB4A7E"/>
    <w:multiLevelType w:val="hybridMultilevel"/>
    <w:tmpl w:val="33A8165A"/>
    <w:name w:val="WW8Num42"/>
    <w:lvl w:ilvl="0" w:tplc="24FC2992">
      <w:start w:val="1"/>
      <w:numFmt w:val="decimal"/>
      <w:lvlText w:val="%1."/>
      <w:lvlJc w:val="left"/>
      <w:pPr>
        <w:tabs>
          <w:tab w:val="num" w:pos="0"/>
        </w:tabs>
        <w:ind w:left="1068"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8D7B54"/>
    <w:multiLevelType w:val="hybridMultilevel"/>
    <w:tmpl w:val="7CFAFA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CE3D4E"/>
    <w:multiLevelType w:val="hybridMultilevel"/>
    <w:tmpl w:val="427A9FF8"/>
    <w:lvl w:ilvl="0" w:tplc="491AC2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8356EC"/>
    <w:multiLevelType w:val="hybridMultilevel"/>
    <w:tmpl w:val="C2442724"/>
    <w:lvl w:ilvl="0" w:tplc="D92AB35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2C8E795D"/>
    <w:multiLevelType w:val="multilevel"/>
    <w:tmpl w:val="9E466238"/>
    <w:lvl w:ilvl="0">
      <w:start w:val="1"/>
      <w:numFmt w:val="upperRoman"/>
      <w:lvlText w:val="%1."/>
      <w:lvlJc w:val="left"/>
      <w:pPr>
        <w:tabs>
          <w:tab w:val="num" w:pos="720"/>
        </w:tabs>
        <w:ind w:left="720" w:hanging="360"/>
      </w:pPr>
      <w:rPr>
        <w:rFonts w:hint="default"/>
        <w:color w:val="000000"/>
      </w:rPr>
    </w:lvl>
    <w:lvl w:ilvl="1">
      <w:start w:val="2"/>
      <w:numFmt w:val="decimal"/>
      <w:lvlText w:val="%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rPr>
        <w:rFonts w:hint="default"/>
        <w:color w:val="000000"/>
      </w:rPr>
    </w:lvl>
    <w:lvl w:ilvl="3">
      <w:start w:val="1"/>
      <w:numFmt w:val="bullet"/>
      <w:lvlText w:val=""/>
      <w:lvlJc w:val="left"/>
      <w:pPr>
        <w:tabs>
          <w:tab w:val="num" w:pos="1800"/>
        </w:tabs>
        <w:ind w:left="1800" w:hanging="360"/>
      </w:pPr>
      <w:rPr>
        <w:rFonts w:ascii="Symbol" w:hAnsi="Symbol" w:hint="default"/>
        <w:b w:val="0"/>
        <w:i w:val="0"/>
        <w:strike w:val="0"/>
        <w:dstrike w:val="0"/>
        <w:sz w:val="24"/>
        <w:u w:val="none"/>
        <w:effect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trike w:val="0"/>
        <w:dstrike w:val="0"/>
        <w:sz w:val="24"/>
        <w:u w:val="none"/>
        <w:effect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20" w15:restartNumberingAfterBreak="0">
    <w:nsid w:val="2EFA666B"/>
    <w:multiLevelType w:val="hybridMultilevel"/>
    <w:tmpl w:val="7116BA1C"/>
    <w:lvl w:ilvl="0" w:tplc="E4F06748">
      <w:start w:val="1"/>
      <w:numFmt w:val="decimal"/>
      <w:lvlText w:val="%1)"/>
      <w:lvlJc w:val="left"/>
      <w:pPr>
        <w:ind w:left="1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2A4F1C">
      <w:start w:val="1"/>
      <w:numFmt w:val="lowerLetter"/>
      <w:lvlText w:val="%2)"/>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2690E0">
      <w:start w:val="1"/>
      <w:numFmt w:val="lowerRoman"/>
      <w:lvlText w:val="%3"/>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FCB000">
      <w:start w:val="1"/>
      <w:numFmt w:val="decimal"/>
      <w:lvlText w:val="%4"/>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927DE6">
      <w:start w:val="1"/>
      <w:numFmt w:val="lowerLetter"/>
      <w:lvlText w:val="%5"/>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E4A22">
      <w:start w:val="1"/>
      <w:numFmt w:val="lowerRoman"/>
      <w:lvlText w:val="%6"/>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65910">
      <w:start w:val="1"/>
      <w:numFmt w:val="decimal"/>
      <w:lvlText w:val="%7"/>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C6981C">
      <w:start w:val="1"/>
      <w:numFmt w:val="lowerLetter"/>
      <w:lvlText w:val="%8"/>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C4A38C">
      <w:start w:val="1"/>
      <w:numFmt w:val="lowerRoman"/>
      <w:lvlText w:val="%9"/>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FD41272"/>
    <w:multiLevelType w:val="hybridMultilevel"/>
    <w:tmpl w:val="3510313A"/>
    <w:lvl w:ilvl="0" w:tplc="FFFFFFFF">
      <w:start w:val="1"/>
      <w:numFmt w:val="lowerLetter"/>
      <w:lvlText w:val="%1)"/>
      <w:lvlJc w:val="left"/>
      <w:pPr>
        <w:ind w:left="1891"/>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0531892"/>
    <w:multiLevelType w:val="hybridMultilevel"/>
    <w:tmpl w:val="80803656"/>
    <w:lvl w:ilvl="0" w:tplc="EF4238E8">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6A0C13"/>
    <w:multiLevelType w:val="hybridMultilevel"/>
    <w:tmpl w:val="8A6AA87C"/>
    <w:lvl w:ilvl="0" w:tplc="491AC2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E029C5"/>
    <w:multiLevelType w:val="hybridMultilevel"/>
    <w:tmpl w:val="7116BA1C"/>
    <w:lvl w:ilvl="0" w:tplc="FFFFFFFF">
      <w:start w:val="1"/>
      <w:numFmt w:val="decimal"/>
      <w:lvlText w:val="%1)"/>
      <w:lvlJc w:val="left"/>
      <w:pPr>
        <w:ind w:left="1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254792E"/>
    <w:multiLevelType w:val="hybridMultilevel"/>
    <w:tmpl w:val="47C2416A"/>
    <w:lvl w:ilvl="0" w:tplc="E5AA5CEC">
      <w:start w:val="2"/>
      <w:numFmt w:val="decimal"/>
      <w:lvlText w:val="%1)"/>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628890">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D902">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C682BA">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BA0C3A">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2A3A40">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504574">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CABD26">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FA0A60">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53B639C"/>
    <w:multiLevelType w:val="hybridMultilevel"/>
    <w:tmpl w:val="5E601F44"/>
    <w:lvl w:ilvl="0" w:tplc="947846B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37270ACC"/>
    <w:multiLevelType w:val="hybridMultilevel"/>
    <w:tmpl w:val="683C2ECE"/>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9AA7C73"/>
    <w:multiLevelType w:val="hybridMultilevel"/>
    <w:tmpl w:val="424E16E0"/>
    <w:lvl w:ilvl="0" w:tplc="ACBAEA3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A4A63A0"/>
    <w:multiLevelType w:val="hybridMultilevel"/>
    <w:tmpl w:val="90E070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D42983"/>
    <w:multiLevelType w:val="hybridMultilevel"/>
    <w:tmpl w:val="A18871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503971"/>
    <w:multiLevelType w:val="hybridMultilevel"/>
    <w:tmpl w:val="E2706F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C20C0A"/>
    <w:multiLevelType w:val="hybridMultilevel"/>
    <w:tmpl w:val="FB5CA5E8"/>
    <w:lvl w:ilvl="0" w:tplc="3B86D69C">
      <w:start w:val="12"/>
      <w:numFmt w:val="decimal"/>
      <w:lvlText w:val="%1)"/>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848274">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8425C">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CE3D8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D47BDE">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AA31A6">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8426B8">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0E833E">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23DE0">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F7E7AF3"/>
    <w:multiLevelType w:val="multilevel"/>
    <w:tmpl w:val="1422B0A4"/>
    <w:lvl w:ilvl="0">
      <w:start w:val="1"/>
      <w:numFmt w:val="upperRoman"/>
      <w:lvlText w:val="%1."/>
      <w:lvlJc w:val="left"/>
      <w:rPr>
        <w:rFonts w:hint="default"/>
        <w:color w:val="000000"/>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rPr>
        <w:rFonts w:hint="default"/>
        <w:color w:val="000000"/>
      </w:rPr>
    </w:lvl>
    <w:lvl w:ilvl="3">
      <w:start w:val="1"/>
      <w:numFmt w:val="lowerLetter"/>
      <w:lvlText w:val="%4)"/>
      <w:lvlJc w:val="left"/>
      <w:pPr>
        <w:tabs>
          <w:tab w:val="num" w:pos="1800"/>
        </w:tabs>
        <w:ind w:left="1800" w:hanging="360"/>
      </w:pPr>
      <w:rPr>
        <w:rFonts w:hint="default"/>
        <w:b w:val="0"/>
        <w:i w:val="0"/>
        <w:sz w:val="24"/>
        <w:u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z w:val="24"/>
        <w:u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34" w15:restartNumberingAfterBreak="0">
    <w:nsid w:val="3F8D3585"/>
    <w:multiLevelType w:val="hybridMultilevel"/>
    <w:tmpl w:val="F9C6BA7E"/>
    <w:lvl w:ilvl="0" w:tplc="491AC2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28020F"/>
    <w:multiLevelType w:val="hybridMultilevel"/>
    <w:tmpl w:val="18DE65A6"/>
    <w:lvl w:ilvl="0" w:tplc="FFFFFFFF">
      <w:start w:val="1"/>
      <w:numFmt w:val="decimal"/>
      <w:lvlText w:val="%1)"/>
      <w:lvlJc w:val="left"/>
      <w:pPr>
        <w:ind w:left="1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2BF5121"/>
    <w:multiLevelType w:val="hybridMultilevel"/>
    <w:tmpl w:val="35FC83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3F12DD2"/>
    <w:multiLevelType w:val="hybridMultilevel"/>
    <w:tmpl w:val="BEBCABEA"/>
    <w:lvl w:ilvl="0" w:tplc="D92AB3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55F16C5"/>
    <w:multiLevelType w:val="hybridMultilevel"/>
    <w:tmpl w:val="01ECF17A"/>
    <w:lvl w:ilvl="0" w:tplc="FFFFFFFF">
      <w:start w:val="1"/>
      <w:numFmt w:val="decimal"/>
      <w:lvlText w:val="%1)"/>
      <w:lvlJc w:val="righ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4669725C"/>
    <w:multiLevelType w:val="hybridMultilevel"/>
    <w:tmpl w:val="01ECF17A"/>
    <w:lvl w:ilvl="0" w:tplc="491AC29E">
      <w:start w:val="1"/>
      <w:numFmt w:val="decimal"/>
      <w:lvlText w:val="%1)"/>
      <w:lvlJc w:val="righ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 w15:restartNumberingAfterBreak="0">
    <w:nsid w:val="47097344"/>
    <w:multiLevelType w:val="hybridMultilevel"/>
    <w:tmpl w:val="7CFAFA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D97FAD"/>
    <w:multiLevelType w:val="hybridMultilevel"/>
    <w:tmpl w:val="D7F8D4D4"/>
    <w:lvl w:ilvl="0" w:tplc="50A66E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50EBD0">
      <w:start w:val="1"/>
      <w:numFmt w:val="lowerLetter"/>
      <w:lvlText w:val="%2"/>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6A993A">
      <w:start w:val="1"/>
      <w:numFmt w:val="lowerLetter"/>
      <w:lvlRestart w:val="0"/>
      <w:lvlText w:val="%3)"/>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2DFF6">
      <w:start w:val="1"/>
      <w:numFmt w:val="decimal"/>
      <w:lvlText w:val="%4"/>
      <w:lvlJc w:val="left"/>
      <w:pPr>
        <w:ind w:left="2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8C938">
      <w:start w:val="1"/>
      <w:numFmt w:val="lowerLetter"/>
      <w:lvlText w:val="%5"/>
      <w:lvlJc w:val="left"/>
      <w:pPr>
        <w:ind w:left="3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52E55E">
      <w:start w:val="1"/>
      <w:numFmt w:val="lowerRoman"/>
      <w:lvlText w:val="%6"/>
      <w:lvlJc w:val="left"/>
      <w:pPr>
        <w:ind w:left="4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F2430E">
      <w:start w:val="1"/>
      <w:numFmt w:val="decimal"/>
      <w:lvlText w:val="%7"/>
      <w:lvlJc w:val="left"/>
      <w:pPr>
        <w:ind w:left="4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64E4A2">
      <w:start w:val="1"/>
      <w:numFmt w:val="lowerLetter"/>
      <w:lvlText w:val="%8"/>
      <w:lvlJc w:val="left"/>
      <w:pPr>
        <w:ind w:left="5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CACAC">
      <w:start w:val="1"/>
      <w:numFmt w:val="lowerRoman"/>
      <w:lvlText w:val="%9"/>
      <w:lvlJc w:val="left"/>
      <w:pPr>
        <w:ind w:left="6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A1D079B"/>
    <w:multiLevelType w:val="hybridMultilevel"/>
    <w:tmpl w:val="F04C4A04"/>
    <w:lvl w:ilvl="0" w:tplc="947846B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3" w15:restartNumberingAfterBreak="0">
    <w:nsid w:val="4A4203BE"/>
    <w:multiLevelType w:val="hybridMultilevel"/>
    <w:tmpl w:val="8F3C762A"/>
    <w:lvl w:ilvl="0" w:tplc="491AC2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6C0F32"/>
    <w:multiLevelType w:val="hybridMultilevel"/>
    <w:tmpl w:val="636EDE4E"/>
    <w:lvl w:ilvl="0" w:tplc="491AC2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8E09A4"/>
    <w:multiLevelType w:val="hybridMultilevel"/>
    <w:tmpl w:val="68A60302"/>
    <w:lvl w:ilvl="0" w:tplc="E506A4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CA4136"/>
    <w:multiLevelType w:val="hybridMultilevel"/>
    <w:tmpl w:val="E8C8D7B6"/>
    <w:lvl w:ilvl="0" w:tplc="406A993A">
      <w:start w:val="1"/>
      <w:numFmt w:val="lowerLetter"/>
      <w:lvlRestart w:val="0"/>
      <w:lvlText w:val="%1)"/>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7B49D2"/>
    <w:multiLevelType w:val="hybridMultilevel"/>
    <w:tmpl w:val="A1000860"/>
    <w:lvl w:ilvl="0" w:tplc="86CA94D4">
      <w:start w:val="13"/>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8160B4A"/>
    <w:multiLevelType w:val="multilevel"/>
    <w:tmpl w:val="247AB388"/>
    <w:lvl w:ilvl="0">
      <w:start w:val="1"/>
      <w:numFmt w:val="decimal"/>
      <w:lvlText w:val="%1."/>
      <w:lvlJc w:val="left"/>
      <w:pPr>
        <w:tabs>
          <w:tab w:val="num" w:pos="397"/>
        </w:tabs>
        <w:ind w:left="754" w:hanging="397"/>
      </w:pPr>
      <w:rPr>
        <w:rFonts w:ascii="Times New Roman" w:hAnsi="Times New Roman" w:cs="Times New Roman"/>
        <w:color w:val="000000"/>
        <w:sz w:val="20"/>
        <w:szCs w:val="20"/>
      </w:rPr>
    </w:lvl>
    <w:lvl w:ilvl="1">
      <w:start w:val="1"/>
      <w:numFmt w:val="decimal"/>
      <w:lvlText w:val="%2."/>
      <w:lvlJc w:val="left"/>
      <w:pPr>
        <w:tabs>
          <w:tab w:val="num" w:pos="794"/>
        </w:tabs>
        <w:ind w:left="1151" w:hanging="397"/>
      </w:pPr>
      <w:rPr>
        <w:rFonts w:ascii="Times New Roman" w:hAnsi="Times New Roman" w:cs="Times New Roman"/>
        <w:color w:val="000000"/>
        <w:sz w:val="20"/>
        <w:szCs w:val="20"/>
      </w:rPr>
    </w:lvl>
    <w:lvl w:ilvl="2">
      <w:start w:val="1"/>
      <w:numFmt w:val="decimal"/>
      <w:lvlText w:val="%3."/>
      <w:lvlJc w:val="left"/>
      <w:pPr>
        <w:tabs>
          <w:tab w:val="num" w:pos="1191"/>
        </w:tabs>
        <w:ind w:left="1548" w:hanging="397"/>
      </w:pPr>
      <w:rPr>
        <w:rFonts w:ascii="Times New Roman" w:hAnsi="Times New Roman" w:cs="Times New Roman"/>
        <w:color w:val="000000"/>
        <w:sz w:val="20"/>
        <w:szCs w:val="20"/>
      </w:rPr>
    </w:lvl>
    <w:lvl w:ilvl="3">
      <w:start w:val="1"/>
      <w:numFmt w:val="decimal"/>
      <w:lvlText w:val="%4."/>
      <w:lvlJc w:val="left"/>
      <w:pPr>
        <w:tabs>
          <w:tab w:val="num" w:pos="1588"/>
        </w:tabs>
        <w:ind w:left="1945" w:hanging="397"/>
      </w:pPr>
      <w:rPr>
        <w:rFonts w:ascii="Times New Roman" w:hAnsi="Times New Roman" w:cs="Times New Roman"/>
        <w:color w:val="000000"/>
        <w:sz w:val="20"/>
        <w:szCs w:val="20"/>
      </w:rPr>
    </w:lvl>
    <w:lvl w:ilvl="4">
      <w:start w:val="1"/>
      <w:numFmt w:val="decimal"/>
      <w:lvlText w:val="%5."/>
      <w:lvlJc w:val="left"/>
      <w:pPr>
        <w:tabs>
          <w:tab w:val="num" w:pos="1985"/>
        </w:tabs>
        <w:ind w:left="2342" w:hanging="397"/>
      </w:pPr>
      <w:rPr>
        <w:rFonts w:ascii="Times New Roman" w:hAnsi="Times New Roman" w:cs="Times New Roman"/>
        <w:color w:val="000000"/>
        <w:sz w:val="20"/>
        <w:szCs w:val="20"/>
      </w:rPr>
    </w:lvl>
    <w:lvl w:ilvl="5">
      <w:start w:val="1"/>
      <w:numFmt w:val="decimal"/>
      <w:lvlText w:val="%6."/>
      <w:lvlJc w:val="left"/>
      <w:pPr>
        <w:tabs>
          <w:tab w:val="num" w:pos="2381"/>
        </w:tabs>
        <w:ind w:left="2738" w:hanging="397"/>
      </w:pPr>
      <w:rPr>
        <w:rFonts w:ascii="Times New Roman" w:hAnsi="Times New Roman" w:cs="Times New Roman"/>
        <w:color w:val="000000"/>
        <w:sz w:val="20"/>
        <w:szCs w:val="20"/>
      </w:rPr>
    </w:lvl>
    <w:lvl w:ilvl="6">
      <w:start w:val="1"/>
      <w:numFmt w:val="decimal"/>
      <w:lvlText w:val="%7."/>
      <w:lvlJc w:val="left"/>
      <w:pPr>
        <w:tabs>
          <w:tab w:val="num" w:pos="2778"/>
        </w:tabs>
        <w:ind w:left="3135" w:hanging="397"/>
      </w:pPr>
      <w:rPr>
        <w:rFonts w:ascii="Times New Roman" w:hAnsi="Times New Roman" w:cs="Times New Roman"/>
        <w:color w:val="000000"/>
        <w:sz w:val="20"/>
        <w:szCs w:val="20"/>
      </w:rPr>
    </w:lvl>
    <w:lvl w:ilvl="7">
      <w:start w:val="1"/>
      <w:numFmt w:val="decimal"/>
      <w:lvlText w:val="%8."/>
      <w:lvlJc w:val="left"/>
      <w:pPr>
        <w:tabs>
          <w:tab w:val="num" w:pos="3175"/>
        </w:tabs>
        <w:ind w:left="3532" w:hanging="397"/>
      </w:pPr>
      <w:rPr>
        <w:rFonts w:ascii="Times New Roman" w:hAnsi="Times New Roman" w:cs="Times New Roman"/>
        <w:color w:val="000000"/>
        <w:sz w:val="20"/>
        <w:szCs w:val="20"/>
      </w:rPr>
    </w:lvl>
    <w:lvl w:ilvl="8">
      <w:start w:val="1"/>
      <w:numFmt w:val="decimal"/>
      <w:lvlText w:val="%9."/>
      <w:lvlJc w:val="left"/>
      <w:pPr>
        <w:tabs>
          <w:tab w:val="num" w:pos="3572"/>
        </w:tabs>
        <w:ind w:left="3929" w:hanging="397"/>
      </w:pPr>
      <w:rPr>
        <w:rFonts w:ascii="Times New Roman" w:hAnsi="Times New Roman" w:cs="Times New Roman"/>
        <w:color w:val="000000"/>
        <w:sz w:val="20"/>
        <w:szCs w:val="20"/>
      </w:rPr>
    </w:lvl>
  </w:abstractNum>
  <w:abstractNum w:abstractNumId="49" w15:restartNumberingAfterBreak="0">
    <w:nsid w:val="5B092DD8"/>
    <w:multiLevelType w:val="hybridMultilevel"/>
    <w:tmpl w:val="FA9E2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7F4644"/>
    <w:multiLevelType w:val="multilevel"/>
    <w:tmpl w:val="A256685E"/>
    <w:lvl w:ilvl="0">
      <w:start w:val="1"/>
      <w:numFmt w:val="upperRoman"/>
      <w:lvlText w:val="%1."/>
      <w:lvlJc w:val="left"/>
      <w:rPr>
        <w:rFonts w:hint="default"/>
        <w:color w:val="000000"/>
      </w:rPr>
    </w:lvl>
    <w:lvl w:ilvl="1">
      <w:start w:val="1"/>
      <w:numFmt w:val="decimal"/>
      <w:lvlText w:val="%2."/>
      <w:lvlJc w:val="left"/>
      <w:pPr>
        <w:tabs>
          <w:tab w:val="num" w:pos="1080"/>
        </w:tabs>
        <w:ind w:left="1080" w:hanging="360"/>
      </w:pPr>
      <w:rPr>
        <w:rFonts w:hint="default"/>
        <w:color w:val="auto"/>
      </w:rPr>
    </w:lvl>
    <w:lvl w:ilvl="2">
      <w:start w:val="1"/>
      <w:numFmt w:val="lowerLetter"/>
      <w:lvlText w:val="%3)"/>
      <w:lvlJc w:val="left"/>
      <w:rPr>
        <w:rFonts w:hint="default"/>
        <w:color w:val="000000"/>
      </w:rPr>
    </w:lvl>
    <w:lvl w:ilvl="3">
      <w:start w:val="1"/>
      <w:numFmt w:val="lowerLetter"/>
      <w:lvlText w:val="%4)"/>
      <w:lvlJc w:val="left"/>
      <w:pPr>
        <w:tabs>
          <w:tab w:val="num" w:pos="1800"/>
        </w:tabs>
        <w:ind w:left="1800" w:hanging="360"/>
      </w:pPr>
      <w:rPr>
        <w:rFonts w:hint="default"/>
        <w:b w:val="0"/>
        <w:i w:val="0"/>
        <w:sz w:val="24"/>
        <w:u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z w:val="24"/>
        <w:u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51" w15:restartNumberingAfterBreak="0">
    <w:nsid w:val="60E049B8"/>
    <w:multiLevelType w:val="hybridMultilevel"/>
    <w:tmpl w:val="CCD4602E"/>
    <w:lvl w:ilvl="0" w:tplc="2FE60680">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4DAF0">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46A8E">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2CD2FC">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686DE4">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244D2">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6A1AC0">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641D8">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6A71C">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1E42FD5"/>
    <w:multiLevelType w:val="hybridMultilevel"/>
    <w:tmpl w:val="6858605C"/>
    <w:lvl w:ilvl="0" w:tplc="472A68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5F3C1F"/>
    <w:multiLevelType w:val="hybridMultilevel"/>
    <w:tmpl w:val="7540919A"/>
    <w:lvl w:ilvl="0" w:tplc="FFFFFFFF">
      <w:start w:val="1"/>
      <w:numFmt w:val="decimal"/>
      <w:lvlText w:val="%1)"/>
      <w:lvlJc w:val="left"/>
      <w:pPr>
        <w:ind w:left="1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79B7F86"/>
    <w:multiLevelType w:val="hybridMultilevel"/>
    <w:tmpl w:val="FAECD6AE"/>
    <w:lvl w:ilvl="0" w:tplc="86CCD3B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34F338">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64B6E8">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AA7872">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80489E">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CE3400">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4CEF34">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8A63F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68D008">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82358CE"/>
    <w:multiLevelType w:val="hybridMultilevel"/>
    <w:tmpl w:val="3A564286"/>
    <w:lvl w:ilvl="0" w:tplc="63C84F98">
      <w:start w:val="12"/>
      <w:numFmt w:val="decimal"/>
      <w:lvlText w:val="%1)"/>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8CB68">
      <w:start w:val="1"/>
      <w:numFmt w:val="lowerLetter"/>
      <w:lvlText w:val="%2)"/>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25334">
      <w:start w:val="1"/>
      <w:numFmt w:val="lowerRoman"/>
      <w:lvlText w:val="%3"/>
      <w:lvlJc w:val="left"/>
      <w:pPr>
        <w:ind w:left="1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9AADE8">
      <w:start w:val="1"/>
      <w:numFmt w:val="decimal"/>
      <w:lvlText w:val="%4"/>
      <w:lvlJc w:val="left"/>
      <w:pPr>
        <w:ind w:left="2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28352">
      <w:start w:val="1"/>
      <w:numFmt w:val="lowerLetter"/>
      <w:lvlText w:val="%5"/>
      <w:lvlJc w:val="left"/>
      <w:pPr>
        <w:ind w:left="2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F03B98">
      <w:start w:val="1"/>
      <w:numFmt w:val="lowerRoman"/>
      <w:lvlText w:val="%6"/>
      <w:lvlJc w:val="left"/>
      <w:pPr>
        <w:ind w:left="3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2A04E">
      <w:start w:val="1"/>
      <w:numFmt w:val="decimal"/>
      <w:lvlText w:val="%7"/>
      <w:lvlJc w:val="left"/>
      <w:pPr>
        <w:ind w:left="4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402672">
      <w:start w:val="1"/>
      <w:numFmt w:val="lowerLetter"/>
      <w:lvlText w:val="%8"/>
      <w:lvlJc w:val="left"/>
      <w:pPr>
        <w:ind w:left="4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D01B6E">
      <w:start w:val="1"/>
      <w:numFmt w:val="lowerRoman"/>
      <w:lvlText w:val="%9"/>
      <w:lvlJc w:val="left"/>
      <w:pPr>
        <w:ind w:left="5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8984A50"/>
    <w:multiLevelType w:val="hybridMultilevel"/>
    <w:tmpl w:val="B81CAD06"/>
    <w:lvl w:ilvl="0" w:tplc="491AC2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E2775A"/>
    <w:multiLevelType w:val="hybridMultilevel"/>
    <w:tmpl w:val="2F260A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6C3BE7"/>
    <w:multiLevelType w:val="multilevel"/>
    <w:tmpl w:val="B9A8F562"/>
    <w:lvl w:ilvl="0">
      <w:start w:val="89"/>
      <w:numFmt w:val="decimal"/>
      <w:lvlText w:val="%1"/>
      <w:lvlJc w:val="left"/>
      <w:pPr>
        <w:ind w:left="585" w:hanging="585"/>
      </w:pPr>
      <w:rPr>
        <w:rFonts w:hint="default"/>
      </w:rPr>
    </w:lvl>
    <w:lvl w:ilvl="1">
      <w:start w:val="600"/>
      <w:numFmt w:val="decimal"/>
      <w:lvlText w:val="%1-%2"/>
      <w:lvlJc w:val="left"/>
      <w:pPr>
        <w:ind w:left="1339" w:hanging="585"/>
      </w:pPr>
      <w:rPr>
        <w:rFonts w:hint="default"/>
      </w:rPr>
    </w:lvl>
    <w:lvl w:ilvl="2">
      <w:start w:val="1"/>
      <w:numFmt w:val="decimal"/>
      <w:lvlText w:val="%1-%2.%3"/>
      <w:lvlJc w:val="left"/>
      <w:pPr>
        <w:ind w:left="2228"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3736" w:hanging="72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604" w:hanging="108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472" w:hanging="1440"/>
      </w:pPr>
      <w:rPr>
        <w:rFonts w:hint="default"/>
      </w:rPr>
    </w:lvl>
  </w:abstractNum>
  <w:abstractNum w:abstractNumId="59" w15:restartNumberingAfterBreak="0">
    <w:nsid w:val="712B43E5"/>
    <w:multiLevelType w:val="hybridMultilevel"/>
    <w:tmpl w:val="EBB8A8A6"/>
    <w:lvl w:ilvl="0" w:tplc="491AC29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9D382D"/>
    <w:multiLevelType w:val="multilevel"/>
    <w:tmpl w:val="51663420"/>
    <w:lvl w:ilvl="0">
      <w:start w:val="1"/>
      <w:numFmt w:val="upperRoman"/>
      <w:lvlText w:val="%1."/>
      <w:lvlJc w:val="left"/>
      <w:pPr>
        <w:tabs>
          <w:tab w:val="num" w:pos="720"/>
        </w:tabs>
        <w:ind w:left="720" w:hanging="360"/>
      </w:pPr>
      <w:rPr>
        <w:rFonts w:hint="default"/>
        <w:color w:val="000000"/>
      </w:rPr>
    </w:lvl>
    <w:lvl w:ilvl="1">
      <w:start w:val="2"/>
      <w:numFmt w:val="decimal"/>
      <w:lvlText w:val="%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rPr>
        <w:rFonts w:hint="default"/>
        <w:color w:val="000000"/>
      </w:rPr>
    </w:lvl>
    <w:lvl w:ilvl="3">
      <w:start w:val="1"/>
      <w:numFmt w:val="bullet"/>
      <w:lvlText w:val=""/>
      <w:lvlJc w:val="left"/>
      <w:pPr>
        <w:tabs>
          <w:tab w:val="num" w:pos="1800"/>
        </w:tabs>
        <w:ind w:left="1800" w:hanging="360"/>
      </w:pPr>
      <w:rPr>
        <w:rFonts w:ascii="Symbol" w:hAnsi="Symbol" w:hint="default"/>
        <w:b w:val="0"/>
        <w:i w:val="0"/>
        <w:strike w:val="0"/>
        <w:dstrike w:val="0"/>
        <w:sz w:val="24"/>
        <w:u w:val="none"/>
        <w:effect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trike w:val="0"/>
        <w:dstrike w:val="0"/>
        <w:sz w:val="24"/>
        <w:u w:val="none"/>
        <w:effect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61" w15:restartNumberingAfterBreak="0">
    <w:nsid w:val="73CF149B"/>
    <w:multiLevelType w:val="hybridMultilevel"/>
    <w:tmpl w:val="09CE68C8"/>
    <w:lvl w:ilvl="0" w:tplc="D92AB3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41F13D1"/>
    <w:multiLevelType w:val="hybridMultilevel"/>
    <w:tmpl w:val="B9E88616"/>
    <w:lvl w:ilvl="0" w:tplc="5C382512">
      <w:start w:val="1"/>
      <w:numFmt w:val="decimal"/>
      <w:lvlText w:val="%1."/>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2CBECE">
      <w:start w:val="1"/>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64286A">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E82CD4">
      <w:start w:val="1"/>
      <w:numFmt w:val="decimal"/>
      <w:lvlText w:val="%4"/>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D8C55E">
      <w:start w:val="1"/>
      <w:numFmt w:val="lowerLetter"/>
      <w:lvlText w:val="%5"/>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B80D3A">
      <w:start w:val="1"/>
      <w:numFmt w:val="lowerRoman"/>
      <w:lvlText w:val="%6"/>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408B2">
      <w:start w:val="1"/>
      <w:numFmt w:val="decimal"/>
      <w:lvlText w:val="%7"/>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2ED838">
      <w:start w:val="1"/>
      <w:numFmt w:val="lowerLetter"/>
      <w:lvlText w:val="%8"/>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AABB0">
      <w:start w:val="1"/>
      <w:numFmt w:val="lowerRoman"/>
      <w:lvlText w:val="%9"/>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9BB4BC4"/>
    <w:multiLevelType w:val="multilevel"/>
    <w:tmpl w:val="3802296A"/>
    <w:lvl w:ilvl="0">
      <w:start w:val="1"/>
      <w:numFmt w:val="upperRoman"/>
      <w:lvlText w:val="%1."/>
      <w:lvlJc w:val="left"/>
      <w:pPr>
        <w:tabs>
          <w:tab w:val="num" w:pos="720"/>
        </w:tabs>
        <w:ind w:left="720" w:hanging="360"/>
      </w:pPr>
      <w:rPr>
        <w:rFonts w:hint="default"/>
        <w:color w:val="000000"/>
      </w:rPr>
    </w:lvl>
    <w:lvl w:ilvl="1">
      <w:start w:val="1"/>
      <w:numFmt w:val="decimal"/>
      <w:lvlText w:val="%2."/>
      <w:lvlJc w:val="left"/>
      <w:pPr>
        <w:tabs>
          <w:tab w:val="num" w:pos="1080"/>
        </w:tabs>
        <w:ind w:left="1080" w:hanging="360"/>
      </w:pPr>
      <w:rPr>
        <w:rFonts w:hint="default"/>
        <w:color w:val="auto"/>
      </w:rPr>
    </w:lvl>
    <w:lvl w:ilvl="2">
      <w:start w:val="1"/>
      <w:numFmt w:val="decimal"/>
      <w:lvlText w:val="%3)"/>
      <w:lvlJc w:val="left"/>
      <w:pPr>
        <w:tabs>
          <w:tab w:val="num" w:pos="1440"/>
        </w:tabs>
        <w:ind w:left="1440" w:hanging="360"/>
      </w:pPr>
      <w:rPr>
        <w:rFonts w:hint="default"/>
        <w:color w:val="000000"/>
      </w:rPr>
    </w:lvl>
    <w:lvl w:ilvl="3">
      <w:start w:val="1"/>
      <w:numFmt w:val="bullet"/>
      <w:lvlText w:val=""/>
      <w:lvlJc w:val="left"/>
      <w:pPr>
        <w:tabs>
          <w:tab w:val="num" w:pos="1800"/>
        </w:tabs>
        <w:ind w:left="1800" w:hanging="360"/>
      </w:pPr>
      <w:rPr>
        <w:rFonts w:ascii="Symbol" w:hAnsi="Symbol" w:hint="default"/>
        <w:b w:val="0"/>
        <w:i w:val="0"/>
        <w:strike w:val="0"/>
        <w:dstrike w:val="0"/>
        <w:sz w:val="24"/>
        <w:u w:val="none"/>
        <w:effect w:val="none"/>
      </w:rPr>
    </w:lvl>
    <w:lvl w:ilvl="4">
      <w:start w:val="1"/>
      <w:numFmt w:val="bullet"/>
      <w:lvlText w:val="◦"/>
      <w:lvlJc w:val="left"/>
      <w:pPr>
        <w:tabs>
          <w:tab w:val="num" w:pos="2160"/>
        </w:tabs>
        <w:ind w:left="2160" w:hanging="360"/>
      </w:pPr>
      <w:rPr>
        <w:rFonts w:ascii="OpenSymbol" w:hAnsi="OpenSymbol" w:cs="OpenSymbol" w:hint="default"/>
        <w:b w:val="0"/>
        <w:bCs w:val="0"/>
      </w:rPr>
    </w:lvl>
    <w:lvl w:ilvl="5">
      <w:start w:val="1"/>
      <w:numFmt w:val="bullet"/>
      <w:lvlText w:val="▪"/>
      <w:lvlJc w:val="left"/>
      <w:pPr>
        <w:tabs>
          <w:tab w:val="num" w:pos="2520"/>
        </w:tabs>
        <w:ind w:left="2520" w:hanging="360"/>
      </w:pPr>
      <w:rPr>
        <w:rFonts w:ascii="OpenSymbol" w:hAnsi="OpenSymbol" w:cs="OpenSymbol" w:hint="default"/>
        <w:b w:val="0"/>
        <w:bCs w:val="0"/>
      </w:rPr>
    </w:lvl>
    <w:lvl w:ilvl="6">
      <w:start w:val="1"/>
      <w:numFmt w:val="bullet"/>
      <w:lvlText w:val=""/>
      <w:lvlJc w:val="left"/>
      <w:pPr>
        <w:tabs>
          <w:tab w:val="num" w:pos="2880"/>
        </w:tabs>
        <w:ind w:left="2880" w:hanging="360"/>
      </w:pPr>
      <w:rPr>
        <w:rFonts w:ascii="Symbol" w:hAnsi="Symbol" w:hint="default"/>
        <w:b w:val="0"/>
        <w:i w:val="0"/>
        <w:strike w:val="0"/>
        <w:dstrike w:val="0"/>
        <w:sz w:val="24"/>
        <w:u w:val="none"/>
        <w:effect w:val="none"/>
      </w:rPr>
    </w:lvl>
    <w:lvl w:ilvl="7">
      <w:start w:val="1"/>
      <w:numFmt w:val="bullet"/>
      <w:lvlText w:val="◦"/>
      <w:lvlJc w:val="left"/>
      <w:pPr>
        <w:tabs>
          <w:tab w:val="num" w:pos="3240"/>
        </w:tabs>
        <w:ind w:left="3240" w:hanging="360"/>
      </w:pPr>
      <w:rPr>
        <w:rFonts w:ascii="OpenSymbol" w:hAnsi="OpenSymbol" w:cs="OpenSymbol" w:hint="default"/>
        <w:b w:val="0"/>
        <w:bCs w:val="0"/>
      </w:rPr>
    </w:lvl>
    <w:lvl w:ilvl="8">
      <w:start w:val="1"/>
      <w:numFmt w:val="bullet"/>
      <w:lvlText w:val="▪"/>
      <w:lvlJc w:val="left"/>
      <w:pPr>
        <w:tabs>
          <w:tab w:val="num" w:pos="3600"/>
        </w:tabs>
        <w:ind w:left="3600" w:hanging="360"/>
      </w:pPr>
      <w:rPr>
        <w:rFonts w:ascii="OpenSymbol" w:hAnsi="OpenSymbol" w:cs="OpenSymbol" w:hint="default"/>
        <w:b w:val="0"/>
        <w:bCs w:val="0"/>
      </w:rPr>
    </w:lvl>
  </w:abstractNum>
  <w:abstractNum w:abstractNumId="64" w15:restartNumberingAfterBreak="0">
    <w:nsid w:val="7A042D0F"/>
    <w:multiLevelType w:val="hybridMultilevel"/>
    <w:tmpl w:val="7116BA1C"/>
    <w:lvl w:ilvl="0" w:tplc="FFFFFFFF">
      <w:start w:val="1"/>
      <w:numFmt w:val="decimal"/>
      <w:lvlText w:val="%1)"/>
      <w:lvlJc w:val="left"/>
      <w:pPr>
        <w:ind w:left="1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B9E2FA2"/>
    <w:multiLevelType w:val="hybridMultilevel"/>
    <w:tmpl w:val="D7AA461A"/>
    <w:lvl w:ilvl="0" w:tplc="04150011">
      <w:start w:val="1"/>
      <w:numFmt w:val="decimal"/>
      <w:lvlText w:val="%1)"/>
      <w:lvlJc w:val="left"/>
      <w:pPr>
        <w:ind w:left="1680"/>
      </w:pPr>
      <w:rPr>
        <w:b w:val="0"/>
        <w:i w:val="0"/>
        <w:strike w:val="0"/>
        <w:dstrike w:val="0"/>
        <w:color w:val="000000"/>
        <w:sz w:val="24"/>
        <w:szCs w:val="24"/>
        <w:u w:val="none" w:color="000000"/>
        <w:bdr w:val="none" w:sz="0" w:space="0" w:color="auto"/>
        <w:shd w:val="clear" w:color="auto" w:fill="auto"/>
        <w:vertAlign w:val="baseline"/>
      </w:rPr>
    </w:lvl>
    <w:lvl w:ilvl="1" w:tplc="B19E9B8A">
      <w:start w:val="1"/>
      <w:numFmt w:val="lowerLetter"/>
      <w:lvlText w:val="%2)"/>
      <w:lvlJc w:val="left"/>
      <w:pPr>
        <w:ind w:left="1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7CA386">
      <w:start w:val="1"/>
      <w:numFmt w:val="lowerRoman"/>
      <w:lvlText w:val="%3"/>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E0C102">
      <w:start w:val="1"/>
      <w:numFmt w:val="decimal"/>
      <w:lvlText w:val="%4"/>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04218">
      <w:start w:val="1"/>
      <w:numFmt w:val="lowerLetter"/>
      <w:lvlText w:val="%5"/>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402118">
      <w:start w:val="1"/>
      <w:numFmt w:val="lowerRoman"/>
      <w:lvlText w:val="%6"/>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4879A0">
      <w:start w:val="1"/>
      <w:numFmt w:val="decimal"/>
      <w:lvlText w:val="%7"/>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7C1F1E">
      <w:start w:val="1"/>
      <w:numFmt w:val="lowerLetter"/>
      <w:lvlText w:val="%8"/>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E28E0E">
      <w:start w:val="1"/>
      <w:numFmt w:val="lowerRoman"/>
      <w:lvlText w:val="%9"/>
      <w:lvlJc w:val="left"/>
      <w:pPr>
        <w:ind w:left="5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C580F76"/>
    <w:multiLevelType w:val="hybridMultilevel"/>
    <w:tmpl w:val="FAECD6AE"/>
    <w:lvl w:ilvl="0" w:tplc="FFFFFFFF">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D922522"/>
    <w:multiLevelType w:val="hybridMultilevel"/>
    <w:tmpl w:val="7982DBF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16cid:durableId="2103717646">
    <w:abstractNumId w:val="6"/>
  </w:num>
  <w:num w:numId="2" w16cid:durableId="81530274">
    <w:abstractNumId w:val="11"/>
  </w:num>
  <w:num w:numId="3" w16cid:durableId="677120538">
    <w:abstractNumId w:val="1"/>
  </w:num>
  <w:num w:numId="4" w16cid:durableId="1580599552">
    <w:abstractNumId w:val="67"/>
  </w:num>
  <w:num w:numId="5" w16cid:durableId="508254323">
    <w:abstractNumId w:val="0"/>
  </w:num>
  <w:num w:numId="6" w16cid:durableId="1434279302">
    <w:abstractNumId w:val="2"/>
  </w:num>
  <w:num w:numId="7" w16cid:durableId="476267705">
    <w:abstractNumId w:val="3"/>
  </w:num>
  <w:num w:numId="8" w16cid:durableId="905067117">
    <w:abstractNumId w:val="63"/>
  </w:num>
  <w:num w:numId="9" w16cid:durableId="804473466">
    <w:abstractNumId w:val="26"/>
  </w:num>
  <w:num w:numId="10" w16cid:durableId="1639338825">
    <w:abstractNumId w:val="50"/>
  </w:num>
  <w:num w:numId="11" w16cid:durableId="1895391824">
    <w:abstractNumId w:val="33"/>
  </w:num>
  <w:num w:numId="12" w16cid:durableId="1421221950">
    <w:abstractNumId w:val="49"/>
  </w:num>
  <w:num w:numId="13" w16cid:durableId="617682991">
    <w:abstractNumId w:val="29"/>
  </w:num>
  <w:num w:numId="14" w16cid:durableId="2099208480">
    <w:abstractNumId w:val="22"/>
  </w:num>
  <w:num w:numId="15" w16cid:durableId="1131945730">
    <w:abstractNumId w:val="19"/>
  </w:num>
  <w:num w:numId="16" w16cid:durableId="1049765457">
    <w:abstractNumId w:val="45"/>
  </w:num>
  <w:num w:numId="17" w16cid:durableId="926620387">
    <w:abstractNumId w:val="60"/>
  </w:num>
  <w:num w:numId="18" w16cid:durableId="970475672">
    <w:abstractNumId w:val="18"/>
  </w:num>
  <w:num w:numId="19" w16cid:durableId="1146626013">
    <w:abstractNumId w:val="15"/>
  </w:num>
  <w:num w:numId="20" w16cid:durableId="429397030">
    <w:abstractNumId w:val="14"/>
  </w:num>
  <w:num w:numId="21" w16cid:durableId="513543005">
    <w:abstractNumId w:val="52"/>
  </w:num>
  <w:num w:numId="22" w16cid:durableId="814878218">
    <w:abstractNumId w:val="39"/>
  </w:num>
  <w:num w:numId="23" w16cid:durableId="1052196034">
    <w:abstractNumId w:val="28"/>
  </w:num>
  <w:num w:numId="24" w16cid:durableId="350184919">
    <w:abstractNumId w:val="38"/>
  </w:num>
  <w:num w:numId="25" w16cid:durableId="333265504">
    <w:abstractNumId w:val="37"/>
  </w:num>
  <w:num w:numId="26" w16cid:durableId="324632300">
    <w:abstractNumId w:val="61"/>
  </w:num>
  <w:num w:numId="27" w16cid:durableId="1030036767">
    <w:abstractNumId w:val="65"/>
  </w:num>
  <w:num w:numId="28" w16cid:durableId="1515803016">
    <w:abstractNumId w:val="32"/>
  </w:num>
  <w:num w:numId="29" w16cid:durableId="80570217">
    <w:abstractNumId w:val="56"/>
  </w:num>
  <w:num w:numId="30" w16cid:durableId="947129169">
    <w:abstractNumId w:val="40"/>
  </w:num>
  <w:num w:numId="31" w16cid:durableId="163277901">
    <w:abstractNumId w:val="9"/>
  </w:num>
  <w:num w:numId="32" w16cid:durableId="318001297">
    <w:abstractNumId w:val="12"/>
  </w:num>
  <w:num w:numId="33" w16cid:durableId="1764572941">
    <w:abstractNumId w:val="27"/>
  </w:num>
  <w:num w:numId="34" w16cid:durableId="640039696">
    <w:abstractNumId w:val="16"/>
  </w:num>
  <w:num w:numId="35" w16cid:durableId="1415855544">
    <w:abstractNumId w:val="8"/>
  </w:num>
  <w:num w:numId="36" w16cid:durableId="49112683">
    <w:abstractNumId w:val="47"/>
  </w:num>
  <w:num w:numId="37" w16cid:durableId="1715881591">
    <w:abstractNumId w:val="20"/>
  </w:num>
  <w:num w:numId="38" w16cid:durableId="1710959253">
    <w:abstractNumId w:val="41"/>
  </w:num>
  <w:num w:numId="39" w16cid:durableId="264535542">
    <w:abstractNumId w:val="62"/>
  </w:num>
  <w:num w:numId="40" w16cid:durableId="955939868">
    <w:abstractNumId w:val="51"/>
  </w:num>
  <w:num w:numId="41" w16cid:durableId="597445735">
    <w:abstractNumId w:val="35"/>
  </w:num>
  <w:num w:numId="42" w16cid:durableId="860163864">
    <w:abstractNumId w:val="53"/>
  </w:num>
  <w:num w:numId="43" w16cid:durableId="840894892">
    <w:abstractNumId w:val="24"/>
  </w:num>
  <w:num w:numId="44" w16cid:durableId="124781694">
    <w:abstractNumId w:val="7"/>
  </w:num>
  <w:num w:numId="45" w16cid:durableId="1326125757">
    <w:abstractNumId w:val="64"/>
  </w:num>
  <w:num w:numId="46" w16cid:durableId="896630512">
    <w:abstractNumId w:val="5"/>
  </w:num>
  <w:num w:numId="47" w16cid:durableId="1718966689">
    <w:abstractNumId w:val="43"/>
  </w:num>
  <w:num w:numId="48" w16cid:durableId="862669383">
    <w:abstractNumId w:val="46"/>
  </w:num>
  <w:num w:numId="49" w16cid:durableId="1343123334">
    <w:abstractNumId w:val="31"/>
  </w:num>
  <w:num w:numId="50" w16cid:durableId="1040983113">
    <w:abstractNumId w:val="36"/>
  </w:num>
  <w:num w:numId="51" w16cid:durableId="1361738104">
    <w:abstractNumId w:val="42"/>
  </w:num>
  <w:num w:numId="52" w16cid:durableId="1806586731">
    <w:abstractNumId w:val="25"/>
  </w:num>
  <w:num w:numId="53" w16cid:durableId="1053428270">
    <w:abstractNumId w:val="13"/>
  </w:num>
  <w:num w:numId="54" w16cid:durableId="531042489">
    <w:abstractNumId w:val="55"/>
  </w:num>
  <w:num w:numId="55" w16cid:durableId="730613879">
    <w:abstractNumId w:val="44"/>
  </w:num>
  <w:num w:numId="56" w16cid:durableId="377247113">
    <w:abstractNumId w:val="10"/>
  </w:num>
  <w:num w:numId="57" w16cid:durableId="486674587">
    <w:abstractNumId w:val="54"/>
  </w:num>
  <w:num w:numId="58" w16cid:durableId="848132281">
    <w:abstractNumId w:val="23"/>
  </w:num>
  <w:num w:numId="59" w16cid:durableId="1102916582">
    <w:abstractNumId w:val="21"/>
  </w:num>
  <w:num w:numId="60" w16cid:durableId="316619301">
    <w:abstractNumId w:val="57"/>
  </w:num>
  <w:num w:numId="61" w16cid:durableId="1039015490">
    <w:abstractNumId w:val="59"/>
  </w:num>
  <w:num w:numId="62" w16cid:durableId="1286162374">
    <w:abstractNumId w:val="17"/>
  </w:num>
  <w:num w:numId="63" w16cid:durableId="1771274042">
    <w:abstractNumId w:val="30"/>
  </w:num>
  <w:num w:numId="64" w16cid:durableId="1454444899">
    <w:abstractNumId w:val="34"/>
  </w:num>
  <w:num w:numId="65" w16cid:durableId="1731075285">
    <w:abstractNumId w:val="66"/>
  </w:num>
  <w:num w:numId="66" w16cid:durableId="1379358617">
    <w:abstractNumId w:val="4"/>
  </w:num>
  <w:num w:numId="67" w16cid:durableId="1337686296">
    <w:abstractNumId w:val="48"/>
  </w:num>
  <w:num w:numId="68" w16cid:durableId="493451213">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7D0"/>
    <w:rsid w:val="00002BA6"/>
    <w:rsid w:val="00002DF6"/>
    <w:rsid w:val="00015A8E"/>
    <w:rsid w:val="000165A7"/>
    <w:rsid w:val="00025045"/>
    <w:rsid w:val="000727D9"/>
    <w:rsid w:val="000B5B84"/>
    <w:rsid w:val="000F2193"/>
    <w:rsid w:val="001230D2"/>
    <w:rsid w:val="001326EC"/>
    <w:rsid w:val="00134F79"/>
    <w:rsid w:val="0014186A"/>
    <w:rsid w:val="0015501F"/>
    <w:rsid w:val="0016159A"/>
    <w:rsid w:val="00163F07"/>
    <w:rsid w:val="001A4BBC"/>
    <w:rsid w:val="001B2D58"/>
    <w:rsid w:val="001B6F7E"/>
    <w:rsid w:val="001C0AB7"/>
    <w:rsid w:val="001C3D64"/>
    <w:rsid w:val="001D1A20"/>
    <w:rsid w:val="001D41D4"/>
    <w:rsid w:val="001E1D60"/>
    <w:rsid w:val="001E606F"/>
    <w:rsid w:val="00203C45"/>
    <w:rsid w:val="00215907"/>
    <w:rsid w:val="00222EBE"/>
    <w:rsid w:val="00225CB9"/>
    <w:rsid w:val="002262AA"/>
    <w:rsid w:val="00232C63"/>
    <w:rsid w:val="00236AA8"/>
    <w:rsid w:val="00266FD5"/>
    <w:rsid w:val="00276095"/>
    <w:rsid w:val="00291326"/>
    <w:rsid w:val="002D5DDB"/>
    <w:rsid w:val="002E556E"/>
    <w:rsid w:val="00320DBF"/>
    <w:rsid w:val="00321145"/>
    <w:rsid w:val="00363A68"/>
    <w:rsid w:val="00381154"/>
    <w:rsid w:val="00387FA8"/>
    <w:rsid w:val="003C0D77"/>
    <w:rsid w:val="003C171C"/>
    <w:rsid w:val="003C5C8F"/>
    <w:rsid w:val="003D0FB4"/>
    <w:rsid w:val="003D33F6"/>
    <w:rsid w:val="003E5F82"/>
    <w:rsid w:val="00402E85"/>
    <w:rsid w:val="0041635B"/>
    <w:rsid w:val="0045378A"/>
    <w:rsid w:val="0045515F"/>
    <w:rsid w:val="004640ED"/>
    <w:rsid w:val="004A3D0C"/>
    <w:rsid w:val="004B0AA0"/>
    <w:rsid w:val="004B27D0"/>
    <w:rsid w:val="004B71CF"/>
    <w:rsid w:val="004F3411"/>
    <w:rsid w:val="00500EB1"/>
    <w:rsid w:val="0051664D"/>
    <w:rsid w:val="00525131"/>
    <w:rsid w:val="00525F37"/>
    <w:rsid w:val="00535F99"/>
    <w:rsid w:val="0055011E"/>
    <w:rsid w:val="0055444D"/>
    <w:rsid w:val="00557AB7"/>
    <w:rsid w:val="00566AD1"/>
    <w:rsid w:val="00572186"/>
    <w:rsid w:val="00587DB3"/>
    <w:rsid w:val="005A72AE"/>
    <w:rsid w:val="005C3CD0"/>
    <w:rsid w:val="005D0367"/>
    <w:rsid w:val="005F3C22"/>
    <w:rsid w:val="006043F7"/>
    <w:rsid w:val="00614FF5"/>
    <w:rsid w:val="006237EB"/>
    <w:rsid w:val="00623A15"/>
    <w:rsid w:val="00623DE0"/>
    <w:rsid w:val="006255A6"/>
    <w:rsid w:val="00631253"/>
    <w:rsid w:val="00656BC4"/>
    <w:rsid w:val="006633AA"/>
    <w:rsid w:val="006867A8"/>
    <w:rsid w:val="006A77F4"/>
    <w:rsid w:val="006D2161"/>
    <w:rsid w:val="006D2B6D"/>
    <w:rsid w:val="006E21A4"/>
    <w:rsid w:val="006E4819"/>
    <w:rsid w:val="00702A28"/>
    <w:rsid w:val="00717619"/>
    <w:rsid w:val="007304C6"/>
    <w:rsid w:val="00747D75"/>
    <w:rsid w:val="00771D1A"/>
    <w:rsid w:val="0077326A"/>
    <w:rsid w:val="00781633"/>
    <w:rsid w:val="0078689A"/>
    <w:rsid w:val="007947DD"/>
    <w:rsid w:val="007C4316"/>
    <w:rsid w:val="007C7108"/>
    <w:rsid w:val="007F0DD7"/>
    <w:rsid w:val="00805E7E"/>
    <w:rsid w:val="00817264"/>
    <w:rsid w:val="00820C80"/>
    <w:rsid w:val="00852017"/>
    <w:rsid w:val="008545E5"/>
    <w:rsid w:val="00872118"/>
    <w:rsid w:val="008824A7"/>
    <w:rsid w:val="00883FA0"/>
    <w:rsid w:val="008C1CDA"/>
    <w:rsid w:val="008D33C7"/>
    <w:rsid w:val="008D6DED"/>
    <w:rsid w:val="008E7266"/>
    <w:rsid w:val="008E7689"/>
    <w:rsid w:val="008F26E2"/>
    <w:rsid w:val="009372D8"/>
    <w:rsid w:val="0097166D"/>
    <w:rsid w:val="0098423D"/>
    <w:rsid w:val="009858A6"/>
    <w:rsid w:val="009A5619"/>
    <w:rsid w:val="009A7BD1"/>
    <w:rsid w:val="009C7A5C"/>
    <w:rsid w:val="009D0C65"/>
    <w:rsid w:val="009E1486"/>
    <w:rsid w:val="009F5190"/>
    <w:rsid w:val="00A00D08"/>
    <w:rsid w:val="00A03C27"/>
    <w:rsid w:val="00A16B2B"/>
    <w:rsid w:val="00A20B24"/>
    <w:rsid w:val="00A23ECE"/>
    <w:rsid w:val="00A46898"/>
    <w:rsid w:val="00A71504"/>
    <w:rsid w:val="00A738FD"/>
    <w:rsid w:val="00AE6A46"/>
    <w:rsid w:val="00B03A2C"/>
    <w:rsid w:val="00B1100C"/>
    <w:rsid w:val="00B117A1"/>
    <w:rsid w:val="00B36807"/>
    <w:rsid w:val="00B37C03"/>
    <w:rsid w:val="00B462F1"/>
    <w:rsid w:val="00B538B5"/>
    <w:rsid w:val="00B60FD6"/>
    <w:rsid w:val="00B6601D"/>
    <w:rsid w:val="00B97D6F"/>
    <w:rsid w:val="00BA6E1F"/>
    <w:rsid w:val="00BC4D28"/>
    <w:rsid w:val="00BD61BB"/>
    <w:rsid w:val="00BE4C4F"/>
    <w:rsid w:val="00BF46A2"/>
    <w:rsid w:val="00C0650F"/>
    <w:rsid w:val="00C23F39"/>
    <w:rsid w:val="00C2713F"/>
    <w:rsid w:val="00C76AD5"/>
    <w:rsid w:val="00C84A35"/>
    <w:rsid w:val="00C97711"/>
    <w:rsid w:val="00CA7510"/>
    <w:rsid w:val="00CB4C8A"/>
    <w:rsid w:val="00CF085F"/>
    <w:rsid w:val="00CF55C2"/>
    <w:rsid w:val="00D03977"/>
    <w:rsid w:val="00D11355"/>
    <w:rsid w:val="00D219CF"/>
    <w:rsid w:val="00D22DDA"/>
    <w:rsid w:val="00D243A9"/>
    <w:rsid w:val="00D53620"/>
    <w:rsid w:val="00D55FFB"/>
    <w:rsid w:val="00D66092"/>
    <w:rsid w:val="00D72CEF"/>
    <w:rsid w:val="00D74D7C"/>
    <w:rsid w:val="00D825FF"/>
    <w:rsid w:val="00DD201B"/>
    <w:rsid w:val="00DE0C12"/>
    <w:rsid w:val="00DE1972"/>
    <w:rsid w:val="00E25822"/>
    <w:rsid w:val="00E2666F"/>
    <w:rsid w:val="00E274C0"/>
    <w:rsid w:val="00E7458C"/>
    <w:rsid w:val="00EE0C45"/>
    <w:rsid w:val="00EE1D1E"/>
    <w:rsid w:val="00EF059B"/>
    <w:rsid w:val="00EF0B74"/>
    <w:rsid w:val="00F1353D"/>
    <w:rsid w:val="00F1518D"/>
    <w:rsid w:val="00F17665"/>
    <w:rsid w:val="00F2544F"/>
    <w:rsid w:val="00F54025"/>
    <w:rsid w:val="00F62C3F"/>
    <w:rsid w:val="00FA35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FE819"/>
  <w15:docId w15:val="{99A25F55-6139-43D0-963D-59C93F63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0FB4"/>
  </w:style>
  <w:style w:type="paragraph" w:styleId="Nagwek1">
    <w:name w:val="heading 1"/>
    <w:basedOn w:val="Normalny"/>
    <w:next w:val="Normalny"/>
    <w:link w:val="Nagwek1Znak"/>
    <w:qFormat/>
    <w:rsid w:val="00D74D7C"/>
    <w:pPr>
      <w:keepNext/>
      <w:outlineLvl w:val="0"/>
    </w:pPr>
    <w:rPr>
      <w:rFonts w:ascii="Ottawa" w:eastAsia="Times New Roman" w:hAnsi="Ottawa" w:cs="Times New Roman"/>
      <w:b/>
      <w:szCs w:val="20"/>
      <w:lang w:eastAsia="pl-PL"/>
    </w:rPr>
  </w:style>
  <w:style w:type="paragraph" w:styleId="Nagwek2">
    <w:name w:val="heading 2"/>
    <w:basedOn w:val="Normalny"/>
    <w:next w:val="Normalny"/>
    <w:link w:val="Nagwek2Znak"/>
    <w:qFormat/>
    <w:rsid w:val="00572186"/>
    <w:pPr>
      <w:keepNext/>
      <w:numPr>
        <w:ilvl w:val="1"/>
        <w:numId w:val="1"/>
      </w:numPr>
      <w:suppressAutoHyphens/>
      <w:jc w:val="center"/>
      <w:outlineLvl w:val="1"/>
    </w:pPr>
    <w:rPr>
      <w:rFonts w:ascii="Times New Roman" w:eastAsia="Times New Roman" w:hAnsi="Times New Roman" w:cs="Times New Roman"/>
      <w:b/>
      <w:bCs/>
      <w:sz w:val="2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F54025"/>
    <w:rPr>
      <w:color w:val="0563C1" w:themeColor="hyperlink"/>
      <w:u w:val="single"/>
    </w:rPr>
  </w:style>
  <w:style w:type="character" w:customStyle="1" w:styleId="Nierozpoznanawzmianka1">
    <w:name w:val="Nierozpoznana wzmianka1"/>
    <w:basedOn w:val="Domylnaczcionkaakapitu"/>
    <w:uiPriority w:val="99"/>
    <w:semiHidden/>
    <w:unhideWhenUsed/>
    <w:rsid w:val="00F54025"/>
    <w:rPr>
      <w:color w:val="605E5C"/>
      <w:shd w:val="clear" w:color="auto" w:fill="E1DFDD"/>
    </w:rPr>
  </w:style>
  <w:style w:type="paragraph" w:customStyle="1" w:styleId="Standard">
    <w:name w:val="Standard"/>
    <w:rsid w:val="007947DD"/>
    <w:pPr>
      <w:widowControl w:val="0"/>
      <w:suppressAutoHyphens/>
      <w:autoSpaceDN w:val="0"/>
      <w:textAlignment w:val="baseline"/>
    </w:pPr>
    <w:rPr>
      <w:rFonts w:ascii="Times New Roman" w:eastAsia="SimSun" w:hAnsi="Times New Roman" w:cs="Lucida Sans"/>
      <w:kern w:val="3"/>
      <w:lang w:eastAsia="zh-CN" w:bidi="hi-IN"/>
    </w:rPr>
  </w:style>
  <w:style w:type="character" w:styleId="UyteHipercze">
    <w:name w:val="FollowedHyperlink"/>
    <w:basedOn w:val="Domylnaczcionkaakapitu"/>
    <w:uiPriority w:val="99"/>
    <w:semiHidden/>
    <w:unhideWhenUsed/>
    <w:rsid w:val="006043F7"/>
    <w:rPr>
      <w:color w:val="954F72" w:themeColor="followedHyperlink"/>
      <w:u w:val="single"/>
    </w:rPr>
  </w:style>
  <w:style w:type="paragraph" w:styleId="Nagwek">
    <w:name w:val="header"/>
    <w:basedOn w:val="Normalny"/>
    <w:link w:val="NagwekZnak"/>
    <w:uiPriority w:val="99"/>
    <w:unhideWhenUsed/>
    <w:rsid w:val="00EF059B"/>
    <w:pPr>
      <w:tabs>
        <w:tab w:val="center" w:pos="4536"/>
        <w:tab w:val="right" w:pos="9072"/>
      </w:tabs>
    </w:pPr>
  </w:style>
  <w:style w:type="character" w:customStyle="1" w:styleId="NagwekZnak">
    <w:name w:val="Nagłówek Znak"/>
    <w:basedOn w:val="Domylnaczcionkaakapitu"/>
    <w:link w:val="Nagwek"/>
    <w:uiPriority w:val="99"/>
    <w:rsid w:val="00EF059B"/>
  </w:style>
  <w:style w:type="paragraph" w:styleId="Stopka">
    <w:name w:val="footer"/>
    <w:basedOn w:val="Normalny"/>
    <w:link w:val="StopkaZnak"/>
    <w:uiPriority w:val="99"/>
    <w:unhideWhenUsed/>
    <w:rsid w:val="00EF059B"/>
    <w:pPr>
      <w:tabs>
        <w:tab w:val="center" w:pos="4536"/>
        <w:tab w:val="right" w:pos="9072"/>
      </w:tabs>
    </w:pPr>
  </w:style>
  <w:style w:type="character" w:customStyle="1" w:styleId="StopkaZnak">
    <w:name w:val="Stopka Znak"/>
    <w:basedOn w:val="Domylnaczcionkaakapitu"/>
    <w:link w:val="Stopka"/>
    <w:uiPriority w:val="99"/>
    <w:rsid w:val="00EF059B"/>
  </w:style>
  <w:style w:type="paragraph" w:styleId="Akapitzlist">
    <w:name w:val="List Paragraph"/>
    <w:aliases w:val="Wyliczanie,List Paragraph,Obiekt,List Paragraph1,Akapit z listą3,Akapit z listą31,Numerowanie,Normal,Normal1,Normalny w tabeli,Normalny2,ASIA"/>
    <w:basedOn w:val="Normalny"/>
    <w:link w:val="AkapitzlistZnak"/>
    <w:uiPriority w:val="34"/>
    <w:qFormat/>
    <w:rsid w:val="00A16B2B"/>
    <w:pPr>
      <w:ind w:left="720"/>
      <w:contextualSpacing/>
    </w:pPr>
  </w:style>
  <w:style w:type="character" w:customStyle="1" w:styleId="Nagwek1Znak">
    <w:name w:val="Nagłówek 1 Znak"/>
    <w:basedOn w:val="Domylnaczcionkaakapitu"/>
    <w:link w:val="Nagwek1"/>
    <w:rsid w:val="00D74D7C"/>
    <w:rPr>
      <w:rFonts w:ascii="Ottawa" w:eastAsia="Times New Roman" w:hAnsi="Ottawa" w:cs="Times New Roman"/>
      <w:b/>
      <w:szCs w:val="20"/>
      <w:lang w:eastAsia="pl-PL"/>
    </w:rPr>
  </w:style>
  <w:style w:type="paragraph" w:customStyle="1" w:styleId="Tekstpodstawowy21">
    <w:name w:val="Tekst podstawowy 21"/>
    <w:basedOn w:val="Normalny"/>
    <w:qFormat/>
    <w:rsid w:val="00D74D7C"/>
    <w:pPr>
      <w:suppressAutoHyphens/>
    </w:pPr>
    <w:rPr>
      <w:rFonts w:ascii="Ottawa" w:eastAsia="Times New Roman" w:hAnsi="Ottawa" w:cs="Times New Roman"/>
      <w:b/>
      <w:szCs w:val="20"/>
      <w:lang w:eastAsia="ar-SA"/>
    </w:rPr>
  </w:style>
  <w:style w:type="paragraph" w:styleId="Bezodstpw">
    <w:name w:val="No Spacing"/>
    <w:qFormat/>
    <w:rsid w:val="00D74D7C"/>
    <w:pPr>
      <w:suppressAutoHyphens/>
    </w:pPr>
    <w:rPr>
      <w:rFonts w:ascii="Times New Roman" w:eastAsia="Times New Roman" w:hAnsi="Times New Roman" w:cs="Times New Roman"/>
      <w:sz w:val="20"/>
      <w:szCs w:val="20"/>
      <w:lang w:eastAsia="ar-SA"/>
    </w:rPr>
  </w:style>
  <w:style w:type="character" w:customStyle="1" w:styleId="Nagwek2Znak">
    <w:name w:val="Nagłówek 2 Znak"/>
    <w:basedOn w:val="Domylnaczcionkaakapitu"/>
    <w:link w:val="Nagwek2"/>
    <w:rsid w:val="00572186"/>
    <w:rPr>
      <w:rFonts w:ascii="Times New Roman" w:eastAsia="Times New Roman" w:hAnsi="Times New Roman" w:cs="Times New Roman"/>
      <w:b/>
      <w:bCs/>
      <w:sz w:val="28"/>
      <w:lang w:eastAsia="zh-CN"/>
    </w:rPr>
  </w:style>
  <w:style w:type="character" w:customStyle="1" w:styleId="WW8Num1z0">
    <w:name w:val="WW8Num1z0"/>
    <w:rsid w:val="00572186"/>
  </w:style>
  <w:style w:type="character" w:customStyle="1" w:styleId="WW8Num1z1">
    <w:name w:val="WW8Num1z1"/>
    <w:rsid w:val="00572186"/>
  </w:style>
  <w:style w:type="character" w:customStyle="1" w:styleId="WW8Num1z2">
    <w:name w:val="WW8Num1z2"/>
    <w:rsid w:val="00572186"/>
  </w:style>
  <w:style w:type="character" w:customStyle="1" w:styleId="WW8Num1z3">
    <w:name w:val="WW8Num1z3"/>
    <w:rsid w:val="00572186"/>
  </w:style>
  <w:style w:type="character" w:customStyle="1" w:styleId="WW8Num1z4">
    <w:name w:val="WW8Num1z4"/>
    <w:rsid w:val="00572186"/>
  </w:style>
  <w:style w:type="character" w:customStyle="1" w:styleId="WW8Num1z5">
    <w:name w:val="WW8Num1z5"/>
    <w:rsid w:val="00572186"/>
  </w:style>
  <w:style w:type="character" w:customStyle="1" w:styleId="WW8Num1z6">
    <w:name w:val="WW8Num1z6"/>
    <w:rsid w:val="00572186"/>
  </w:style>
  <w:style w:type="character" w:customStyle="1" w:styleId="WW8Num1z7">
    <w:name w:val="WW8Num1z7"/>
    <w:rsid w:val="00572186"/>
  </w:style>
  <w:style w:type="character" w:customStyle="1" w:styleId="WW8Num1z8">
    <w:name w:val="WW8Num1z8"/>
    <w:rsid w:val="00572186"/>
  </w:style>
  <w:style w:type="character" w:customStyle="1" w:styleId="WW8Num2z0">
    <w:name w:val="WW8Num2z0"/>
    <w:rsid w:val="00572186"/>
    <w:rPr>
      <w:rFonts w:ascii="Times New Roman" w:hAnsi="Times New Roman" w:cs="Times New Roman" w:hint="default"/>
    </w:rPr>
  </w:style>
  <w:style w:type="character" w:customStyle="1" w:styleId="WW8Num3z0">
    <w:name w:val="WW8Num3z0"/>
    <w:rsid w:val="00572186"/>
    <w:rPr>
      <w:rFonts w:ascii="Times New Roman" w:hAnsi="Times New Roman" w:cs="Times New Roman" w:hint="default"/>
      <w:b/>
    </w:rPr>
  </w:style>
  <w:style w:type="character" w:customStyle="1" w:styleId="WW8Num4z0">
    <w:name w:val="WW8Num4z0"/>
    <w:rsid w:val="00572186"/>
    <w:rPr>
      <w:rFonts w:ascii="Times New Roman" w:hAnsi="Times New Roman" w:cs="Times New Roman" w:hint="default"/>
    </w:rPr>
  </w:style>
  <w:style w:type="character" w:customStyle="1" w:styleId="WW8Num5z0">
    <w:name w:val="WW8Num5z0"/>
    <w:rsid w:val="00572186"/>
    <w:rPr>
      <w:rFonts w:ascii="Times New Roman" w:hAnsi="Times New Roman" w:cs="Times New Roman"/>
      <w:bCs/>
      <w:iCs/>
      <w:color w:val="000000"/>
    </w:rPr>
  </w:style>
  <w:style w:type="character" w:customStyle="1" w:styleId="WW8Num5z1">
    <w:name w:val="WW8Num5z1"/>
    <w:rsid w:val="00572186"/>
  </w:style>
  <w:style w:type="character" w:customStyle="1" w:styleId="WW8Num5z2">
    <w:name w:val="WW8Num5z2"/>
    <w:rsid w:val="00572186"/>
  </w:style>
  <w:style w:type="character" w:customStyle="1" w:styleId="WW8Num5z3">
    <w:name w:val="WW8Num5z3"/>
    <w:rsid w:val="00572186"/>
  </w:style>
  <w:style w:type="character" w:customStyle="1" w:styleId="WW8Num5z4">
    <w:name w:val="WW8Num5z4"/>
    <w:rsid w:val="00572186"/>
  </w:style>
  <w:style w:type="character" w:customStyle="1" w:styleId="WW8Num5z5">
    <w:name w:val="WW8Num5z5"/>
    <w:rsid w:val="00572186"/>
  </w:style>
  <w:style w:type="character" w:customStyle="1" w:styleId="WW8Num5z6">
    <w:name w:val="WW8Num5z6"/>
    <w:rsid w:val="00572186"/>
  </w:style>
  <w:style w:type="character" w:customStyle="1" w:styleId="WW8Num5z7">
    <w:name w:val="WW8Num5z7"/>
    <w:rsid w:val="00572186"/>
  </w:style>
  <w:style w:type="character" w:customStyle="1" w:styleId="WW8Num5z8">
    <w:name w:val="WW8Num5z8"/>
    <w:rsid w:val="00572186"/>
  </w:style>
  <w:style w:type="character" w:customStyle="1" w:styleId="WW8Num6z0">
    <w:name w:val="WW8Num6z0"/>
    <w:rsid w:val="00572186"/>
  </w:style>
  <w:style w:type="character" w:customStyle="1" w:styleId="WW8Num6z1">
    <w:name w:val="WW8Num6z1"/>
    <w:rsid w:val="00572186"/>
  </w:style>
  <w:style w:type="character" w:customStyle="1" w:styleId="WW8Num6z2">
    <w:name w:val="WW8Num6z2"/>
    <w:rsid w:val="00572186"/>
  </w:style>
  <w:style w:type="character" w:customStyle="1" w:styleId="WW8Num6z3">
    <w:name w:val="WW8Num6z3"/>
    <w:rsid w:val="00572186"/>
  </w:style>
  <w:style w:type="character" w:customStyle="1" w:styleId="WW8Num6z4">
    <w:name w:val="WW8Num6z4"/>
    <w:rsid w:val="00572186"/>
  </w:style>
  <w:style w:type="character" w:customStyle="1" w:styleId="WW8Num6z5">
    <w:name w:val="WW8Num6z5"/>
    <w:rsid w:val="00572186"/>
  </w:style>
  <w:style w:type="character" w:customStyle="1" w:styleId="WW8Num6z6">
    <w:name w:val="WW8Num6z6"/>
    <w:rsid w:val="00572186"/>
  </w:style>
  <w:style w:type="character" w:customStyle="1" w:styleId="WW8Num6z7">
    <w:name w:val="WW8Num6z7"/>
    <w:rsid w:val="00572186"/>
  </w:style>
  <w:style w:type="character" w:customStyle="1" w:styleId="WW8Num6z8">
    <w:name w:val="WW8Num6z8"/>
    <w:rsid w:val="00572186"/>
  </w:style>
  <w:style w:type="character" w:customStyle="1" w:styleId="WW8Num7z0">
    <w:name w:val="WW8Num7z0"/>
    <w:rsid w:val="00572186"/>
  </w:style>
  <w:style w:type="character" w:customStyle="1" w:styleId="WW8Num7z1">
    <w:name w:val="WW8Num7z1"/>
    <w:rsid w:val="00572186"/>
  </w:style>
  <w:style w:type="character" w:customStyle="1" w:styleId="WW8Num7z2">
    <w:name w:val="WW8Num7z2"/>
    <w:rsid w:val="00572186"/>
  </w:style>
  <w:style w:type="character" w:customStyle="1" w:styleId="WW8Num7z3">
    <w:name w:val="WW8Num7z3"/>
    <w:rsid w:val="00572186"/>
  </w:style>
  <w:style w:type="character" w:customStyle="1" w:styleId="WW8Num7z4">
    <w:name w:val="WW8Num7z4"/>
    <w:rsid w:val="00572186"/>
  </w:style>
  <w:style w:type="character" w:customStyle="1" w:styleId="WW8Num7z5">
    <w:name w:val="WW8Num7z5"/>
    <w:rsid w:val="00572186"/>
  </w:style>
  <w:style w:type="character" w:customStyle="1" w:styleId="WW8Num7z6">
    <w:name w:val="WW8Num7z6"/>
    <w:rsid w:val="00572186"/>
  </w:style>
  <w:style w:type="character" w:customStyle="1" w:styleId="WW8Num7z7">
    <w:name w:val="WW8Num7z7"/>
    <w:rsid w:val="00572186"/>
  </w:style>
  <w:style w:type="character" w:customStyle="1" w:styleId="WW8Num7z8">
    <w:name w:val="WW8Num7z8"/>
    <w:rsid w:val="00572186"/>
  </w:style>
  <w:style w:type="character" w:customStyle="1" w:styleId="WW8Num8z0">
    <w:name w:val="WW8Num8z0"/>
    <w:rsid w:val="00572186"/>
  </w:style>
  <w:style w:type="character" w:customStyle="1" w:styleId="WW8Num8z1">
    <w:name w:val="WW8Num8z1"/>
    <w:rsid w:val="00572186"/>
  </w:style>
  <w:style w:type="character" w:customStyle="1" w:styleId="WW8Num8z2">
    <w:name w:val="WW8Num8z2"/>
    <w:rsid w:val="00572186"/>
  </w:style>
  <w:style w:type="character" w:customStyle="1" w:styleId="WW8Num8z3">
    <w:name w:val="WW8Num8z3"/>
    <w:rsid w:val="00572186"/>
  </w:style>
  <w:style w:type="character" w:customStyle="1" w:styleId="WW8Num8z4">
    <w:name w:val="WW8Num8z4"/>
    <w:rsid w:val="00572186"/>
  </w:style>
  <w:style w:type="character" w:customStyle="1" w:styleId="WW8Num8z5">
    <w:name w:val="WW8Num8z5"/>
    <w:rsid w:val="00572186"/>
  </w:style>
  <w:style w:type="character" w:customStyle="1" w:styleId="WW8Num8z6">
    <w:name w:val="WW8Num8z6"/>
    <w:rsid w:val="00572186"/>
  </w:style>
  <w:style w:type="character" w:customStyle="1" w:styleId="WW8Num8z7">
    <w:name w:val="WW8Num8z7"/>
    <w:rsid w:val="00572186"/>
  </w:style>
  <w:style w:type="character" w:customStyle="1" w:styleId="WW8Num8z8">
    <w:name w:val="WW8Num8z8"/>
    <w:rsid w:val="00572186"/>
  </w:style>
  <w:style w:type="character" w:customStyle="1" w:styleId="WW8Num9z0">
    <w:name w:val="WW8Num9z0"/>
    <w:rsid w:val="00572186"/>
    <w:rPr>
      <w:rFonts w:ascii="Times New Roman" w:hAnsi="Times New Roman" w:cs="Times New Roman"/>
      <w:i w:val="0"/>
      <w:iCs w:val="0"/>
      <w:color w:val="000000"/>
    </w:rPr>
  </w:style>
  <w:style w:type="character" w:customStyle="1" w:styleId="WW8Num9z1">
    <w:name w:val="WW8Num9z1"/>
    <w:rsid w:val="00572186"/>
  </w:style>
  <w:style w:type="character" w:customStyle="1" w:styleId="WW8Num9z2">
    <w:name w:val="WW8Num9z2"/>
    <w:rsid w:val="00572186"/>
  </w:style>
  <w:style w:type="character" w:customStyle="1" w:styleId="WW8Num9z3">
    <w:name w:val="WW8Num9z3"/>
    <w:rsid w:val="00572186"/>
  </w:style>
  <w:style w:type="character" w:customStyle="1" w:styleId="WW8Num9z4">
    <w:name w:val="WW8Num9z4"/>
    <w:rsid w:val="00572186"/>
  </w:style>
  <w:style w:type="character" w:customStyle="1" w:styleId="WW8Num9z5">
    <w:name w:val="WW8Num9z5"/>
    <w:rsid w:val="00572186"/>
  </w:style>
  <w:style w:type="character" w:customStyle="1" w:styleId="WW8Num9z6">
    <w:name w:val="WW8Num9z6"/>
    <w:rsid w:val="00572186"/>
  </w:style>
  <w:style w:type="character" w:customStyle="1" w:styleId="WW8Num9z7">
    <w:name w:val="WW8Num9z7"/>
    <w:rsid w:val="00572186"/>
  </w:style>
  <w:style w:type="character" w:customStyle="1" w:styleId="WW8Num9z8">
    <w:name w:val="WW8Num9z8"/>
    <w:rsid w:val="00572186"/>
  </w:style>
  <w:style w:type="character" w:customStyle="1" w:styleId="WW8Num10z0">
    <w:name w:val="WW8Num10z0"/>
    <w:rsid w:val="00572186"/>
    <w:rPr>
      <w:rFonts w:ascii="Times New Roman" w:hAnsi="Times New Roman" w:cs="Times New Roman"/>
      <w:b w:val="0"/>
      <w:bCs w:val="0"/>
      <w:i w:val="0"/>
      <w:iCs/>
      <w:color w:val="111111"/>
      <w:sz w:val="22"/>
      <w:szCs w:val="22"/>
    </w:rPr>
  </w:style>
  <w:style w:type="character" w:customStyle="1" w:styleId="WW8Num10z1">
    <w:name w:val="WW8Num10z1"/>
    <w:rsid w:val="00572186"/>
  </w:style>
  <w:style w:type="character" w:customStyle="1" w:styleId="WW8Num10z2">
    <w:name w:val="WW8Num10z2"/>
    <w:rsid w:val="00572186"/>
  </w:style>
  <w:style w:type="character" w:customStyle="1" w:styleId="WW8Num10z3">
    <w:name w:val="WW8Num10z3"/>
    <w:rsid w:val="00572186"/>
  </w:style>
  <w:style w:type="character" w:customStyle="1" w:styleId="WW8Num10z4">
    <w:name w:val="WW8Num10z4"/>
    <w:rsid w:val="00572186"/>
  </w:style>
  <w:style w:type="character" w:customStyle="1" w:styleId="WW8Num10z5">
    <w:name w:val="WW8Num10z5"/>
    <w:rsid w:val="00572186"/>
  </w:style>
  <w:style w:type="character" w:customStyle="1" w:styleId="WW8Num10z6">
    <w:name w:val="WW8Num10z6"/>
    <w:rsid w:val="00572186"/>
  </w:style>
  <w:style w:type="character" w:customStyle="1" w:styleId="WW8Num10z7">
    <w:name w:val="WW8Num10z7"/>
    <w:rsid w:val="00572186"/>
  </w:style>
  <w:style w:type="character" w:customStyle="1" w:styleId="WW8Num10z8">
    <w:name w:val="WW8Num10z8"/>
    <w:rsid w:val="00572186"/>
  </w:style>
  <w:style w:type="character" w:customStyle="1" w:styleId="WW8Num11z0">
    <w:name w:val="WW8Num11z0"/>
    <w:rsid w:val="00572186"/>
    <w:rPr>
      <w:rFonts w:ascii="Times New Roman" w:hAnsi="Times New Roman" w:cs="Times New Roman"/>
      <w:b w:val="0"/>
      <w:bCs w:val="0"/>
      <w:i w:val="0"/>
      <w:iCs/>
      <w:color w:val="000000"/>
      <w:sz w:val="22"/>
      <w:szCs w:val="22"/>
    </w:rPr>
  </w:style>
  <w:style w:type="character" w:customStyle="1" w:styleId="WW8Num11z1">
    <w:name w:val="WW8Num11z1"/>
    <w:rsid w:val="00572186"/>
  </w:style>
  <w:style w:type="character" w:customStyle="1" w:styleId="WW8Num11z2">
    <w:name w:val="WW8Num11z2"/>
    <w:rsid w:val="00572186"/>
  </w:style>
  <w:style w:type="character" w:customStyle="1" w:styleId="WW8Num11z3">
    <w:name w:val="WW8Num11z3"/>
    <w:rsid w:val="00572186"/>
  </w:style>
  <w:style w:type="character" w:customStyle="1" w:styleId="WW8Num11z4">
    <w:name w:val="WW8Num11z4"/>
    <w:rsid w:val="00572186"/>
  </w:style>
  <w:style w:type="character" w:customStyle="1" w:styleId="WW8Num11z5">
    <w:name w:val="WW8Num11z5"/>
    <w:rsid w:val="00572186"/>
  </w:style>
  <w:style w:type="character" w:customStyle="1" w:styleId="WW8Num11z6">
    <w:name w:val="WW8Num11z6"/>
    <w:rsid w:val="00572186"/>
  </w:style>
  <w:style w:type="character" w:customStyle="1" w:styleId="WW8Num11z7">
    <w:name w:val="WW8Num11z7"/>
    <w:rsid w:val="00572186"/>
  </w:style>
  <w:style w:type="character" w:customStyle="1" w:styleId="WW8Num11z8">
    <w:name w:val="WW8Num11z8"/>
    <w:rsid w:val="00572186"/>
  </w:style>
  <w:style w:type="character" w:customStyle="1" w:styleId="WW8Num12z0">
    <w:name w:val="WW8Num12z0"/>
    <w:rsid w:val="00572186"/>
    <w:rPr>
      <w:rFonts w:ascii="Times New Roman" w:hAnsi="Times New Roman" w:cs="Times New Roman"/>
      <w:color w:val="000000"/>
      <w:sz w:val="20"/>
      <w:szCs w:val="20"/>
    </w:rPr>
  </w:style>
  <w:style w:type="character" w:customStyle="1" w:styleId="WW8Num2z1">
    <w:name w:val="WW8Num2z1"/>
    <w:rsid w:val="00572186"/>
    <w:rPr>
      <w:rFonts w:ascii="Courier New" w:hAnsi="Courier New" w:cs="Courier New" w:hint="default"/>
    </w:rPr>
  </w:style>
  <w:style w:type="character" w:customStyle="1" w:styleId="WW8Num2z2">
    <w:name w:val="WW8Num2z2"/>
    <w:rsid w:val="00572186"/>
    <w:rPr>
      <w:rFonts w:ascii="Wingdings" w:hAnsi="Wingdings" w:cs="Wingdings" w:hint="default"/>
    </w:rPr>
  </w:style>
  <w:style w:type="character" w:customStyle="1" w:styleId="WW8Num2z3">
    <w:name w:val="WW8Num2z3"/>
    <w:rsid w:val="00572186"/>
    <w:rPr>
      <w:rFonts w:ascii="Symbol" w:hAnsi="Symbol" w:cs="Symbol" w:hint="default"/>
    </w:rPr>
  </w:style>
  <w:style w:type="character" w:customStyle="1" w:styleId="WW8Num3z1">
    <w:name w:val="WW8Num3z1"/>
    <w:rsid w:val="00572186"/>
  </w:style>
  <w:style w:type="character" w:customStyle="1" w:styleId="WW8Num3z2">
    <w:name w:val="WW8Num3z2"/>
    <w:rsid w:val="00572186"/>
  </w:style>
  <w:style w:type="character" w:customStyle="1" w:styleId="WW8Num3z3">
    <w:name w:val="WW8Num3z3"/>
    <w:rsid w:val="00572186"/>
  </w:style>
  <w:style w:type="character" w:customStyle="1" w:styleId="WW8Num3z4">
    <w:name w:val="WW8Num3z4"/>
    <w:rsid w:val="00572186"/>
  </w:style>
  <w:style w:type="character" w:customStyle="1" w:styleId="WW8Num3z5">
    <w:name w:val="WW8Num3z5"/>
    <w:rsid w:val="00572186"/>
  </w:style>
  <w:style w:type="character" w:customStyle="1" w:styleId="WW8Num3z6">
    <w:name w:val="WW8Num3z6"/>
    <w:rsid w:val="00572186"/>
  </w:style>
  <w:style w:type="character" w:customStyle="1" w:styleId="WW8Num3z7">
    <w:name w:val="WW8Num3z7"/>
    <w:rsid w:val="00572186"/>
  </w:style>
  <w:style w:type="character" w:customStyle="1" w:styleId="WW8Num3z8">
    <w:name w:val="WW8Num3z8"/>
    <w:rsid w:val="00572186"/>
  </w:style>
  <w:style w:type="character" w:customStyle="1" w:styleId="WW8Num4z1">
    <w:name w:val="WW8Num4z1"/>
    <w:rsid w:val="00572186"/>
  </w:style>
  <w:style w:type="character" w:customStyle="1" w:styleId="WW8Num4z2">
    <w:name w:val="WW8Num4z2"/>
    <w:rsid w:val="00572186"/>
  </w:style>
  <w:style w:type="character" w:customStyle="1" w:styleId="WW8Num4z3">
    <w:name w:val="WW8Num4z3"/>
    <w:rsid w:val="00572186"/>
  </w:style>
  <w:style w:type="character" w:customStyle="1" w:styleId="WW8Num4z4">
    <w:name w:val="WW8Num4z4"/>
    <w:rsid w:val="00572186"/>
  </w:style>
  <w:style w:type="character" w:customStyle="1" w:styleId="WW8Num4z5">
    <w:name w:val="WW8Num4z5"/>
    <w:rsid w:val="00572186"/>
  </w:style>
  <w:style w:type="character" w:customStyle="1" w:styleId="WW8Num4z6">
    <w:name w:val="WW8Num4z6"/>
    <w:rsid w:val="00572186"/>
  </w:style>
  <w:style w:type="character" w:customStyle="1" w:styleId="WW8Num4z7">
    <w:name w:val="WW8Num4z7"/>
    <w:rsid w:val="00572186"/>
  </w:style>
  <w:style w:type="character" w:customStyle="1" w:styleId="WW8Num4z8">
    <w:name w:val="WW8Num4z8"/>
    <w:rsid w:val="00572186"/>
  </w:style>
  <w:style w:type="character" w:customStyle="1" w:styleId="Domylnaczcionkaakapitu1">
    <w:name w:val="Domyślna czcionka akapitu1"/>
    <w:rsid w:val="00572186"/>
  </w:style>
  <w:style w:type="character" w:customStyle="1" w:styleId="TekstpodstawowyZnak">
    <w:name w:val="Tekst podstawowy Znak"/>
    <w:rsid w:val="00572186"/>
    <w:rPr>
      <w:rFonts w:ascii="Times New Roman" w:eastAsia="Times New Roman" w:hAnsi="Times New Roman" w:cs="Times New Roman"/>
      <w:sz w:val="24"/>
      <w:szCs w:val="24"/>
    </w:rPr>
  </w:style>
  <w:style w:type="character" w:customStyle="1" w:styleId="TekstpodstawowywcityZnak">
    <w:name w:val="Tekst podstawowy wcięty Znak"/>
    <w:rsid w:val="00572186"/>
    <w:rPr>
      <w:rFonts w:ascii="Times New Roman" w:eastAsia="Times New Roman" w:hAnsi="Times New Roman" w:cs="Times New Roman"/>
      <w:sz w:val="24"/>
      <w:szCs w:val="24"/>
    </w:rPr>
  </w:style>
  <w:style w:type="character" w:styleId="Numerstrony">
    <w:name w:val="page number"/>
    <w:rsid w:val="00572186"/>
  </w:style>
  <w:style w:type="character" w:customStyle="1" w:styleId="Tekstpodstawowy2Znak">
    <w:name w:val="Tekst podstawowy 2 Znak"/>
    <w:rsid w:val="00572186"/>
    <w:rPr>
      <w:rFonts w:ascii="Times New Roman" w:eastAsia="Times New Roman" w:hAnsi="Times New Roman" w:cs="Times New Roman"/>
    </w:rPr>
  </w:style>
  <w:style w:type="character" w:customStyle="1" w:styleId="TekstprzypisukocowegoZnak">
    <w:name w:val="Tekst przypisu końcowego Znak"/>
    <w:rsid w:val="00572186"/>
  </w:style>
  <w:style w:type="character" w:customStyle="1" w:styleId="Znakiprzypiswkocowych">
    <w:name w:val="Znaki przypisów końcowych"/>
    <w:rsid w:val="00572186"/>
    <w:rPr>
      <w:vertAlign w:val="superscript"/>
    </w:rPr>
  </w:style>
  <w:style w:type="character" w:customStyle="1" w:styleId="Odwoaniedokomentarza1">
    <w:name w:val="Odwołanie do komentarza1"/>
    <w:rsid w:val="00572186"/>
    <w:rPr>
      <w:sz w:val="16"/>
      <w:szCs w:val="16"/>
    </w:rPr>
  </w:style>
  <w:style w:type="character" w:customStyle="1" w:styleId="TekstkomentarzaZnak">
    <w:name w:val="Tekst komentarza Znak"/>
    <w:rsid w:val="00572186"/>
  </w:style>
  <w:style w:type="character" w:customStyle="1" w:styleId="TematkomentarzaZnak">
    <w:name w:val="Temat komentarza Znak"/>
    <w:rsid w:val="00572186"/>
    <w:rPr>
      <w:b/>
      <w:bCs/>
    </w:rPr>
  </w:style>
  <w:style w:type="character" w:customStyle="1" w:styleId="TekstdymkaZnak">
    <w:name w:val="Tekst dymka Znak"/>
    <w:rsid w:val="00572186"/>
    <w:rPr>
      <w:rFonts w:ascii="Tahoma" w:hAnsi="Tahoma" w:cs="Tahoma"/>
      <w:sz w:val="16"/>
      <w:szCs w:val="16"/>
    </w:rPr>
  </w:style>
  <w:style w:type="character" w:customStyle="1" w:styleId="xbekno-fv">
    <w:name w:val="_xbe kno-fv"/>
    <w:rsid w:val="00572186"/>
  </w:style>
  <w:style w:type="character" w:styleId="Pogrubienie">
    <w:name w:val="Strong"/>
    <w:qFormat/>
    <w:rsid w:val="00572186"/>
    <w:rPr>
      <w:b/>
      <w:bCs/>
    </w:rPr>
  </w:style>
  <w:style w:type="character" w:customStyle="1" w:styleId="alb">
    <w:name w:val="a_lb"/>
    <w:rsid w:val="00572186"/>
  </w:style>
  <w:style w:type="character" w:styleId="Uwydatnienie">
    <w:name w:val="Emphasis"/>
    <w:qFormat/>
    <w:rsid w:val="00572186"/>
    <w:rPr>
      <w:i/>
      <w:iCs/>
    </w:rPr>
  </w:style>
  <w:style w:type="character" w:customStyle="1" w:styleId="Znakinumeracji">
    <w:name w:val="Znaki numeracji"/>
    <w:rsid w:val="00572186"/>
    <w:rPr>
      <w:rFonts w:ascii="Times New Roman" w:hAnsi="Times New Roman" w:cs="Times New Roman"/>
      <w:sz w:val="20"/>
      <w:szCs w:val="20"/>
    </w:rPr>
  </w:style>
  <w:style w:type="paragraph" w:customStyle="1" w:styleId="Nagwek10">
    <w:name w:val="Nagłówek1"/>
    <w:basedOn w:val="Normalny"/>
    <w:next w:val="Tekstpodstawowy"/>
    <w:rsid w:val="00572186"/>
    <w:pPr>
      <w:keepNext/>
      <w:suppressAutoHyphens/>
      <w:spacing w:before="240" w:after="120" w:line="276" w:lineRule="auto"/>
    </w:pPr>
    <w:rPr>
      <w:rFonts w:ascii="Liberation Sans" w:eastAsia="Microsoft YaHei" w:hAnsi="Liberation Sans" w:cs="Mangal"/>
      <w:sz w:val="28"/>
      <w:szCs w:val="28"/>
      <w:lang w:eastAsia="zh-CN"/>
    </w:rPr>
  </w:style>
  <w:style w:type="paragraph" w:styleId="Tekstpodstawowy">
    <w:name w:val="Body Text"/>
    <w:basedOn w:val="Normalny"/>
    <w:link w:val="TekstpodstawowyZnak1"/>
    <w:rsid w:val="00572186"/>
    <w:pPr>
      <w:suppressAutoHyphens/>
      <w:jc w:val="both"/>
    </w:pPr>
    <w:rPr>
      <w:rFonts w:ascii="Times New Roman" w:eastAsia="Times New Roman" w:hAnsi="Times New Roman" w:cs="Times New Roman"/>
      <w:lang w:eastAsia="zh-CN"/>
    </w:rPr>
  </w:style>
  <w:style w:type="character" w:customStyle="1" w:styleId="TekstpodstawowyZnak1">
    <w:name w:val="Tekst podstawowy Znak1"/>
    <w:basedOn w:val="Domylnaczcionkaakapitu"/>
    <w:link w:val="Tekstpodstawowy"/>
    <w:rsid w:val="00572186"/>
    <w:rPr>
      <w:rFonts w:ascii="Times New Roman" w:eastAsia="Times New Roman" w:hAnsi="Times New Roman" w:cs="Times New Roman"/>
      <w:lang w:eastAsia="zh-CN"/>
    </w:rPr>
  </w:style>
  <w:style w:type="paragraph" w:styleId="Lista">
    <w:name w:val="List"/>
    <w:basedOn w:val="Tekstpodstawowy"/>
    <w:rsid w:val="00572186"/>
    <w:rPr>
      <w:rFonts w:cs="Mangal"/>
    </w:rPr>
  </w:style>
  <w:style w:type="paragraph" w:styleId="Legenda">
    <w:name w:val="caption"/>
    <w:basedOn w:val="Normalny"/>
    <w:qFormat/>
    <w:rsid w:val="00572186"/>
    <w:pPr>
      <w:suppressLineNumbers/>
      <w:suppressAutoHyphens/>
      <w:spacing w:before="120" w:after="120" w:line="276" w:lineRule="auto"/>
    </w:pPr>
    <w:rPr>
      <w:rFonts w:ascii="Calibri" w:eastAsia="Calibri" w:hAnsi="Calibri" w:cs="Mangal"/>
      <w:i/>
      <w:iCs/>
      <w:lang w:eastAsia="zh-CN"/>
    </w:rPr>
  </w:style>
  <w:style w:type="paragraph" w:customStyle="1" w:styleId="Indeks">
    <w:name w:val="Indeks"/>
    <w:basedOn w:val="Normalny"/>
    <w:rsid w:val="00572186"/>
    <w:pPr>
      <w:suppressLineNumbers/>
      <w:suppressAutoHyphens/>
      <w:spacing w:after="200" w:line="276" w:lineRule="auto"/>
    </w:pPr>
    <w:rPr>
      <w:rFonts w:ascii="Calibri" w:eastAsia="Calibri" w:hAnsi="Calibri" w:cs="Mangal"/>
      <w:sz w:val="22"/>
      <w:szCs w:val="22"/>
      <w:lang w:eastAsia="zh-CN"/>
    </w:rPr>
  </w:style>
  <w:style w:type="paragraph" w:styleId="Tekstpodstawowywcity">
    <w:name w:val="Body Text Indent"/>
    <w:basedOn w:val="Normalny"/>
    <w:link w:val="TekstpodstawowywcityZnak1"/>
    <w:rsid w:val="00572186"/>
    <w:pPr>
      <w:suppressAutoHyphens/>
      <w:spacing w:after="120"/>
      <w:ind w:left="283"/>
    </w:pPr>
    <w:rPr>
      <w:rFonts w:ascii="Times New Roman" w:eastAsia="Times New Roman" w:hAnsi="Times New Roman" w:cs="Times New Roman"/>
      <w:lang w:eastAsia="zh-CN"/>
    </w:rPr>
  </w:style>
  <w:style w:type="character" w:customStyle="1" w:styleId="TekstpodstawowywcityZnak1">
    <w:name w:val="Tekst podstawowy wcięty Znak1"/>
    <w:basedOn w:val="Domylnaczcionkaakapitu"/>
    <w:link w:val="Tekstpodstawowywcity"/>
    <w:rsid w:val="00572186"/>
    <w:rPr>
      <w:rFonts w:ascii="Times New Roman" w:eastAsia="Times New Roman" w:hAnsi="Times New Roman" w:cs="Times New Roman"/>
      <w:lang w:eastAsia="zh-CN"/>
    </w:rPr>
  </w:style>
  <w:style w:type="paragraph" w:styleId="Tekstprzypisukocowego">
    <w:name w:val="endnote text"/>
    <w:basedOn w:val="Normalny"/>
    <w:link w:val="TekstprzypisukocowegoZnak1"/>
    <w:rsid w:val="00572186"/>
    <w:pPr>
      <w:suppressAutoHyphens/>
      <w:spacing w:after="200" w:line="276" w:lineRule="auto"/>
    </w:pPr>
    <w:rPr>
      <w:rFonts w:ascii="Calibri" w:eastAsia="Calibri" w:hAnsi="Calibri" w:cs="Times New Roman"/>
      <w:sz w:val="20"/>
      <w:szCs w:val="20"/>
      <w:lang w:eastAsia="zh-CN"/>
    </w:rPr>
  </w:style>
  <w:style w:type="character" w:customStyle="1" w:styleId="TekstprzypisukocowegoZnak1">
    <w:name w:val="Tekst przypisu końcowego Znak1"/>
    <w:basedOn w:val="Domylnaczcionkaakapitu"/>
    <w:link w:val="Tekstprzypisukocowego"/>
    <w:rsid w:val="00572186"/>
    <w:rPr>
      <w:rFonts w:ascii="Calibri" w:eastAsia="Calibri" w:hAnsi="Calibri" w:cs="Times New Roman"/>
      <w:sz w:val="20"/>
      <w:szCs w:val="20"/>
      <w:lang w:eastAsia="zh-CN"/>
    </w:rPr>
  </w:style>
  <w:style w:type="paragraph" w:customStyle="1" w:styleId="Tekstkomentarza1">
    <w:name w:val="Tekst komentarza1"/>
    <w:basedOn w:val="Normalny"/>
    <w:rsid w:val="00572186"/>
    <w:pPr>
      <w:suppressAutoHyphens/>
      <w:spacing w:after="200" w:line="276" w:lineRule="auto"/>
    </w:pPr>
    <w:rPr>
      <w:rFonts w:ascii="Calibri" w:eastAsia="Calibri" w:hAnsi="Calibri" w:cs="Times New Roman"/>
      <w:sz w:val="20"/>
      <w:szCs w:val="20"/>
      <w:lang w:eastAsia="zh-CN"/>
    </w:rPr>
  </w:style>
  <w:style w:type="paragraph" w:styleId="Tekstkomentarza">
    <w:name w:val="annotation text"/>
    <w:basedOn w:val="Normalny"/>
    <w:link w:val="TekstkomentarzaZnak1"/>
    <w:uiPriority w:val="99"/>
    <w:semiHidden/>
    <w:unhideWhenUsed/>
    <w:rsid w:val="00572186"/>
    <w:rPr>
      <w:sz w:val="20"/>
      <w:szCs w:val="20"/>
    </w:rPr>
  </w:style>
  <w:style w:type="character" w:customStyle="1" w:styleId="TekstkomentarzaZnak1">
    <w:name w:val="Tekst komentarza Znak1"/>
    <w:basedOn w:val="Domylnaczcionkaakapitu"/>
    <w:link w:val="Tekstkomentarza"/>
    <w:uiPriority w:val="99"/>
    <w:semiHidden/>
    <w:rsid w:val="00572186"/>
    <w:rPr>
      <w:sz w:val="20"/>
      <w:szCs w:val="20"/>
    </w:rPr>
  </w:style>
  <w:style w:type="paragraph" w:styleId="Tematkomentarza">
    <w:name w:val="annotation subject"/>
    <w:basedOn w:val="Tekstkomentarza1"/>
    <w:next w:val="Tekstkomentarza1"/>
    <w:link w:val="TematkomentarzaZnak1"/>
    <w:rsid w:val="00572186"/>
    <w:rPr>
      <w:b/>
      <w:bCs/>
    </w:rPr>
  </w:style>
  <w:style w:type="character" w:customStyle="1" w:styleId="TematkomentarzaZnak1">
    <w:name w:val="Temat komentarza Znak1"/>
    <w:basedOn w:val="TekstkomentarzaZnak1"/>
    <w:link w:val="Tematkomentarza"/>
    <w:rsid w:val="00572186"/>
    <w:rPr>
      <w:rFonts w:ascii="Calibri" w:eastAsia="Calibri" w:hAnsi="Calibri" w:cs="Times New Roman"/>
      <w:b/>
      <w:bCs/>
      <w:sz w:val="20"/>
      <w:szCs w:val="20"/>
      <w:lang w:eastAsia="zh-CN"/>
    </w:rPr>
  </w:style>
  <w:style w:type="paragraph" w:styleId="Tekstdymka">
    <w:name w:val="Balloon Text"/>
    <w:basedOn w:val="Normalny"/>
    <w:link w:val="TekstdymkaZnak1"/>
    <w:rsid w:val="00572186"/>
    <w:pPr>
      <w:suppressAutoHyphens/>
    </w:pPr>
    <w:rPr>
      <w:rFonts w:ascii="Tahoma" w:eastAsia="Calibri" w:hAnsi="Tahoma" w:cs="Tahoma"/>
      <w:sz w:val="16"/>
      <w:szCs w:val="16"/>
      <w:lang w:eastAsia="zh-CN"/>
    </w:rPr>
  </w:style>
  <w:style w:type="character" w:customStyle="1" w:styleId="TekstdymkaZnak1">
    <w:name w:val="Tekst dymka Znak1"/>
    <w:basedOn w:val="Domylnaczcionkaakapitu"/>
    <w:link w:val="Tekstdymka"/>
    <w:rsid w:val="00572186"/>
    <w:rPr>
      <w:rFonts w:ascii="Tahoma" w:eastAsia="Calibri" w:hAnsi="Tahoma" w:cs="Tahoma"/>
      <w:sz w:val="16"/>
      <w:szCs w:val="16"/>
      <w:lang w:eastAsia="zh-CN"/>
    </w:rPr>
  </w:style>
  <w:style w:type="paragraph" w:customStyle="1" w:styleId="western">
    <w:name w:val="western"/>
    <w:basedOn w:val="Normalny"/>
    <w:rsid w:val="00572186"/>
    <w:pPr>
      <w:suppressAutoHyphens/>
      <w:spacing w:before="280" w:after="280"/>
    </w:pPr>
    <w:rPr>
      <w:rFonts w:ascii="Times New Roman" w:eastAsia="Times New Roman" w:hAnsi="Times New Roman" w:cs="Times New Roman"/>
      <w:lang w:eastAsia="zh-CN"/>
    </w:rPr>
  </w:style>
  <w:style w:type="paragraph" w:customStyle="1" w:styleId="Zawartoramki">
    <w:name w:val="Zawartość ramki"/>
    <w:basedOn w:val="Normalny"/>
    <w:rsid w:val="00572186"/>
    <w:pPr>
      <w:suppressAutoHyphens/>
      <w:spacing w:after="200" w:line="276" w:lineRule="auto"/>
    </w:pPr>
    <w:rPr>
      <w:rFonts w:ascii="Calibri" w:eastAsia="Calibri" w:hAnsi="Calibri" w:cs="Times New Roman"/>
      <w:sz w:val="22"/>
      <w:szCs w:val="22"/>
      <w:lang w:eastAsia="zh-CN"/>
    </w:rPr>
  </w:style>
  <w:style w:type="character" w:customStyle="1" w:styleId="AkapitzlistZnak">
    <w:name w:val="Akapit z listą Znak"/>
    <w:aliases w:val="Wyliczanie Znak,List Paragraph Znak,Obiekt Znak,List Paragraph1 Znak,Akapit z listą3 Znak,Akapit z listą31 Znak,Numerowanie Znak,Normal Znak,Normal1 Znak,Normalny w tabeli Znak,Normalny2 Znak,ASIA Znak"/>
    <w:link w:val="Akapitzlist"/>
    <w:uiPriority w:val="34"/>
    <w:qFormat/>
    <w:locked/>
    <w:rsid w:val="00572186"/>
  </w:style>
  <w:style w:type="character" w:styleId="Odwoaniedokomentarza">
    <w:name w:val="annotation reference"/>
    <w:uiPriority w:val="99"/>
    <w:semiHidden/>
    <w:unhideWhenUsed/>
    <w:rsid w:val="00572186"/>
    <w:rPr>
      <w:sz w:val="16"/>
      <w:szCs w:val="16"/>
    </w:rPr>
  </w:style>
  <w:style w:type="table" w:styleId="Tabela-Siatka">
    <w:name w:val="Table Grid"/>
    <w:basedOn w:val="Standardowy"/>
    <w:uiPriority w:val="59"/>
    <w:rsid w:val="00572186"/>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2186"/>
    <w:pPr>
      <w:autoSpaceDE w:val="0"/>
      <w:autoSpaceDN w:val="0"/>
      <w:adjustRightInd w:val="0"/>
    </w:pPr>
    <w:rPr>
      <w:rFonts w:ascii="Times New Roman" w:eastAsia="Times New Roman" w:hAnsi="Times New Roman" w:cs="Times New Roman"/>
      <w:color w:val="000000"/>
      <w:lang w:eastAsia="pl-PL"/>
    </w:rPr>
  </w:style>
  <w:style w:type="table" w:customStyle="1" w:styleId="TableGrid">
    <w:name w:val="TableGrid"/>
    <w:rsid w:val="00BF46A2"/>
    <w:rPr>
      <w:rFonts w:eastAsiaTheme="minorEastAsia"/>
      <w:kern w:val="2"/>
      <w:sz w:val="22"/>
      <w:szCs w:val="22"/>
      <w:lang w:eastAsia="pl-PL"/>
      <w14:ligatures w14:val="standardContextual"/>
    </w:rPr>
    <w:tblPr>
      <w:tblCellMar>
        <w:top w:w="0" w:type="dxa"/>
        <w:left w:w="0" w:type="dxa"/>
        <w:bottom w:w="0" w:type="dxa"/>
        <w:right w:w="0" w:type="dxa"/>
      </w:tblCellMar>
    </w:tblPr>
  </w:style>
  <w:style w:type="paragraph" w:customStyle="1" w:styleId="tabela2">
    <w:name w:val="tabela 2"/>
    <w:basedOn w:val="Normalny"/>
    <w:rsid w:val="00E2666F"/>
    <w:pPr>
      <w:keepNext/>
      <w:keepLines/>
      <w:overflowPunct w:val="0"/>
      <w:autoSpaceDE w:val="0"/>
      <w:autoSpaceDN w:val="0"/>
      <w:adjustRightInd w:val="0"/>
      <w:spacing w:before="40" w:after="40" w:line="360" w:lineRule="auto"/>
      <w:ind w:left="284"/>
      <w:textAlignment w:val="baseline"/>
    </w:pPr>
    <w:rPr>
      <w:rFonts w:ascii="Arial" w:eastAsia="Times New Roman" w:hAnsi="Arial" w:cs="Times New Roman"/>
      <w:sz w:val="18"/>
      <w:szCs w:val="20"/>
      <w:lang w:eastAsia="pl-PL"/>
    </w:rPr>
  </w:style>
  <w:style w:type="paragraph" w:customStyle="1" w:styleId="tabela">
    <w:name w:val="tabela"/>
    <w:basedOn w:val="Normalny"/>
    <w:rsid w:val="00E2666F"/>
    <w:pPr>
      <w:keepLines/>
      <w:suppressAutoHyphens/>
      <w:spacing w:before="20" w:after="20"/>
      <w:ind w:firstLine="567"/>
      <w:jc w:val="both"/>
    </w:pPr>
    <w:rPr>
      <w:rFonts w:ascii="Arial" w:eastAsiaTheme="minorEastAsia" w:hAnsi="Arial"/>
      <w:sz w:val="16"/>
      <w:lang w:eastAsia="ar-SA"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59331">
      <w:bodyDiv w:val="1"/>
      <w:marLeft w:val="0"/>
      <w:marRight w:val="0"/>
      <w:marTop w:val="0"/>
      <w:marBottom w:val="0"/>
      <w:divBdr>
        <w:top w:val="none" w:sz="0" w:space="0" w:color="auto"/>
        <w:left w:val="none" w:sz="0" w:space="0" w:color="auto"/>
        <w:bottom w:val="none" w:sz="0" w:space="0" w:color="auto"/>
        <w:right w:val="none" w:sz="0" w:space="0" w:color="auto"/>
      </w:divBdr>
    </w:div>
    <w:div w:id="487675913">
      <w:bodyDiv w:val="1"/>
      <w:marLeft w:val="0"/>
      <w:marRight w:val="0"/>
      <w:marTop w:val="0"/>
      <w:marBottom w:val="0"/>
      <w:divBdr>
        <w:top w:val="none" w:sz="0" w:space="0" w:color="auto"/>
        <w:left w:val="none" w:sz="0" w:space="0" w:color="auto"/>
        <w:bottom w:val="none" w:sz="0" w:space="0" w:color="auto"/>
        <w:right w:val="none" w:sz="0" w:space="0" w:color="auto"/>
      </w:divBdr>
    </w:div>
    <w:div w:id="980577111">
      <w:bodyDiv w:val="1"/>
      <w:marLeft w:val="0"/>
      <w:marRight w:val="0"/>
      <w:marTop w:val="0"/>
      <w:marBottom w:val="0"/>
      <w:divBdr>
        <w:top w:val="none" w:sz="0" w:space="0" w:color="auto"/>
        <w:left w:val="none" w:sz="0" w:space="0" w:color="auto"/>
        <w:bottom w:val="none" w:sz="0" w:space="0" w:color="auto"/>
        <w:right w:val="none" w:sz="0" w:space="0" w:color="auto"/>
      </w:divBdr>
    </w:div>
    <w:div w:id="121596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875AE-0188-468E-96E9-E867D9EB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57</Pages>
  <Words>12525</Words>
  <Characters>75151</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Lewandowski</dc:creator>
  <cp:keywords/>
  <dc:description/>
  <cp:lastModifiedBy>Lewandowska Marta</cp:lastModifiedBy>
  <cp:revision>57</cp:revision>
  <cp:lastPrinted>2024-04-08T10:23:00Z</cp:lastPrinted>
  <dcterms:created xsi:type="dcterms:W3CDTF">2023-12-14T09:31:00Z</dcterms:created>
  <dcterms:modified xsi:type="dcterms:W3CDTF">2024-04-08T10:47:00Z</dcterms:modified>
</cp:coreProperties>
</file>