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C96E" w14:textId="294E4B2B" w:rsidR="00C27A50" w:rsidRPr="006F76CD" w:rsidRDefault="001451C5" w:rsidP="00C27A50">
      <w:pPr>
        <w:spacing w:line="22" w:lineRule="atLeast"/>
        <w:jc w:val="center"/>
        <w:rPr>
          <w:color w:val="000000" w:themeColor="text1"/>
        </w:rPr>
      </w:pPr>
      <w:r w:rsidRPr="001451C5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Zmiana z 1</w:t>
      </w:r>
      <w:r w:rsidR="00B23A2B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8</w:t>
      </w:r>
      <w:r w:rsidRPr="001451C5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 xml:space="preserve">.03.2024 </w:t>
      </w:r>
      <w:r w:rsidR="00C27A50" w:rsidRPr="00E35E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Projekt </w:t>
      </w:r>
      <w:r w:rsidR="00C27A50" w:rsidRPr="001A08E7">
        <w:rPr>
          <w:rFonts w:ascii="Times New Roman" w:eastAsia="Times New Roman" w:hAnsi="Times New Roman"/>
          <w:b/>
          <w:sz w:val="24"/>
          <w:szCs w:val="24"/>
          <w:lang w:eastAsia="pl-PL"/>
        </w:rPr>
        <w:t>UCHWAŁY</w:t>
      </w:r>
      <w:r w:rsidR="00C27A50" w:rsidRPr="001A08E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NR </w:t>
      </w:r>
      <w:r w:rsidR="00801C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  <w:r w:rsidR="00C27A50" w:rsidRPr="001A08E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../…/202</w:t>
      </w:r>
      <w:r w:rsidR="00801C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4</w:t>
      </w:r>
      <w:r w:rsidR="00C27A50" w:rsidRPr="001A08E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br/>
      </w:r>
      <w:r w:rsidR="00C27A50" w:rsidRPr="006F76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RADY GMINY OSIELSKO</w:t>
      </w:r>
      <w:r w:rsidR="00C27A50" w:rsidRPr="006F76C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br/>
        <w:t xml:space="preserve">z dnia </w:t>
      </w:r>
      <w:r w:rsidR="008923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  <w:r w:rsidR="00801C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..</w:t>
      </w:r>
      <w:r w:rsidR="007D19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marca</w:t>
      </w:r>
      <w:r w:rsidR="00801C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2024</w:t>
      </w:r>
      <w:r w:rsidR="00C27A50" w:rsidRPr="006F76C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r.</w:t>
      </w:r>
      <w:r w:rsidR="00C27A50" w:rsidRPr="006F76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br/>
      </w:r>
    </w:p>
    <w:p w14:paraId="6E182DD7" w14:textId="77777777" w:rsidR="00C27A50" w:rsidRPr="006F76CD" w:rsidRDefault="00C27A50" w:rsidP="00C27A50">
      <w:pPr>
        <w:spacing w:line="22" w:lineRule="atLeast"/>
        <w:jc w:val="center"/>
        <w:rPr>
          <w:color w:val="000000" w:themeColor="text1"/>
        </w:rPr>
      </w:pPr>
    </w:p>
    <w:p w14:paraId="30A389BE" w14:textId="2EB1F126" w:rsidR="00C27A50" w:rsidRPr="00BC1020" w:rsidRDefault="00C27A50" w:rsidP="00C27A50">
      <w:pPr>
        <w:spacing w:line="22" w:lineRule="atLeast"/>
        <w:jc w:val="both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zmiany Wieloletniej Prognozy Finansowej Gminy Osielsko na lata  </w:t>
      </w:r>
      <w:r w:rsidRPr="00BC102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>202</w:t>
      </w:r>
      <w:r w:rsidR="00801C1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Pr="00BC102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–20</w:t>
      </w:r>
      <w:r w:rsidR="00801C1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37</w:t>
      </w:r>
    </w:p>
    <w:p w14:paraId="0CE81984" w14:textId="54368AA9" w:rsidR="00C27A50" w:rsidRPr="00BC1020" w:rsidRDefault="00C27A50" w:rsidP="00C27A50">
      <w:pPr>
        <w:spacing w:line="22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podstawie art. 18 ust. 2 pkt 6 ustawy z dnia 8 marca 1990 r. o samorządzie gminnym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(Dz. U. z 2023 r. poz. 40 z późn. zm.), art. 226, art. 227, art. 228, art. 230 ust. 6 i 7, art. 231, art. 243 ustawy z dnia 27 sierpnia 2009 r. o finansach publicznych (</w:t>
      </w:r>
      <w:r w:rsidRPr="00BC1020">
        <w:rPr>
          <w:rFonts w:ascii="Times New Roman" w:hAnsi="Times New Roman"/>
          <w:color w:val="000000" w:themeColor="text1"/>
          <w:sz w:val="24"/>
          <w:szCs w:val="24"/>
        </w:rPr>
        <w:t xml:space="preserve">Dz.U. z 2023 r., </w:t>
      </w:r>
      <w:r w:rsidRPr="00BC1020">
        <w:rPr>
          <w:rFonts w:ascii="Times New Roman" w:hAnsi="Times New Roman"/>
          <w:color w:val="000000" w:themeColor="text1"/>
          <w:sz w:val="24"/>
          <w:szCs w:val="24"/>
        </w:rPr>
        <w:br/>
        <w:t>poz. 1270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późn. zm.</w:t>
      </w:r>
      <w:r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)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Rada Gminy Osielsko uchwala co następuje:</w:t>
      </w:r>
    </w:p>
    <w:p w14:paraId="3F27881D" w14:textId="6AE423B0" w:rsidR="00C27A50" w:rsidRPr="00BC1020" w:rsidRDefault="00C27A50" w:rsidP="00C27A50">
      <w:pPr>
        <w:spacing w:line="22" w:lineRule="atLeast"/>
        <w:jc w:val="both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1.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Dokonuje się zmiany Wieloletniej Prognozy Finansowej Gminy Osielsko na lata 202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–20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9C1B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uchwalonej uchwałą Rady Gminy  Osielsko Nr 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X/7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/202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dnia 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19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grudnia 202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="00B36D1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7D195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zmienionej uchwałą Rady Gminy Osielsko Nr II/4/2024 z dnia 22 lutego 2024 r.</w:t>
      </w:r>
      <w:r w:rsidR="00E35E7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zgodnie</w:t>
      </w:r>
      <w:r w:rsidR="00842DE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4029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        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załącznikiem  Nr 1 do Uchwały.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</w:p>
    <w:p w14:paraId="6A9D8BFC" w14:textId="61BD520A" w:rsidR="00C27A50" w:rsidRPr="00BC1020" w:rsidRDefault="00C27A50" w:rsidP="00C27A50">
      <w:pPr>
        <w:spacing w:line="22" w:lineRule="atLeast"/>
        <w:jc w:val="both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§ 2.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Określa się wykaz przedsięwzięć realizowanych w latach 202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– 20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0C2A0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zgodnie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załącznikiem Nr 2 do Uchwały. </w:t>
      </w:r>
    </w:p>
    <w:p w14:paraId="39103F61" w14:textId="77777777" w:rsidR="00C27A50" w:rsidRPr="00BC1020" w:rsidRDefault="00C27A50" w:rsidP="00C27A50">
      <w:pPr>
        <w:spacing w:line="22" w:lineRule="atLeast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3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.Wykonanie uchwały powierza się Wójtowi Gminy.</w:t>
      </w:r>
    </w:p>
    <w:p w14:paraId="3F5C373E" w14:textId="77777777" w:rsidR="00C27A50" w:rsidRPr="00BC1020" w:rsidRDefault="00C27A50" w:rsidP="00C27A50">
      <w:pPr>
        <w:spacing w:line="22" w:lineRule="atLeast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4.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Uchwała wchodzi w życie z dniem podjęcia.</w:t>
      </w:r>
    </w:p>
    <w:p w14:paraId="0826C33A" w14:textId="77777777" w:rsidR="00FE6ED4" w:rsidRDefault="00FE6ED4" w:rsidP="00C27A50">
      <w:pPr>
        <w:spacing w:line="22" w:lineRule="atLeast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4FC0188B" w14:textId="0034E44B" w:rsidR="00C27A50" w:rsidRPr="00BC1020" w:rsidRDefault="00C27A50" w:rsidP="00C27A50">
      <w:pPr>
        <w:spacing w:line="22" w:lineRule="atLeast"/>
        <w:jc w:val="center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Uzasadnienie</w:t>
      </w:r>
    </w:p>
    <w:p w14:paraId="177A703A" w14:textId="7C870EF7" w:rsidR="00C27A50" w:rsidRPr="00C27A50" w:rsidRDefault="00C27A50" w:rsidP="00C27A50">
      <w:pPr>
        <w:spacing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Zmian w niniejszej uchwale dokonuje się między innymi w związku ze zmianami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planie dochodów</w:t>
      </w:r>
      <w:r w:rsidR="003912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wydatków</w:t>
      </w:r>
      <w:r w:rsidR="00A35A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912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oraz </w:t>
      </w:r>
      <w:r w:rsidR="00A35A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przychodów</w:t>
      </w:r>
      <w:r w:rsidR="001635D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rozchodów w latach objętych prognozą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r w:rsidRPr="00BC1020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onadto dokonuje się zmian w wykazie przedsięwzięć </w:t>
      </w:r>
      <w:r w:rsidRPr="00C27A50">
        <w:rPr>
          <w:rFonts w:ascii="Times New Roman" w:eastAsia="Times New Roman" w:hAnsi="Times New Roman"/>
          <w:sz w:val="24"/>
          <w:szCs w:val="24"/>
          <w:lang w:eastAsia="pl-PL"/>
        </w:rPr>
        <w:t xml:space="preserve">przewidzianych do realizacji w latach objętych prognozą. </w:t>
      </w:r>
    </w:p>
    <w:p w14:paraId="0406A0D0" w14:textId="77777777" w:rsidR="0033771A" w:rsidRDefault="0033771A" w:rsidP="00C27A50">
      <w:pPr>
        <w:spacing w:after="0"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F3031D8" w14:textId="4A719FA7" w:rsidR="00C27A50" w:rsidRDefault="00C27A50" w:rsidP="00C27A50">
      <w:pPr>
        <w:spacing w:after="0"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27A50">
        <w:rPr>
          <w:rFonts w:ascii="Times New Roman" w:eastAsia="Times New Roman" w:hAnsi="Times New Roman"/>
          <w:b/>
          <w:sz w:val="24"/>
          <w:szCs w:val="24"/>
          <w:lang w:eastAsia="pl-PL"/>
        </w:rPr>
        <w:t>Objaśnienia</w:t>
      </w:r>
    </w:p>
    <w:p w14:paraId="21085FB2" w14:textId="77777777" w:rsidR="00FE6ED4" w:rsidRPr="00C27A50" w:rsidRDefault="00FE6ED4" w:rsidP="00C27A50">
      <w:pPr>
        <w:spacing w:after="0" w:line="22" w:lineRule="atLeast"/>
        <w:jc w:val="center"/>
        <w:rPr>
          <w:b/>
          <w:sz w:val="24"/>
          <w:szCs w:val="24"/>
        </w:rPr>
      </w:pPr>
    </w:p>
    <w:p w14:paraId="06F4FDF8" w14:textId="77777777" w:rsidR="00C27A50" w:rsidRPr="00C27A50" w:rsidRDefault="00C27A50" w:rsidP="00C27A50">
      <w:pPr>
        <w:spacing w:after="0" w:line="2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7A5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 nr 1</w:t>
      </w:r>
    </w:p>
    <w:p w14:paraId="7FBFC60B" w14:textId="77777777" w:rsidR="00C27A50" w:rsidRPr="00C27A50" w:rsidRDefault="00C27A50" w:rsidP="00C27A50">
      <w:pPr>
        <w:spacing w:after="0" w:line="2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7A50">
        <w:rPr>
          <w:rFonts w:ascii="Times New Roman" w:eastAsia="Times New Roman" w:hAnsi="Times New Roman"/>
          <w:sz w:val="24"/>
          <w:szCs w:val="24"/>
          <w:lang w:eastAsia="pl-PL"/>
        </w:rPr>
        <w:t>W tym:</w:t>
      </w:r>
    </w:p>
    <w:p w14:paraId="7B1D819D" w14:textId="6F21B6BC" w:rsidR="00C27A50" w:rsidRPr="004612F0" w:rsidRDefault="00C27A50" w:rsidP="00C27A50">
      <w:pPr>
        <w:numPr>
          <w:ilvl w:val="0"/>
          <w:numId w:val="6"/>
        </w:numPr>
        <w:spacing w:after="0" w:line="22" w:lineRule="atLeast"/>
        <w:contextualSpacing/>
        <w:rPr>
          <w:rFonts w:ascii="Times New Roman" w:hAnsi="Times New Roman"/>
          <w:iCs/>
          <w:color w:val="FF0000"/>
          <w:sz w:val="24"/>
          <w:szCs w:val="24"/>
        </w:rPr>
      </w:pPr>
      <w:r w:rsidRPr="004612F0">
        <w:rPr>
          <w:rFonts w:ascii="Times New Roman" w:hAnsi="Times New Roman"/>
          <w:iCs/>
          <w:color w:val="FF0000"/>
          <w:sz w:val="24"/>
          <w:szCs w:val="24"/>
        </w:rPr>
        <w:t xml:space="preserve">dochody budżetu, po zmianie </w:t>
      </w:r>
      <w:r w:rsidR="001635D4" w:rsidRPr="004612F0">
        <w:rPr>
          <w:rFonts w:ascii="Times New Roman" w:hAnsi="Times New Roman"/>
          <w:iCs/>
          <w:color w:val="FF0000"/>
          <w:sz w:val="24"/>
          <w:szCs w:val="24"/>
        </w:rPr>
        <w:t>16</w:t>
      </w:r>
      <w:r w:rsidR="0046737C" w:rsidRPr="004612F0">
        <w:rPr>
          <w:rFonts w:ascii="Times New Roman" w:hAnsi="Times New Roman"/>
          <w:iCs/>
          <w:color w:val="FF0000"/>
          <w:sz w:val="24"/>
          <w:szCs w:val="24"/>
        </w:rPr>
        <w:t>2</w:t>
      </w:r>
      <w:r w:rsidR="001635D4" w:rsidRPr="004612F0">
        <w:rPr>
          <w:rFonts w:ascii="Times New Roman" w:hAnsi="Times New Roman"/>
          <w:iCs/>
          <w:color w:val="FF0000"/>
          <w:sz w:val="24"/>
          <w:szCs w:val="24"/>
        </w:rPr>
        <w:t>.</w:t>
      </w:r>
      <w:r w:rsidR="0046737C" w:rsidRPr="004612F0">
        <w:rPr>
          <w:rFonts w:ascii="Times New Roman" w:hAnsi="Times New Roman"/>
          <w:iCs/>
          <w:color w:val="FF0000"/>
          <w:sz w:val="24"/>
          <w:szCs w:val="24"/>
        </w:rPr>
        <w:t>872</w:t>
      </w:r>
      <w:r w:rsidR="001635D4" w:rsidRPr="004612F0">
        <w:rPr>
          <w:rFonts w:ascii="Times New Roman" w:hAnsi="Times New Roman"/>
          <w:iCs/>
          <w:color w:val="FF0000"/>
          <w:sz w:val="24"/>
          <w:szCs w:val="24"/>
        </w:rPr>
        <w:t>.</w:t>
      </w:r>
      <w:r w:rsidR="0046737C" w:rsidRPr="004612F0">
        <w:rPr>
          <w:rFonts w:ascii="Times New Roman" w:hAnsi="Times New Roman"/>
          <w:iCs/>
          <w:color w:val="FF0000"/>
          <w:sz w:val="24"/>
          <w:szCs w:val="24"/>
        </w:rPr>
        <w:t>089</w:t>
      </w:r>
      <w:r w:rsidR="001635D4" w:rsidRPr="004612F0">
        <w:rPr>
          <w:rFonts w:ascii="Times New Roman" w:hAnsi="Times New Roman"/>
          <w:iCs/>
          <w:color w:val="FF0000"/>
          <w:sz w:val="24"/>
          <w:szCs w:val="24"/>
        </w:rPr>
        <w:t>,</w:t>
      </w:r>
      <w:r w:rsidR="0046737C" w:rsidRPr="004612F0">
        <w:rPr>
          <w:rFonts w:ascii="Times New Roman" w:hAnsi="Times New Roman"/>
          <w:iCs/>
          <w:color w:val="FF0000"/>
          <w:sz w:val="24"/>
          <w:szCs w:val="24"/>
        </w:rPr>
        <w:t>93</w:t>
      </w:r>
      <w:r w:rsidRPr="004612F0">
        <w:rPr>
          <w:rFonts w:ascii="Times New Roman" w:hAnsi="Times New Roman"/>
          <w:iCs/>
          <w:color w:val="FF0000"/>
          <w:sz w:val="24"/>
          <w:szCs w:val="24"/>
        </w:rPr>
        <w:t xml:space="preserve"> zł, w tym:</w:t>
      </w:r>
    </w:p>
    <w:p w14:paraId="36025A59" w14:textId="05773BD0" w:rsidR="00C27A50" w:rsidRPr="004612F0" w:rsidRDefault="00C27A50" w:rsidP="00C27A50">
      <w:pPr>
        <w:numPr>
          <w:ilvl w:val="0"/>
          <w:numId w:val="7"/>
        </w:numPr>
        <w:spacing w:after="0" w:line="22" w:lineRule="atLeast"/>
        <w:contextualSpacing/>
        <w:rPr>
          <w:rFonts w:ascii="Times New Roman" w:eastAsia="Times New Roman" w:hAnsi="Times New Roman"/>
          <w:iCs/>
          <w:color w:val="FF0000"/>
          <w:sz w:val="24"/>
          <w:szCs w:val="24"/>
        </w:rPr>
      </w:pPr>
      <w:r w:rsidRPr="004612F0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dochody bieżące w kwocie  – </w:t>
      </w:r>
      <w:r w:rsidR="001635D4" w:rsidRPr="004612F0">
        <w:rPr>
          <w:rFonts w:ascii="Times New Roman" w:eastAsia="Times New Roman" w:hAnsi="Times New Roman"/>
          <w:iCs/>
          <w:color w:val="FF0000"/>
          <w:sz w:val="24"/>
          <w:szCs w:val="24"/>
        </w:rPr>
        <w:t>14</w:t>
      </w:r>
      <w:r w:rsidR="0046737C" w:rsidRPr="004612F0">
        <w:rPr>
          <w:rFonts w:ascii="Times New Roman" w:eastAsia="Times New Roman" w:hAnsi="Times New Roman"/>
          <w:iCs/>
          <w:color w:val="FF0000"/>
          <w:sz w:val="24"/>
          <w:szCs w:val="24"/>
        </w:rPr>
        <w:t>4</w:t>
      </w:r>
      <w:r w:rsidR="001635D4" w:rsidRPr="004612F0">
        <w:rPr>
          <w:rFonts w:ascii="Times New Roman" w:eastAsia="Times New Roman" w:hAnsi="Times New Roman"/>
          <w:iCs/>
          <w:color w:val="FF0000"/>
          <w:sz w:val="24"/>
          <w:szCs w:val="24"/>
        </w:rPr>
        <w:t>.</w:t>
      </w:r>
      <w:r w:rsidR="0046737C" w:rsidRPr="004612F0">
        <w:rPr>
          <w:rFonts w:ascii="Times New Roman" w:eastAsia="Times New Roman" w:hAnsi="Times New Roman"/>
          <w:iCs/>
          <w:color w:val="FF0000"/>
          <w:sz w:val="24"/>
          <w:szCs w:val="24"/>
        </w:rPr>
        <w:t>9</w:t>
      </w:r>
      <w:r w:rsidR="00DC1EBE">
        <w:rPr>
          <w:rFonts w:ascii="Times New Roman" w:eastAsia="Times New Roman" w:hAnsi="Times New Roman"/>
          <w:iCs/>
          <w:color w:val="FF0000"/>
          <w:sz w:val="24"/>
          <w:szCs w:val="24"/>
        </w:rPr>
        <w:t>9</w:t>
      </w:r>
      <w:r w:rsidR="0046737C" w:rsidRPr="004612F0">
        <w:rPr>
          <w:rFonts w:ascii="Times New Roman" w:eastAsia="Times New Roman" w:hAnsi="Times New Roman"/>
          <w:iCs/>
          <w:color w:val="FF0000"/>
          <w:sz w:val="24"/>
          <w:szCs w:val="24"/>
        </w:rPr>
        <w:t>6</w:t>
      </w:r>
      <w:r w:rsidR="00DC1EBE">
        <w:rPr>
          <w:rFonts w:ascii="Times New Roman" w:eastAsia="Times New Roman" w:hAnsi="Times New Roman"/>
          <w:iCs/>
          <w:color w:val="FF0000"/>
          <w:sz w:val="24"/>
          <w:szCs w:val="24"/>
        </w:rPr>
        <w:t>.</w:t>
      </w:r>
      <w:r w:rsidR="0046737C" w:rsidRPr="004612F0">
        <w:rPr>
          <w:rFonts w:ascii="Times New Roman" w:eastAsia="Times New Roman" w:hAnsi="Times New Roman"/>
          <w:iCs/>
          <w:color w:val="FF0000"/>
          <w:sz w:val="24"/>
          <w:szCs w:val="24"/>
        </w:rPr>
        <w:t>736,27</w:t>
      </w:r>
      <w:r w:rsidRPr="004612F0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zł,</w:t>
      </w:r>
    </w:p>
    <w:p w14:paraId="1350DAFB" w14:textId="43B34453" w:rsidR="00C27A50" w:rsidRPr="00DC1EBE" w:rsidRDefault="00C27A50" w:rsidP="00C27A50">
      <w:pPr>
        <w:numPr>
          <w:ilvl w:val="0"/>
          <w:numId w:val="7"/>
        </w:numPr>
        <w:spacing w:after="0" w:line="22" w:lineRule="atLeast"/>
        <w:contextualSpacing/>
        <w:rPr>
          <w:rFonts w:ascii="Times New Roman" w:eastAsia="Times New Roman" w:hAnsi="Times New Roman"/>
          <w:iCs/>
          <w:sz w:val="24"/>
          <w:szCs w:val="24"/>
        </w:rPr>
      </w:pPr>
      <w:r w:rsidRPr="00DC1EBE">
        <w:rPr>
          <w:rFonts w:ascii="Times New Roman" w:eastAsia="Times New Roman" w:hAnsi="Times New Roman"/>
          <w:sz w:val="24"/>
          <w:szCs w:val="24"/>
        </w:rPr>
        <w:t xml:space="preserve">dochody majątkowe w kwocie  – </w:t>
      </w:r>
      <w:r w:rsidR="00432064" w:rsidRPr="00DC1EBE">
        <w:rPr>
          <w:rFonts w:ascii="Times New Roman" w:eastAsia="Times New Roman" w:hAnsi="Times New Roman"/>
          <w:sz w:val="24"/>
          <w:szCs w:val="24"/>
        </w:rPr>
        <w:t>17.</w:t>
      </w:r>
      <w:r w:rsidR="0092642F" w:rsidRPr="00DC1EBE">
        <w:rPr>
          <w:rFonts w:ascii="Times New Roman" w:eastAsia="Times New Roman" w:hAnsi="Times New Roman"/>
          <w:sz w:val="24"/>
          <w:szCs w:val="24"/>
        </w:rPr>
        <w:t>875</w:t>
      </w:r>
      <w:r w:rsidR="00432064" w:rsidRPr="00DC1EBE">
        <w:rPr>
          <w:rFonts w:ascii="Times New Roman" w:eastAsia="Times New Roman" w:hAnsi="Times New Roman"/>
          <w:sz w:val="24"/>
          <w:szCs w:val="24"/>
        </w:rPr>
        <w:t>.</w:t>
      </w:r>
      <w:r w:rsidR="0092642F" w:rsidRPr="00DC1EBE">
        <w:rPr>
          <w:rFonts w:ascii="Times New Roman" w:eastAsia="Times New Roman" w:hAnsi="Times New Roman"/>
          <w:sz w:val="24"/>
          <w:szCs w:val="24"/>
        </w:rPr>
        <w:t>3</w:t>
      </w:r>
      <w:r w:rsidR="00432064" w:rsidRPr="00DC1EBE">
        <w:rPr>
          <w:rFonts w:ascii="Times New Roman" w:eastAsia="Times New Roman" w:hAnsi="Times New Roman"/>
          <w:sz w:val="24"/>
          <w:szCs w:val="24"/>
        </w:rPr>
        <w:t>53,66</w:t>
      </w:r>
      <w:r w:rsidRPr="00DC1EBE">
        <w:rPr>
          <w:rFonts w:ascii="Times New Roman" w:eastAsia="Times New Roman" w:hAnsi="Times New Roman"/>
          <w:sz w:val="24"/>
          <w:szCs w:val="24"/>
        </w:rPr>
        <w:t xml:space="preserve"> zł,</w:t>
      </w:r>
    </w:p>
    <w:p w14:paraId="1FED9013" w14:textId="19994B6A" w:rsidR="00C27A50" w:rsidRPr="004612F0" w:rsidRDefault="00C27A50" w:rsidP="00C27A50">
      <w:pPr>
        <w:pStyle w:val="Akapitzlist"/>
        <w:numPr>
          <w:ilvl w:val="0"/>
          <w:numId w:val="6"/>
        </w:numPr>
        <w:spacing w:after="0" w:line="22" w:lineRule="atLeast"/>
        <w:rPr>
          <w:rFonts w:ascii="Times New Roman" w:eastAsia="Times New Roman" w:hAnsi="Times New Roman"/>
          <w:iCs/>
          <w:color w:val="FF0000"/>
          <w:sz w:val="24"/>
          <w:szCs w:val="24"/>
        </w:rPr>
      </w:pPr>
      <w:r w:rsidRPr="004612F0">
        <w:rPr>
          <w:rFonts w:ascii="Times New Roman" w:hAnsi="Times New Roman"/>
          <w:iCs/>
          <w:color w:val="FF0000"/>
          <w:sz w:val="24"/>
          <w:szCs w:val="24"/>
        </w:rPr>
        <w:t xml:space="preserve">wydatki budżetu, po zmianie  </w:t>
      </w:r>
      <w:r w:rsidR="00432064" w:rsidRPr="004612F0">
        <w:rPr>
          <w:rFonts w:ascii="Times New Roman" w:hAnsi="Times New Roman"/>
          <w:iCs/>
          <w:color w:val="FF0000"/>
          <w:sz w:val="24"/>
          <w:szCs w:val="24"/>
        </w:rPr>
        <w:t>1</w:t>
      </w:r>
      <w:r w:rsidR="0046737C" w:rsidRPr="004612F0">
        <w:rPr>
          <w:rFonts w:ascii="Times New Roman" w:hAnsi="Times New Roman"/>
          <w:iCs/>
          <w:color w:val="FF0000"/>
          <w:sz w:val="24"/>
          <w:szCs w:val="24"/>
        </w:rPr>
        <w:t>91</w:t>
      </w:r>
      <w:r w:rsidR="00432064" w:rsidRPr="004612F0">
        <w:rPr>
          <w:rFonts w:ascii="Times New Roman" w:hAnsi="Times New Roman"/>
          <w:iCs/>
          <w:color w:val="FF0000"/>
          <w:sz w:val="24"/>
          <w:szCs w:val="24"/>
        </w:rPr>
        <w:t>.</w:t>
      </w:r>
      <w:r w:rsidR="0046737C" w:rsidRPr="004612F0">
        <w:rPr>
          <w:rFonts w:ascii="Times New Roman" w:hAnsi="Times New Roman"/>
          <w:iCs/>
          <w:color w:val="FF0000"/>
          <w:sz w:val="24"/>
          <w:szCs w:val="24"/>
        </w:rPr>
        <w:t>390</w:t>
      </w:r>
      <w:r w:rsidR="001635D4" w:rsidRPr="004612F0">
        <w:rPr>
          <w:rFonts w:ascii="Times New Roman" w:hAnsi="Times New Roman"/>
          <w:iCs/>
          <w:color w:val="FF0000"/>
          <w:sz w:val="24"/>
          <w:szCs w:val="24"/>
        </w:rPr>
        <w:t>.</w:t>
      </w:r>
      <w:r w:rsidR="0046737C" w:rsidRPr="004612F0">
        <w:rPr>
          <w:rFonts w:ascii="Times New Roman" w:hAnsi="Times New Roman"/>
          <w:iCs/>
          <w:color w:val="FF0000"/>
          <w:sz w:val="24"/>
          <w:szCs w:val="24"/>
        </w:rPr>
        <w:t>251</w:t>
      </w:r>
      <w:r w:rsidR="001635D4" w:rsidRPr="004612F0">
        <w:rPr>
          <w:rFonts w:ascii="Times New Roman" w:hAnsi="Times New Roman"/>
          <w:iCs/>
          <w:color w:val="FF0000"/>
          <w:sz w:val="24"/>
          <w:szCs w:val="24"/>
        </w:rPr>
        <w:t>,</w:t>
      </w:r>
      <w:r w:rsidR="0046737C" w:rsidRPr="004612F0">
        <w:rPr>
          <w:rFonts w:ascii="Times New Roman" w:hAnsi="Times New Roman"/>
          <w:iCs/>
          <w:color w:val="FF0000"/>
          <w:sz w:val="24"/>
          <w:szCs w:val="24"/>
        </w:rPr>
        <w:t>64</w:t>
      </w:r>
      <w:r w:rsidR="001635D4" w:rsidRPr="004612F0">
        <w:rPr>
          <w:rFonts w:ascii="Times New Roman" w:hAnsi="Times New Roman"/>
          <w:iCs/>
          <w:color w:val="FF0000"/>
          <w:sz w:val="24"/>
          <w:szCs w:val="24"/>
        </w:rPr>
        <w:t xml:space="preserve"> zł</w:t>
      </w:r>
      <w:r w:rsidRPr="004612F0">
        <w:rPr>
          <w:rFonts w:ascii="Times New Roman" w:hAnsi="Times New Roman"/>
          <w:iCs/>
          <w:color w:val="FF0000"/>
          <w:sz w:val="24"/>
          <w:szCs w:val="24"/>
        </w:rPr>
        <w:t xml:space="preserve"> w tym:</w:t>
      </w:r>
    </w:p>
    <w:p w14:paraId="77BCE7EA" w14:textId="0775DF2C" w:rsidR="00C27A50" w:rsidRPr="004612F0" w:rsidRDefault="00C27A50" w:rsidP="00C27A50">
      <w:pPr>
        <w:numPr>
          <w:ilvl w:val="0"/>
          <w:numId w:val="8"/>
        </w:numPr>
        <w:spacing w:after="0" w:line="22" w:lineRule="atLeast"/>
        <w:jc w:val="both"/>
        <w:textAlignment w:val="baseline"/>
        <w:rPr>
          <w:rFonts w:ascii="Times New Roman" w:hAnsi="Times New Roman"/>
          <w:iCs/>
          <w:color w:val="FF0000"/>
          <w:sz w:val="24"/>
          <w:szCs w:val="24"/>
        </w:rPr>
      </w:pPr>
      <w:r w:rsidRPr="004612F0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wydatki bieżące w wysokości  –  </w:t>
      </w:r>
      <w:r w:rsidR="00432064" w:rsidRPr="004612F0">
        <w:rPr>
          <w:rFonts w:ascii="Times New Roman" w:eastAsia="Times New Roman" w:hAnsi="Times New Roman"/>
          <w:iCs/>
          <w:color w:val="FF0000"/>
          <w:sz w:val="24"/>
          <w:szCs w:val="24"/>
        </w:rPr>
        <w:t>1</w:t>
      </w:r>
      <w:r w:rsidR="001635D4" w:rsidRPr="004612F0">
        <w:rPr>
          <w:rFonts w:ascii="Times New Roman" w:eastAsia="Times New Roman" w:hAnsi="Times New Roman"/>
          <w:iCs/>
          <w:color w:val="FF0000"/>
          <w:sz w:val="24"/>
          <w:szCs w:val="24"/>
        </w:rPr>
        <w:t>2</w:t>
      </w:r>
      <w:r w:rsidR="0046737C" w:rsidRPr="004612F0">
        <w:rPr>
          <w:rFonts w:ascii="Times New Roman" w:eastAsia="Times New Roman" w:hAnsi="Times New Roman"/>
          <w:iCs/>
          <w:color w:val="FF0000"/>
          <w:sz w:val="24"/>
          <w:szCs w:val="24"/>
        </w:rPr>
        <w:t>2</w:t>
      </w:r>
      <w:r w:rsidR="001635D4" w:rsidRPr="004612F0">
        <w:rPr>
          <w:rFonts w:ascii="Times New Roman" w:eastAsia="Times New Roman" w:hAnsi="Times New Roman"/>
          <w:iCs/>
          <w:color w:val="FF0000"/>
          <w:sz w:val="24"/>
          <w:szCs w:val="24"/>
        </w:rPr>
        <w:t>.</w:t>
      </w:r>
      <w:r w:rsidR="0046737C" w:rsidRPr="004612F0">
        <w:rPr>
          <w:rFonts w:ascii="Times New Roman" w:eastAsia="Times New Roman" w:hAnsi="Times New Roman"/>
          <w:iCs/>
          <w:color w:val="FF0000"/>
          <w:sz w:val="24"/>
          <w:szCs w:val="24"/>
        </w:rPr>
        <w:t>906</w:t>
      </w:r>
      <w:r w:rsidR="00432064" w:rsidRPr="004612F0">
        <w:rPr>
          <w:rFonts w:ascii="Times New Roman" w:eastAsia="Times New Roman" w:hAnsi="Times New Roman"/>
          <w:iCs/>
          <w:color w:val="FF0000"/>
          <w:sz w:val="24"/>
          <w:szCs w:val="24"/>
        </w:rPr>
        <w:t>.</w:t>
      </w:r>
      <w:r w:rsidR="0046737C" w:rsidRPr="004612F0">
        <w:rPr>
          <w:rFonts w:ascii="Times New Roman" w:eastAsia="Times New Roman" w:hAnsi="Times New Roman"/>
          <w:iCs/>
          <w:color w:val="FF0000"/>
          <w:sz w:val="24"/>
          <w:szCs w:val="24"/>
        </w:rPr>
        <w:t>991</w:t>
      </w:r>
      <w:r w:rsidR="00432064" w:rsidRPr="004612F0">
        <w:rPr>
          <w:rFonts w:ascii="Times New Roman" w:eastAsia="Times New Roman" w:hAnsi="Times New Roman"/>
          <w:iCs/>
          <w:color w:val="FF0000"/>
          <w:sz w:val="24"/>
          <w:szCs w:val="24"/>
        </w:rPr>
        <w:t>,</w:t>
      </w:r>
      <w:r w:rsidR="0046737C" w:rsidRPr="004612F0">
        <w:rPr>
          <w:rFonts w:ascii="Times New Roman" w:eastAsia="Times New Roman" w:hAnsi="Times New Roman"/>
          <w:iCs/>
          <w:color w:val="FF0000"/>
          <w:sz w:val="24"/>
          <w:szCs w:val="24"/>
        </w:rPr>
        <w:t>64</w:t>
      </w:r>
      <w:r w:rsidR="00432064" w:rsidRPr="004612F0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zł</w:t>
      </w:r>
      <w:r w:rsidRPr="004612F0">
        <w:rPr>
          <w:rFonts w:ascii="Times New Roman" w:eastAsia="Times New Roman" w:hAnsi="Times New Roman"/>
          <w:iCs/>
          <w:color w:val="FF0000"/>
          <w:sz w:val="24"/>
          <w:szCs w:val="24"/>
        </w:rPr>
        <w:t>,</w:t>
      </w:r>
    </w:p>
    <w:p w14:paraId="2519F2FF" w14:textId="48EE11D9" w:rsidR="00C27A50" w:rsidRPr="004612F0" w:rsidRDefault="00C27A50" w:rsidP="00C27A50">
      <w:pPr>
        <w:numPr>
          <w:ilvl w:val="0"/>
          <w:numId w:val="8"/>
        </w:numPr>
        <w:spacing w:after="0" w:line="22" w:lineRule="atLeast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4612F0">
        <w:rPr>
          <w:rFonts w:ascii="Times New Roman" w:eastAsia="Times New Roman" w:hAnsi="Times New Roman"/>
          <w:color w:val="FF0000"/>
          <w:sz w:val="24"/>
          <w:szCs w:val="24"/>
        </w:rPr>
        <w:t xml:space="preserve">wydatki majątkowe w wysokości –  </w:t>
      </w:r>
      <w:r w:rsidR="0046737C" w:rsidRPr="004612F0">
        <w:rPr>
          <w:rFonts w:ascii="Times New Roman" w:eastAsia="Times New Roman" w:hAnsi="Times New Roman"/>
          <w:color w:val="FF0000"/>
          <w:sz w:val="24"/>
          <w:szCs w:val="24"/>
        </w:rPr>
        <w:t>68</w:t>
      </w:r>
      <w:r w:rsidR="00432064" w:rsidRPr="004612F0">
        <w:rPr>
          <w:rFonts w:ascii="Times New Roman" w:eastAsia="Times New Roman" w:hAnsi="Times New Roman"/>
          <w:color w:val="FF0000"/>
          <w:sz w:val="24"/>
          <w:szCs w:val="24"/>
        </w:rPr>
        <w:t>.</w:t>
      </w:r>
      <w:r w:rsidR="0046737C" w:rsidRPr="004612F0">
        <w:rPr>
          <w:rFonts w:ascii="Times New Roman" w:eastAsia="Times New Roman" w:hAnsi="Times New Roman"/>
          <w:color w:val="FF0000"/>
          <w:sz w:val="24"/>
          <w:szCs w:val="24"/>
        </w:rPr>
        <w:t>483</w:t>
      </w:r>
      <w:r w:rsidR="00432064" w:rsidRPr="004612F0">
        <w:rPr>
          <w:rFonts w:ascii="Times New Roman" w:eastAsia="Times New Roman" w:hAnsi="Times New Roman"/>
          <w:color w:val="FF0000"/>
          <w:sz w:val="24"/>
          <w:szCs w:val="24"/>
        </w:rPr>
        <w:t>.</w:t>
      </w:r>
      <w:r w:rsidR="0046737C" w:rsidRPr="004612F0">
        <w:rPr>
          <w:rFonts w:ascii="Times New Roman" w:eastAsia="Times New Roman" w:hAnsi="Times New Roman"/>
          <w:color w:val="FF0000"/>
          <w:sz w:val="24"/>
          <w:szCs w:val="24"/>
        </w:rPr>
        <w:t>260</w:t>
      </w:r>
      <w:r w:rsidR="00432064" w:rsidRPr="004612F0">
        <w:rPr>
          <w:rFonts w:ascii="Times New Roman" w:eastAsia="Times New Roman" w:hAnsi="Times New Roman"/>
          <w:color w:val="FF0000"/>
          <w:sz w:val="24"/>
          <w:szCs w:val="24"/>
        </w:rPr>
        <w:t>,</w:t>
      </w:r>
      <w:r w:rsidR="0046737C" w:rsidRPr="004612F0">
        <w:rPr>
          <w:rFonts w:ascii="Times New Roman" w:eastAsia="Times New Roman" w:hAnsi="Times New Roman"/>
          <w:color w:val="FF0000"/>
          <w:sz w:val="24"/>
          <w:szCs w:val="24"/>
        </w:rPr>
        <w:t>00</w:t>
      </w:r>
      <w:r w:rsidRPr="004612F0">
        <w:rPr>
          <w:rFonts w:ascii="Times New Roman" w:eastAsia="Times New Roman" w:hAnsi="Times New Roman"/>
          <w:color w:val="FF0000"/>
          <w:sz w:val="24"/>
          <w:szCs w:val="24"/>
        </w:rPr>
        <w:t xml:space="preserve"> zł</w:t>
      </w:r>
      <w:r w:rsidRPr="004612F0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. </w:t>
      </w:r>
    </w:p>
    <w:p w14:paraId="3CF13039" w14:textId="77777777" w:rsidR="003956FD" w:rsidRPr="001635D4" w:rsidRDefault="003956FD" w:rsidP="00C27A50">
      <w:p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14:paraId="56FB62A3" w14:textId="77777777" w:rsidR="003956FD" w:rsidRDefault="003956FD" w:rsidP="00C27A50">
      <w:p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14:paraId="64E490B8" w14:textId="7E2718D9" w:rsidR="00C27A50" w:rsidRPr="00C27A50" w:rsidRDefault="00C27A50" w:rsidP="00C27A50">
      <w:p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C27A50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Załącznik Nr 2</w:t>
      </w:r>
    </w:p>
    <w:p w14:paraId="474E0DF3" w14:textId="44136F9A" w:rsidR="00960FA0" w:rsidRPr="00C27A50" w:rsidRDefault="00960FA0" w:rsidP="00960FA0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C27A50">
        <w:rPr>
          <w:rFonts w:ascii="Times New Roman" w:hAnsi="Times New Roman"/>
          <w:sz w:val="24"/>
          <w:szCs w:val="24"/>
        </w:rPr>
        <w:t>Dokonuje się zmian w Wykazie przedsięwzięć przewidzianych do realizacji w latach 20</w:t>
      </w:r>
      <w:r w:rsidR="00801C1A">
        <w:rPr>
          <w:rFonts w:ascii="Times New Roman" w:hAnsi="Times New Roman"/>
          <w:sz w:val="24"/>
          <w:szCs w:val="24"/>
        </w:rPr>
        <w:t>24</w:t>
      </w:r>
      <w:r w:rsidRPr="00C27A50">
        <w:rPr>
          <w:rFonts w:ascii="Times New Roman" w:hAnsi="Times New Roman"/>
          <w:sz w:val="24"/>
          <w:szCs w:val="24"/>
        </w:rPr>
        <w:t>- 20</w:t>
      </w:r>
      <w:r w:rsidR="00801C1A">
        <w:rPr>
          <w:rFonts w:ascii="Times New Roman" w:hAnsi="Times New Roman"/>
          <w:sz w:val="24"/>
          <w:szCs w:val="24"/>
        </w:rPr>
        <w:t>3</w:t>
      </w:r>
      <w:r w:rsidR="000C2A0B">
        <w:rPr>
          <w:rFonts w:ascii="Times New Roman" w:hAnsi="Times New Roman"/>
          <w:sz w:val="24"/>
          <w:szCs w:val="24"/>
        </w:rPr>
        <w:t>7</w:t>
      </w:r>
      <w:r w:rsidRPr="00C27A50">
        <w:rPr>
          <w:rFonts w:ascii="Times New Roman" w:hAnsi="Times New Roman"/>
          <w:sz w:val="24"/>
          <w:szCs w:val="24"/>
        </w:rPr>
        <w:t>. W tym:</w:t>
      </w:r>
    </w:p>
    <w:p w14:paraId="203C1A0D" w14:textId="2385F721" w:rsidR="00F56D67" w:rsidRDefault="00F56D67" w:rsidP="00960FA0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Poz. 1.3.2.17 Budowa ul. Orzechowej od Botanicznej do Długiej, Długiej w Osielsku, Rybinieckiej w Niwach od Suwalskiej do Długiej oraz ciągu pieszorowerowego w ul. Orzechowej od ul. Centralnej do Botanicznej. W związku z otwarciem ofert w przetargu nieograniczonym zwiększa się wydatki inwestycyjny w roku 2024 o kwotę 300.000,00 zł. Realizacja zadania w latach 2018-2024. Łączna wartość zadania 11.040.000,00 zł, w tym w roku 2024 – 8.300.000,00 zł</w:t>
      </w:r>
      <w:r w:rsidR="00606E56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1879F853" w14:textId="27275D85" w:rsidR="00960FA0" w:rsidRDefault="00960FA0" w:rsidP="00960FA0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27A50">
        <w:rPr>
          <w:rFonts w:ascii="Times New Roman" w:eastAsia="Times New Roman" w:hAnsi="Times New Roman"/>
          <w:bCs/>
          <w:sz w:val="24"/>
          <w:szCs w:val="24"/>
          <w:lang w:eastAsia="pl-PL"/>
        </w:rPr>
        <w:t>Poz. 1.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Pr="00C27A50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9852B8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Pr="00C27A50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7D195C">
        <w:rPr>
          <w:rFonts w:ascii="Times New Roman" w:eastAsia="Times New Roman" w:hAnsi="Times New Roman"/>
          <w:bCs/>
          <w:sz w:val="24"/>
          <w:szCs w:val="24"/>
          <w:lang w:eastAsia="pl-PL"/>
        </w:rPr>
        <w:t>71</w:t>
      </w:r>
      <w:r w:rsidR="009852B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</w:t>
      </w:r>
      <w:r w:rsidR="00801C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Budowa </w:t>
      </w:r>
      <w:r w:rsidR="007D195C">
        <w:rPr>
          <w:rFonts w:ascii="Times New Roman" w:eastAsia="Times New Roman" w:hAnsi="Times New Roman"/>
          <w:bCs/>
          <w:sz w:val="24"/>
          <w:szCs w:val="24"/>
          <w:lang w:eastAsia="pl-PL"/>
        </w:rPr>
        <w:t>chodnika w ul. Topolowej w Osi</w:t>
      </w:r>
      <w:r w:rsidR="000464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elsku od ul. Poprzecznej do ul. Leśnej – dokumentacja projektowa. Zwiększa się wydatki na zadanie o kwotę 17.000,00 zł tj. do kwoty 40.000,00 zł, w związku z przeprowadzonym postępowaniem przetargowym. </w:t>
      </w:r>
      <w:r w:rsidR="006F51CA">
        <w:rPr>
          <w:rFonts w:ascii="Times New Roman" w:eastAsia="Times New Roman" w:hAnsi="Times New Roman"/>
          <w:bCs/>
          <w:sz w:val="24"/>
          <w:szCs w:val="24"/>
          <w:lang w:eastAsia="pl-PL"/>
        </w:rPr>
        <w:t>Rea</w:t>
      </w:r>
      <w:r w:rsidRPr="00C27A50">
        <w:rPr>
          <w:rFonts w:ascii="Times New Roman" w:eastAsia="Times New Roman" w:hAnsi="Times New Roman"/>
          <w:bCs/>
          <w:sz w:val="24"/>
          <w:szCs w:val="24"/>
          <w:lang w:eastAsia="pl-PL"/>
        </w:rPr>
        <w:t>lizacja</w:t>
      </w:r>
      <w:r w:rsidR="009852B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zadania w latach </w:t>
      </w:r>
      <w:r w:rsidRPr="00C27A5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</w:t>
      </w:r>
      <w:r w:rsidR="000464E7">
        <w:rPr>
          <w:rFonts w:ascii="Times New Roman" w:eastAsia="Times New Roman" w:hAnsi="Times New Roman"/>
          <w:bCs/>
          <w:sz w:val="24"/>
          <w:szCs w:val="24"/>
          <w:lang w:eastAsia="pl-PL"/>
        </w:rPr>
        <w:t>24</w:t>
      </w:r>
      <w:r w:rsidRPr="00C27A50">
        <w:rPr>
          <w:rFonts w:ascii="Times New Roman" w:eastAsia="Times New Roman" w:hAnsi="Times New Roman"/>
          <w:bCs/>
          <w:sz w:val="24"/>
          <w:szCs w:val="24"/>
          <w:lang w:eastAsia="pl-PL"/>
        </w:rPr>
        <w:t>-20</w:t>
      </w:r>
      <w:r w:rsidR="000464E7">
        <w:rPr>
          <w:rFonts w:ascii="Times New Roman" w:eastAsia="Times New Roman" w:hAnsi="Times New Roman"/>
          <w:bCs/>
          <w:sz w:val="24"/>
          <w:szCs w:val="24"/>
          <w:lang w:eastAsia="pl-PL"/>
        </w:rPr>
        <w:t>25</w:t>
      </w:r>
      <w:r w:rsidRPr="00C27A5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Łączna wartość zadania </w:t>
      </w:r>
      <w:r w:rsidR="000464E7">
        <w:rPr>
          <w:rFonts w:ascii="Times New Roman" w:eastAsia="Times New Roman" w:hAnsi="Times New Roman"/>
          <w:bCs/>
          <w:sz w:val="24"/>
          <w:szCs w:val="24"/>
          <w:lang w:eastAsia="pl-PL"/>
        </w:rPr>
        <w:t>40</w:t>
      </w:r>
      <w:r w:rsidR="00801C1A">
        <w:rPr>
          <w:rFonts w:ascii="Times New Roman" w:eastAsia="Times New Roman" w:hAnsi="Times New Roman"/>
          <w:bCs/>
          <w:sz w:val="24"/>
          <w:szCs w:val="24"/>
          <w:lang w:eastAsia="pl-PL"/>
        </w:rPr>
        <w:t>.000 zł</w:t>
      </w:r>
      <w:r w:rsidRPr="00C27A50">
        <w:rPr>
          <w:rFonts w:ascii="Times New Roman" w:eastAsia="Times New Roman" w:hAnsi="Times New Roman"/>
          <w:bCs/>
          <w:sz w:val="24"/>
          <w:szCs w:val="24"/>
          <w:lang w:eastAsia="pl-PL"/>
        </w:rPr>
        <w:t>, w tym w roku</w:t>
      </w:r>
      <w:r w:rsidR="009E3B0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202</w:t>
      </w:r>
      <w:r w:rsidR="00801C1A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9E3B0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01C1A">
        <w:rPr>
          <w:rFonts w:ascii="Times New Roman" w:eastAsia="Times New Roman" w:hAnsi="Times New Roman"/>
          <w:bCs/>
          <w:sz w:val="24"/>
          <w:szCs w:val="24"/>
          <w:lang w:eastAsia="pl-PL"/>
        </w:rPr>
        <w:t>–</w:t>
      </w:r>
      <w:r w:rsidRPr="00C27A5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01C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0,00 zł, w roku 2025 – </w:t>
      </w:r>
      <w:r w:rsidR="000464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40.000,00 </w:t>
      </w:r>
      <w:r w:rsidR="003912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464E7">
        <w:rPr>
          <w:rFonts w:ascii="Times New Roman" w:eastAsia="Times New Roman" w:hAnsi="Times New Roman"/>
          <w:bCs/>
          <w:sz w:val="24"/>
          <w:szCs w:val="24"/>
          <w:lang w:eastAsia="pl-PL"/>
        </w:rPr>
        <w:t>zł</w:t>
      </w:r>
      <w:r w:rsidR="00606E56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3D384FCD" w14:textId="3F02DD2A" w:rsidR="00D0752D" w:rsidRDefault="00D0752D" w:rsidP="00960FA0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Poz. 1.3.2.</w:t>
      </w:r>
      <w:r w:rsidR="000464E7">
        <w:rPr>
          <w:rFonts w:ascii="Times New Roman" w:eastAsia="Times New Roman" w:hAnsi="Times New Roman"/>
          <w:bCs/>
          <w:sz w:val="24"/>
          <w:szCs w:val="24"/>
          <w:lang w:eastAsia="pl-PL"/>
        </w:rPr>
        <w:t>75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01C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Budowa </w:t>
      </w:r>
      <w:r w:rsidR="000464E7">
        <w:rPr>
          <w:rFonts w:ascii="Times New Roman" w:eastAsia="Times New Roman" w:hAnsi="Times New Roman"/>
          <w:bCs/>
          <w:sz w:val="24"/>
          <w:szCs w:val="24"/>
          <w:lang w:eastAsia="pl-PL"/>
        </w:rPr>
        <w:t>ul. Nad Wąwozem w Jarużynie – dokumentacja projektowa. Zwiększa się wydatki o kwotę 5.000,00 zł tj. do kwoty 40.000,00 zł, w związku z przeprowadzonym postępowaniem przetargowym</w:t>
      </w:r>
      <w:r w:rsidR="000C2A0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Pr="000C2A0B">
        <w:rPr>
          <w:rFonts w:ascii="Times New Roman" w:eastAsia="Times New Roman" w:hAnsi="Times New Roman"/>
          <w:bCs/>
          <w:sz w:val="24"/>
          <w:szCs w:val="24"/>
          <w:lang w:eastAsia="pl-PL"/>
        </w:rPr>
        <w:t>Realizacja inwestycji 20</w:t>
      </w:r>
      <w:r w:rsidR="00314D8F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606E56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Pr="000C2A0B">
        <w:rPr>
          <w:rFonts w:ascii="Times New Roman" w:eastAsia="Times New Roman" w:hAnsi="Times New Roman"/>
          <w:bCs/>
          <w:sz w:val="24"/>
          <w:szCs w:val="24"/>
          <w:lang w:eastAsia="pl-PL"/>
        </w:rPr>
        <w:t>-202</w:t>
      </w:r>
      <w:r w:rsidR="00314D8F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0C2A0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Łączna wartość zadania </w:t>
      </w:r>
      <w:r w:rsidR="000C2A0B" w:rsidRPr="000C2A0B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0464E7">
        <w:rPr>
          <w:rFonts w:ascii="Times New Roman" w:eastAsia="Times New Roman" w:hAnsi="Times New Roman"/>
          <w:bCs/>
          <w:sz w:val="24"/>
          <w:szCs w:val="24"/>
          <w:lang w:eastAsia="pl-PL"/>
        </w:rPr>
        <w:t>0</w:t>
      </w:r>
      <w:r w:rsidR="000C2A0B" w:rsidRPr="000C2A0B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0464E7">
        <w:rPr>
          <w:rFonts w:ascii="Times New Roman" w:eastAsia="Times New Roman" w:hAnsi="Times New Roman"/>
          <w:bCs/>
          <w:sz w:val="24"/>
          <w:szCs w:val="24"/>
          <w:lang w:eastAsia="pl-PL"/>
        </w:rPr>
        <w:t>000,00</w:t>
      </w:r>
      <w:r w:rsidR="000C2A0B" w:rsidRPr="000C2A0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</w:t>
      </w:r>
      <w:r w:rsidRPr="000C2A0B">
        <w:rPr>
          <w:rFonts w:ascii="Times New Roman" w:eastAsia="Times New Roman" w:hAnsi="Times New Roman"/>
          <w:bCs/>
          <w:sz w:val="24"/>
          <w:szCs w:val="24"/>
          <w:lang w:eastAsia="pl-PL"/>
        </w:rPr>
        <w:t>, w tym w roku 202</w:t>
      </w:r>
      <w:r w:rsidR="000C2A0B" w:rsidRPr="000C2A0B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Pr="000C2A0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</w:t>
      </w:r>
      <w:r w:rsidR="000C2A0B" w:rsidRPr="000C2A0B">
        <w:rPr>
          <w:rFonts w:ascii="Times New Roman" w:eastAsia="Times New Roman" w:hAnsi="Times New Roman"/>
          <w:bCs/>
          <w:sz w:val="24"/>
          <w:szCs w:val="24"/>
          <w:lang w:eastAsia="pl-PL"/>
        </w:rPr>
        <w:t>0,00 zł</w:t>
      </w:r>
      <w:r w:rsidRPr="000C2A0B">
        <w:rPr>
          <w:rFonts w:ascii="Times New Roman" w:eastAsia="Times New Roman" w:hAnsi="Times New Roman"/>
          <w:bCs/>
          <w:sz w:val="24"/>
          <w:szCs w:val="24"/>
          <w:lang w:eastAsia="pl-PL"/>
        </w:rPr>
        <w:t>, w roku 202</w:t>
      </w:r>
      <w:r w:rsidR="000C2A0B" w:rsidRPr="000C2A0B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0C2A0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</w:t>
      </w:r>
      <w:r w:rsidR="000464E7">
        <w:rPr>
          <w:rFonts w:ascii="Times New Roman" w:eastAsia="Times New Roman" w:hAnsi="Times New Roman"/>
          <w:bCs/>
          <w:sz w:val="24"/>
          <w:szCs w:val="24"/>
          <w:lang w:eastAsia="pl-PL"/>
        </w:rPr>
        <w:t>40</w:t>
      </w:r>
      <w:r w:rsidR="000C2A0B" w:rsidRPr="000C2A0B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0464E7">
        <w:rPr>
          <w:rFonts w:ascii="Times New Roman" w:eastAsia="Times New Roman" w:hAnsi="Times New Roman"/>
          <w:bCs/>
          <w:sz w:val="24"/>
          <w:szCs w:val="24"/>
          <w:lang w:eastAsia="pl-PL"/>
        </w:rPr>
        <w:t>000,00</w:t>
      </w:r>
      <w:r w:rsidR="000C2A0B" w:rsidRPr="000C2A0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</w:t>
      </w:r>
      <w:r w:rsidR="00606E56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3FD11A03" w14:textId="64A56FDB" w:rsidR="000464E7" w:rsidRDefault="000464E7" w:rsidP="00960FA0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Poz. 1.3.2.76 Budowa ul. Polnej w Żołędowie (od nawierzchni utwardzonej do ul. Klonowej – kontynuacja) – dokumentacja projektowa i odszkodowania za przyjęte grunty. W wyniku przeprowadzonego postępowania przetargowego zmniejszono wydatki o kwotę 55.000,00 zł (z tego kwota </w:t>
      </w:r>
      <w:r w:rsidR="00B17630">
        <w:rPr>
          <w:rFonts w:ascii="Times New Roman" w:eastAsia="Times New Roman" w:hAnsi="Times New Roman"/>
          <w:bCs/>
          <w:sz w:val="24"/>
          <w:szCs w:val="24"/>
          <w:lang w:eastAsia="pl-PL"/>
        </w:rPr>
        <w:t>17.000,00 zł została przeznaczona na zwiększenie zadania 1.3.2.71,  a kwota 5.000,00</w:t>
      </w:r>
      <w:r w:rsidR="00606E5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</w:t>
      </w:r>
      <w:r w:rsidR="00B1763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zwiększa zdanie 1.3.2.75). Realizacja inwestycji w latach 2024-2026. Łączna wartość zadania 575.000,00 zł, w tym w roku 2024 – 0,00 zł, w roku 2025 – 75.000,00 zł,  w roku 2026 – 500.000,00 zł.</w:t>
      </w:r>
    </w:p>
    <w:p w14:paraId="3B213D79" w14:textId="77777777" w:rsidR="00B23A2B" w:rsidRDefault="00B23A2B" w:rsidP="00B23A2B">
      <w:p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E6D1E44" w14:textId="7D12AFD1" w:rsidR="001807C9" w:rsidRPr="00B23A2B" w:rsidRDefault="001807C9" w:rsidP="001807C9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val="single"/>
          <w:lang w:eastAsia="pl-PL"/>
        </w:rPr>
      </w:pPr>
      <w:r w:rsidRPr="001451C5">
        <w:rPr>
          <w:rFonts w:ascii="Times New Roman" w:hAnsi="Times New Roman"/>
          <w:color w:val="FF0000"/>
          <w:sz w:val="24"/>
          <w:szCs w:val="24"/>
        </w:rPr>
        <w:t xml:space="preserve">Dodaje się nowe zadania w Wykazie przedsięwzięć przewidzianych do realizacji w latach 2024- 2037. W tym: </w:t>
      </w:r>
    </w:p>
    <w:p w14:paraId="3F183B40" w14:textId="77777777" w:rsidR="00B23A2B" w:rsidRPr="00B23A2B" w:rsidRDefault="00B23A2B" w:rsidP="00B23A2B">
      <w:pPr>
        <w:spacing w:after="0" w:line="22" w:lineRule="atLeast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val="single"/>
          <w:lang w:eastAsia="pl-PL"/>
        </w:rPr>
      </w:pPr>
    </w:p>
    <w:p w14:paraId="786E9F91" w14:textId="7AC82FE0" w:rsidR="00B23A2B" w:rsidRPr="00B23A2B" w:rsidRDefault="00B23A2B" w:rsidP="006A18E8">
      <w:pPr>
        <w:pStyle w:val="Default"/>
        <w:numPr>
          <w:ilvl w:val="2"/>
          <w:numId w:val="6"/>
        </w:numPr>
        <w:spacing w:line="22" w:lineRule="atLeast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B23A2B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Poz. 1.1.1.3 Projekt pn. Kujawsko-Pomorska Teleopieka etap I.  </w:t>
      </w:r>
      <w:r w:rsidRPr="00B23A2B">
        <w:rPr>
          <w:rFonts w:ascii="Times New Roman" w:eastAsia="Calibri" w:hAnsi="Times New Roman" w:cs="Times New Roman"/>
          <w:color w:val="FF0000"/>
        </w:rPr>
        <w:t>Gminny Ośrodek Pomocy Społecznej w Osielsku zadeklarował chęć przystąpienia jako partner do kolejnego projektu unijnego pod nazwą "Kujawsko-Pomorska Teleopieka Etap I" na lata 2024-2026, współfinansowanego z Programu Regionalnego Fundusze Europejskie Kujaw i Pomorza na lata 2021-2027, Priorytet FEKP.08 Fundusze Europejskie na wsparcie w obszarze rynku pracy, edukacji i wyłączenia społecznego, Działanie FEKP.08.24 usługi społeczne i zdrowotne. W ramach programu przy pomocy telecentrum osoby, które otrzymają specjalne opaski medyczne będą mogły uzyskać pomoc w zakresie wezwania pogotowia ratunkowego</w:t>
      </w:r>
      <w:r w:rsidR="008F51FF">
        <w:rPr>
          <w:rFonts w:ascii="Times New Roman" w:eastAsia="Calibri" w:hAnsi="Times New Roman" w:cs="Times New Roman"/>
          <w:color w:val="FF0000"/>
        </w:rPr>
        <w:t>,</w:t>
      </w:r>
      <w:r w:rsidRPr="00B23A2B">
        <w:rPr>
          <w:rFonts w:ascii="Times New Roman" w:eastAsia="Calibri" w:hAnsi="Times New Roman" w:cs="Times New Roman"/>
          <w:color w:val="FF0000"/>
        </w:rPr>
        <w:t xml:space="preserve"> czy poinformowania bliskich (rodziny, sąsiadów) o nagłym zdarzeniu. Łączna wartość projektu: 60 412,20 zł, w tym dofinansowanie</w:t>
      </w:r>
      <w:r>
        <w:rPr>
          <w:rFonts w:ascii="Times New Roman" w:eastAsia="Calibri" w:hAnsi="Times New Roman" w:cs="Times New Roman"/>
          <w:color w:val="FF0000"/>
        </w:rPr>
        <w:t xml:space="preserve"> </w:t>
      </w:r>
      <w:r w:rsidRPr="00B23A2B">
        <w:rPr>
          <w:rFonts w:ascii="Times New Roman" w:eastAsia="Calibri" w:hAnsi="Times New Roman" w:cs="Times New Roman"/>
          <w:color w:val="FF0000"/>
        </w:rPr>
        <w:t>z EFS – 48 412,20 zł (w tym: wynagrodzenie pracowników merytorycznych 33 000 zł, usługa teleopieki - 11 460 zł, koszty pośrednie - 3952,20 zł), udział własny – 12 000 zł. Realizacja w latac</w:t>
      </w:r>
      <w:r w:rsidR="000629C7">
        <w:rPr>
          <w:rFonts w:ascii="Times New Roman" w:eastAsia="Calibri" w:hAnsi="Times New Roman" w:cs="Times New Roman"/>
          <w:color w:val="FF0000"/>
        </w:rPr>
        <w:t>h</w:t>
      </w:r>
      <w:r w:rsidRPr="00B23A2B">
        <w:rPr>
          <w:rFonts w:ascii="Times New Roman" w:eastAsia="Calibri" w:hAnsi="Times New Roman" w:cs="Times New Roman"/>
          <w:color w:val="FF0000"/>
        </w:rPr>
        <w:t xml:space="preserve"> 2024-2026, w tym w roku 2024 – 17 767,58 zł, w roku 2025 </w:t>
      </w:r>
      <w:r w:rsidR="000629C7">
        <w:rPr>
          <w:rFonts w:ascii="Times New Roman" w:eastAsia="Calibri" w:hAnsi="Times New Roman" w:cs="Times New Roman"/>
          <w:color w:val="FF0000"/>
        </w:rPr>
        <w:t>– 21 322,31 zł</w:t>
      </w:r>
      <w:r w:rsidRPr="00B23A2B">
        <w:rPr>
          <w:rFonts w:ascii="Times New Roman" w:eastAsia="Calibri" w:hAnsi="Times New Roman" w:cs="Times New Roman"/>
          <w:color w:val="FF0000"/>
        </w:rPr>
        <w:t xml:space="preserve"> , w roku 2026 </w:t>
      </w:r>
      <w:r w:rsidR="000629C7">
        <w:rPr>
          <w:rFonts w:ascii="Times New Roman" w:eastAsia="Calibri" w:hAnsi="Times New Roman" w:cs="Times New Roman"/>
          <w:color w:val="FF0000"/>
        </w:rPr>
        <w:t>–</w:t>
      </w:r>
      <w:r w:rsidRPr="00B23A2B">
        <w:rPr>
          <w:rFonts w:ascii="Times New Roman" w:eastAsia="Calibri" w:hAnsi="Times New Roman" w:cs="Times New Roman"/>
          <w:color w:val="FF0000"/>
        </w:rPr>
        <w:t xml:space="preserve"> </w:t>
      </w:r>
      <w:r w:rsidR="000629C7">
        <w:rPr>
          <w:rFonts w:ascii="Times New Roman" w:eastAsia="Calibri" w:hAnsi="Times New Roman" w:cs="Times New Roman"/>
          <w:color w:val="FF0000"/>
        </w:rPr>
        <w:t>21 322,31 zł.</w:t>
      </w:r>
    </w:p>
    <w:sectPr w:rsidR="00B23A2B" w:rsidRPr="00B2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8B69A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A88A5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10746BB3"/>
    <w:multiLevelType w:val="multilevel"/>
    <w:tmpl w:val="36B8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3" w15:restartNumberingAfterBreak="0">
    <w:nsid w:val="18A35DC0"/>
    <w:multiLevelType w:val="hybridMultilevel"/>
    <w:tmpl w:val="CF743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E4643"/>
    <w:multiLevelType w:val="multilevel"/>
    <w:tmpl w:val="972280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5" w15:restartNumberingAfterBreak="0">
    <w:nsid w:val="1DB979DE"/>
    <w:multiLevelType w:val="multilevel"/>
    <w:tmpl w:val="87B8FF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426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  <w:rPr>
        <w:rFonts w:hint="default"/>
      </w:rPr>
    </w:lvl>
  </w:abstractNum>
  <w:abstractNum w:abstractNumId="6" w15:restartNumberingAfterBreak="0">
    <w:nsid w:val="231A46DE"/>
    <w:multiLevelType w:val="hybridMultilevel"/>
    <w:tmpl w:val="26D29A8A"/>
    <w:lvl w:ilvl="0" w:tplc="0990500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515240"/>
    <w:multiLevelType w:val="multilevel"/>
    <w:tmpl w:val="F132B7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1004"/>
        </w:tabs>
        <w:ind w:left="100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2E192885"/>
    <w:multiLevelType w:val="hybridMultilevel"/>
    <w:tmpl w:val="79AC4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2048C1"/>
    <w:multiLevelType w:val="hybridMultilevel"/>
    <w:tmpl w:val="BF7CB0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9840EA"/>
    <w:multiLevelType w:val="multilevel"/>
    <w:tmpl w:val="A88A5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1" w15:restartNumberingAfterBreak="0">
    <w:nsid w:val="74331F33"/>
    <w:multiLevelType w:val="hybridMultilevel"/>
    <w:tmpl w:val="20025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427266">
    <w:abstractNumId w:val="1"/>
  </w:num>
  <w:num w:numId="2" w16cid:durableId="1898734469">
    <w:abstractNumId w:val="0"/>
  </w:num>
  <w:num w:numId="3" w16cid:durableId="742068420">
    <w:abstractNumId w:val="5"/>
  </w:num>
  <w:num w:numId="4" w16cid:durableId="1342004470">
    <w:abstractNumId w:val="7"/>
  </w:num>
  <w:num w:numId="5" w16cid:durableId="1113017634">
    <w:abstractNumId w:val="8"/>
  </w:num>
  <w:num w:numId="6" w16cid:durableId="371464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5679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5642948">
    <w:abstractNumId w:val="5"/>
  </w:num>
  <w:num w:numId="9" w16cid:durableId="277686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0445102">
    <w:abstractNumId w:val="1"/>
  </w:num>
  <w:num w:numId="11" w16cid:durableId="1729107445">
    <w:abstractNumId w:val="4"/>
  </w:num>
  <w:num w:numId="12" w16cid:durableId="1631086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053448">
    <w:abstractNumId w:val="10"/>
  </w:num>
  <w:num w:numId="14" w16cid:durableId="71902022">
    <w:abstractNumId w:val="11"/>
  </w:num>
  <w:num w:numId="15" w16cid:durableId="925068398">
    <w:abstractNumId w:val="3"/>
  </w:num>
  <w:num w:numId="16" w16cid:durableId="2033990897">
    <w:abstractNumId w:val="2"/>
  </w:num>
  <w:num w:numId="17" w16cid:durableId="1328243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4167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5C"/>
    <w:rsid w:val="000149FB"/>
    <w:rsid w:val="0002449C"/>
    <w:rsid w:val="00032472"/>
    <w:rsid w:val="0003739E"/>
    <w:rsid w:val="000464E7"/>
    <w:rsid w:val="000502F1"/>
    <w:rsid w:val="000514EA"/>
    <w:rsid w:val="000558D4"/>
    <w:rsid w:val="000618D4"/>
    <w:rsid w:val="000624EC"/>
    <w:rsid w:val="000629C7"/>
    <w:rsid w:val="00067060"/>
    <w:rsid w:val="00067C7E"/>
    <w:rsid w:val="0007212C"/>
    <w:rsid w:val="00075727"/>
    <w:rsid w:val="00077D24"/>
    <w:rsid w:val="00080528"/>
    <w:rsid w:val="00084FAE"/>
    <w:rsid w:val="0009320B"/>
    <w:rsid w:val="000A2082"/>
    <w:rsid w:val="000A39E9"/>
    <w:rsid w:val="000A502F"/>
    <w:rsid w:val="000B64A7"/>
    <w:rsid w:val="000B6725"/>
    <w:rsid w:val="000C019D"/>
    <w:rsid w:val="000C0C1A"/>
    <w:rsid w:val="000C2A0B"/>
    <w:rsid w:val="000D4FF9"/>
    <w:rsid w:val="000E37C3"/>
    <w:rsid w:val="000E4CBE"/>
    <w:rsid w:val="000E5098"/>
    <w:rsid w:val="000F104E"/>
    <w:rsid w:val="000F5718"/>
    <w:rsid w:val="0010693F"/>
    <w:rsid w:val="00110655"/>
    <w:rsid w:val="00117EFD"/>
    <w:rsid w:val="0012186F"/>
    <w:rsid w:val="00125C41"/>
    <w:rsid w:val="00131D82"/>
    <w:rsid w:val="001403A5"/>
    <w:rsid w:val="001451C5"/>
    <w:rsid w:val="0014663C"/>
    <w:rsid w:val="00156BE8"/>
    <w:rsid w:val="00157CBE"/>
    <w:rsid w:val="00161E28"/>
    <w:rsid w:val="00162055"/>
    <w:rsid w:val="001635D4"/>
    <w:rsid w:val="0016361E"/>
    <w:rsid w:val="0016571B"/>
    <w:rsid w:val="00166BD5"/>
    <w:rsid w:val="00167C52"/>
    <w:rsid w:val="001807C9"/>
    <w:rsid w:val="001A08E7"/>
    <w:rsid w:val="001A4E8E"/>
    <w:rsid w:val="001B739A"/>
    <w:rsid w:val="001C273F"/>
    <w:rsid w:val="001C7FF6"/>
    <w:rsid w:val="001D0C26"/>
    <w:rsid w:val="001D553E"/>
    <w:rsid w:val="001E1944"/>
    <w:rsid w:val="002069E2"/>
    <w:rsid w:val="00206FDC"/>
    <w:rsid w:val="00210C79"/>
    <w:rsid w:val="00211163"/>
    <w:rsid w:val="00226F42"/>
    <w:rsid w:val="0023427D"/>
    <w:rsid w:val="002400A7"/>
    <w:rsid w:val="002439B6"/>
    <w:rsid w:val="00251CE0"/>
    <w:rsid w:val="00254432"/>
    <w:rsid w:val="00257596"/>
    <w:rsid w:val="002624AC"/>
    <w:rsid w:val="00263C99"/>
    <w:rsid w:val="00267055"/>
    <w:rsid w:val="00277C83"/>
    <w:rsid w:val="002811A0"/>
    <w:rsid w:val="00286614"/>
    <w:rsid w:val="00287E91"/>
    <w:rsid w:val="002948DC"/>
    <w:rsid w:val="00297C51"/>
    <w:rsid w:val="002A0AE0"/>
    <w:rsid w:val="002A1BBE"/>
    <w:rsid w:val="002A4195"/>
    <w:rsid w:val="002A59EC"/>
    <w:rsid w:val="002A66A3"/>
    <w:rsid w:val="002B09F5"/>
    <w:rsid w:val="002B5676"/>
    <w:rsid w:val="002C00F1"/>
    <w:rsid w:val="002C5C79"/>
    <w:rsid w:val="002D13FA"/>
    <w:rsid w:val="002D6D4A"/>
    <w:rsid w:val="002D7C91"/>
    <w:rsid w:val="002E3D6D"/>
    <w:rsid w:val="002E7669"/>
    <w:rsid w:val="002F0822"/>
    <w:rsid w:val="002F438E"/>
    <w:rsid w:val="00314D8F"/>
    <w:rsid w:val="00324DB5"/>
    <w:rsid w:val="003309FF"/>
    <w:rsid w:val="00333C6A"/>
    <w:rsid w:val="0033771A"/>
    <w:rsid w:val="003458A8"/>
    <w:rsid w:val="003633C3"/>
    <w:rsid w:val="00367BB5"/>
    <w:rsid w:val="0037519F"/>
    <w:rsid w:val="0039015F"/>
    <w:rsid w:val="00390F25"/>
    <w:rsid w:val="00391259"/>
    <w:rsid w:val="0039140F"/>
    <w:rsid w:val="00394C2E"/>
    <w:rsid w:val="003956FD"/>
    <w:rsid w:val="00395DFB"/>
    <w:rsid w:val="003A199A"/>
    <w:rsid w:val="003A3DC9"/>
    <w:rsid w:val="003A4F37"/>
    <w:rsid w:val="003A5A01"/>
    <w:rsid w:val="003A5DE4"/>
    <w:rsid w:val="003B3C3C"/>
    <w:rsid w:val="003B63CF"/>
    <w:rsid w:val="003B6F03"/>
    <w:rsid w:val="003D1AB7"/>
    <w:rsid w:val="003E4B13"/>
    <w:rsid w:val="003E7293"/>
    <w:rsid w:val="00400A5C"/>
    <w:rsid w:val="004029E5"/>
    <w:rsid w:val="00410916"/>
    <w:rsid w:val="004161CF"/>
    <w:rsid w:val="00430776"/>
    <w:rsid w:val="00432064"/>
    <w:rsid w:val="004445ED"/>
    <w:rsid w:val="00455177"/>
    <w:rsid w:val="004612F0"/>
    <w:rsid w:val="00464441"/>
    <w:rsid w:val="00465A5C"/>
    <w:rsid w:val="004668FB"/>
    <w:rsid w:val="0046737C"/>
    <w:rsid w:val="00480657"/>
    <w:rsid w:val="00481296"/>
    <w:rsid w:val="0048318F"/>
    <w:rsid w:val="004847CD"/>
    <w:rsid w:val="0049161F"/>
    <w:rsid w:val="004A3671"/>
    <w:rsid w:val="004A3B1F"/>
    <w:rsid w:val="004A5431"/>
    <w:rsid w:val="004B14F7"/>
    <w:rsid w:val="004B2E07"/>
    <w:rsid w:val="004C6374"/>
    <w:rsid w:val="004E17C4"/>
    <w:rsid w:val="004F074B"/>
    <w:rsid w:val="004F0825"/>
    <w:rsid w:val="00503106"/>
    <w:rsid w:val="00506486"/>
    <w:rsid w:val="005111E1"/>
    <w:rsid w:val="00516328"/>
    <w:rsid w:val="0052333B"/>
    <w:rsid w:val="00532815"/>
    <w:rsid w:val="00541090"/>
    <w:rsid w:val="005477C5"/>
    <w:rsid w:val="005512BB"/>
    <w:rsid w:val="00556F81"/>
    <w:rsid w:val="00557045"/>
    <w:rsid w:val="00557ACC"/>
    <w:rsid w:val="00562173"/>
    <w:rsid w:val="00565404"/>
    <w:rsid w:val="005677D0"/>
    <w:rsid w:val="00585FF0"/>
    <w:rsid w:val="0059010F"/>
    <w:rsid w:val="0059064E"/>
    <w:rsid w:val="00591622"/>
    <w:rsid w:val="00593312"/>
    <w:rsid w:val="005A0340"/>
    <w:rsid w:val="005A234B"/>
    <w:rsid w:val="005A51BE"/>
    <w:rsid w:val="005B01FA"/>
    <w:rsid w:val="005B0EB0"/>
    <w:rsid w:val="005C1907"/>
    <w:rsid w:val="005C72A0"/>
    <w:rsid w:val="005D4479"/>
    <w:rsid w:val="005E1E00"/>
    <w:rsid w:val="005F4F23"/>
    <w:rsid w:val="005F7C2A"/>
    <w:rsid w:val="00600F24"/>
    <w:rsid w:val="00606E56"/>
    <w:rsid w:val="00616283"/>
    <w:rsid w:val="00631EAC"/>
    <w:rsid w:val="0063467E"/>
    <w:rsid w:val="006347D1"/>
    <w:rsid w:val="0063752C"/>
    <w:rsid w:val="0064187A"/>
    <w:rsid w:val="00652C9C"/>
    <w:rsid w:val="00671E4D"/>
    <w:rsid w:val="00690081"/>
    <w:rsid w:val="00695F0C"/>
    <w:rsid w:val="00697835"/>
    <w:rsid w:val="006B188C"/>
    <w:rsid w:val="006B6900"/>
    <w:rsid w:val="006C5E99"/>
    <w:rsid w:val="006C6F75"/>
    <w:rsid w:val="006D2418"/>
    <w:rsid w:val="006F2026"/>
    <w:rsid w:val="006F51CA"/>
    <w:rsid w:val="006F76CD"/>
    <w:rsid w:val="00701013"/>
    <w:rsid w:val="00712345"/>
    <w:rsid w:val="007134BE"/>
    <w:rsid w:val="00724294"/>
    <w:rsid w:val="00726558"/>
    <w:rsid w:val="00727643"/>
    <w:rsid w:val="00735658"/>
    <w:rsid w:val="00744AC9"/>
    <w:rsid w:val="00747B38"/>
    <w:rsid w:val="00747DDB"/>
    <w:rsid w:val="0075082A"/>
    <w:rsid w:val="00756AA5"/>
    <w:rsid w:val="00761548"/>
    <w:rsid w:val="00763A1F"/>
    <w:rsid w:val="00776833"/>
    <w:rsid w:val="00777F08"/>
    <w:rsid w:val="00781AED"/>
    <w:rsid w:val="0079006D"/>
    <w:rsid w:val="00793721"/>
    <w:rsid w:val="00797B19"/>
    <w:rsid w:val="007A15D4"/>
    <w:rsid w:val="007A67DA"/>
    <w:rsid w:val="007A7ADC"/>
    <w:rsid w:val="007B0339"/>
    <w:rsid w:val="007C1A2C"/>
    <w:rsid w:val="007C40FE"/>
    <w:rsid w:val="007D07D5"/>
    <w:rsid w:val="007D195C"/>
    <w:rsid w:val="007D2573"/>
    <w:rsid w:val="007E5A24"/>
    <w:rsid w:val="007E6CC2"/>
    <w:rsid w:val="007F2BC6"/>
    <w:rsid w:val="007F3751"/>
    <w:rsid w:val="00801C1A"/>
    <w:rsid w:val="00802424"/>
    <w:rsid w:val="008057BE"/>
    <w:rsid w:val="00816C47"/>
    <w:rsid w:val="00820612"/>
    <w:rsid w:val="008215CF"/>
    <w:rsid w:val="0082274D"/>
    <w:rsid w:val="00835D7A"/>
    <w:rsid w:val="008367E2"/>
    <w:rsid w:val="00836AC0"/>
    <w:rsid w:val="00837C5C"/>
    <w:rsid w:val="00842DEC"/>
    <w:rsid w:val="008579BC"/>
    <w:rsid w:val="0087658A"/>
    <w:rsid w:val="00891E89"/>
    <w:rsid w:val="00892365"/>
    <w:rsid w:val="00892EDF"/>
    <w:rsid w:val="00895E1C"/>
    <w:rsid w:val="008A2C42"/>
    <w:rsid w:val="008B37BB"/>
    <w:rsid w:val="008B646F"/>
    <w:rsid w:val="008D1130"/>
    <w:rsid w:val="008F51FF"/>
    <w:rsid w:val="008F7509"/>
    <w:rsid w:val="008F77AB"/>
    <w:rsid w:val="0092642F"/>
    <w:rsid w:val="009330D9"/>
    <w:rsid w:val="00936878"/>
    <w:rsid w:val="00936A27"/>
    <w:rsid w:val="0093712F"/>
    <w:rsid w:val="00944F8D"/>
    <w:rsid w:val="00951633"/>
    <w:rsid w:val="00952F25"/>
    <w:rsid w:val="00955260"/>
    <w:rsid w:val="00957A63"/>
    <w:rsid w:val="00960BC8"/>
    <w:rsid w:val="00960FA0"/>
    <w:rsid w:val="009656A2"/>
    <w:rsid w:val="00973CBC"/>
    <w:rsid w:val="0098132F"/>
    <w:rsid w:val="00981DC5"/>
    <w:rsid w:val="009852B8"/>
    <w:rsid w:val="00986704"/>
    <w:rsid w:val="00996D41"/>
    <w:rsid w:val="0099777A"/>
    <w:rsid w:val="009A3C3D"/>
    <w:rsid w:val="009B1E66"/>
    <w:rsid w:val="009C1B86"/>
    <w:rsid w:val="009C3F3B"/>
    <w:rsid w:val="009C4F74"/>
    <w:rsid w:val="009C5FDA"/>
    <w:rsid w:val="009E2EDC"/>
    <w:rsid w:val="009E3B08"/>
    <w:rsid w:val="009E4081"/>
    <w:rsid w:val="009E4894"/>
    <w:rsid w:val="009E75BF"/>
    <w:rsid w:val="009F2911"/>
    <w:rsid w:val="009F66C2"/>
    <w:rsid w:val="009F6C51"/>
    <w:rsid w:val="009F7B53"/>
    <w:rsid w:val="00A01176"/>
    <w:rsid w:val="00A16E23"/>
    <w:rsid w:val="00A20967"/>
    <w:rsid w:val="00A248C1"/>
    <w:rsid w:val="00A3138B"/>
    <w:rsid w:val="00A33C0E"/>
    <w:rsid w:val="00A34A39"/>
    <w:rsid w:val="00A35A23"/>
    <w:rsid w:val="00A438F7"/>
    <w:rsid w:val="00A444EB"/>
    <w:rsid w:val="00A45E4E"/>
    <w:rsid w:val="00A500D5"/>
    <w:rsid w:val="00A50243"/>
    <w:rsid w:val="00A605E8"/>
    <w:rsid w:val="00A6182F"/>
    <w:rsid w:val="00A7235D"/>
    <w:rsid w:val="00A72EFA"/>
    <w:rsid w:val="00A7318F"/>
    <w:rsid w:val="00A810D5"/>
    <w:rsid w:val="00AA2E0A"/>
    <w:rsid w:val="00AB079D"/>
    <w:rsid w:val="00AB7AD8"/>
    <w:rsid w:val="00AC40FB"/>
    <w:rsid w:val="00AC5A18"/>
    <w:rsid w:val="00AC65D2"/>
    <w:rsid w:val="00AD033D"/>
    <w:rsid w:val="00AD46DA"/>
    <w:rsid w:val="00AD6287"/>
    <w:rsid w:val="00AD66CC"/>
    <w:rsid w:val="00AE2CE2"/>
    <w:rsid w:val="00AE3618"/>
    <w:rsid w:val="00AE7B0D"/>
    <w:rsid w:val="00AF0DF5"/>
    <w:rsid w:val="00AF56E5"/>
    <w:rsid w:val="00AF6842"/>
    <w:rsid w:val="00AF73EE"/>
    <w:rsid w:val="00B04A8A"/>
    <w:rsid w:val="00B1573A"/>
    <w:rsid w:val="00B17630"/>
    <w:rsid w:val="00B20B04"/>
    <w:rsid w:val="00B225CC"/>
    <w:rsid w:val="00B23616"/>
    <w:rsid w:val="00B23A2B"/>
    <w:rsid w:val="00B260D8"/>
    <w:rsid w:val="00B352EC"/>
    <w:rsid w:val="00B36D1F"/>
    <w:rsid w:val="00B40020"/>
    <w:rsid w:val="00B40922"/>
    <w:rsid w:val="00B45C7D"/>
    <w:rsid w:val="00B46DC8"/>
    <w:rsid w:val="00B510E6"/>
    <w:rsid w:val="00B725BC"/>
    <w:rsid w:val="00B73BFE"/>
    <w:rsid w:val="00B84C8F"/>
    <w:rsid w:val="00B8619D"/>
    <w:rsid w:val="00B9456F"/>
    <w:rsid w:val="00BA3DB8"/>
    <w:rsid w:val="00BA50F2"/>
    <w:rsid w:val="00BA612D"/>
    <w:rsid w:val="00BA70D0"/>
    <w:rsid w:val="00BB6CF7"/>
    <w:rsid w:val="00BB7DE7"/>
    <w:rsid w:val="00BC1020"/>
    <w:rsid w:val="00BD1F5C"/>
    <w:rsid w:val="00BD75AE"/>
    <w:rsid w:val="00BE22AC"/>
    <w:rsid w:val="00BE259E"/>
    <w:rsid w:val="00BE3155"/>
    <w:rsid w:val="00BE4726"/>
    <w:rsid w:val="00BE5E1E"/>
    <w:rsid w:val="00BE613C"/>
    <w:rsid w:val="00BE710B"/>
    <w:rsid w:val="00C01234"/>
    <w:rsid w:val="00C01D81"/>
    <w:rsid w:val="00C06812"/>
    <w:rsid w:val="00C07B67"/>
    <w:rsid w:val="00C15CDF"/>
    <w:rsid w:val="00C1793E"/>
    <w:rsid w:val="00C20202"/>
    <w:rsid w:val="00C21856"/>
    <w:rsid w:val="00C23209"/>
    <w:rsid w:val="00C26CD4"/>
    <w:rsid w:val="00C27A50"/>
    <w:rsid w:val="00C33A30"/>
    <w:rsid w:val="00C35CD6"/>
    <w:rsid w:val="00C402EF"/>
    <w:rsid w:val="00C4340E"/>
    <w:rsid w:val="00C447C4"/>
    <w:rsid w:val="00C50C5A"/>
    <w:rsid w:val="00C52D80"/>
    <w:rsid w:val="00C53AF8"/>
    <w:rsid w:val="00C54642"/>
    <w:rsid w:val="00C549F8"/>
    <w:rsid w:val="00C7290B"/>
    <w:rsid w:val="00C81CDA"/>
    <w:rsid w:val="00C8214B"/>
    <w:rsid w:val="00C87361"/>
    <w:rsid w:val="00C97314"/>
    <w:rsid w:val="00CA09E7"/>
    <w:rsid w:val="00CA4AFD"/>
    <w:rsid w:val="00CA52D1"/>
    <w:rsid w:val="00CA705E"/>
    <w:rsid w:val="00CB7EC8"/>
    <w:rsid w:val="00CC2ACE"/>
    <w:rsid w:val="00CC2CF0"/>
    <w:rsid w:val="00CC3EBA"/>
    <w:rsid w:val="00CD0A39"/>
    <w:rsid w:val="00CD0C94"/>
    <w:rsid w:val="00CE20BC"/>
    <w:rsid w:val="00CE67CF"/>
    <w:rsid w:val="00CE7648"/>
    <w:rsid w:val="00CE7E51"/>
    <w:rsid w:val="00CF2838"/>
    <w:rsid w:val="00CF4D1B"/>
    <w:rsid w:val="00D04190"/>
    <w:rsid w:val="00D0752D"/>
    <w:rsid w:val="00D1040B"/>
    <w:rsid w:val="00D11DAE"/>
    <w:rsid w:val="00D12F3B"/>
    <w:rsid w:val="00D15333"/>
    <w:rsid w:val="00D20271"/>
    <w:rsid w:val="00D2721B"/>
    <w:rsid w:val="00D31662"/>
    <w:rsid w:val="00D41825"/>
    <w:rsid w:val="00D46C29"/>
    <w:rsid w:val="00D61DCB"/>
    <w:rsid w:val="00D65336"/>
    <w:rsid w:val="00D70CA2"/>
    <w:rsid w:val="00D72BF1"/>
    <w:rsid w:val="00D81349"/>
    <w:rsid w:val="00D815D4"/>
    <w:rsid w:val="00D8548C"/>
    <w:rsid w:val="00D86385"/>
    <w:rsid w:val="00D87F09"/>
    <w:rsid w:val="00D91A7C"/>
    <w:rsid w:val="00DA7B18"/>
    <w:rsid w:val="00DB07D6"/>
    <w:rsid w:val="00DB1E26"/>
    <w:rsid w:val="00DB40F1"/>
    <w:rsid w:val="00DC1EBE"/>
    <w:rsid w:val="00DD2FB5"/>
    <w:rsid w:val="00DE14F0"/>
    <w:rsid w:val="00DE20FF"/>
    <w:rsid w:val="00DE4DD7"/>
    <w:rsid w:val="00DE619B"/>
    <w:rsid w:val="00E04FA2"/>
    <w:rsid w:val="00E0562A"/>
    <w:rsid w:val="00E141B4"/>
    <w:rsid w:val="00E16364"/>
    <w:rsid w:val="00E16BCD"/>
    <w:rsid w:val="00E269AB"/>
    <w:rsid w:val="00E30B94"/>
    <w:rsid w:val="00E30E83"/>
    <w:rsid w:val="00E3422E"/>
    <w:rsid w:val="00E34F32"/>
    <w:rsid w:val="00E35E7C"/>
    <w:rsid w:val="00E40ACC"/>
    <w:rsid w:val="00E4255C"/>
    <w:rsid w:val="00E434D6"/>
    <w:rsid w:val="00E53947"/>
    <w:rsid w:val="00E53C1C"/>
    <w:rsid w:val="00E5785D"/>
    <w:rsid w:val="00E62409"/>
    <w:rsid w:val="00E73639"/>
    <w:rsid w:val="00E77F76"/>
    <w:rsid w:val="00E832D9"/>
    <w:rsid w:val="00E915C0"/>
    <w:rsid w:val="00E934C7"/>
    <w:rsid w:val="00EB06D2"/>
    <w:rsid w:val="00EB24B2"/>
    <w:rsid w:val="00EC07F0"/>
    <w:rsid w:val="00ED11E9"/>
    <w:rsid w:val="00ED4E28"/>
    <w:rsid w:val="00EE0B60"/>
    <w:rsid w:val="00F04E10"/>
    <w:rsid w:val="00F17E4B"/>
    <w:rsid w:val="00F23B23"/>
    <w:rsid w:val="00F3560B"/>
    <w:rsid w:val="00F3624B"/>
    <w:rsid w:val="00F42DDA"/>
    <w:rsid w:val="00F50855"/>
    <w:rsid w:val="00F5269F"/>
    <w:rsid w:val="00F56D67"/>
    <w:rsid w:val="00F57286"/>
    <w:rsid w:val="00F64777"/>
    <w:rsid w:val="00F66F27"/>
    <w:rsid w:val="00F67DE7"/>
    <w:rsid w:val="00F727D1"/>
    <w:rsid w:val="00F755D8"/>
    <w:rsid w:val="00F75B79"/>
    <w:rsid w:val="00F850EC"/>
    <w:rsid w:val="00F86C1A"/>
    <w:rsid w:val="00F91349"/>
    <w:rsid w:val="00F93C36"/>
    <w:rsid w:val="00F96370"/>
    <w:rsid w:val="00FA7871"/>
    <w:rsid w:val="00FB5408"/>
    <w:rsid w:val="00FC6648"/>
    <w:rsid w:val="00FC6D67"/>
    <w:rsid w:val="00FD742D"/>
    <w:rsid w:val="00FE6ED4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F7FC"/>
  <w15:docId w15:val="{E834B13E-8887-48FD-8905-67613A32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C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C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3A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3A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3A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A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A1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2866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485F-F1FD-412B-BE2B-8082E8FA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Bochańska</dc:creator>
  <cp:keywords/>
  <dc:description/>
  <cp:lastModifiedBy>Rydelek Agnieszka</cp:lastModifiedBy>
  <cp:revision>9</cp:revision>
  <cp:lastPrinted>2024-03-12T14:09:00Z</cp:lastPrinted>
  <dcterms:created xsi:type="dcterms:W3CDTF">2024-03-15T10:32:00Z</dcterms:created>
  <dcterms:modified xsi:type="dcterms:W3CDTF">2024-03-18T09:41:00Z</dcterms:modified>
</cp:coreProperties>
</file>