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A5B" w14:textId="6E540CDA" w:rsidR="002D051F" w:rsidRPr="00E829B3" w:rsidRDefault="002D051F" w:rsidP="00E829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4FED" w:rsidRPr="00E829B3">
        <w:rPr>
          <w:rFonts w:ascii="Times New Roman" w:hAnsi="Times New Roman" w:cs="Times New Roman"/>
          <w:sz w:val="24"/>
          <w:szCs w:val="24"/>
        </w:rPr>
        <w:t>Protokół</w:t>
      </w:r>
      <w:r w:rsidRPr="00E829B3">
        <w:rPr>
          <w:rFonts w:ascii="Times New Roman" w:hAnsi="Times New Roman" w:cs="Times New Roman"/>
          <w:sz w:val="24"/>
          <w:szCs w:val="24"/>
        </w:rPr>
        <w:t xml:space="preserve">  Nr 1/20</w:t>
      </w:r>
      <w:r w:rsidR="00972183" w:rsidRPr="00E829B3">
        <w:rPr>
          <w:rFonts w:ascii="Times New Roman" w:hAnsi="Times New Roman" w:cs="Times New Roman"/>
          <w:sz w:val="24"/>
          <w:szCs w:val="24"/>
        </w:rPr>
        <w:t>24</w:t>
      </w:r>
    </w:p>
    <w:p w14:paraId="329CB520" w14:textId="176E48D5" w:rsidR="002D051F" w:rsidRPr="00E829B3" w:rsidRDefault="002D051F" w:rsidP="00E82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E829B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829B3">
        <w:rPr>
          <w:rFonts w:ascii="Times New Roman" w:hAnsi="Times New Roman" w:cs="Times New Roman"/>
          <w:sz w:val="24"/>
          <w:szCs w:val="24"/>
        </w:rPr>
        <w:t xml:space="preserve">z dnia </w:t>
      </w:r>
      <w:r w:rsidR="00972183" w:rsidRPr="00E829B3">
        <w:rPr>
          <w:rFonts w:ascii="Times New Roman" w:hAnsi="Times New Roman" w:cs="Times New Roman"/>
          <w:sz w:val="24"/>
          <w:szCs w:val="24"/>
        </w:rPr>
        <w:t>9 stycznia 2024</w:t>
      </w:r>
      <w:r w:rsidRPr="00E829B3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05B2F1DE" w14:textId="77777777" w:rsidR="00B3754C" w:rsidRPr="00E829B3" w:rsidRDefault="002D051F" w:rsidP="00E82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Obecni wg. listy obecności.</w:t>
      </w:r>
    </w:p>
    <w:p w14:paraId="40E65C7B" w14:textId="77777777" w:rsidR="003506D0" w:rsidRPr="00E829B3" w:rsidRDefault="003506D0" w:rsidP="00E82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Protokolant Wiesława Klimek.</w:t>
      </w:r>
    </w:p>
    <w:p w14:paraId="6A83B089" w14:textId="1BEF36E7" w:rsidR="003506D0" w:rsidRPr="00E829B3" w:rsidRDefault="00B3754C" w:rsidP="00E82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Nieobecni M. Landowski i A. Różański.</w:t>
      </w:r>
    </w:p>
    <w:p w14:paraId="05B8C2F9" w14:textId="77777777" w:rsidR="003506D0" w:rsidRPr="00E829B3" w:rsidRDefault="003506D0" w:rsidP="00E82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14:paraId="1C1C84D4" w14:textId="77777777" w:rsidR="003506D0" w:rsidRPr="00E829B3" w:rsidRDefault="003506D0" w:rsidP="00E829B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Kamiński Paweł                                </w:t>
      </w:r>
    </w:p>
    <w:p w14:paraId="54883BEC" w14:textId="57881DE1" w:rsidR="003506D0" w:rsidRPr="00E829B3" w:rsidRDefault="003506D0" w:rsidP="00E829B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Matusewicz Andrzej                                        </w:t>
      </w:r>
    </w:p>
    <w:p w14:paraId="096FADC5" w14:textId="77777777" w:rsidR="003506D0" w:rsidRPr="00E829B3" w:rsidRDefault="003506D0" w:rsidP="00E829B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Szatkowska-Rzepka Danuta                          </w:t>
      </w:r>
    </w:p>
    <w:p w14:paraId="1C6A1AA9" w14:textId="77777777" w:rsidR="003506D0" w:rsidRPr="00E829B3" w:rsidRDefault="003506D0" w:rsidP="00E829B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Wolf Robert</w:t>
      </w:r>
    </w:p>
    <w:p w14:paraId="2D8D92CC" w14:textId="77777777" w:rsidR="003506D0" w:rsidRPr="00E829B3" w:rsidRDefault="003506D0" w:rsidP="00E829B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Ziętara Przemysław</w:t>
      </w:r>
    </w:p>
    <w:p w14:paraId="40DD4BB7" w14:textId="7C9B3D18" w:rsidR="002D051F" w:rsidRPr="00E829B3" w:rsidRDefault="002D051F" w:rsidP="00E82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br/>
        <w:t>Posiedzenie rozpoczęto o godz. 1</w:t>
      </w:r>
      <w:r w:rsidR="00972183" w:rsidRPr="00E829B3">
        <w:rPr>
          <w:rFonts w:ascii="Times New Roman" w:hAnsi="Times New Roman" w:cs="Times New Roman"/>
          <w:sz w:val="24"/>
          <w:szCs w:val="24"/>
        </w:rPr>
        <w:t>5</w:t>
      </w:r>
      <w:r w:rsidRPr="00E829B3">
        <w:rPr>
          <w:rFonts w:ascii="Times New Roman" w:hAnsi="Times New Roman" w:cs="Times New Roman"/>
          <w:sz w:val="24"/>
          <w:szCs w:val="24"/>
        </w:rPr>
        <w:t>.</w:t>
      </w:r>
      <w:r w:rsidR="00972183" w:rsidRPr="00E829B3">
        <w:rPr>
          <w:rFonts w:ascii="Times New Roman" w:hAnsi="Times New Roman" w:cs="Times New Roman"/>
          <w:sz w:val="24"/>
          <w:szCs w:val="24"/>
        </w:rPr>
        <w:t>3</w:t>
      </w:r>
      <w:r w:rsidRPr="00E829B3">
        <w:rPr>
          <w:rFonts w:ascii="Times New Roman" w:hAnsi="Times New Roman" w:cs="Times New Roman"/>
          <w:sz w:val="24"/>
          <w:szCs w:val="24"/>
        </w:rPr>
        <w:t>0, a zakończono 1</w:t>
      </w:r>
      <w:r w:rsidR="00972183" w:rsidRPr="00E829B3">
        <w:rPr>
          <w:rFonts w:ascii="Times New Roman" w:hAnsi="Times New Roman" w:cs="Times New Roman"/>
          <w:sz w:val="24"/>
          <w:szCs w:val="24"/>
        </w:rPr>
        <w:t>6</w:t>
      </w:r>
      <w:r w:rsidRPr="00E829B3">
        <w:rPr>
          <w:rFonts w:ascii="Times New Roman" w:hAnsi="Times New Roman" w:cs="Times New Roman"/>
          <w:sz w:val="24"/>
          <w:szCs w:val="24"/>
        </w:rPr>
        <w:t>.</w:t>
      </w:r>
      <w:r w:rsidR="00B3754C" w:rsidRPr="00E829B3">
        <w:rPr>
          <w:rFonts w:ascii="Times New Roman" w:hAnsi="Times New Roman" w:cs="Times New Roman"/>
          <w:sz w:val="24"/>
          <w:szCs w:val="24"/>
        </w:rPr>
        <w:t>00</w:t>
      </w:r>
      <w:r w:rsidRPr="00E829B3">
        <w:rPr>
          <w:rFonts w:ascii="Times New Roman" w:hAnsi="Times New Roman" w:cs="Times New Roman"/>
          <w:sz w:val="24"/>
          <w:szCs w:val="24"/>
        </w:rPr>
        <w:t>.</w:t>
      </w:r>
    </w:p>
    <w:p w14:paraId="04AE8313" w14:textId="5F64C2AB" w:rsidR="002D051F" w:rsidRPr="00E829B3" w:rsidRDefault="003506D0" w:rsidP="00E829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 xml:space="preserve">Komisji przewodniczył jej przewodniczący Andrzej Matusewicz. </w:t>
      </w:r>
      <w:r w:rsidR="006B2321" w:rsidRPr="00E829B3">
        <w:rPr>
          <w:rFonts w:ascii="Times New Roman" w:hAnsi="Times New Roman" w:cs="Times New Roman"/>
          <w:sz w:val="24"/>
          <w:szCs w:val="24"/>
        </w:rPr>
        <w:t xml:space="preserve"> </w:t>
      </w:r>
      <w:r w:rsidR="002D051F" w:rsidRPr="00E829B3">
        <w:rPr>
          <w:rFonts w:ascii="Times New Roman" w:hAnsi="Times New Roman" w:cs="Times New Roman"/>
          <w:sz w:val="24"/>
          <w:szCs w:val="24"/>
        </w:rPr>
        <w:t>P</w:t>
      </w:r>
      <w:r w:rsidRPr="00E829B3">
        <w:rPr>
          <w:rFonts w:ascii="Times New Roman" w:hAnsi="Times New Roman" w:cs="Times New Roman"/>
          <w:sz w:val="24"/>
          <w:szCs w:val="24"/>
        </w:rPr>
        <w:t>rzedstawił p</w:t>
      </w:r>
      <w:r w:rsidR="002D051F" w:rsidRPr="00E829B3">
        <w:rPr>
          <w:rFonts w:ascii="Times New Roman" w:hAnsi="Times New Roman" w:cs="Times New Roman"/>
          <w:sz w:val="24"/>
          <w:szCs w:val="24"/>
        </w:rPr>
        <w:t>orządek posiedzenia:</w:t>
      </w:r>
    </w:p>
    <w:p w14:paraId="412DA66C" w14:textId="3AE21EC8" w:rsidR="00972183" w:rsidRPr="00E829B3" w:rsidRDefault="00972183" w:rsidP="00E829B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Stwierdzenie quorum. </w:t>
      </w:r>
    </w:p>
    <w:p w14:paraId="0F564757" w14:textId="77777777" w:rsidR="00972183" w:rsidRPr="00E829B3" w:rsidRDefault="00972183" w:rsidP="00E829B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posiedzenia:</w:t>
      </w:r>
    </w:p>
    <w:p w14:paraId="7BFBA0BB" w14:textId="77777777" w:rsidR="00972183" w:rsidRPr="00E829B3" w:rsidRDefault="00972183" w:rsidP="00E829B3">
      <w:pPr>
        <w:numPr>
          <w:ilvl w:val="0"/>
          <w:numId w:val="2"/>
        </w:numPr>
        <w:spacing w:before="100" w:beforeAutospacing="1" w:after="100" w:afterAutospacing="1" w:line="27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Rozpatrzenie skargi (18 grudnia 2023, przekazanej przez Wojewodę Kujawsko-Pomorskiego, zgodnie z właściwością organu do rozpatrzenia przez RG Osielsko) mieszkanki Żołędowa na działania Wójta Gminy Osielsko w sprawie - braku odpowiedzi na kierowane pytania, </w:t>
      </w: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- zablokowania konta skarżącej </w:t>
      </w:r>
    </w:p>
    <w:p w14:paraId="7F5214C0" w14:textId="77777777" w:rsidR="00972183" w:rsidRPr="00E829B3" w:rsidRDefault="00972183" w:rsidP="00E829B3">
      <w:pPr>
        <w:spacing w:before="100" w:beforeAutospacing="1" w:after="100" w:afterAutospacing="1" w:line="27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nie poinformowaniu jej o prowadzonych egzekucjach.</w:t>
      </w:r>
    </w:p>
    <w:p w14:paraId="01619602" w14:textId="206240EF" w:rsidR="00284FED" w:rsidRPr="003D4B7C" w:rsidRDefault="00972183" w:rsidP="00E829B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Rozpatrzenia dwóch skarg pracownika Urzędu Gminy Osielsko na Wójta Gminy Osielsko, (4 stycznia br</w:t>
      </w:r>
      <w:r w:rsidRPr="003D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.) </w:t>
      </w:r>
      <w:r w:rsidR="003D4B7C" w:rsidRPr="003D4B7C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  <w:r w:rsidR="00284FED" w:rsidRPr="003D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kolejnej skargi pracowniczej złożonej w dniu dzisiejszym przez tego samego pracownika.</w:t>
      </w:r>
    </w:p>
    <w:p w14:paraId="7B930C3A" w14:textId="17C482ED" w:rsidR="00972183" w:rsidRPr="00E829B3" w:rsidRDefault="00B3754C" w:rsidP="00E829B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Zakończenie.</w:t>
      </w:r>
    </w:p>
    <w:p w14:paraId="60F45F87" w14:textId="77777777" w:rsidR="00284FED" w:rsidRPr="00E829B3" w:rsidRDefault="00284FED" w:rsidP="00E829B3">
      <w:p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0590D7" w14:textId="294AA872" w:rsidR="00972183" w:rsidRPr="00E829B3" w:rsidRDefault="006B2321" w:rsidP="00E829B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obrad został przyjęty jednogłośnie – za.</w:t>
      </w:r>
      <w:r w:rsidR="00A51286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Głosowani</w:t>
      </w:r>
      <w:r w:rsidR="004B530B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A51286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odbył</w:t>
      </w:r>
      <w:r w:rsidR="004B530B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A51286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poprzez podniesienie ręki z uwagi na </w:t>
      </w:r>
      <w:r w:rsidR="006A1DBF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brak </w:t>
      </w:r>
      <w:r w:rsidR="00A51286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</w:t>
      </w:r>
      <w:r w:rsidR="006A1DBF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</w:t>
      </w:r>
      <w:r w:rsidR="00A51286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niczn</w:t>
      </w:r>
      <w:r w:rsidR="006A1DBF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 możliwości.</w:t>
      </w:r>
    </w:p>
    <w:p w14:paraId="26CC3EAB" w14:textId="06935DE7" w:rsidR="00972183" w:rsidRPr="00E829B3" w:rsidRDefault="006B2321" w:rsidP="00E829B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komisji A. Matusewicz  wyjaśnił c</w:t>
      </w:r>
      <w:r w:rsidR="00972183" w:rsidRPr="00E829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zego może dotyczyć skarga</w:t>
      </w:r>
      <w:r w:rsidR="00A51286" w:rsidRPr="00E829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972183" w:rsidRPr="00E829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6D12C3" w14:textId="14208333" w:rsidR="00972183" w:rsidRPr="00E829B3" w:rsidRDefault="00972183" w:rsidP="00E829B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skargi może być w szczególności zaniedbanie lub nienależyte wykonywanie zadań przez właściwe organy albo przez ich pracowników, naruszenie praworządności lub interesów skarżących, a także przewlekłe lub biurokratyczne załatwianie.</w:t>
      </w:r>
      <w:r w:rsidR="004B530B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A51286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 wójta (burmistrza lub prezydenta miasta) i kierowników gminnych jednostek organizacyjnych – skargę składamy do rady gminy. Niewłaściwy adresat Jeżeli organ, który otrzymał skargę, nie jest właściwy do jej rozpatrzenia, obowiązany jest niezwłocznie, nie później jednak niż w terminie siedmiu dni, przekazać ją właściwemu organowi, zawiadamiając równocześnie o tym skarżącego albo wskazując mu właściwy organ.</w:t>
      </w:r>
    </w:p>
    <w:p w14:paraId="7C4368C1" w14:textId="7C8F225F" w:rsidR="0088661B" w:rsidRPr="00E829B3" w:rsidRDefault="0088661B" w:rsidP="00E829B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Przypomniał, że </w:t>
      </w:r>
      <w:proofErr w:type="spellStart"/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KSWiP</w:t>
      </w:r>
      <w:proofErr w:type="spellEnd"/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podejmując uchwałę, wskazuje kierunek działania dla całej rady, przy czym rada nie jest związana stanowiskiem komisji.</w:t>
      </w:r>
    </w:p>
    <w:p w14:paraId="0201746C" w14:textId="637D7F19" w:rsidR="00972183" w:rsidRPr="00E829B3" w:rsidRDefault="005F5C15" w:rsidP="00E829B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Ad. 1</w:t>
      </w:r>
    </w:p>
    <w:p w14:paraId="49220C81" w14:textId="0F7845F5" w:rsidR="00B46B73" w:rsidRPr="00E829B3" w:rsidRDefault="00992432" w:rsidP="00E829B3">
      <w:pPr>
        <w:spacing w:after="120"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29B3">
        <w:rPr>
          <w:rFonts w:ascii="Times New Roman" w:eastAsia="Times New Roman" w:hAnsi="Times New Roman" w:cs="Times New Roman"/>
          <w:sz w:val="24"/>
          <w:szCs w:val="24"/>
        </w:rPr>
        <w:t>Przewodniczący Komisji stwierdził, że uczestnicy komisji wcześniej otrzymali treść skargi oraz wyjaśnienia Wójta Gminy.</w:t>
      </w:r>
      <w:r w:rsidR="00B46B73" w:rsidRPr="00E8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B73" w:rsidRPr="00E82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69960F" w14:textId="43BB8B48" w:rsidR="00070708" w:rsidRPr="00E829B3" w:rsidRDefault="00B46B73" w:rsidP="00E829B3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29B3">
        <w:rPr>
          <w:rFonts w:ascii="Times New Roman" w:hAnsi="Times New Roman" w:cs="Times New Roman"/>
          <w:sz w:val="24"/>
          <w:szCs w:val="24"/>
        </w:rPr>
        <w:t>W dniu 27 grudnia 2023 roku wpłynęła do Rady Gminy Osielsko</w:t>
      </w:r>
      <w:r w:rsidR="00070708" w:rsidRPr="00E829B3">
        <w:rPr>
          <w:rFonts w:ascii="Times New Roman" w:hAnsi="Times New Roman" w:cs="Times New Roman"/>
          <w:sz w:val="24"/>
          <w:szCs w:val="24"/>
        </w:rPr>
        <w:t xml:space="preserve"> skarga </w:t>
      </w:r>
      <w:r w:rsidR="00070708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mieszkanki Żołędowa - p</w:t>
      </w:r>
      <w:r w:rsidR="00070708" w:rsidRPr="00E829B3">
        <w:rPr>
          <w:rFonts w:ascii="Times New Roman" w:hAnsi="Times New Roman" w:cs="Times New Roman"/>
          <w:sz w:val="24"/>
          <w:szCs w:val="24"/>
        </w:rPr>
        <w:t xml:space="preserve">rzekazana przez Wojewodę Kujawsko-Pomorskiego - </w:t>
      </w:r>
      <w:r w:rsidR="00070708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działania Wójta Gminy Osielsko w sprawie: braku odpowiedzi na kierowane pytania, zablokowania konta skarżącej oraz nie poinformowaniu jej o prowadzonych egzekucjach.</w:t>
      </w:r>
      <w:r w:rsidR="00070708" w:rsidRPr="00E829B3">
        <w:rPr>
          <w:rFonts w:ascii="Times New Roman" w:hAnsi="Times New Roman" w:cs="Times New Roman"/>
          <w:sz w:val="24"/>
          <w:szCs w:val="24"/>
        </w:rPr>
        <w:t>,</w:t>
      </w:r>
      <w:r w:rsidRPr="00E82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D2F7F" w14:textId="77777777" w:rsidR="00070708" w:rsidRPr="00E829B3" w:rsidRDefault="00070708" w:rsidP="00E82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CACF5" w14:textId="6081D026" w:rsidR="00070708" w:rsidRPr="00E829B3" w:rsidRDefault="003D4B7C" w:rsidP="005C48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46B73" w:rsidRPr="00E829B3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207C8B08" w14:textId="5F18CBAD" w:rsidR="00940BD3" w:rsidRPr="00E829B3" w:rsidRDefault="00070708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 xml:space="preserve">Komisja, </w:t>
      </w:r>
      <w:r w:rsidR="00940BD3" w:rsidRPr="00E829B3">
        <w:rPr>
          <w:rFonts w:ascii="Times New Roman" w:hAnsi="Times New Roman" w:cs="Times New Roman"/>
          <w:sz w:val="24"/>
          <w:szCs w:val="24"/>
        </w:rPr>
        <w:t xml:space="preserve">wysłuchała </w:t>
      </w:r>
      <w:r w:rsidR="00E829B3">
        <w:rPr>
          <w:rFonts w:ascii="Times New Roman" w:hAnsi="Times New Roman" w:cs="Times New Roman"/>
          <w:sz w:val="24"/>
          <w:szCs w:val="24"/>
        </w:rPr>
        <w:t xml:space="preserve">w tej sprawie </w:t>
      </w:r>
      <w:r w:rsidR="00940BD3" w:rsidRPr="00E829B3">
        <w:rPr>
          <w:rFonts w:ascii="Times New Roman" w:hAnsi="Times New Roman" w:cs="Times New Roman"/>
          <w:sz w:val="24"/>
          <w:szCs w:val="24"/>
        </w:rPr>
        <w:t>wyjaśnień</w:t>
      </w:r>
      <w:r w:rsidR="00B46B73" w:rsidRPr="00E829B3">
        <w:rPr>
          <w:rFonts w:ascii="Times New Roman" w:hAnsi="Times New Roman" w:cs="Times New Roman"/>
          <w:sz w:val="24"/>
          <w:szCs w:val="24"/>
        </w:rPr>
        <w:t xml:space="preserve"> pracownika  Referatu Podatków i Opłat, pani Anny Parol. </w:t>
      </w:r>
    </w:p>
    <w:p w14:paraId="4FAC2368" w14:textId="46575C4B" w:rsidR="00B46B73" w:rsidRPr="00E829B3" w:rsidRDefault="00940BD3" w:rsidP="00E829B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B46B73"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Do skarżącej zostało wysłane pismo informujące o dzisiejszym posiedzeniu komisji gdzie nastąpi rozpatrywanie skargi wniesionej przez nią. </w:t>
      </w:r>
      <w:r w:rsidR="00A51286" w:rsidRPr="00E829B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46B73"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W dniu 16 lutego 2023 r. Wójt Gminy Osielsko wydał  decyzję podatkową na 2023 r. Decyzja została skutecznie doręczona zgodnie z art. 150 § 4 Ordynacji podatkowej.  Pismo zostało skierowane na właściwy adres i nie zostało odebrane pomimo upływu 14-dniowego terminu i dwukrotnego awizowania. Wobec tego  pozostawia się je w aktach sprawy i uznaje za skutecznie doręczone. </w:t>
      </w:r>
    </w:p>
    <w:p w14:paraId="1F705B16" w14:textId="185C628B" w:rsidR="00B46B73" w:rsidRPr="00E829B3" w:rsidRDefault="00B46B73" w:rsidP="00E829B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W decyzji podatkowej były zawarte kwoty oraz terminy płatności zobowiązania podatkowego.  Podatek jest płatny w ratach proporcjonalnych, w następujących terminach: do dnia 15 marca, 15 maja, 15 września i 15 listopada roku podatkowego. </w:t>
      </w:r>
      <w:r w:rsidR="00983D2E" w:rsidRPr="00E829B3">
        <w:rPr>
          <w:rFonts w:ascii="Times New Roman" w:hAnsi="Times New Roman" w:cs="Times New Roman"/>
          <w:i/>
          <w:iCs/>
          <w:sz w:val="24"/>
          <w:szCs w:val="24"/>
        </w:rPr>
        <w:t>Ponadto d</w:t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ecyzja podatkowa zawiera pouczenie, że w przypadku niezapłacenia podatku w wyznaczonym terminie zobowiązanie podlega wyegzekwowaniu w drodze postępowania egzekucyjnego z doliczeniem odsetek za zwłokę, począwszy od dnia następnego po upływie terminu płatności, zgodnie z obowiązującymi przepisami. </w:t>
      </w:r>
    </w:p>
    <w:p w14:paraId="5928CC81" w14:textId="5FF43743" w:rsidR="00B46B73" w:rsidRPr="00E829B3" w:rsidRDefault="00B46B73" w:rsidP="00E829B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 Po upływie terminu nieuregulowania zobowiązania podatkowego, przesyłane zostało pisemne upomnienie, zawierające wezwanie do wykonania obowiązku z zagrożeniem skierowania sprawy na drogę postępowania egzekucyjnego.</w:t>
      </w:r>
    </w:p>
    <w:p w14:paraId="7CF314EC" w14:textId="786FC2F8" w:rsidR="00983D2E" w:rsidRPr="00E829B3" w:rsidRDefault="00B46B73" w:rsidP="00E829B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Po upływie terminu I raty tj. 15 marca 2023 r. w dniu 13 kwietnia 2023 r. zostało wysłane upomnienie, które zostało skutecznie doręczone dnia  4 maja 2023 r. w drodze podwójnego awizo. </w:t>
      </w:r>
      <w:r w:rsidR="00983D2E" w:rsidRPr="00E829B3">
        <w:rPr>
          <w:rFonts w:ascii="Times New Roman" w:hAnsi="Times New Roman" w:cs="Times New Roman"/>
          <w:i/>
          <w:iCs/>
          <w:sz w:val="24"/>
          <w:szCs w:val="24"/>
        </w:rPr>
        <w:t>Upomnienie zawierające wezwanie do wykonania obowiązku z zagrożeniem skierowania sprawy na drogę postępowania egzekucyjnego.</w:t>
      </w:r>
    </w:p>
    <w:p w14:paraId="0D3A4DDA" w14:textId="09BB9941" w:rsidR="00B46B73" w:rsidRPr="00E829B3" w:rsidRDefault="00B46B73" w:rsidP="00E829B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>Następnie po upływie terminu płatności II raty tj. 15 maja 2023 r. w dniu 30 maja 2023 r. wystawiono upomnienie, które również zostało skutecznie doręczone w dniu 20 czerwca 2023 r. poprzez podwójne awizo. W związku z nieuregulowaniem należności  podatkowych</w:t>
      </w:r>
    </w:p>
    <w:p w14:paraId="10C967A2" w14:textId="77777777" w:rsidR="00B46B73" w:rsidRPr="00E829B3" w:rsidRDefault="00B46B73" w:rsidP="00E829B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w dniu 11 września 2023 r. został wystawiony tytuł wykonawczy do Naczelnika Pierwszego Urzędu Skarbowego w Bydgoszczy za I </w:t>
      </w:r>
      <w:proofErr w:type="spellStart"/>
      <w:r w:rsidRPr="00E829B3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 II ratę podatku za 2023 r.</w:t>
      </w:r>
    </w:p>
    <w:p w14:paraId="2F8E79A2" w14:textId="3632885A" w:rsidR="00B46B73" w:rsidRPr="00E829B3" w:rsidRDefault="00B46B73" w:rsidP="00E829B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W dniu 15 września 2023 r. upłynął termin płatności III raty podatku, która też nie została zapłacona przez skarżącą więc w dniu 27  września 2023 r.  zostało sporządzone upomnienie. Upomnienie zostało skutecznie odebrane przez skarżącą w dniu 29 września 2023 r. Zwrotne potwierdzenie opatrzone podpisem odbiorcy, zostało dostarczone przez Urząd </w:t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lastRenderedPageBreak/>
        <w:t>Pocztowy.</w:t>
      </w:r>
      <w:r w:rsidR="002E2988"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t>Upomnienie nieotwarte,  zapakowane w kopertę skarżąca przesłała do  Urzędu Gminy w Osielsku.</w:t>
      </w:r>
    </w:p>
    <w:p w14:paraId="07DD0D27" w14:textId="38653F64" w:rsidR="00B46B73" w:rsidRPr="00E829B3" w:rsidRDefault="00B46B73" w:rsidP="00E829B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>Na tą zaległość został wystawiony i przekazany do Naczelnika Pierwszego Urzędu Skarbowego w Bydgoszczy w dniu 12 października 2023 r. tytuł wykonawczy.</w:t>
      </w:r>
    </w:p>
    <w:p w14:paraId="464E47B7" w14:textId="77777777" w:rsidR="00B46B73" w:rsidRPr="00E829B3" w:rsidRDefault="00B46B73" w:rsidP="00E829B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>Z terminem płatności ostatniej raty tj. 15 listopada 2023 r. sytuacja się powieliła jak przy pierwszych trzech ratach. Skarżąca nie uregulowała zobowiązania podatkowego za IV kwartał, W związku z tym, w dniu 21 listopada 2023 r.  zostało przesłane upomnienie, które w dniu 05 grudnia 2023 r. zostało skutecznie doręczone (zwrotka wróciła przez Urząd Pocztowy, natomiast upomnienie wróciło do Urzędu zapakowane w kopercie, nieotwarte z adnotacją strony adresat nieznany). W dniu 14 grudnia 2023 r. został sporządzony za ratę IV tytuł wykonawczy do Naczelnika Pierwszego Urzędu Skarbowego w Bydgoszczy.</w:t>
      </w:r>
    </w:p>
    <w:p w14:paraId="44221A50" w14:textId="77777777" w:rsidR="00B46B73" w:rsidRPr="00E829B3" w:rsidRDefault="00B46B73" w:rsidP="00E829B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W tym momencie rola wójta gminy jako organu podatkowego kończy się na sporządzeniu i przekazaniu do Naczelnika Urzędu Skarbowego tytułu wykonawczego. </w:t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Dalsze czynności egzekucyjne jak blokowanie rachunku bankowego podejmowane są już przez  organ egzekucyjny. </w:t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29B3">
        <w:rPr>
          <w:rFonts w:ascii="Times New Roman" w:hAnsi="Times New Roman" w:cs="Times New Roman"/>
          <w:i/>
          <w:iCs/>
          <w:sz w:val="24"/>
          <w:szCs w:val="24"/>
        </w:rPr>
        <w:br/>
        <w:t>Zatem zarzuty skarżącej o zablokowaniu konta przez Wójta Gminy Osielsko nie mają zastosowania i są bezpodstawne.</w:t>
      </w:r>
    </w:p>
    <w:p w14:paraId="329DAF2F" w14:textId="77777777" w:rsidR="00940BD3" w:rsidRPr="00E829B3" w:rsidRDefault="00B46B73" w:rsidP="00E829B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9B3">
        <w:rPr>
          <w:rFonts w:ascii="Times New Roman" w:hAnsi="Times New Roman" w:cs="Times New Roman"/>
          <w:i/>
          <w:iCs/>
          <w:sz w:val="24"/>
          <w:szCs w:val="24"/>
        </w:rPr>
        <w:t>Skarżąca  w trakcie roku przesyłała do Wójta Gminy Osielsko pisma z których wynika, że nie zgadza się na opłacanie podatku za swoją nieruchomość twierdząc, że już swoje podatki opłacała w materiałach budowlanych, budując swój dom. Ponadto twierdzi, że nie podpisywała żadnej umowy handlowej z  Wojciechem Sypniewskim na opłacanie podatków, i podatki są ściągane z Jej konta bezprawnie.</w:t>
      </w:r>
      <w:r w:rsidR="00940BD3" w:rsidRPr="00E829B3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0DD9BBFF" w14:textId="13BF72A4" w:rsidR="00B46B73" w:rsidRPr="00E829B3" w:rsidRDefault="00B46B73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9F434" w14:textId="77777777" w:rsidR="00736A99" w:rsidRPr="00736A99" w:rsidRDefault="00557D7C" w:rsidP="00736A9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99">
        <w:rPr>
          <w:rFonts w:ascii="Times New Roman" w:hAnsi="Times New Roman" w:cs="Times New Roman"/>
          <w:b/>
          <w:bCs/>
          <w:sz w:val="24"/>
          <w:szCs w:val="24"/>
        </w:rPr>
        <w:t>Komisja, p</w:t>
      </w:r>
      <w:r w:rsidR="00B46B73" w:rsidRPr="00736A99">
        <w:rPr>
          <w:rFonts w:ascii="Times New Roman" w:hAnsi="Times New Roman" w:cs="Times New Roman"/>
          <w:b/>
          <w:bCs/>
          <w:sz w:val="24"/>
          <w:szCs w:val="24"/>
        </w:rPr>
        <w:t>o zapoznaniu się wyjaśnieniami Gminy Osielsko postanowiła uznać skargę jako bezzasadną, gdyż</w:t>
      </w:r>
      <w:r w:rsidRPr="00736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B73" w:rsidRPr="00736A99">
        <w:rPr>
          <w:rFonts w:ascii="Times New Roman" w:hAnsi="Times New Roman" w:cs="Times New Roman"/>
          <w:b/>
          <w:bCs/>
          <w:sz w:val="24"/>
          <w:szCs w:val="24"/>
        </w:rPr>
        <w:t>działania Wójta Gminy Osielsko były zgodne</w:t>
      </w:r>
      <w:r w:rsidRPr="00736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B73" w:rsidRPr="00736A99">
        <w:rPr>
          <w:rFonts w:ascii="Times New Roman" w:hAnsi="Times New Roman" w:cs="Times New Roman"/>
          <w:b/>
          <w:bCs/>
          <w:sz w:val="24"/>
          <w:szCs w:val="24"/>
        </w:rPr>
        <w:t>przepisami obowiązującego prawa.</w:t>
      </w:r>
    </w:p>
    <w:p w14:paraId="771401E4" w14:textId="77777777" w:rsidR="00736A99" w:rsidRDefault="009B29AC" w:rsidP="00736A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Przewodniczący Komisji poddał pod głosowanie wniosek o uznanie skargi za bezzasadną.</w:t>
      </w:r>
      <w:r w:rsidR="00736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C3542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strony Urzędu Gminy </w:t>
      </w:r>
      <w:r w:rsidR="00AE6539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736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dopełnione</w:t>
      </w:r>
      <w:r w:rsidR="00AE6539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542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E6539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szystkie  formalne</w:t>
      </w:r>
      <w:r w:rsidR="00BC3542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działania. Na nakazie pł</w:t>
      </w:r>
      <w:r w:rsidR="006B3F61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3542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tniczym</w:t>
      </w:r>
      <w:r w:rsidR="006B3F61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naliczeniem podatku </w:t>
      </w:r>
      <w:r w:rsidR="00BC3542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infor</w:t>
      </w:r>
      <w:r w:rsidR="006B3F61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C3542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B3F61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>cja</w:t>
      </w:r>
      <w:r w:rsidR="00AE6539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F61" w:rsidRPr="00E8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konsekwencjach niepłacenia.  </w:t>
      </w:r>
    </w:p>
    <w:p w14:paraId="51B8E6D9" w14:textId="32FB8B19" w:rsidR="00B46B73" w:rsidRPr="00E829B3" w:rsidRDefault="00557D7C" w:rsidP="00736A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 xml:space="preserve">Wynik głosowania był jednogłośny – za. </w:t>
      </w:r>
      <w:r w:rsidRPr="00E829B3">
        <w:rPr>
          <w:rFonts w:ascii="Times New Roman" w:hAnsi="Times New Roman" w:cs="Times New Roman"/>
          <w:sz w:val="24"/>
          <w:szCs w:val="24"/>
        </w:rPr>
        <w:tab/>
      </w:r>
      <w:r w:rsidR="00B46B73" w:rsidRPr="00E829B3">
        <w:rPr>
          <w:rFonts w:ascii="Times New Roman" w:hAnsi="Times New Roman" w:cs="Times New Roman"/>
          <w:sz w:val="24"/>
          <w:szCs w:val="24"/>
        </w:rPr>
        <w:t xml:space="preserve">  </w:t>
      </w:r>
      <w:r w:rsidRPr="00E829B3">
        <w:rPr>
          <w:rFonts w:ascii="Times New Roman" w:hAnsi="Times New Roman" w:cs="Times New Roman"/>
          <w:sz w:val="24"/>
          <w:szCs w:val="24"/>
        </w:rPr>
        <w:br/>
      </w:r>
    </w:p>
    <w:p w14:paraId="3D7D0147" w14:textId="16DC5551" w:rsidR="00B46B73" w:rsidRPr="00E829B3" w:rsidRDefault="00557D7C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 xml:space="preserve">Ad. 2 </w:t>
      </w:r>
    </w:p>
    <w:p w14:paraId="2CBE7ED3" w14:textId="302CEC2A" w:rsidR="00557D7C" w:rsidRPr="00E829B3" w:rsidRDefault="00557D7C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 xml:space="preserve">Rozpatrzenie </w:t>
      </w:r>
      <w:r w:rsidR="00813046" w:rsidRPr="00E829B3">
        <w:rPr>
          <w:rFonts w:ascii="Times New Roman" w:hAnsi="Times New Roman" w:cs="Times New Roman"/>
          <w:sz w:val="24"/>
          <w:szCs w:val="24"/>
        </w:rPr>
        <w:t xml:space="preserve">dwóch </w:t>
      </w:r>
      <w:r w:rsidRPr="00E829B3">
        <w:rPr>
          <w:rFonts w:ascii="Times New Roman" w:hAnsi="Times New Roman" w:cs="Times New Roman"/>
          <w:sz w:val="24"/>
          <w:szCs w:val="24"/>
        </w:rPr>
        <w:t>skarg</w:t>
      </w:r>
      <w:r w:rsidR="00813046" w:rsidRPr="00E829B3">
        <w:rPr>
          <w:rFonts w:ascii="Times New Roman" w:hAnsi="Times New Roman" w:cs="Times New Roman"/>
          <w:sz w:val="24"/>
          <w:szCs w:val="24"/>
        </w:rPr>
        <w:t xml:space="preserve"> pracownika Urzędu Gminy Osielsko na Wójta Gminy Osielsko.</w:t>
      </w:r>
      <w:r w:rsidRPr="00E829B3">
        <w:rPr>
          <w:rFonts w:ascii="Times New Roman" w:hAnsi="Times New Roman" w:cs="Times New Roman"/>
          <w:sz w:val="24"/>
          <w:szCs w:val="24"/>
        </w:rPr>
        <w:t xml:space="preserve"> </w:t>
      </w:r>
      <w:r w:rsidR="006A1DBF" w:rsidRPr="00E829B3">
        <w:rPr>
          <w:rFonts w:ascii="Times New Roman" w:hAnsi="Times New Roman" w:cs="Times New Roman"/>
          <w:sz w:val="24"/>
          <w:szCs w:val="24"/>
        </w:rPr>
        <w:br/>
      </w:r>
    </w:p>
    <w:p w14:paraId="6947D04F" w14:textId="20736129" w:rsidR="002E2988" w:rsidRPr="003D4B7C" w:rsidRDefault="0094799A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7C">
        <w:rPr>
          <w:rFonts w:ascii="Times New Roman" w:hAnsi="Times New Roman" w:cs="Times New Roman"/>
          <w:sz w:val="24"/>
          <w:szCs w:val="24"/>
        </w:rPr>
        <w:t>A.</w:t>
      </w:r>
      <w:r w:rsidR="002E2988" w:rsidRPr="003D4B7C">
        <w:rPr>
          <w:rFonts w:ascii="Times New Roman" w:hAnsi="Times New Roman" w:cs="Times New Roman"/>
          <w:sz w:val="24"/>
          <w:szCs w:val="24"/>
        </w:rPr>
        <w:t xml:space="preserve"> </w:t>
      </w:r>
      <w:r w:rsidRPr="003D4B7C">
        <w:rPr>
          <w:rFonts w:ascii="Times New Roman" w:hAnsi="Times New Roman" w:cs="Times New Roman"/>
          <w:sz w:val="24"/>
          <w:szCs w:val="24"/>
        </w:rPr>
        <w:t>Matusewicz</w:t>
      </w:r>
      <w:r w:rsidR="002E2988" w:rsidRPr="003D4B7C">
        <w:rPr>
          <w:rFonts w:ascii="Times New Roman" w:hAnsi="Times New Roman" w:cs="Times New Roman"/>
          <w:sz w:val="24"/>
          <w:szCs w:val="24"/>
        </w:rPr>
        <w:t>,</w:t>
      </w:r>
      <w:r w:rsidRPr="003D4B7C">
        <w:rPr>
          <w:rFonts w:ascii="Times New Roman" w:hAnsi="Times New Roman" w:cs="Times New Roman"/>
          <w:sz w:val="24"/>
          <w:szCs w:val="24"/>
        </w:rPr>
        <w:t xml:space="preserve"> przewodniczący komisji poinformował, że </w:t>
      </w:r>
      <w:r w:rsidR="00CB4500" w:rsidRPr="003D4B7C">
        <w:rPr>
          <w:rFonts w:ascii="Times New Roman" w:hAnsi="Times New Roman" w:cs="Times New Roman"/>
          <w:sz w:val="24"/>
          <w:szCs w:val="24"/>
        </w:rPr>
        <w:t>w</w:t>
      </w:r>
      <w:r w:rsidRPr="003D4B7C">
        <w:rPr>
          <w:rFonts w:ascii="Times New Roman" w:hAnsi="Times New Roman" w:cs="Times New Roman"/>
          <w:sz w:val="24"/>
          <w:szCs w:val="24"/>
        </w:rPr>
        <w:t xml:space="preserve"> dniu </w:t>
      </w:r>
      <w:r w:rsidR="00447899" w:rsidRPr="003D4B7C">
        <w:rPr>
          <w:rFonts w:ascii="Times New Roman" w:hAnsi="Times New Roman" w:cs="Times New Roman"/>
          <w:sz w:val="24"/>
          <w:szCs w:val="24"/>
        </w:rPr>
        <w:t>2</w:t>
      </w:r>
      <w:r w:rsidRPr="003D4B7C">
        <w:rPr>
          <w:rFonts w:ascii="Times New Roman" w:hAnsi="Times New Roman" w:cs="Times New Roman"/>
          <w:sz w:val="24"/>
          <w:szCs w:val="24"/>
        </w:rPr>
        <w:t xml:space="preserve"> stycznia 2024 r.  wpłynęł</w:t>
      </w:r>
      <w:r w:rsidR="001133A0" w:rsidRPr="003D4B7C">
        <w:rPr>
          <w:rFonts w:ascii="Times New Roman" w:hAnsi="Times New Roman" w:cs="Times New Roman"/>
          <w:sz w:val="24"/>
          <w:szCs w:val="24"/>
        </w:rPr>
        <w:t>y</w:t>
      </w:r>
      <w:r w:rsidRPr="003D4B7C">
        <w:rPr>
          <w:rFonts w:ascii="Times New Roman" w:hAnsi="Times New Roman" w:cs="Times New Roman"/>
          <w:sz w:val="24"/>
          <w:szCs w:val="24"/>
        </w:rPr>
        <w:t xml:space="preserve"> </w:t>
      </w:r>
      <w:r w:rsidR="001133A0" w:rsidRPr="003D4B7C">
        <w:rPr>
          <w:rFonts w:ascii="Times New Roman" w:hAnsi="Times New Roman" w:cs="Times New Roman"/>
          <w:sz w:val="24"/>
          <w:szCs w:val="24"/>
        </w:rPr>
        <w:t xml:space="preserve">dwie </w:t>
      </w:r>
      <w:r w:rsidRPr="003D4B7C">
        <w:rPr>
          <w:rFonts w:ascii="Times New Roman" w:hAnsi="Times New Roman" w:cs="Times New Roman"/>
          <w:sz w:val="24"/>
          <w:szCs w:val="24"/>
        </w:rPr>
        <w:t>skarg</w:t>
      </w:r>
      <w:r w:rsidR="001133A0" w:rsidRPr="003D4B7C">
        <w:rPr>
          <w:rFonts w:ascii="Times New Roman" w:hAnsi="Times New Roman" w:cs="Times New Roman"/>
          <w:sz w:val="24"/>
          <w:szCs w:val="24"/>
        </w:rPr>
        <w:t>i</w:t>
      </w:r>
      <w:r w:rsidRPr="003D4B7C">
        <w:rPr>
          <w:rFonts w:ascii="Times New Roman" w:hAnsi="Times New Roman" w:cs="Times New Roman"/>
          <w:sz w:val="24"/>
          <w:szCs w:val="24"/>
        </w:rPr>
        <w:t xml:space="preserve"> </w:t>
      </w:r>
      <w:r w:rsidR="00447899" w:rsidRPr="003D4B7C">
        <w:rPr>
          <w:rFonts w:ascii="Times New Roman" w:hAnsi="Times New Roman" w:cs="Times New Roman"/>
          <w:sz w:val="24"/>
          <w:szCs w:val="24"/>
        </w:rPr>
        <w:t>od</w:t>
      </w:r>
      <w:r w:rsidRPr="003D4B7C">
        <w:rPr>
          <w:rFonts w:ascii="Times New Roman" w:hAnsi="Times New Roman" w:cs="Times New Roman"/>
          <w:sz w:val="24"/>
          <w:szCs w:val="24"/>
        </w:rPr>
        <w:t xml:space="preserve"> pracownika Urzędu Gminy Osielsko na Wójta Gminy Osielsko. </w:t>
      </w:r>
      <w:r w:rsidR="002E2988" w:rsidRPr="003D4B7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>Skarg</w:t>
      </w:r>
      <w:r w:rsidR="001133A0" w:rsidRPr="003D4B7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47899"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>Państwo otrzymali i mieli możliwość zapoznania się</w:t>
      </w:r>
      <w:r w:rsidR="002E2988"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r w:rsidR="001133A0" w:rsidRPr="003D4B7C">
        <w:rPr>
          <w:rFonts w:ascii="Times New Roman" w:hAnsi="Times New Roman" w:cs="Times New Roman"/>
          <w:i/>
          <w:iCs/>
          <w:sz w:val="24"/>
          <w:szCs w:val="24"/>
        </w:rPr>
        <w:t>ich</w:t>
      </w:r>
      <w:r w:rsidR="002E2988"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treścią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>. Skarg</w:t>
      </w:r>
      <w:r w:rsidR="001133A0" w:rsidRPr="003D4B7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dotycz</w:t>
      </w:r>
      <w:r w:rsidR="001133A0" w:rsidRPr="003D4B7C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relacji pracownik</w:t>
      </w:r>
      <w:r w:rsidR="001133A0" w:rsidRPr="003D4B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>pracodawca</w:t>
      </w:r>
      <w:r w:rsidR="002E2988" w:rsidRPr="003D4B7C">
        <w:rPr>
          <w:rFonts w:ascii="Times New Roman" w:hAnsi="Times New Roman" w:cs="Times New Roman"/>
          <w:i/>
          <w:iCs/>
          <w:sz w:val="24"/>
          <w:szCs w:val="24"/>
        </w:rPr>
        <w:t>. J</w:t>
      </w:r>
      <w:r w:rsidR="00CB4500"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ak </w:t>
      </w:r>
      <w:r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sam skarżący wskazuje, </w:t>
      </w:r>
      <w:r w:rsidR="00CB4500" w:rsidRPr="003D4B7C">
        <w:rPr>
          <w:rFonts w:ascii="Times New Roman" w:hAnsi="Times New Roman" w:cs="Times New Roman"/>
          <w:i/>
          <w:iCs/>
          <w:sz w:val="24"/>
          <w:szCs w:val="24"/>
        </w:rPr>
        <w:t>odpowiednim organem władnym rozpoznania skarg</w:t>
      </w:r>
      <w:r w:rsidR="001133A0"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w tym zakresie</w:t>
      </w:r>
      <w:r w:rsidR="00CB4500" w:rsidRPr="003D4B7C">
        <w:rPr>
          <w:rFonts w:ascii="Times New Roman" w:hAnsi="Times New Roman" w:cs="Times New Roman"/>
          <w:i/>
          <w:iCs/>
          <w:sz w:val="24"/>
          <w:szCs w:val="24"/>
        </w:rPr>
        <w:t xml:space="preserve"> jest Państwowa Inspekcja Pracy i Sąd Pracy.</w:t>
      </w:r>
      <w:r w:rsidR="002E2988" w:rsidRPr="003D4B7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B4500" w:rsidRPr="00E829B3">
        <w:rPr>
          <w:rFonts w:ascii="Times New Roman" w:hAnsi="Times New Roman" w:cs="Times New Roman"/>
          <w:sz w:val="24"/>
          <w:szCs w:val="24"/>
        </w:rPr>
        <w:tab/>
      </w:r>
      <w:r w:rsidR="00CB4500" w:rsidRPr="00E829B3">
        <w:rPr>
          <w:rFonts w:ascii="Times New Roman" w:hAnsi="Times New Roman" w:cs="Times New Roman"/>
          <w:sz w:val="24"/>
          <w:szCs w:val="24"/>
        </w:rPr>
        <w:br/>
      </w:r>
      <w:r w:rsidR="00CB4500" w:rsidRPr="003D4B7C">
        <w:rPr>
          <w:rFonts w:ascii="Times New Roman" w:hAnsi="Times New Roman" w:cs="Times New Roman"/>
          <w:sz w:val="24"/>
          <w:szCs w:val="24"/>
        </w:rPr>
        <w:t xml:space="preserve">Nie jest w kompetencji  </w:t>
      </w:r>
      <w:r w:rsidR="002E2988" w:rsidRPr="003D4B7C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1133A0" w:rsidRPr="003D4B7C">
        <w:rPr>
          <w:rFonts w:ascii="Times New Roman" w:hAnsi="Times New Roman" w:cs="Times New Roman"/>
          <w:sz w:val="24"/>
          <w:szCs w:val="24"/>
        </w:rPr>
        <w:t>ich</w:t>
      </w:r>
      <w:r w:rsidR="00CB4500" w:rsidRPr="003D4B7C">
        <w:rPr>
          <w:rFonts w:ascii="Times New Roman" w:hAnsi="Times New Roman" w:cs="Times New Roman"/>
          <w:sz w:val="24"/>
          <w:szCs w:val="24"/>
        </w:rPr>
        <w:t xml:space="preserve"> rozpatrywanie</w:t>
      </w:r>
      <w:r w:rsidR="00B20499">
        <w:rPr>
          <w:rFonts w:ascii="Times New Roman" w:hAnsi="Times New Roman" w:cs="Times New Roman"/>
          <w:sz w:val="24"/>
          <w:szCs w:val="24"/>
        </w:rPr>
        <w:t>,</w:t>
      </w:r>
      <w:r w:rsidR="002E2988" w:rsidRPr="003D4B7C">
        <w:rPr>
          <w:rFonts w:ascii="Times New Roman" w:hAnsi="Times New Roman" w:cs="Times New Roman"/>
          <w:sz w:val="24"/>
          <w:szCs w:val="24"/>
        </w:rPr>
        <w:t xml:space="preserve"> a w związku z powyższym rekomenduję </w:t>
      </w:r>
      <w:r w:rsidR="00021992" w:rsidRPr="003D4B7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21992" w:rsidRPr="003D4B7C">
        <w:rPr>
          <w:rFonts w:ascii="Times New Roman" w:hAnsi="Times New Roman" w:cs="Times New Roman"/>
          <w:sz w:val="24"/>
          <w:szCs w:val="24"/>
        </w:rPr>
        <w:t>przekazanie</w:t>
      </w:r>
      <w:r w:rsidR="002E2988" w:rsidRPr="003D4B7C">
        <w:rPr>
          <w:rFonts w:ascii="Times New Roman" w:hAnsi="Times New Roman" w:cs="Times New Roman"/>
          <w:sz w:val="24"/>
          <w:szCs w:val="24"/>
        </w:rPr>
        <w:t xml:space="preserve"> skarg pracownika na pracodawcę</w:t>
      </w:r>
      <w:r w:rsidR="00021992" w:rsidRPr="003D4B7C">
        <w:rPr>
          <w:rFonts w:ascii="Times New Roman" w:hAnsi="Times New Roman" w:cs="Times New Roman"/>
          <w:sz w:val="24"/>
          <w:szCs w:val="24"/>
        </w:rPr>
        <w:t xml:space="preserve"> do właściwej instytucji jaką jest Państwowa Inspekcja Pracy.</w:t>
      </w:r>
    </w:p>
    <w:p w14:paraId="176D45EC" w14:textId="1ED63206" w:rsidR="001133A0" w:rsidRPr="003D4B7C" w:rsidRDefault="00021992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7C">
        <w:rPr>
          <w:rFonts w:ascii="Times New Roman" w:hAnsi="Times New Roman" w:cs="Times New Roman"/>
          <w:sz w:val="24"/>
          <w:szCs w:val="24"/>
        </w:rPr>
        <w:lastRenderedPageBreak/>
        <w:br/>
        <w:t>Wójt Gminy</w:t>
      </w:r>
      <w:r w:rsidR="006C1B4D" w:rsidRPr="003D4B7C">
        <w:rPr>
          <w:rFonts w:ascii="Times New Roman" w:hAnsi="Times New Roman" w:cs="Times New Roman"/>
          <w:sz w:val="24"/>
          <w:szCs w:val="24"/>
        </w:rPr>
        <w:t xml:space="preserve"> </w:t>
      </w:r>
      <w:r w:rsidRPr="003D4B7C">
        <w:rPr>
          <w:rFonts w:ascii="Times New Roman" w:hAnsi="Times New Roman" w:cs="Times New Roman"/>
          <w:sz w:val="24"/>
          <w:szCs w:val="24"/>
        </w:rPr>
        <w:t>Osielsko przedstawił</w:t>
      </w:r>
      <w:r w:rsidR="006C1B4D" w:rsidRPr="003D4B7C">
        <w:rPr>
          <w:rFonts w:ascii="Times New Roman" w:hAnsi="Times New Roman" w:cs="Times New Roman"/>
          <w:sz w:val="24"/>
          <w:szCs w:val="24"/>
        </w:rPr>
        <w:t xml:space="preserve"> pisemnie</w:t>
      </w:r>
      <w:r w:rsidRPr="003D4B7C">
        <w:rPr>
          <w:rFonts w:ascii="Times New Roman" w:hAnsi="Times New Roman" w:cs="Times New Roman"/>
          <w:sz w:val="24"/>
          <w:szCs w:val="24"/>
        </w:rPr>
        <w:t xml:space="preserve"> </w:t>
      </w:r>
      <w:r w:rsidR="006C1B4D" w:rsidRPr="003D4B7C">
        <w:rPr>
          <w:rFonts w:ascii="Times New Roman" w:hAnsi="Times New Roman" w:cs="Times New Roman"/>
          <w:sz w:val="24"/>
          <w:szCs w:val="24"/>
        </w:rPr>
        <w:t>wyjaśnienia</w:t>
      </w:r>
      <w:r w:rsidRPr="003D4B7C">
        <w:rPr>
          <w:rFonts w:ascii="Times New Roman" w:hAnsi="Times New Roman" w:cs="Times New Roman"/>
          <w:sz w:val="24"/>
          <w:szCs w:val="24"/>
        </w:rPr>
        <w:t>, że działa na podstawie prawa pracy.</w:t>
      </w:r>
    </w:p>
    <w:p w14:paraId="64247408" w14:textId="77777777" w:rsidR="00736A99" w:rsidRPr="003D4B7C" w:rsidRDefault="00021992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7C">
        <w:rPr>
          <w:rFonts w:ascii="Times New Roman" w:hAnsi="Times New Roman" w:cs="Times New Roman"/>
          <w:sz w:val="24"/>
          <w:szCs w:val="24"/>
        </w:rPr>
        <w:br/>
        <w:t>Do stanowiska przewodniczącego przychylił się radny P. Ziętara twierdząc, że od prawa pracy jest odpowiednia instytucja.</w:t>
      </w:r>
    </w:p>
    <w:p w14:paraId="208D44AA" w14:textId="77777777" w:rsidR="00736A99" w:rsidRPr="005C4845" w:rsidRDefault="00736A99" w:rsidP="00E82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262E7" w14:textId="740F6AF6" w:rsidR="00032735" w:rsidRPr="005C4845" w:rsidRDefault="001133A0" w:rsidP="00E82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845">
        <w:rPr>
          <w:rFonts w:ascii="Times New Roman" w:hAnsi="Times New Roman" w:cs="Times New Roman"/>
          <w:b/>
          <w:bCs/>
          <w:sz w:val="24"/>
          <w:szCs w:val="24"/>
        </w:rPr>
        <w:t>Przewodniczący komisji zaproponował podjęcie uchwał o nierozpatrywaniu skarg</w:t>
      </w:r>
      <w:r w:rsidR="0023681D" w:rsidRPr="005C48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2735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B7C" w:rsidRPr="005C484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20499" w:rsidRPr="005C4845">
        <w:rPr>
          <w:rFonts w:ascii="Times New Roman" w:hAnsi="Times New Roman" w:cs="Times New Roman"/>
          <w:b/>
          <w:bCs/>
          <w:sz w:val="24"/>
          <w:szCs w:val="24"/>
        </w:rPr>
        <w:t>przekazaniu skarg zgodnie z kompetencją do właściwego organu,</w:t>
      </w:r>
      <w:r w:rsidR="00032735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poinformowaniu skarżącego, że zgodnie z właściwością skargi pracownicze w zakresie prawa pracy powinien kierować do Państwowej Inspekcji Pracy.</w:t>
      </w:r>
    </w:p>
    <w:p w14:paraId="0FAB0162" w14:textId="77777777" w:rsidR="0023681D" w:rsidRPr="005C4845" w:rsidRDefault="00842468" w:rsidP="0023681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Poddał pod głosowanie o przekazaniu skarg, zgodnie z właściwością </w:t>
      </w:r>
      <w:r w:rsidR="0023681D" w:rsidRPr="005C4845">
        <w:rPr>
          <w:rFonts w:ascii="Times New Roman" w:hAnsi="Times New Roman" w:cs="Times New Roman"/>
          <w:b/>
          <w:bCs/>
          <w:sz w:val="24"/>
          <w:szCs w:val="24"/>
        </w:rPr>
        <w:t>jak skarżący wskazuje do Państwowej Inspekcji Pracy.</w:t>
      </w:r>
    </w:p>
    <w:p w14:paraId="7D424C3C" w14:textId="7CCDF1AE" w:rsidR="001133A0" w:rsidRPr="005C4845" w:rsidRDefault="00021992" w:rsidP="00E82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84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>KSWiP</w:t>
      </w:r>
      <w:proofErr w:type="spellEnd"/>
      <w:r w:rsidR="00032735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735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w dwóch głosowaniach - </w:t>
      </w:r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jednogłośnie </w:t>
      </w:r>
      <w:r w:rsidR="00032735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podjęła uchwały </w:t>
      </w:r>
      <w:r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6C1B4D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nierozpatrywaniu </w:t>
      </w:r>
      <w:r w:rsidR="00032735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obu </w:t>
      </w:r>
      <w:r w:rsidR="006C1B4D" w:rsidRPr="005C4845">
        <w:rPr>
          <w:rFonts w:ascii="Times New Roman" w:hAnsi="Times New Roman" w:cs="Times New Roman"/>
          <w:b/>
          <w:bCs/>
          <w:sz w:val="24"/>
          <w:szCs w:val="24"/>
        </w:rPr>
        <w:t>skarg</w:t>
      </w:r>
      <w:r w:rsidR="00B20499" w:rsidRPr="005C4845">
        <w:rPr>
          <w:rFonts w:ascii="Times New Roman" w:hAnsi="Times New Roman" w:cs="Times New Roman"/>
          <w:b/>
          <w:bCs/>
          <w:sz w:val="24"/>
          <w:szCs w:val="24"/>
        </w:rPr>
        <w:t>, przekazaniu według kompetencji</w:t>
      </w:r>
      <w:r w:rsidR="006C1B4D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i poinformowaniu skarżącego, że zgodnie z właściwością skargi pracownicze w zakresie prawa pracy powinie</w:t>
      </w:r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n kierować do </w:t>
      </w:r>
      <w:r w:rsidR="006C1B4D" w:rsidRPr="005C4845">
        <w:rPr>
          <w:rFonts w:ascii="Times New Roman" w:hAnsi="Times New Roman" w:cs="Times New Roman"/>
          <w:b/>
          <w:bCs/>
          <w:sz w:val="24"/>
          <w:szCs w:val="24"/>
        </w:rPr>
        <w:t>Państwow</w:t>
      </w:r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="006C1B4D" w:rsidRPr="005C4845">
        <w:rPr>
          <w:rFonts w:ascii="Times New Roman" w:hAnsi="Times New Roman" w:cs="Times New Roman"/>
          <w:b/>
          <w:bCs/>
          <w:sz w:val="24"/>
          <w:szCs w:val="24"/>
        </w:rPr>
        <w:t>Inspekcj</w:t>
      </w:r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C1B4D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Pracy</w:t>
      </w:r>
      <w:r w:rsidR="001133A0" w:rsidRPr="005C48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BBB951" w14:textId="5222C79D" w:rsidR="00C549E0" w:rsidRPr="00E829B3" w:rsidRDefault="0039379E" w:rsidP="003D4B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1992" w:rsidRPr="005C4845">
        <w:rPr>
          <w:rFonts w:ascii="Times New Roman" w:hAnsi="Times New Roman" w:cs="Times New Roman"/>
          <w:b/>
          <w:bCs/>
          <w:sz w:val="24"/>
          <w:szCs w:val="24"/>
        </w:rPr>
        <w:br/>
        <w:t>Wynik głosowania</w:t>
      </w:r>
      <w:r w:rsidR="0080267C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pierwszej i drugiej skargi </w:t>
      </w:r>
      <w:r w:rsidR="00021992" w:rsidRPr="005C4845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80267C" w:rsidRPr="005C4845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021992" w:rsidRPr="005C4845">
        <w:rPr>
          <w:rFonts w:ascii="Times New Roman" w:hAnsi="Times New Roman" w:cs="Times New Roman"/>
          <w:b/>
          <w:bCs/>
          <w:sz w:val="24"/>
          <w:szCs w:val="24"/>
        </w:rPr>
        <w:t xml:space="preserve"> jednogłośny – za.</w:t>
      </w:r>
      <w:r w:rsidRPr="00E829B3">
        <w:rPr>
          <w:rFonts w:ascii="Times New Roman" w:hAnsi="Times New Roman" w:cs="Times New Roman"/>
          <w:sz w:val="24"/>
          <w:szCs w:val="24"/>
        </w:rPr>
        <w:tab/>
      </w:r>
      <w:r w:rsidR="00CB4500" w:rsidRPr="00E829B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3D4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76006" w14:textId="1B9515E3" w:rsidR="00E829B3" w:rsidRPr="00E829B3" w:rsidRDefault="00C549E0" w:rsidP="008026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Przewodniczący Komisji poinformował, że w dniu dzisiejszym otrzymaliśmy kolejną skargę od pracownika Urzędu Gminy Osielsko na Wójta Gminy Osielsko</w:t>
      </w:r>
      <w:r w:rsidR="00032735" w:rsidRPr="00E829B3">
        <w:rPr>
          <w:rFonts w:ascii="Times New Roman" w:hAnsi="Times New Roman" w:cs="Times New Roman"/>
          <w:sz w:val="24"/>
          <w:szCs w:val="24"/>
        </w:rPr>
        <w:t>, dotyczącą tej samej materii, tj</w:t>
      </w:r>
      <w:r w:rsidRPr="00E829B3">
        <w:rPr>
          <w:rFonts w:ascii="Times New Roman" w:hAnsi="Times New Roman" w:cs="Times New Roman"/>
          <w:sz w:val="24"/>
          <w:szCs w:val="24"/>
        </w:rPr>
        <w:t>.</w:t>
      </w:r>
      <w:r w:rsidR="00032735" w:rsidRPr="00E829B3">
        <w:rPr>
          <w:rFonts w:ascii="Times New Roman" w:hAnsi="Times New Roman" w:cs="Times New Roman"/>
          <w:sz w:val="24"/>
          <w:szCs w:val="24"/>
        </w:rPr>
        <w:t xml:space="preserve"> zakresu prawa pracy. W związku z powyższym</w:t>
      </w:r>
      <w:r w:rsidR="00E829B3" w:rsidRPr="00E829B3">
        <w:rPr>
          <w:rFonts w:ascii="Times New Roman" w:hAnsi="Times New Roman" w:cs="Times New Roman"/>
          <w:sz w:val="24"/>
          <w:szCs w:val="24"/>
        </w:rPr>
        <w:t>, przez analogię do wcześniejszych uchwał, proponuję pozostawieni</w:t>
      </w:r>
      <w:r w:rsidR="0080267C">
        <w:rPr>
          <w:rFonts w:ascii="Times New Roman" w:hAnsi="Times New Roman" w:cs="Times New Roman"/>
          <w:sz w:val="24"/>
          <w:szCs w:val="24"/>
        </w:rPr>
        <w:t>e</w:t>
      </w:r>
      <w:r w:rsidR="00E829B3" w:rsidRPr="00E829B3">
        <w:rPr>
          <w:rFonts w:ascii="Times New Roman" w:hAnsi="Times New Roman" w:cs="Times New Roman"/>
          <w:sz w:val="24"/>
          <w:szCs w:val="24"/>
        </w:rPr>
        <w:t xml:space="preserve"> skargi bez rozpatrzenia.</w:t>
      </w:r>
    </w:p>
    <w:p w14:paraId="4AC83975" w14:textId="00D4C91A" w:rsidR="0094799A" w:rsidRPr="00E829B3" w:rsidRDefault="0094799A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C758F" w14:textId="57B5B085" w:rsidR="00E829B3" w:rsidRPr="001311B2" w:rsidRDefault="00E829B3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1B2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1311B2">
        <w:rPr>
          <w:rFonts w:ascii="Times New Roman" w:hAnsi="Times New Roman" w:cs="Times New Roman"/>
          <w:sz w:val="24"/>
          <w:szCs w:val="24"/>
        </w:rPr>
        <w:t xml:space="preserve"> podjęła </w:t>
      </w:r>
      <w:r w:rsidR="00281DF4" w:rsidRPr="001311B2">
        <w:rPr>
          <w:rFonts w:ascii="Times New Roman" w:hAnsi="Times New Roman" w:cs="Times New Roman"/>
          <w:sz w:val="24"/>
          <w:szCs w:val="24"/>
        </w:rPr>
        <w:t>uchwałę</w:t>
      </w:r>
      <w:r w:rsidR="0080267C" w:rsidRPr="001311B2">
        <w:rPr>
          <w:rFonts w:ascii="Times New Roman" w:hAnsi="Times New Roman" w:cs="Times New Roman"/>
          <w:sz w:val="24"/>
          <w:szCs w:val="24"/>
        </w:rPr>
        <w:t xml:space="preserve"> </w:t>
      </w:r>
      <w:r w:rsidRPr="001311B2">
        <w:rPr>
          <w:rFonts w:ascii="Times New Roman" w:hAnsi="Times New Roman" w:cs="Times New Roman"/>
          <w:sz w:val="24"/>
          <w:szCs w:val="24"/>
        </w:rPr>
        <w:t>o nierozpatr</w:t>
      </w:r>
      <w:r w:rsidR="0080267C" w:rsidRPr="001311B2">
        <w:rPr>
          <w:rFonts w:ascii="Times New Roman" w:hAnsi="Times New Roman" w:cs="Times New Roman"/>
          <w:sz w:val="24"/>
          <w:szCs w:val="24"/>
        </w:rPr>
        <w:t xml:space="preserve">zeniu </w:t>
      </w:r>
      <w:r w:rsidRPr="001311B2">
        <w:rPr>
          <w:rFonts w:ascii="Times New Roman" w:hAnsi="Times New Roman" w:cs="Times New Roman"/>
          <w:sz w:val="24"/>
          <w:szCs w:val="24"/>
        </w:rPr>
        <w:t>skarg</w:t>
      </w:r>
      <w:r w:rsidR="0080267C" w:rsidRPr="001311B2">
        <w:rPr>
          <w:rFonts w:ascii="Times New Roman" w:hAnsi="Times New Roman" w:cs="Times New Roman"/>
          <w:sz w:val="24"/>
          <w:szCs w:val="24"/>
        </w:rPr>
        <w:t>i</w:t>
      </w:r>
      <w:r w:rsidR="00B07EDB" w:rsidRPr="001311B2">
        <w:rPr>
          <w:rFonts w:ascii="Times New Roman" w:hAnsi="Times New Roman" w:cs="Times New Roman"/>
          <w:sz w:val="24"/>
          <w:szCs w:val="24"/>
        </w:rPr>
        <w:t xml:space="preserve">, przekazaniu do organu właściwego </w:t>
      </w:r>
      <w:r w:rsidRPr="001311B2">
        <w:rPr>
          <w:rFonts w:ascii="Times New Roman" w:hAnsi="Times New Roman" w:cs="Times New Roman"/>
          <w:sz w:val="24"/>
          <w:szCs w:val="24"/>
        </w:rPr>
        <w:t>i poinformowaniu skarżącego, że zgodnie z właściwością skargi pracownicze w zakresie prawa pracy powinien kierować do Państwowej Inspekcji Pracy</w:t>
      </w:r>
      <w:r w:rsidR="0080267C" w:rsidRPr="001311B2">
        <w:rPr>
          <w:rFonts w:ascii="Times New Roman" w:hAnsi="Times New Roman" w:cs="Times New Roman"/>
          <w:sz w:val="24"/>
          <w:szCs w:val="24"/>
        </w:rPr>
        <w:t>.</w:t>
      </w:r>
    </w:p>
    <w:p w14:paraId="42FBCEC2" w14:textId="2E00B3DF" w:rsidR="00E829B3" w:rsidRDefault="00E829B3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Wynik głosowania</w:t>
      </w:r>
      <w:r w:rsidR="005C4845">
        <w:rPr>
          <w:rFonts w:ascii="Times New Roman" w:hAnsi="Times New Roman" w:cs="Times New Roman"/>
          <w:sz w:val="24"/>
          <w:szCs w:val="24"/>
        </w:rPr>
        <w:t>:</w:t>
      </w:r>
      <w:r w:rsidRPr="00E82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8A1A6" w14:textId="565939A7" w:rsidR="0023681D" w:rsidRPr="00E829B3" w:rsidRDefault="0023681D" w:rsidP="002368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za- 4  </w:t>
      </w:r>
      <w:r>
        <w:rPr>
          <w:rFonts w:ascii="Times New Roman" w:hAnsi="Times New Roman" w:cs="Times New Roman"/>
          <w:sz w:val="24"/>
          <w:szCs w:val="24"/>
        </w:rPr>
        <w:br/>
        <w:t>przeciw -0</w:t>
      </w:r>
      <w:r>
        <w:rPr>
          <w:rFonts w:ascii="Times New Roman" w:hAnsi="Times New Roman" w:cs="Times New Roman"/>
          <w:sz w:val="24"/>
          <w:szCs w:val="24"/>
        </w:rPr>
        <w:br/>
        <w:t>wstrzymał się - 1</w:t>
      </w:r>
    </w:p>
    <w:p w14:paraId="29BEDB6B" w14:textId="02C603A7" w:rsidR="0094799A" w:rsidRPr="00E829B3" w:rsidRDefault="0023681D" w:rsidP="00E82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10" w:rsidRPr="00E829B3">
        <w:rPr>
          <w:rFonts w:ascii="Times New Roman" w:hAnsi="Times New Roman" w:cs="Times New Roman"/>
          <w:sz w:val="24"/>
          <w:szCs w:val="24"/>
          <w:u w:val="single"/>
        </w:rPr>
        <w:t>Wnioski:</w:t>
      </w:r>
    </w:p>
    <w:p w14:paraId="39B31C5A" w14:textId="4B908DE7" w:rsidR="00992432" w:rsidRPr="00E829B3" w:rsidRDefault="00557D7C" w:rsidP="00E829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9B3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 w:rsidR="0094799A" w:rsidRPr="00E829B3">
        <w:rPr>
          <w:rFonts w:ascii="Times New Roman" w:eastAsia="Times New Roman" w:hAnsi="Times New Roman" w:cs="Times New Roman"/>
          <w:sz w:val="24"/>
          <w:szCs w:val="24"/>
        </w:rPr>
        <w:t>Ziętara</w:t>
      </w:r>
      <w:r w:rsidRPr="00E829B3">
        <w:rPr>
          <w:rFonts w:ascii="Times New Roman" w:eastAsia="Times New Roman" w:hAnsi="Times New Roman" w:cs="Times New Roman"/>
          <w:sz w:val="24"/>
          <w:szCs w:val="24"/>
        </w:rPr>
        <w:t>- wnioskował</w:t>
      </w:r>
      <w:r w:rsidR="0094799A" w:rsidRPr="00E829B3">
        <w:rPr>
          <w:rFonts w:ascii="Times New Roman" w:eastAsia="Times New Roman" w:hAnsi="Times New Roman" w:cs="Times New Roman"/>
          <w:sz w:val="24"/>
          <w:szCs w:val="24"/>
        </w:rPr>
        <w:t xml:space="preserve"> o usprawnienie systemu głosowania i transmisji obrad  i poinformowanie o sposobie załatwienia sprawy.</w:t>
      </w:r>
    </w:p>
    <w:p w14:paraId="6D5257FF" w14:textId="0186DE09" w:rsidR="00BE4185" w:rsidRPr="00E829B3" w:rsidRDefault="00992432" w:rsidP="00E829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1710" w:rsidRPr="00E82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E4185" w:rsidRPr="00E829B3"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14:paraId="0B06B2F9" w14:textId="77777777" w:rsidR="00BE4185" w:rsidRPr="00E829B3" w:rsidRDefault="00BE4185" w:rsidP="00E829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0CAC23" w14:textId="77777777" w:rsidR="00BE4185" w:rsidRPr="00E829B3" w:rsidRDefault="00BE4185" w:rsidP="00E82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9B3">
        <w:rPr>
          <w:rFonts w:ascii="Times New Roman" w:hAnsi="Times New Roman" w:cs="Times New Roman"/>
          <w:sz w:val="24"/>
          <w:szCs w:val="24"/>
        </w:rPr>
        <w:t>Przewodniczący Komisji Skarg, Wniosków i Petycji</w:t>
      </w:r>
      <w:r w:rsidRPr="00E829B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829B3">
        <w:rPr>
          <w:rFonts w:ascii="Times New Roman" w:hAnsi="Times New Roman" w:cs="Times New Roman"/>
          <w:sz w:val="24"/>
          <w:szCs w:val="24"/>
        </w:rPr>
        <w:t>Andrzej Matusewicz</w:t>
      </w:r>
    </w:p>
    <w:p w14:paraId="3BA2CEC3" w14:textId="77777777" w:rsidR="00BE4185" w:rsidRDefault="00BE4185"/>
    <w:sectPr w:rsidR="00BE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76C"/>
    <w:multiLevelType w:val="multilevel"/>
    <w:tmpl w:val="8F901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F070B"/>
    <w:multiLevelType w:val="multilevel"/>
    <w:tmpl w:val="DAEC45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049E4"/>
    <w:multiLevelType w:val="multilevel"/>
    <w:tmpl w:val="8F901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64B1E"/>
    <w:multiLevelType w:val="multilevel"/>
    <w:tmpl w:val="17FED3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65E7F"/>
    <w:multiLevelType w:val="multilevel"/>
    <w:tmpl w:val="05BA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B68ED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01BAA"/>
    <w:multiLevelType w:val="multilevel"/>
    <w:tmpl w:val="F214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900E3"/>
    <w:multiLevelType w:val="multilevel"/>
    <w:tmpl w:val="76C01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838630">
    <w:abstractNumId w:val="5"/>
  </w:num>
  <w:num w:numId="2" w16cid:durableId="544146635">
    <w:abstractNumId w:val="0"/>
  </w:num>
  <w:num w:numId="3" w16cid:durableId="1477255593">
    <w:abstractNumId w:val="1"/>
  </w:num>
  <w:num w:numId="4" w16cid:durableId="1689718426">
    <w:abstractNumId w:val="4"/>
  </w:num>
  <w:num w:numId="5" w16cid:durableId="1440637301">
    <w:abstractNumId w:val="3"/>
  </w:num>
  <w:num w:numId="6" w16cid:durableId="1805729539">
    <w:abstractNumId w:val="7"/>
  </w:num>
  <w:num w:numId="7" w16cid:durableId="1996883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0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57"/>
    <w:rsid w:val="00021992"/>
    <w:rsid w:val="00032735"/>
    <w:rsid w:val="00033ADA"/>
    <w:rsid w:val="00070708"/>
    <w:rsid w:val="001133A0"/>
    <w:rsid w:val="001311B2"/>
    <w:rsid w:val="001E3A96"/>
    <w:rsid w:val="0023681D"/>
    <w:rsid w:val="00251D0F"/>
    <w:rsid w:val="00281DF4"/>
    <w:rsid w:val="00284FED"/>
    <w:rsid w:val="002D051F"/>
    <w:rsid w:val="002E2988"/>
    <w:rsid w:val="003506D0"/>
    <w:rsid w:val="0039379E"/>
    <w:rsid w:val="003D4B7C"/>
    <w:rsid w:val="00447899"/>
    <w:rsid w:val="004B530B"/>
    <w:rsid w:val="00557D7C"/>
    <w:rsid w:val="005C4845"/>
    <w:rsid w:val="005F5C15"/>
    <w:rsid w:val="00631710"/>
    <w:rsid w:val="00642FB4"/>
    <w:rsid w:val="006A1DBF"/>
    <w:rsid w:val="006B2321"/>
    <w:rsid w:val="006B3F61"/>
    <w:rsid w:val="006C1B4D"/>
    <w:rsid w:val="00720A57"/>
    <w:rsid w:val="00736A99"/>
    <w:rsid w:val="0080267C"/>
    <w:rsid w:val="00813046"/>
    <w:rsid w:val="00842468"/>
    <w:rsid w:val="0088661B"/>
    <w:rsid w:val="00940BD3"/>
    <w:rsid w:val="0094799A"/>
    <w:rsid w:val="00972183"/>
    <w:rsid w:val="00983D2E"/>
    <w:rsid w:val="00992432"/>
    <w:rsid w:val="009B29AC"/>
    <w:rsid w:val="009F6A4D"/>
    <w:rsid w:val="00A07BDF"/>
    <w:rsid w:val="00A2614C"/>
    <w:rsid w:val="00A51286"/>
    <w:rsid w:val="00A954FD"/>
    <w:rsid w:val="00AC4CF0"/>
    <w:rsid w:val="00AE6539"/>
    <w:rsid w:val="00B07EDB"/>
    <w:rsid w:val="00B20499"/>
    <w:rsid w:val="00B3754C"/>
    <w:rsid w:val="00B46B73"/>
    <w:rsid w:val="00BC3542"/>
    <w:rsid w:val="00BE4185"/>
    <w:rsid w:val="00BF4720"/>
    <w:rsid w:val="00C549E0"/>
    <w:rsid w:val="00CB4500"/>
    <w:rsid w:val="00CE1D11"/>
    <w:rsid w:val="00E829B3"/>
    <w:rsid w:val="00E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023D"/>
  <w15:chartTrackingRefBased/>
  <w15:docId w15:val="{2D4329F4-94E9-4155-A15B-2C2E5AB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051F"/>
    <w:rPr>
      <w:b/>
      <w:bCs/>
    </w:rPr>
  </w:style>
  <w:style w:type="paragraph" w:styleId="Akapitzlist">
    <w:name w:val="List Paragraph"/>
    <w:basedOn w:val="Normalny"/>
    <w:uiPriority w:val="34"/>
    <w:qFormat/>
    <w:rsid w:val="0097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B4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63FA3C1B50F4BBEB558C2FBA34559" ma:contentTypeVersion="13" ma:contentTypeDescription="Utwórz nowy dokument." ma:contentTypeScope="" ma:versionID="9c2692edf8b6a1093d4787a65033c30d">
  <xsd:schema xmlns:xsd="http://www.w3.org/2001/XMLSchema" xmlns:xs="http://www.w3.org/2001/XMLSchema" xmlns:p="http://schemas.microsoft.com/office/2006/metadata/properties" xmlns:ns3="0a9c21ad-9643-49c2-9cc6-c8a3c1f55490" xmlns:ns4="66e29ca4-fef5-46bb-be79-a46d84c143d0" targetNamespace="http://schemas.microsoft.com/office/2006/metadata/properties" ma:root="true" ma:fieldsID="fc1433139da698c4cd9a265d96bef4e3" ns3:_="" ns4:_="">
    <xsd:import namespace="0a9c21ad-9643-49c2-9cc6-c8a3c1f55490"/>
    <xsd:import namespace="66e29ca4-fef5-46bb-be79-a46d84c143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21ad-9643-49c2-9cc6-c8a3c1f55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29ca4-fef5-46bb-be79-a46d84c14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73DD5-9719-4669-BF37-50CFD3B30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21ad-9643-49c2-9cc6-c8a3c1f55490"/>
    <ds:schemaRef ds:uri="66e29ca4-fef5-46bb-be79-a46d84c14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7ECB2-5CBB-4A82-AA10-45E9EE818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A6778-AC66-424E-A901-18B33AEA9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8</cp:revision>
  <cp:lastPrinted>2024-01-15T07:56:00Z</cp:lastPrinted>
  <dcterms:created xsi:type="dcterms:W3CDTF">2024-01-14T15:56:00Z</dcterms:created>
  <dcterms:modified xsi:type="dcterms:W3CDTF">2024-01-30T08:45:00Z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0x0101000DA63FA3C1B50F4BBEB558C2FBA34559</vt:lpwstr>
  </property>
</Properties>
</file>