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5CE7" w14:textId="7BD26837" w:rsidR="00F54025" w:rsidRDefault="00F54025" w:rsidP="00EF059B">
      <w:pPr>
        <w:tabs>
          <w:tab w:val="left" w:pos="7617"/>
        </w:tabs>
      </w:pPr>
    </w:p>
    <w:p w14:paraId="1D45F1EC" w14:textId="41587B36" w:rsidR="004B27D0" w:rsidRDefault="004B27D0" w:rsidP="004B27D0">
      <w:pPr>
        <w:tabs>
          <w:tab w:val="left" w:pos="2160"/>
        </w:tabs>
        <w:jc w:val="right"/>
      </w:pPr>
      <w:r>
        <w:t>Osielsko</w:t>
      </w:r>
      <w:r w:rsidR="00DB337B">
        <w:t>,</w:t>
      </w:r>
      <w:r>
        <w:t xml:space="preserve"> </w:t>
      </w:r>
      <w:r w:rsidR="00DB337B">
        <w:t>25.01.2024</w:t>
      </w:r>
      <w:r>
        <w:t xml:space="preserve"> r.</w:t>
      </w:r>
    </w:p>
    <w:p w14:paraId="39E56EFC" w14:textId="22B33621" w:rsidR="00EF059B" w:rsidRPr="00EF059B" w:rsidRDefault="00DB337B" w:rsidP="00EF059B">
      <w:pPr>
        <w:tabs>
          <w:tab w:val="left" w:pos="2160"/>
        </w:tabs>
        <w:rPr>
          <w:sz w:val="22"/>
          <w:szCs w:val="22"/>
        </w:rPr>
      </w:pPr>
      <w:r>
        <w:rPr>
          <w:sz w:val="22"/>
          <w:szCs w:val="22"/>
        </w:rPr>
        <w:t>Org.1510.1.2024</w:t>
      </w:r>
    </w:p>
    <w:p w14:paraId="1F5EA2B5" w14:textId="77777777" w:rsidR="00F54025" w:rsidRDefault="00F54025" w:rsidP="009372D8">
      <w:pPr>
        <w:tabs>
          <w:tab w:val="left" w:pos="2160"/>
        </w:tabs>
      </w:pPr>
    </w:p>
    <w:p w14:paraId="27240E07" w14:textId="1F63E5D0" w:rsidR="00C84A35" w:rsidRPr="003173BB" w:rsidRDefault="00DB337B" w:rsidP="00B538B5">
      <w:pPr>
        <w:tabs>
          <w:tab w:val="left" w:pos="2160"/>
        </w:tabs>
        <w:ind w:left="4536"/>
        <w:jc w:val="both"/>
        <w:rPr>
          <w:bCs/>
        </w:rPr>
      </w:pPr>
      <w:r w:rsidRPr="003173BB">
        <w:rPr>
          <w:bCs/>
        </w:rPr>
        <w:t>Przemysław Ziętara</w:t>
      </w:r>
    </w:p>
    <w:p w14:paraId="41E7EFA5" w14:textId="3F3DA44E" w:rsidR="00DB337B" w:rsidRPr="003173BB" w:rsidRDefault="00DB337B" w:rsidP="00B538B5">
      <w:pPr>
        <w:tabs>
          <w:tab w:val="left" w:pos="2160"/>
        </w:tabs>
        <w:ind w:left="4536"/>
        <w:jc w:val="both"/>
        <w:rPr>
          <w:bCs/>
        </w:rPr>
      </w:pPr>
      <w:r w:rsidRPr="003173BB">
        <w:rPr>
          <w:bCs/>
        </w:rPr>
        <w:t>Janusz Jedliński</w:t>
      </w:r>
    </w:p>
    <w:p w14:paraId="1A6F92FE" w14:textId="59550301" w:rsidR="00DB337B" w:rsidRPr="003173BB" w:rsidRDefault="00DB337B" w:rsidP="00B538B5">
      <w:pPr>
        <w:tabs>
          <w:tab w:val="left" w:pos="2160"/>
        </w:tabs>
        <w:ind w:left="4536"/>
        <w:jc w:val="both"/>
        <w:rPr>
          <w:bCs/>
        </w:rPr>
      </w:pPr>
      <w:r w:rsidRPr="003173BB">
        <w:rPr>
          <w:bCs/>
        </w:rPr>
        <w:t>Andrzej Matusewicz</w:t>
      </w:r>
    </w:p>
    <w:p w14:paraId="00091FF9" w14:textId="6279C2BE" w:rsidR="00DB337B" w:rsidRPr="003173BB" w:rsidRDefault="00DB337B" w:rsidP="00B538B5">
      <w:pPr>
        <w:tabs>
          <w:tab w:val="left" w:pos="2160"/>
        </w:tabs>
        <w:ind w:left="4536"/>
        <w:jc w:val="both"/>
        <w:rPr>
          <w:bCs/>
        </w:rPr>
      </w:pPr>
      <w:r w:rsidRPr="003173BB">
        <w:rPr>
          <w:bCs/>
        </w:rPr>
        <w:t>Paweł Kamiński</w:t>
      </w:r>
    </w:p>
    <w:p w14:paraId="0314C6D0" w14:textId="1546F334" w:rsidR="00B538B5" w:rsidRPr="00C84A35" w:rsidRDefault="00DB337B" w:rsidP="00B538B5">
      <w:pPr>
        <w:ind w:left="3828" w:firstLine="708"/>
        <w:rPr>
          <w:rFonts w:cstheme="minorHAnsi"/>
          <w:sz w:val="28"/>
          <w:szCs w:val="28"/>
          <w:u w:val="single"/>
        </w:rPr>
      </w:pPr>
      <w:r w:rsidRPr="003173BB">
        <w:rPr>
          <w:b/>
        </w:rPr>
        <w:t>Radni Gminy Osielsko</w:t>
      </w:r>
    </w:p>
    <w:p w14:paraId="3E95B041" w14:textId="77777777" w:rsidR="00F54025" w:rsidRDefault="00F54025" w:rsidP="00B538B5">
      <w:pPr>
        <w:tabs>
          <w:tab w:val="left" w:pos="2160"/>
        </w:tabs>
        <w:jc w:val="both"/>
        <w:rPr>
          <w:sz w:val="28"/>
          <w:szCs w:val="28"/>
        </w:rPr>
      </w:pPr>
    </w:p>
    <w:p w14:paraId="0F9791A5" w14:textId="77777777" w:rsidR="00F54025" w:rsidRDefault="00F54025" w:rsidP="007947DD">
      <w:pPr>
        <w:tabs>
          <w:tab w:val="left" w:pos="2160"/>
        </w:tabs>
        <w:jc w:val="both"/>
      </w:pPr>
    </w:p>
    <w:p w14:paraId="44BB2D39" w14:textId="48E4CFB3" w:rsidR="00F54025" w:rsidRPr="00DB337B" w:rsidRDefault="00F54025" w:rsidP="00F54025">
      <w:pPr>
        <w:tabs>
          <w:tab w:val="left" w:pos="2160"/>
        </w:tabs>
        <w:ind w:left="993" w:hanging="993"/>
        <w:jc w:val="both"/>
        <w:rPr>
          <w:i/>
        </w:rPr>
      </w:pPr>
      <w:r w:rsidRPr="00F54025">
        <w:rPr>
          <w:b/>
          <w:u w:val="single"/>
        </w:rPr>
        <w:t>Dotyczy</w:t>
      </w:r>
      <w:r>
        <w:t xml:space="preserve">: </w:t>
      </w:r>
      <w:r w:rsidR="00DB337B">
        <w:rPr>
          <w:i/>
        </w:rPr>
        <w:t xml:space="preserve">odpowiedź na wniosek w sprawie poprawienia warunków użytkowania </w:t>
      </w:r>
      <w:r w:rsidR="00DB337B" w:rsidRPr="00DB337B">
        <w:rPr>
          <w:i/>
        </w:rPr>
        <w:t xml:space="preserve">ulic Zbożowej, Topolowej i Gryczanej </w:t>
      </w:r>
      <w:r w:rsidR="00DB337B">
        <w:rPr>
          <w:i/>
        </w:rPr>
        <w:t>z dnia 15.01.2024 r.</w:t>
      </w:r>
    </w:p>
    <w:p w14:paraId="5BC2CC15" w14:textId="77777777" w:rsidR="007947DD" w:rsidRDefault="007947DD" w:rsidP="007947DD">
      <w:pPr>
        <w:tabs>
          <w:tab w:val="left" w:pos="851"/>
        </w:tabs>
        <w:spacing w:line="276" w:lineRule="auto"/>
        <w:jc w:val="both"/>
      </w:pPr>
    </w:p>
    <w:p w14:paraId="607BFA95" w14:textId="77777777" w:rsidR="007947DD" w:rsidRDefault="007947DD" w:rsidP="007947DD">
      <w:pPr>
        <w:pStyle w:val="Standard"/>
      </w:pPr>
    </w:p>
    <w:p w14:paraId="60D7B398" w14:textId="5F0701FB" w:rsidR="006D5826" w:rsidRPr="00DB337B" w:rsidRDefault="00DB337B" w:rsidP="00DB337B">
      <w:pPr>
        <w:pStyle w:val="Standard"/>
        <w:rPr>
          <w:rFonts w:eastAsia="Times New Roman" w:cstheme="minorHAnsi"/>
          <w:lang w:eastAsia="pl-PL"/>
        </w:rPr>
      </w:pPr>
      <w:r>
        <w:tab/>
        <w:t>Poniżej przedstawiam odpowiedź na Państwa wniosek w sprawie poprawienia warunków użytkowania w/w ulic:</w:t>
      </w:r>
    </w:p>
    <w:p w14:paraId="4E11AECD" w14:textId="77777777" w:rsidR="006D5826" w:rsidRPr="00DB337B" w:rsidRDefault="006D5826" w:rsidP="00DB337B">
      <w:pPr>
        <w:spacing w:before="120" w:after="120"/>
        <w:jc w:val="both"/>
        <w:rPr>
          <w:rFonts w:eastAsia="Times New Roman" w:cstheme="minorHAnsi"/>
          <w:lang w:eastAsia="pl-PL"/>
        </w:rPr>
      </w:pPr>
    </w:p>
    <w:p w14:paraId="59989B2D" w14:textId="01143DBD" w:rsidR="00DB337B" w:rsidRDefault="00DB337B" w:rsidP="00DB337B">
      <w:pPr>
        <w:spacing w:before="120" w:after="120"/>
        <w:jc w:val="both"/>
        <w:rPr>
          <w:rFonts w:ascii="Calibri" w:eastAsia="Calibri" w:hAnsi="Calibri"/>
          <w:i/>
          <w:sz w:val="22"/>
          <w:szCs w:val="22"/>
        </w:rPr>
      </w:pPr>
      <w:r>
        <w:rPr>
          <w:rFonts w:ascii="Calibri" w:eastAsia="Calibri" w:hAnsi="Calibri"/>
          <w:i/>
          <w:sz w:val="22"/>
          <w:szCs w:val="22"/>
        </w:rPr>
        <w:t>- wnioskujemy o pilne udrożnienie studzienki odwodnieniowej przy ul. Zbożowej przy posesji nr 3</w:t>
      </w:r>
    </w:p>
    <w:p w14:paraId="04029718" w14:textId="2ABB4C7A" w:rsidR="00DB337B" w:rsidRDefault="00DB337B" w:rsidP="00DB337B">
      <w:pPr>
        <w:spacing w:before="120" w:after="120"/>
        <w:rPr>
          <w:rFonts w:ascii="Times New Roman" w:eastAsia="Times New Roman" w:hAnsi="Times New Roman"/>
          <w:lang w:eastAsia="pl-PL"/>
        </w:rPr>
      </w:pPr>
      <w:r>
        <w:t>Odp. W dniu 22.01.2024 r. przeprowadzono kontrolę studzienki i stwierdzono jej drożność. Dodatkowo zaplanowano prace konserwacyjne, które zostaną zrealizowane do dnia 31.01.2024 r.</w:t>
      </w:r>
    </w:p>
    <w:p w14:paraId="1B376C7A" w14:textId="77777777" w:rsidR="00DB337B" w:rsidRDefault="00DB337B" w:rsidP="00DB337B">
      <w:pPr>
        <w:spacing w:before="120" w:after="120"/>
        <w:jc w:val="both"/>
        <w:rPr>
          <w:rFonts w:ascii="Calibri" w:eastAsia="Calibri" w:hAnsi="Calibri"/>
          <w:i/>
          <w:sz w:val="22"/>
          <w:szCs w:val="22"/>
        </w:rPr>
      </w:pPr>
    </w:p>
    <w:p w14:paraId="35801CB8" w14:textId="6E71B4F1" w:rsidR="00DB337B" w:rsidRDefault="00DB337B" w:rsidP="00DB337B">
      <w:pPr>
        <w:spacing w:before="120" w:after="120"/>
        <w:jc w:val="both"/>
        <w:rPr>
          <w:rFonts w:ascii="Calibri" w:eastAsia="Calibri" w:hAnsi="Calibri"/>
          <w:i/>
          <w:sz w:val="22"/>
          <w:szCs w:val="22"/>
        </w:rPr>
      </w:pPr>
      <w:r>
        <w:rPr>
          <w:rFonts w:ascii="Calibri" w:eastAsia="Calibri" w:hAnsi="Calibri"/>
          <w:i/>
          <w:sz w:val="22"/>
          <w:szCs w:val="22"/>
        </w:rPr>
        <w:t>- wnioskujemy o wyrównanie nawierzchni ulic Topolowej, Gryczanej i Zbożowej mimo trwającego okresu zimowego (punktowe równanie nierówności jest absolutnym minimum do wykonania w trybie pilnym)</w:t>
      </w:r>
    </w:p>
    <w:p w14:paraId="6FA80B35" w14:textId="77777777" w:rsidR="00DB337B" w:rsidRDefault="00DB337B" w:rsidP="00DB337B">
      <w:pPr>
        <w:spacing w:before="120" w:after="120"/>
        <w:jc w:val="both"/>
        <w:rPr>
          <w:rFonts w:ascii="Times New Roman" w:eastAsia="Calibri" w:hAnsi="Times New Roman"/>
        </w:rPr>
      </w:pPr>
      <w:r>
        <w:t>Odp. Gminny Zakład Komunalny w Żołędowie informuje, że</w:t>
      </w:r>
      <w:r>
        <w:rPr>
          <w:rFonts w:eastAsia="Calibri"/>
          <w:color w:val="FF0000"/>
        </w:rPr>
        <w:t xml:space="preserve"> </w:t>
      </w:r>
      <w:r>
        <w:rPr>
          <w:rFonts w:eastAsia="Calibri"/>
        </w:rPr>
        <w:t>równanie lub utwardzanie</w:t>
      </w:r>
      <w:r>
        <w:t xml:space="preserve"> dróg będzie możliwe do wykonania po zakończeniu okresu zimowego przy sprzyjających warunkach atmosferycznych (brak opadu deszczu przez okres min. 5-7 dni). </w:t>
      </w:r>
      <w:r>
        <w:rPr>
          <w:rFonts w:eastAsia="Calibri"/>
        </w:rPr>
        <w:t xml:space="preserve">W warunkach dużego nawodnienia nie jest możliwe wprowadzenie ciężkiego sprzętu, gdyż prowadzi </w:t>
      </w:r>
      <w:r>
        <w:rPr>
          <w:rFonts w:eastAsia="Calibri"/>
        </w:rPr>
        <w:br/>
        <w:t xml:space="preserve">to do jeszcze większego zdewastowania drogi. Punktowe wypełnienie nierówności zaplanowano do dnia 29.02.2024 r. przy sprzyjających warunkach (temperatura dodatnia </w:t>
      </w:r>
      <w:r>
        <w:rPr>
          <w:rFonts w:eastAsia="Calibri"/>
        </w:rPr>
        <w:br/>
        <w:t xml:space="preserve">ze względu na brak możliwości załadunku przymarzniętego na placu kruszywa oraz brak zastoisk wody w zagłębieniach jezdni)  </w:t>
      </w:r>
    </w:p>
    <w:p w14:paraId="6D195154" w14:textId="77777777" w:rsidR="00DB337B" w:rsidRDefault="00DB337B" w:rsidP="00DB337B">
      <w:pPr>
        <w:spacing w:before="120" w:after="120"/>
        <w:jc w:val="both"/>
        <w:rPr>
          <w:rFonts w:ascii="Calibri" w:eastAsia="Calibri" w:hAnsi="Calibri"/>
          <w:i/>
          <w:sz w:val="22"/>
          <w:szCs w:val="22"/>
        </w:rPr>
      </w:pPr>
    </w:p>
    <w:p w14:paraId="78DB205C" w14:textId="38493F97" w:rsidR="00DB337B" w:rsidRDefault="00DB337B" w:rsidP="00DB337B">
      <w:pPr>
        <w:spacing w:before="120" w:after="120"/>
        <w:jc w:val="both"/>
        <w:rPr>
          <w:rFonts w:ascii="Calibri" w:eastAsia="Calibri" w:hAnsi="Calibri"/>
          <w:i/>
          <w:sz w:val="22"/>
          <w:szCs w:val="22"/>
        </w:rPr>
      </w:pPr>
      <w:r>
        <w:rPr>
          <w:rFonts w:ascii="Calibri" w:eastAsia="Calibri" w:hAnsi="Calibri"/>
          <w:i/>
          <w:sz w:val="22"/>
          <w:szCs w:val="22"/>
        </w:rPr>
        <w:t>- wnioskujemy o wykonanie tymczasowych rowów odparowujących, które będą mogły gromadzić zbierającą się wodę, a tym które są przywrócić pierwotne parametry pojemnościowe</w:t>
      </w:r>
    </w:p>
    <w:p w14:paraId="785F1113" w14:textId="77777777" w:rsidR="00DB337B" w:rsidRDefault="00DB337B" w:rsidP="00DB337B">
      <w:pPr>
        <w:pStyle w:val="Bezodstpw"/>
        <w:spacing w:before="120" w:after="120"/>
        <w:jc w:val="both"/>
        <w:rPr>
          <w:rFonts w:eastAsia="Calibri"/>
          <w:lang w:eastAsia="en-US"/>
        </w:rPr>
      </w:pPr>
      <w:proofErr w:type="spellStart"/>
      <w:r>
        <w:rPr>
          <w:rFonts w:eastAsia="Calibri"/>
          <w:lang w:eastAsia="en-US"/>
        </w:rPr>
        <w:t>Odp</w:t>
      </w:r>
      <w:proofErr w:type="spellEnd"/>
      <w:r>
        <w:rPr>
          <w:rFonts w:eastAsia="Calibri"/>
          <w:lang w:eastAsia="en-US"/>
        </w:rPr>
        <w:t>:</w:t>
      </w:r>
      <w:r>
        <w:rPr>
          <w:rFonts w:eastAsia="Calibri"/>
          <w:color w:val="FF0000"/>
          <w:lang w:eastAsia="en-US"/>
        </w:rPr>
        <w:t xml:space="preserve"> </w:t>
      </w:r>
      <w:r>
        <w:t>Gminny Zakład Komunalny w Żołędowie informuje, że wykonanie tymczasowych rowów odparowujących zaplanowano do dnia 29.02.2024r. przy sprzyjających warunkach (brak przemarzniętego gruntu)</w:t>
      </w:r>
    </w:p>
    <w:p w14:paraId="721EF159" w14:textId="77777777" w:rsidR="00DB337B" w:rsidRDefault="00DB337B" w:rsidP="00DB337B">
      <w:pPr>
        <w:pStyle w:val="Bezodstpw"/>
        <w:spacing w:before="120" w:after="120"/>
        <w:jc w:val="both"/>
      </w:pPr>
      <w:r>
        <w:rPr>
          <w:rFonts w:eastAsia="Calibri"/>
          <w:lang w:eastAsia="en-US"/>
        </w:rPr>
        <w:t xml:space="preserve">Jednocześnie Gminny Zakład Komunalny w Żołędowie informuje, że do powstawania kałuż na terenie pasa drogowego między innymi przyczyniają się </w:t>
      </w:r>
      <w:r>
        <w:t xml:space="preserve">topograficzne położenie części </w:t>
      </w:r>
      <w:r>
        <w:br/>
        <w:t xml:space="preserve">ul. Gryczanej i Zbożowej w zaniżeniu terenu oraz </w:t>
      </w:r>
      <w:r>
        <w:rPr>
          <w:rFonts w:eastAsia="Calibri"/>
          <w:lang w:eastAsia="en-US"/>
        </w:rPr>
        <w:t xml:space="preserve">niezgodne z obowiązującymi przepisami </w:t>
      </w:r>
      <w:r>
        <w:rPr>
          <w:rFonts w:eastAsia="Calibri"/>
          <w:lang w:eastAsia="en-US"/>
        </w:rPr>
        <w:lastRenderedPageBreak/>
        <w:t xml:space="preserve">odprowadzanie przez mieszkańców ul. Gryczanej, Zbożowej i Topolowej wód opadowych </w:t>
      </w:r>
      <w:r>
        <w:rPr>
          <w:rFonts w:eastAsia="Calibri"/>
          <w:lang w:eastAsia="en-US"/>
        </w:rPr>
        <w:br/>
        <w:t xml:space="preserve">z podjazdów garażowych na teren pasa drogowego (w załączeniu dokumentacja fotograficzna). Sposób zagospodarowania wód opadowych z działek budowlanych regulują przepisy </w:t>
      </w:r>
      <w:r>
        <w:rPr>
          <w:rFonts w:eastAsia="DejaVu Sans"/>
          <w:kern w:val="24"/>
        </w:rPr>
        <w:t xml:space="preserve">§  28 i 29 </w:t>
      </w:r>
      <w:r>
        <w:rPr>
          <w:rFonts w:eastAsia="DejaVu Sans"/>
          <w:bCs/>
          <w:kern w:val="24"/>
        </w:rPr>
        <w:t xml:space="preserve">Rozporządzenia Ministra Infrastruktury z dnia 12 kwietnia 2002 roku </w:t>
      </w:r>
      <w:r>
        <w:rPr>
          <w:rFonts w:eastAsia="DejaVu Sans"/>
          <w:bCs/>
          <w:kern w:val="24"/>
        </w:rPr>
        <w:br/>
        <w:t>w sprawie warunków technicznych, jakim powinny odpowiadać budynki i ich usytuowanie. (Dz.U. 2022 poz. 1225)</w:t>
      </w:r>
      <w:r>
        <w:t xml:space="preserve"> </w:t>
      </w:r>
    </w:p>
    <w:p w14:paraId="281DCF75" w14:textId="77777777" w:rsidR="00DB337B" w:rsidRDefault="00DB337B" w:rsidP="00DB337B">
      <w:pPr>
        <w:spacing w:before="120" w:after="120"/>
        <w:jc w:val="both"/>
        <w:rPr>
          <w:rFonts w:ascii="Calibri" w:eastAsia="Calibri" w:hAnsi="Calibri"/>
          <w:i/>
          <w:sz w:val="22"/>
          <w:szCs w:val="22"/>
        </w:rPr>
      </w:pPr>
    </w:p>
    <w:p w14:paraId="1AAC732E" w14:textId="77777777" w:rsidR="00DB337B" w:rsidRDefault="00DB337B" w:rsidP="00DB337B">
      <w:pPr>
        <w:spacing w:before="120" w:after="120"/>
        <w:jc w:val="both"/>
        <w:rPr>
          <w:rFonts w:ascii="Calibri" w:eastAsia="Calibri" w:hAnsi="Calibri"/>
          <w:i/>
          <w:sz w:val="22"/>
          <w:szCs w:val="22"/>
        </w:rPr>
      </w:pPr>
      <w:r>
        <w:rPr>
          <w:rFonts w:ascii="Calibri" w:eastAsia="Calibri" w:hAnsi="Calibri"/>
          <w:i/>
          <w:sz w:val="22"/>
          <w:szCs w:val="22"/>
        </w:rPr>
        <w:t>- zobowiązanie GZK do regularnego dbania o stan nawierzchni obu ulic</w:t>
      </w:r>
    </w:p>
    <w:p w14:paraId="68D328D3" w14:textId="77777777" w:rsidR="00DB337B" w:rsidRDefault="00DB337B" w:rsidP="00DB337B">
      <w:pPr>
        <w:spacing w:before="120" w:after="120"/>
        <w:jc w:val="both"/>
      </w:pPr>
      <w:r>
        <w:t xml:space="preserve">Odp. Gminny Zakład Komunalny w Żołędowie informuje, że jezdnia w/w dróg ma charakter tłuczniowo-gruntowy, na których prace utrzymaniowe polegają na cyklicznym równaniu </w:t>
      </w:r>
      <w:r>
        <w:br/>
        <w:t>i uzupełnianiu ubytków kruszywem. Znaczny wpływ na zły stan techniczny jezdni mają m.in. ciężkie pojazdy dostarczające materiały budowlane na okoliczne budowy.</w:t>
      </w:r>
    </w:p>
    <w:p w14:paraId="07D209DC" w14:textId="77777777" w:rsidR="00DB337B" w:rsidRDefault="00DB337B" w:rsidP="00DB337B">
      <w:pPr>
        <w:spacing w:before="120" w:after="120"/>
        <w:jc w:val="both"/>
      </w:pPr>
      <w:r>
        <w:t>W roku 2023 Gminny Zakład Komunalny przeprowadził naprawy w/w ulic przy sprzyjających warunkach pogodowych w następujących terminach:</w:t>
      </w:r>
    </w:p>
    <w:p w14:paraId="1FD10348" w14:textId="77777777" w:rsidR="00DB337B" w:rsidRDefault="00DB337B" w:rsidP="00DB337B">
      <w:pPr>
        <w:numPr>
          <w:ilvl w:val="0"/>
          <w:numId w:val="3"/>
        </w:numPr>
        <w:spacing w:before="120" w:after="120"/>
        <w:jc w:val="both"/>
      </w:pPr>
      <w:r>
        <w:t>ul. Gryczana:</w:t>
      </w:r>
    </w:p>
    <w:p w14:paraId="3077AA23" w14:textId="77777777" w:rsidR="00DB337B" w:rsidRDefault="00DB337B" w:rsidP="00DB337B">
      <w:pPr>
        <w:spacing w:before="120" w:after="120"/>
        <w:ind w:left="720"/>
        <w:jc w:val="both"/>
      </w:pPr>
      <w:r>
        <w:t xml:space="preserve">- 16.03.2023 - utwardzanie </w:t>
      </w:r>
    </w:p>
    <w:p w14:paraId="79C6D767" w14:textId="77777777" w:rsidR="00DB337B" w:rsidRDefault="00DB337B" w:rsidP="00DB337B">
      <w:pPr>
        <w:spacing w:before="120" w:after="120"/>
        <w:ind w:left="720"/>
        <w:jc w:val="both"/>
      </w:pPr>
      <w:r>
        <w:t>- 28.04.2023 - równanie</w:t>
      </w:r>
    </w:p>
    <w:p w14:paraId="5C4290B0" w14:textId="77777777" w:rsidR="00DB337B" w:rsidRDefault="00DB337B" w:rsidP="00DB337B">
      <w:pPr>
        <w:spacing w:before="120" w:after="120"/>
        <w:ind w:left="720"/>
        <w:jc w:val="both"/>
      </w:pPr>
      <w:r>
        <w:t xml:space="preserve">- 02.05.2023 - równanie </w:t>
      </w:r>
    </w:p>
    <w:p w14:paraId="00B59CF6" w14:textId="77777777" w:rsidR="00DB337B" w:rsidRDefault="00DB337B" w:rsidP="00DB337B">
      <w:pPr>
        <w:spacing w:before="120" w:after="120"/>
        <w:ind w:left="720"/>
        <w:jc w:val="both"/>
      </w:pPr>
      <w:r>
        <w:t>- 28.08.2023 - utwardzanie</w:t>
      </w:r>
    </w:p>
    <w:p w14:paraId="525347DB" w14:textId="77777777" w:rsidR="00DB337B" w:rsidRDefault="00DB337B" w:rsidP="00DB337B">
      <w:pPr>
        <w:spacing w:before="120" w:after="120"/>
        <w:ind w:left="720"/>
        <w:jc w:val="both"/>
      </w:pPr>
      <w:r>
        <w:t>- 04.09.2023 - utwardzanie</w:t>
      </w:r>
    </w:p>
    <w:p w14:paraId="5FF88921" w14:textId="77777777" w:rsidR="00DB337B" w:rsidRDefault="00DB337B" w:rsidP="00DB337B">
      <w:pPr>
        <w:numPr>
          <w:ilvl w:val="0"/>
          <w:numId w:val="3"/>
        </w:numPr>
        <w:spacing w:before="120" w:after="120"/>
        <w:jc w:val="both"/>
      </w:pPr>
      <w:r>
        <w:t>ul. Topolowa:</w:t>
      </w:r>
    </w:p>
    <w:p w14:paraId="5CB1A3DC" w14:textId="77777777" w:rsidR="00DB337B" w:rsidRDefault="00DB337B" w:rsidP="00DB337B">
      <w:pPr>
        <w:spacing w:before="120" w:after="120"/>
        <w:ind w:left="720"/>
        <w:jc w:val="both"/>
      </w:pPr>
      <w:r>
        <w:t>- 16.03.2023 - równanie</w:t>
      </w:r>
    </w:p>
    <w:p w14:paraId="25E805D7" w14:textId="77777777" w:rsidR="00DB337B" w:rsidRDefault="00DB337B" w:rsidP="00DB337B">
      <w:pPr>
        <w:spacing w:before="120" w:after="120"/>
        <w:ind w:left="720"/>
        <w:jc w:val="both"/>
      </w:pPr>
      <w:r>
        <w:t xml:space="preserve">- 02.05.2023 - równanie </w:t>
      </w:r>
    </w:p>
    <w:p w14:paraId="5134D78E" w14:textId="77777777" w:rsidR="00DB337B" w:rsidRDefault="00DB337B" w:rsidP="00DB337B">
      <w:pPr>
        <w:spacing w:before="120" w:after="120"/>
        <w:ind w:left="720"/>
        <w:jc w:val="both"/>
      </w:pPr>
      <w:r>
        <w:t>- 28.08.2023 - utwardzanie</w:t>
      </w:r>
    </w:p>
    <w:p w14:paraId="733E433E" w14:textId="77777777" w:rsidR="00DB337B" w:rsidRDefault="00DB337B" w:rsidP="00DB337B">
      <w:pPr>
        <w:numPr>
          <w:ilvl w:val="0"/>
          <w:numId w:val="3"/>
        </w:numPr>
        <w:spacing w:before="120" w:after="120"/>
        <w:jc w:val="both"/>
      </w:pPr>
      <w:r>
        <w:t>ul. Zbożowa:</w:t>
      </w:r>
    </w:p>
    <w:p w14:paraId="36A68780" w14:textId="77777777" w:rsidR="00DB337B" w:rsidRDefault="00DB337B" w:rsidP="00DB337B">
      <w:pPr>
        <w:spacing w:before="120" w:after="120"/>
        <w:ind w:left="720"/>
        <w:jc w:val="both"/>
      </w:pPr>
      <w:r>
        <w:t>- 16.03.2023 - utwardzanie</w:t>
      </w:r>
    </w:p>
    <w:p w14:paraId="2DA91B95" w14:textId="77777777" w:rsidR="00DB337B" w:rsidRDefault="00DB337B" w:rsidP="00DB337B">
      <w:pPr>
        <w:spacing w:before="120" w:after="120"/>
        <w:ind w:left="720"/>
        <w:jc w:val="both"/>
      </w:pPr>
      <w:r>
        <w:t xml:space="preserve">- 02.05.2023 - równanie </w:t>
      </w:r>
    </w:p>
    <w:p w14:paraId="4B93F40D" w14:textId="485559F6" w:rsidR="00DB337B" w:rsidRDefault="00DB337B" w:rsidP="00DB337B">
      <w:pPr>
        <w:spacing w:before="120" w:after="120"/>
        <w:ind w:left="720"/>
        <w:jc w:val="both"/>
      </w:pPr>
      <w:r>
        <w:t xml:space="preserve">- 28.08.2023 </w:t>
      </w:r>
      <w:r w:rsidR="00F34211">
        <w:t>–</w:t>
      </w:r>
      <w:r>
        <w:t xml:space="preserve"> równanie</w:t>
      </w:r>
    </w:p>
    <w:p w14:paraId="06067729" w14:textId="0496A387" w:rsidR="00DB337B" w:rsidRPr="00DB337B" w:rsidRDefault="00DB337B" w:rsidP="00DB337B">
      <w:pPr>
        <w:spacing w:before="120" w:after="120"/>
        <w:jc w:val="both"/>
        <w:rPr>
          <w:i/>
          <w:iCs/>
        </w:rPr>
      </w:pPr>
      <w:r w:rsidRPr="00DB337B">
        <w:rPr>
          <w:i/>
          <w:iCs/>
        </w:rPr>
        <w:t>- informację o stanie prac projektowych oraz o rozważenie możliwości przyspieszenia ich realizacji, aby można było poważnie myśleć o wprowadzenia do budżetu na rok 2025 budowy chociaż części ulicy Gryczanej i Zbożowej, gdzie sytuacja jest najgorsza (Gryczana od Leśnej do nr 10D i Zbożowej od Gryczanej do nr 5)</w:t>
      </w:r>
    </w:p>
    <w:p w14:paraId="51200CC9" w14:textId="3F5C4ED6" w:rsidR="00DB337B" w:rsidRDefault="00DB337B" w:rsidP="00DB337B">
      <w:pPr>
        <w:spacing w:before="120" w:after="120"/>
        <w:jc w:val="both"/>
      </w:pPr>
      <w:r>
        <w:t xml:space="preserve">Odp. W wyniku przetargu nieograniczonego ogłoszonego w dniu 29.06.2021 r. (otwarcie ofert 08.07.2021 r.) została wybrana dnia 27.07.2021 r. oferta firmy AKROID Andrzej Kurda z Torunia, z którą dnia 06.08.2021 r. została zawarta umowa. Z związku z faktem, że projektant nie wywiązywał się z terminowej realizacji umowy, została ona rozwiązana dnia 27.05.2022 r.  </w:t>
      </w:r>
      <w:r w:rsidR="00D03CAE">
        <w:t>oraz</w:t>
      </w:r>
      <w:r>
        <w:t xml:space="preserve"> naliczono kary umow</w:t>
      </w:r>
      <w:r w:rsidR="00DA715F">
        <w:t>ne</w:t>
      </w:r>
      <w:r>
        <w:t>. W ramach porozumienia firma AKROID miała przekazać Gminie Osielsko, wykonane przez siebie badania geotechniczne, co nastąpiło 20.06.2022 r.</w:t>
      </w:r>
    </w:p>
    <w:p w14:paraId="5597492B" w14:textId="77777777" w:rsidR="00DB337B" w:rsidRDefault="00DB337B" w:rsidP="00DB337B">
      <w:pPr>
        <w:spacing w:before="120" w:after="120"/>
        <w:ind w:firstLine="708"/>
        <w:jc w:val="both"/>
      </w:pPr>
      <w:r>
        <w:lastRenderedPageBreak/>
        <w:t xml:space="preserve">Kolejny przetarg na prace projektowe dotyczące budowy ul. Zbożowej i Gryczanej w Osielsku (wraz z uzyskaną wcześniej opinią geotechniczną) ogłoszono 30.06.2022 r.  Otwarcie ofert nastąpiło 11.07.2022 r. Następnego dnia przetarg unieważniono ze względu na fakt, iż cena najkorzystniejszej oferty przewyższa kwotę, którą zamawiający zamierza przeznaczyć na finansowanie zadania. </w:t>
      </w:r>
    </w:p>
    <w:p w14:paraId="27DEE1C5" w14:textId="3BB38AD2" w:rsidR="00DB337B" w:rsidRDefault="00DB337B" w:rsidP="00DB337B">
      <w:pPr>
        <w:spacing w:before="120" w:after="120"/>
        <w:ind w:firstLine="708"/>
        <w:jc w:val="both"/>
      </w:pPr>
      <w:r>
        <w:t>Następn</w:t>
      </w:r>
      <w:r w:rsidR="001F4DDC">
        <w:t>e</w:t>
      </w:r>
      <w:r>
        <w:t xml:space="preserve"> postępowanie przetargowe ogłoszono 29.09.2022 r. z terminem otwarcia oferty 11.10.2022 r.  W dniu 26.10.2022 r. wybrano ofertę firmy Biuro Projektowe ESPEJA z Kalisza, z któr</w:t>
      </w:r>
      <w:r w:rsidR="00DA715F">
        <w:t>ą</w:t>
      </w:r>
      <w:r>
        <w:t xml:space="preserve"> dnia 03.11.2022 r. podpisano umowę. Prace projektowe są bardzo zaawansowane. Projektant przekazał Zamawiającemu w dniu 19.12.2023 r. dokumentację projektową i dokonano 50% rozliczenia umownego w postaci płatności częściowej, zgodnie z umową. </w:t>
      </w:r>
    </w:p>
    <w:p w14:paraId="2C8812AB" w14:textId="30102BD0" w:rsidR="00DB337B" w:rsidRDefault="006674C5" w:rsidP="00DB337B">
      <w:pPr>
        <w:spacing w:before="120" w:after="120"/>
        <w:ind w:firstLine="708"/>
        <w:jc w:val="both"/>
      </w:pPr>
      <w:r>
        <w:t>15.01.2024 r. została wydana decyzja wodnoprawna przez Wody Polskie Zarząd Zlewni w Chojnicach</w:t>
      </w:r>
      <w:r w:rsidR="00DB337B">
        <w:t xml:space="preserve">.  Po uprawomocnieniu tej decyzji możliwe będzie złożenie dokumentacji projektowej do Starostwa Powiatowego w Bydgoszczy, celem wydania decyzji ZRID. Przewidywany termin jej złożenia do Starostwa koniec lutego 2024 r. </w:t>
      </w:r>
    </w:p>
    <w:p w14:paraId="7B40E443" w14:textId="77777777" w:rsidR="00DB337B" w:rsidRDefault="00DB337B" w:rsidP="00DB337B">
      <w:pPr>
        <w:spacing w:before="120" w:after="120"/>
        <w:ind w:firstLine="708"/>
        <w:jc w:val="both"/>
      </w:pPr>
      <w:r>
        <w:t xml:space="preserve">Termin umowy upływa 03.05.2024 r. </w:t>
      </w:r>
    </w:p>
    <w:p w14:paraId="18451479" w14:textId="77777777" w:rsidR="006D5826" w:rsidRPr="00DB337B" w:rsidRDefault="006D5826" w:rsidP="00DB337B">
      <w:pPr>
        <w:spacing w:before="120" w:after="120"/>
        <w:jc w:val="both"/>
        <w:rPr>
          <w:rFonts w:eastAsia="Times New Roman" w:cstheme="minorHAnsi"/>
          <w:lang w:eastAsia="pl-PL"/>
        </w:rPr>
      </w:pPr>
    </w:p>
    <w:p w14:paraId="2D2F2F9D" w14:textId="77777777" w:rsidR="006D5826" w:rsidRPr="00DB337B" w:rsidRDefault="006D5826" w:rsidP="00DB337B">
      <w:pPr>
        <w:spacing w:before="120" w:after="120"/>
        <w:jc w:val="both"/>
        <w:rPr>
          <w:rFonts w:eastAsia="Times New Roman" w:cstheme="minorHAnsi"/>
          <w:lang w:eastAsia="pl-PL"/>
        </w:rPr>
      </w:pPr>
    </w:p>
    <w:p w14:paraId="064262B8" w14:textId="77777777" w:rsidR="006D5826" w:rsidRPr="00DB337B" w:rsidRDefault="006D5826" w:rsidP="00DB337B">
      <w:pPr>
        <w:spacing w:before="120" w:after="120"/>
        <w:jc w:val="both"/>
        <w:rPr>
          <w:rFonts w:eastAsia="Times New Roman" w:cstheme="minorHAnsi"/>
          <w:lang w:eastAsia="pl-PL"/>
        </w:rPr>
      </w:pPr>
    </w:p>
    <w:p w14:paraId="3BD1E7AA" w14:textId="77777777" w:rsidR="006D5826" w:rsidRPr="00DB337B" w:rsidRDefault="006D5826" w:rsidP="00A16B2B">
      <w:pPr>
        <w:jc w:val="both"/>
        <w:rPr>
          <w:rFonts w:eastAsia="Times New Roman" w:cstheme="minorHAnsi"/>
          <w:lang w:eastAsia="pl-PL"/>
        </w:rPr>
      </w:pPr>
    </w:p>
    <w:p w14:paraId="7EB12EC9" w14:textId="77777777" w:rsidR="006D5826" w:rsidRPr="00DB337B" w:rsidRDefault="006D5826" w:rsidP="00A16B2B">
      <w:pPr>
        <w:jc w:val="both"/>
        <w:rPr>
          <w:rFonts w:eastAsia="Times New Roman" w:cstheme="minorHAnsi"/>
          <w:lang w:eastAsia="pl-PL"/>
        </w:rPr>
      </w:pPr>
    </w:p>
    <w:p w14:paraId="7BB5B95A" w14:textId="77777777" w:rsidR="006D5826" w:rsidRPr="00DB337B" w:rsidRDefault="006D5826" w:rsidP="00A16B2B">
      <w:pPr>
        <w:jc w:val="both"/>
        <w:rPr>
          <w:rFonts w:eastAsia="Times New Roman" w:cstheme="minorHAnsi"/>
          <w:lang w:eastAsia="pl-PL"/>
        </w:rPr>
      </w:pPr>
    </w:p>
    <w:p w14:paraId="0594A610" w14:textId="77777777" w:rsidR="006D5826" w:rsidRPr="00DB337B" w:rsidRDefault="006D5826" w:rsidP="00A16B2B">
      <w:pPr>
        <w:jc w:val="both"/>
        <w:rPr>
          <w:rFonts w:eastAsia="Times New Roman" w:cstheme="minorHAnsi"/>
          <w:lang w:eastAsia="pl-PL"/>
        </w:rPr>
      </w:pPr>
    </w:p>
    <w:p w14:paraId="32B36ABC" w14:textId="77777777" w:rsidR="006D5826" w:rsidRPr="00DB337B" w:rsidRDefault="006D5826" w:rsidP="00A16B2B">
      <w:pPr>
        <w:jc w:val="both"/>
        <w:rPr>
          <w:rFonts w:eastAsia="Times New Roman" w:cstheme="minorHAnsi"/>
          <w:lang w:eastAsia="pl-PL"/>
        </w:rPr>
      </w:pPr>
    </w:p>
    <w:p w14:paraId="28128D9C" w14:textId="77777777" w:rsidR="006D5826" w:rsidRPr="00DB337B" w:rsidRDefault="006D5826" w:rsidP="00A16B2B">
      <w:pPr>
        <w:jc w:val="both"/>
        <w:rPr>
          <w:rFonts w:eastAsia="Times New Roman" w:cstheme="minorHAnsi"/>
          <w:lang w:eastAsia="pl-PL"/>
        </w:rPr>
      </w:pPr>
    </w:p>
    <w:p w14:paraId="6ACF4EF2" w14:textId="77777777" w:rsidR="006D5826" w:rsidRDefault="006D5826" w:rsidP="00A16B2B">
      <w:pPr>
        <w:jc w:val="both"/>
        <w:rPr>
          <w:rFonts w:eastAsia="Times New Roman" w:cstheme="minorHAnsi"/>
          <w:lang w:eastAsia="pl-PL"/>
        </w:rPr>
      </w:pPr>
    </w:p>
    <w:p w14:paraId="25219067" w14:textId="77777777" w:rsidR="003173BB" w:rsidRDefault="003173BB" w:rsidP="00A16B2B">
      <w:pPr>
        <w:jc w:val="both"/>
        <w:rPr>
          <w:rFonts w:eastAsia="Times New Roman" w:cstheme="minorHAnsi"/>
          <w:lang w:eastAsia="pl-PL"/>
        </w:rPr>
      </w:pPr>
    </w:p>
    <w:p w14:paraId="04B817D8" w14:textId="77777777" w:rsidR="003173BB" w:rsidRPr="00DB337B" w:rsidRDefault="003173BB" w:rsidP="00A16B2B">
      <w:pPr>
        <w:jc w:val="both"/>
        <w:rPr>
          <w:rFonts w:eastAsia="Times New Roman" w:cstheme="minorHAnsi"/>
          <w:lang w:eastAsia="pl-PL"/>
        </w:rPr>
      </w:pPr>
    </w:p>
    <w:p w14:paraId="2E147960" w14:textId="77777777" w:rsidR="006D5826" w:rsidRPr="00DB337B" w:rsidRDefault="006D5826" w:rsidP="00A16B2B">
      <w:pPr>
        <w:jc w:val="both"/>
        <w:rPr>
          <w:rFonts w:eastAsia="Times New Roman" w:cstheme="minorHAnsi"/>
          <w:lang w:eastAsia="pl-PL"/>
        </w:rPr>
      </w:pPr>
    </w:p>
    <w:p w14:paraId="62811B3C" w14:textId="77777777" w:rsidR="006D5826" w:rsidRPr="00DB337B" w:rsidRDefault="006D5826" w:rsidP="00A16B2B">
      <w:pPr>
        <w:jc w:val="both"/>
        <w:rPr>
          <w:rFonts w:eastAsia="Times New Roman" w:cstheme="minorHAnsi"/>
          <w:lang w:eastAsia="pl-PL"/>
        </w:rPr>
      </w:pPr>
    </w:p>
    <w:p w14:paraId="0DFEB1F4" w14:textId="77777777" w:rsidR="006D5826" w:rsidRDefault="006D5826" w:rsidP="00A16B2B">
      <w:pPr>
        <w:jc w:val="both"/>
        <w:rPr>
          <w:rFonts w:eastAsia="Times New Roman" w:cstheme="minorHAnsi"/>
          <w:lang w:eastAsia="pl-PL"/>
        </w:rPr>
      </w:pPr>
    </w:p>
    <w:p w14:paraId="1F34D33C" w14:textId="77777777" w:rsidR="001F4DDC" w:rsidRDefault="001F4DDC" w:rsidP="00A16B2B">
      <w:pPr>
        <w:jc w:val="both"/>
        <w:rPr>
          <w:rFonts w:eastAsia="Times New Roman" w:cstheme="minorHAnsi"/>
          <w:lang w:eastAsia="pl-PL"/>
        </w:rPr>
      </w:pPr>
    </w:p>
    <w:p w14:paraId="3E26F2C4" w14:textId="77777777" w:rsidR="00255AE5" w:rsidRDefault="00255AE5" w:rsidP="00A16B2B">
      <w:pPr>
        <w:jc w:val="both"/>
        <w:rPr>
          <w:rFonts w:eastAsia="Times New Roman" w:cstheme="minorHAnsi"/>
          <w:lang w:eastAsia="pl-PL"/>
        </w:rPr>
      </w:pPr>
    </w:p>
    <w:p w14:paraId="1842BE4F" w14:textId="77777777" w:rsidR="001F4DDC" w:rsidRDefault="001F4DDC" w:rsidP="00A16B2B">
      <w:pPr>
        <w:jc w:val="both"/>
        <w:rPr>
          <w:rFonts w:eastAsia="Times New Roman" w:cstheme="minorHAnsi"/>
          <w:lang w:eastAsia="pl-PL"/>
        </w:rPr>
      </w:pPr>
    </w:p>
    <w:p w14:paraId="131172E7" w14:textId="77777777" w:rsidR="00F34211" w:rsidRPr="001F4DDC" w:rsidRDefault="00F34211" w:rsidP="00A16B2B">
      <w:pPr>
        <w:jc w:val="both"/>
        <w:rPr>
          <w:rFonts w:eastAsia="Times New Roman" w:cstheme="minorHAnsi"/>
          <w:sz w:val="16"/>
          <w:szCs w:val="16"/>
          <w:lang w:eastAsia="pl-PL"/>
        </w:rPr>
      </w:pPr>
    </w:p>
    <w:p w14:paraId="692C037E" w14:textId="04B5C2D0" w:rsidR="00F34211" w:rsidRPr="001F4DDC" w:rsidRDefault="001F4DDC" w:rsidP="00A16B2B">
      <w:pPr>
        <w:jc w:val="both"/>
        <w:rPr>
          <w:rFonts w:eastAsia="Times New Roman" w:cstheme="minorHAnsi"/>
          <w:sz w:val="16"/>
          <w:szCs w:val="16"/>
          <w:lang w:eastAsia="pl-PL"/>
        </w:rPr>
      </w:pPr>
      <w:r w:rsidRPr="001F4DDC">
        <w:rPr>
          <w:rFonts w:eastAsia="Times New Roman" w:cstheme="minorHAnsi"/>
          <w:sz w:val="16"/>
          <w:szCs w:val="16"/>
          <w:lang w:eastAsia="pl-PL"/>
        </w:rPr>
        <w:t>Załączniki:</w:t>
      </w:r>
    </w:p>
    <w:p w14:paraId="20354D38" w14:textId="507A037C" w:rsidR="001F4DDC" w:rsidRDefault="001F4DDC" w:rsidP="00A16B2B">
      <w:pPr>
        <w:jc w:val="both"/>
        <w:rPr>
          <w:rFonts w:eastAsia="Times New Roman" w:cstheme="minorHAnsi"/>
          <w:sz w:val="16"/>
          <w:szCs w:val="16"/>
          <w:lang w:eastAsia="pl-PL"/>
        </w:rPr>
      </w:pPr>
      <w:r w:rsidRPr="001F4DDC">
        <w:rPr>
          <w:rFonts w:eastAsia="Times New Roman" w:cstheme="minorHAnsi"/>
          <w:sz w:val="16"/>
          <w:szCs w:val="16"/>
          <w:lang w:eastAsia="pl-PL"/>
        </w:rPr>
        <w:t>- dokumentacja fotograficzna</w:t>
      </w:r>
    </w:p>
    <w:p w14:paraId="238089A7" w14:textId="77777777" w:rsidR="001F4DDC" w:rsidRDefault="001F4DDC" w:rsidP="00A16B2B">
      <w:pPr>
        <w:jc w:val="both"/>
        <w:rPr>
          <w:rFonts w:eastAsia="Times New Roman" w:cstheme="minorHAnsi"/>
          <w:sz w:val="16"/>
          <w:szCs w:val="16"/>
          <w:lang w:eastAsia="pl-PL"/>
        </w:rPr>
      </w:pPr>
    </w:p>
    <w:p w14:paraId="10535F02" w14:textId="77777777" w:rsidR="001F4DDC" w:rsidRPr="001F4DDC" w:rsidRDefault="001F4DDC" w:rsidP="00A16B2B">
      <w:pPr>
        <w:jc w:val="both"/>
        <w:rPr>
          <w:rFonts w:eastAsia="Times New Roman" w:cstheme="minorHAnsi"/>
          <w:sz w:val="16"/>
          <w:szCs w:val="16"/>
          <w:lang w:eastAsia="pl-PL"/>
        </w:rPr>
      </w:pPr>
    </w:p>
    <w:p w14:paraId="7ABF7C5E" w14:textId="77777777" w:rsidR="00F34211" w:rsidRDefault="00F34211" w:rsidP="00A16B2B">
      <w:pPr>
        <w:jc w:val="both"/>
        <w:rPr>
          <w:rFonts w:eastAsia="Times New Roman" w:cstheme="minorHAnsi"/>
          <w:lang w:eastAsia="pl-PL"/>
        </w:rPr>
      </w:pPr>
    </w:p>
    <w:p w14:paraId="6582B151" w14:textId="77777777" w:rsidR="00255AE5" w:rsidRDefault="00255AE5" w:rsidP="00A16B2B">
      <w:pPr>
        <w:jc w:val="both"/>
        <w:rPr>
          <w:rFonts w:eastAsia="Times New Roman" w:cstheme="minorHAnsi"/>
          <w:lang w:eastAsia="pl-PL"/>
        </w:rPr>
      </w:pPr>
    </w:p>
    <w:p w14:paraId="6D8924BF" w14:textId="77777777" w:rsidR="00255AE5" w:rsidRPr="00DB337B" w:rsidRDefault="00255AE5" w:rsidP="00A16B2B">
      <w:pPr>
        <w:jc w:val="both"/>
        <w:rPr>
          <w:rFonts w:eastAsia="Times New Roman" w:cstheme="minorHAnsi"/>
          <w:lang w:eastAsia="pl-PL"/>
        </w:rPr>
      </w:pPr>
    </w:p>
    <w:p w14:paraId="5701366B" w14:textId="082C954C" w:rsidR="00A16B2B" w:rsidRPr="00A16B2B" w:rsidRDefault="00A16B2B" w:rsidP="00A16B2B">
      <w:pPr>
        <w:jc w:val="both"/>
        <w:rPr>
          <w:rFonts w:eastAsia="Times New Roman" w:cstheme="minorHAnsi"/>
          <w:sz w:val="16"/>
          <w:szCs w:val="16"/>
          <w:lang w:eastAsia="pl-PL"/>
        </w:rPr>
      </w:pPr>
      <w:r w:rsidRPr="00A16B2B">
        <w:rPr>
          <w:rFonts w:eastAsia="Times New Roman" w:cstheme="minorHAnsi"/>
          <w:sz w:val="16"/>
          <w:szCs w:val="16"/>
          <w:lang w:eastAsia="pl-PL"/>
        </w:rPr>
        <w:t>Otrzymują:</w:t>
      </w:r>
    </w:p>
    <w:p w14:paraId="25293255" w14:textId="1240896A" w:rsidR="006674C5" w:rsidRDefault="006674C5" w:rsidP="00A16B2B">
      <w:pPr>
        <w:pStyle w:val="Akapitzlist"/>
        <w:numPr>
          <w:ilvl w:val="0"/>
          <w:numId w:val="2"/>
        </w:numPr>
        <w:tabs>
          <w:tab w:val="left" w:pos="284"/>
        </w:tabs>
        <w:ind w:left="0" w:firstLine="0"/>
        <w:jc w:val="both"/>
        <w:rPr>
          <w:rFonts w:eastAsia="Times New Roman" w:cstheme="minorHAnsi"/>
          <w:sz w:val="16"/>
          <w:szCs w:val="16"/>
          <w:lang w:eastAsia="pl-PL"/>
        </w:rPr>
      </w:pPr>
      <w:r>
        <w:rPr>
          <w:rFonts w:eastAsia="Times New Roman" w:cstheme="minorHAnsi"/>
          <w:sz w:val="16"/>
          <w:szCs w:val="16"/>
          <w:lang w:eastAsia="pl-PL"/>
        </w:rPr>
        <w:t>adresaci</w:t>
      </w:r>
    </w:p>
    <w:p w14:paraId="06F18D85" w14:textId="507B4C41" w:rsidR="00A16B2B" w:rsidRDefault="00A16B2B" w:rsidP="00A16B2B">
      <w:pPr>
        <w:pStyle w:val="Akapitzlist"/>
        <w:numPr>
          <w:ilvl w:val="0"/>
          <w:numId w:val="2"/>
        </w:numPr>
        <w:tabs>
          <w:tab w:val="left" w:pos="284"/>
        </w:tabs>
        <w:ind w:left="0" w:firstLine="0"/>
        <w:jc w:val="both"/>
        <w:rPr>
          <w:rFonts w:eastAsia="Times New Roman" w:cstheme="minorHAnsi"/>
          <w:sz w:val="16"/>
          <w:szCs w:val="16"/>
          <w:lang w:eastAsia="pl-PL"/>
        </w:rPr>
      </w:pPr>
      <w:r w:rsidRPr="00A16B2B">
        <w:rPr>
          <w:rFonts w:eastAsia="Times New Roman" w:cstheme="minorHAnsi"/>
          <w:sz w:val="16"/>
          <w:szCs w:val="16"/>
          <w:lang w:eastAsia="pl-PL"/>
        </w:rPr>
        <w:t>a/a</w:t>
      </w:r>
    </w:p>
    <w:p w14:paraId="339EF337" w14:textId="32126E73" w:rsidR="00A95CDB" w:rsidRDefault="00255AE5" w:rsidP="00BB02DD">
      <w:pPr>
        <w:pStyle w:val="Akapitzlist"/>
        <w:numPr>
          <w:ilvl w:val="0"/>
          <w:numId w:val="2"/>
        </w:numPr>
        <w:tabs>
          <w:tab w:val="left" w:pos="284"/>
        </w:tabs>
        <w:ind w:left="0" w:firstLine="0"/>
        <w:jc w:val="both"/>
        <w:rPr>
          <w:rFonts w:eastAsia="Times New Roman" w:cstheme="minorHAnsi"/>
          <w:sz w:val="16"/>
          <w:szCs w:val="16"/>
          <w:lang w:eastAsia="pl-PL"/>
        </w:rPr>
      </w:pPr>
      <w:r w:rsidRPr="00255AE5">
        <w:rPr>
          <w:rFonts w:eastAsia="Times New Roman" w:cstheme="minorHAnsi"/>
          <w:sz w:val="16"/>
          <w:szCs w:val="16"/>
          <w:lang w:eastAsia="pl-PL"/>
        </w:rPr>
        <w:t>GZK Żołędowo</w:t>
      </w:r>
    </w:p>
    <w:p w14:paraId="14E53F7D" w14:textId="77777777" w:rsidR="0047666D" w:rsidRDefault="0047666D" w:rsidP="0047666D">
      <w:pPr>
        <w:tabs>
          <w:tab w:val="left" w:pos="284"/>
        </w:tabs>
        <w:jc w:val="both"/>
        <w:rPr>
          <w:rFonts w:eastAsia="Times New Roman" w:cstheme="minorHAnsi"/>
          <w:sz w:val="16"/>
          <w:szCs w:val="16"/>
          <w:lang w:eastAsia="pl-PL"/>
        </w:rPr>
      </w:pPr>
    </w:p>
    <w:p w14:paraId="640E5969" w14:textId="77777777" w:rsidR="0047666D" w:rsidRDefault="0047666D" w:rsidP="0047666D">
      <w:pPr>
        <w:tabs>
          <w:tab w:val="left" w:pos="284"/>
        </w:tabs>
        <w:jc w:val="both"/>
        <w:rPr>
          <w:rFonts w:eastAsia="Times New Roman" w:cstheme="minorHAnsi"/>
          <w:sz w:val="16"/>
          <w:szCs w:val="16"/>
          <w:lang w:eastAsia="pl-PL"/>
        </w:rPr>
      </w:pPr>
    </w:p>
    <w:p w14:paraId="3933DAC6" w14:textId="77777777" w:rsidR="0047666D" w:rsidRDefault="0047666D" w:rsidP="0047666D">
      <w:pPr>
        <w:pStyle w:val="Akapitzlist"/>
        <w:ind w:left="0"/>
        <w:jc w:val="center"/>
        <w:rPr>
          <w:rFonts w:ascii="Times New Roman" w:hAnsi="Times New Roman"/>
          <w:b/>
          <w:sz w:val="18"/>
          <w:szCs w:val="18"/>
        </w:rPr>
      </w:pPr>
      <w:r>
        <w:rPr>
          <w:rFonts w:ascii="Times New Roman" w:hAnsi="Times New Roman"/>
          <w:b/>
          <w:sz w:val="18"/>
          <w:szCs w:val="18"/>
        </w:rPr>
        <w:lastRenderedPageBreak/>
        <w:t>INFORMACJA O PRZETWARZANIU PANA DANYCH OSOBOWYCH</w:t>
      </w:r>
    </w:p>
    <w:p w14:paraId="155CA231" w14:textId="77777777" w:rsidR="0047666D" w:rsidRDefault="0047666D" w:rsidP="0047666D">
      <w:pPr>
        <w:pStyle w:val="Akapitzlist"/>
        <w:ind w:left="0"/>
        <w:jc w:val="center"/>
        <w:rPr>
          <w:rFonts w:ascii="Times New Roman" w:hAnsi="Times New Roman"/>
          <w:b/>
          <w:sz w:val="18"/>
          <w:szCs w:val="18"/>
        </w:rPr>
      </w:pPr>
    </w:p>
    <w:p w14:paraId="1DC6F77D" w14:textId="77777777" w:rsidR="0047666D" w:rsidRDefault="0047666D" w:rsidP="0047666D">
      <w:pPr>
        <w:pStyle w:val="Akapitzlist"/>
        <w:ind w:left="0"/>
        <w:jc w:val="center"/>
        <w:rPr>
          <w:rFonts w:ascii="Times New Roman" w:hAnsi="Times New Roman"/>
          <w:b/>
          <w:sz w:val="18"/>
          <w:szCs w:val="18"/>
        </w:rPr>
      </w:pPr>
    </w:p>
    <w:p w14:paraId="75112709" w14:textId="77777777" w:rsidR="0047666D" w:rsidRDefault="0047666D" w:rsidP="0047666D">
      <w:pPr>
        <w:pStyle w:val="Akapitzlist"/>
        <w:ind w:left="0"/>
        <w:jc w:val="center"/>
        <w:rPr>
          <w:rFonts w:ascii="Times New Roman" w:hAnsi="Times New Roman"/>
          <w:b/>
          <w:sz w:val="18"/>
          <w:szCs w:val="18"/>
        </w:rPr>
      </w:pPr>
    </w:p>
    <w:p w14:paraId="2E13800D" w14:textId="77777777" w:rsidR="0047666D" w:rsidRDefault="0047666D" w:rsidP="0047666D">
      <w:pPr>
        <w:pStyle w:val="Akapitzlist"/>
        <w:ind w:left="0" w:firstLine="709"/>
        <w:jc w:val="both"/>
        <w:rPr>
          <w:rFonts w:ascii="Times New Roman" w:hAnsi="Times New Roman"/>
          <w:sz w:val="18"/>
          <w:szCs w:val="18"/>
        </w:rPr>
      </w:pPr>
      <w:r>
        <w:rPr>
          <w:rFonts w:ascii="Times New Roman" w:hAnsi="Times New Roman"/>
          <w:sz w:val="18"/>
          <w:szCs w:val="18"/>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Wójt Gminy Osielsko informuje o zasadach oraz o przysługujących Panu/Pani prawach związanych z przetwarzaniem przez Urząd Gminy Osielsko Pana/Pani danych osobowych.</w:t>
      </w:r>
    </w:p>
    <w:p w14:paraId="3D244F42"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hAnsi="Times New Roman"/>
          <w:sz w:val="18"/>
          <w:szCs w:val="18"/>
        </w:rPr>
        <w:t>Cele oraz podstawa prawna przetwarzania Pana/Pani danych osobowych:</w:t>
      </w:r>
    </w:p>
    <w:p w14:paraId="35017D54" w14:textId="77777777" w:rsidR="0047666D" w:rsidRDefault="0047666D" w:rsidP="0047666D">
      <w:pPr>
        <w:pStyle w:val="Akapitzlist"/>
        <w:ind w:left="0" w:firstLine="11"/>
        <w:jc w:val="both"/>
        <w:rPr>
          <w:rFonts w:ascii="Times New Roman" w:hAnsi="Times New Roman"/>
          <w:sz w:val="18"/>
          <w:szCs w:val="18"/>
        </w:rPr>
      </w:pPr>
      <w:r>
        <w:rPr>
          <w:rFonts w:ascii="Times New Roman" w:hAnsi="Times New Roman"/>
          <w:sz w:val="18"/>
          <w:szCs w:val="18"/>
        </w:rPr>
        <w:t>Pana/Pani dane będą przetwarzane na podstawie art. 6 ust. 1 lit. a) RODO oraz art. 6 ust. 1 lit. c) w celu realizacji obowiązku prawnego Administratora, o którym mowa w art. 10 ustawy z dnia 6 września 2001 r. o dostępie do informacji publicznej (</w:t>
      </w:r>
      <w:proofErr w:type="spellStart"/>
      <w:r>
        <w:rPr>
          <w:rFonts w:ascii="Times New Roman" w:hAnsi="Times New Roman"/>
          <w:sz w:val="18"/>
          <w:szCs w:val="18"/>
        </w:rPr>
        <w:t>t.j</w:t>
      </w:r>
      <w:proofErr w:type="spellEnd"/>
      <w:r>
        <w:rPr>
          <w:rFonts w:ascii="Times New Roman" w:hAnsi="Times New Roman"/>
          <w:sz w:val="18"/>
          <w:szCs w:val="18"/>
        </w:rPr>
        <w:t>. Dz.U. z 2022 r., poz. 902).</w:t>
      </w:r>
    </w:p>
    <w:p w14:paraId="1531DE01" w14:textId="77777777" w:rsidR="0047666D" w:rsidRDefault="0047666D" w:rsidP="0047666D">
      <w:pPr>
        <w:pStyle w:val="Akapitzlist"/>
        <w:numPr>
          <w:ilvl w:val="0"/>
          <w:numId w:val="4"/>
        </w:numPr>
        <w:tabs>
          <w:tab w:val="left" w:pos="284"/>
        </w:tabs>
        <w:ind w:left="11" w:hanging="11"/>
        <w:jc w:val="both"/>
        <w:rPr>
          <w:rFonts w:ascii="Times New Roman" w:hAnsi="Times New Roman"/>
          <w:sz w:val="18"/>
          <w:szCs w:val="18"/>
        </w:rPr>
      </w:pPr>
      <w:r>
        <w:rPr>
          <w:rFonts w:ascii="Times New Roman" w:hAnsi="Times New Roman"/>
          <w:sz w:val="18"/>
          <w:szCs w:val="18"/>
        </w:rPr>
        <w:t>Źródło pozyskiwania danych - Pana dane osobowe pozyskano bezpośrednio od Pana/Pani i nie będą wykorzystywane w innym celu niż realizacja Pana wniosku.</w:t>
      </w:r>
    </w:p>
    <w:p w14:paraId="351E81B7"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hAnsi="Times New Roman"/>
          <w:sz w:val="18"/>
          <w:szCs w:val="18"/>
        </w:rPr>
        <w:t>Obowiązek podania danych osobowych - w zakresie w jakim Pana/Pani dane osobowe są pozyskiwane bezpośrednio od Pana/Pani, podanie przez Pana/Panią danych osobowych jest dobrowolne. Niepodanie pełnych danych kontaktowych może uniemożliwić udostępnienie informacji.</w:t>
      </w:r>
    </w:p>
    <w:p w14:paraId="6E63098B" w14:textId="77777777" w:rsidR="0047666D" w:rsidRDefault="0047666D" w:rsidP="0047666D">
      <w:pPr>
        <w:pStyle w:val="Akapitzlist"/>
        <w:numPr>
          <w:ilvl w:val="0"/>
          <w:numId w:val="4"/>
        </w:numPr>
        <w:tabs>
          <w:tab w:val="left" w:pos="284"/>
          <w:tab w:val="left" w:pos="426"/>
        </w:tabs>
        <w:ind w:left="0" w:firstLine="0"/>
        <w:jc w:val="both"/>
        <w:rPr>
          <w:rFonts w:ascii="Times New Roman" w:hAnsi="Times New Roman"/>
          <w:sz w:val="18"/>
          <w:szCs w:val="18"/>
        </w:rPr>
      </w:pPr>
      <w:r>
        <w:rPr>
          <w:rFonts w:ascii="Times New Roman" w:hAnsi="Times New Roman"/>
          <w:sz w:val="18"/>
          <w:szCs w:val="18"/>
        </w:rPr>
        <w:t>Informacje o odbiorcach Pana/Pani danych osobowych - w związku z przetwarzaniem Pana/Pani danych osobowych nie będą one udostępniane innym odbiorcom.</w:t>
      </w:r>
    </w:p>
    <w:p w14:paraId="6871FEF2"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hAnsi="Times New Roman"/>
          <w:sz w:val="18"/>
          <w:szCs w:val="18"/>
        </w:rPr>
        <w:t>Prawa osoby, której dane dotyczą - przysługują Panu/Pani w szczególności prawa:</w:t>
      </w:r>
    </w:p>
    <w:p w14:paraId="784E8804" w14:textId="77777777" w:rsidR="0047666D" w:rsidRDefault="0047666D" w:rsidP="0047666D">
      <w:pPr>
        <w:pStyle w:val="Akapitzlist"/>
        <w:ind w:left="284"/>
        <w:jc w:val="both"/>
        <w:rPr>
          <w:rFonts w:ascii="Times New Roman" w:hAnsi="Times New Roman"/>
          <w:sz w:val="18"/>
          <w:szCs w:val="18"/>
        </w:rPr>
      </w:pPr>
      <w:r>
        <w:rPr>
          <w:rFonts w:ascii="Times New Roman" w:hAnsi="Times New Roman"/>
          <w:sz w:val="18"/>
          <w:szCs w:val="18"/>
        </w:rPr>
        <w:t>- dostępu do danych osobowych, w tym prawo do uzyskania kopii tych danych;</w:t>
      </w:r>
    </w:p>
    <w:p w14:paraId="77C4F630" w14:textId="77777777" w:rsidR="0047666D" w:rsidRDefault="0047666D" w:rsidP="0047666D">
      <w:pPr>
        <w:pStyle w:val="Akapitzlist"/>
        <w:ind w:left="284"/>
        <w:jc w:val="both"/>
        <w:rPr>
          <w:rFonts w:ascii="Times New Roman" w:hAnsi="Times New Roman"/>
          <w:sz w:val="18"/>
          <w:szCs w:val="18"/>
        </w:rPr>
      </w:pPr>
      <w:r>
        <w:rPr>
          <w:rFonts w:ascii="Times New Roman" w:hAnsi="Times New Roman"/>
          <w:sz w:val="18"/>
          <w:szCs w:val="18"/>
        </w:rPr>
        <w:t>- do żądania sprostowania danych osobowych – w przypadku gdy dane są nieprawidłowe lub niekompletne;</w:t>
      </w:r>
    </w:p>
    <w:p w14:paraId="5A258FA3" w14:textId="77777777" w:rsidR="0047666D" w:rsidRDefault="0047666D" w:rsidP="0047666D">
      <w:pPr>
        <w:pStyle w:val="Akapitzlist"/>
        <w:ind w:left="284"/>
        <w:jc w:val="both"/>
        <w:rPr>
          <w:rFonts w:ascii="Times New Roman" w:hAnsi="Times New Roman"/>
          <w:sz w:val="18"/>
          <w:szCs w:val="18"/>
        </w:rPr>
      </w:pPr>
      <w:r>
        <w:rPr>
          <w:rFonts w:ascii="Times New Roman" w:hAnsi="Times New Roman"/>
          <w:sz w:val="18"/>
          <w:szCs w:val="18"/>
        </w:rPr>
        <w:t>- wniesienia skargi do organu nadzorczego, tj. do Prezesa Urzędu Ochrony Danych Osobowych.</w:t>
      </w:r>
    </w:p>
    <w:p w14:paraId="6E045853"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hAnsi="Times New Roman"/>
          <w:sz w:val="18"/>
          <w:szCs w:val="18"/>
        </w:rPr>
        <w:t>Profilowanie oraz zautomatyzowane podejmowanie decyzji - podane przez Pana/Panią dane nie będą profilowane ani też nie będą podstawą do zautomatyzowanej decyzji ustalającej Pana uprawnień do udostępnienia informacji publicznej.</w:t>
      </w:r>
    </w:p>
    <w:p w14:paraId="37BD4883"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hAnsi="Times New Roman"/>
          <w:sz w:val="18"/>
          <w:szCs w:val="18"/>
        </w:rPr>
        <w:t>Administrator nie udostępnia Pana/Pani danych osobowych podmiotom mającym siedzibę poza EOG, oraz organizacjom międzynarodowym.</w:t>
      </w:r>
    </w:p>
    <w:p w14:paraId="739393D7" w14:textId="77777777" w:rsidR="0047666D" w:rsidRDefault="0047666D" w:rsidP="0047666D">
      <w:pPr>
        <w:pStyle w:val="Akapitzlist"/>
        <w:numPr>
          <w:ilvl w:val="0"/>
          <w:numId w:val="4"/>
        </w:numPr>
        <w:tabs>
          <w:tab w:val="left" w:pos="284"/>
        </w:tabs>
        <w:ind w:left="0" w:firstLine="0"/>
        <w:jc w:val="both"/>
        <w:rPr>
          <w:rFonts w:ascii="Times New Roman" w:hAnsi="Times New Roman"/>
          <w:sz w:val="18"/>
          <w:szCs w:val="18"/>
        </w:rPr>
      </w:pPr>
      <w:r>
        <w:rPr>
          <w:rFonts w:ascii="Times New Roman" w:eastAsia="Times New Roman" w:hAnsi="Times New Roman"/>
          <w:bCs/>
          <w:sz w:val="18"/>
          <w:szCs w:val="18"/>
          <w:lang w:eastAsia="pl-PL"/>
        </w:rPr>
        <w:t xml:space="preserve">Okres przechowywania danych - </w:t>
      </w:r>
      <w:r>
        <w:rPr>
          <w:rFonts w:ascii="Times New Roman" w:eastAsia="Times New Roman" w:hAnsi="Times New Roman"/>
          <w:sz w:val="18"/>
          <w:szCs w:val="18"/>
          <w:lang w:eastAsia="pl-PL"/>
        </w:rPr>
        <w:t>Pani/Pana dane osobowe będą przechowywane przez okres niezbędny do realizacji celów przetwarzania, nie krócej niż okres wskazany w przepisach tj. ustawie z dnia 14 lipca 1983 r. o narodowym zasobie archiwalnym i archiwach (tekst jednolity Dz. U. z 2020 r., poz. 164) oraz Rozporządzeniu Prezesa Rady Ministrów z dnia 18 stycznia 2011 r. w sprawie instrukcji kancelaryjnej, jednolitych rzeczowych wykazów akt oraz instrukcji w sprawie organizacji i zakresu działania archiwów zakładowych (Dz.U. z 2011r., Nr 14, poz. 67 ze zm.)</w:t>
      </w:r>
    </w:p>
    <w:p w14:paraId="7F9B9F87" w14:textId="77777777" w:rsidR="0047666D" w:rsidRDefault="0047666D" w:rsidP="0047666D">
      <w:pPr>
        <w:pStyle w:val="Akapitzlist"/>
        <w:ind w:left="0" w:firstLine="708"/>
        <w:jc w:val="both"/>
        <w:rPr>
          <w:rFonts w:ascii="Times New Roman" w:hAnsi="Times New Roman"/>
          <w:sz w:val="18"/>
          <w:szCs w:val="18"/>
        </w:rPr>
      </w:pPr>
      <w:r>
        <w:rPr>
          <w:rFonts w:ascii="Times New Roman" w:hAnsi="Times New Roman"/>
          <w:sz w:val="18"/>
          <w:szCs w:val="18"/>
        </w:rPr>
        <w:t>Jeśli ma Pan/Pani pytania odnośnie sposobu i zakresu przetwarzania Pana/Pani danych osobowych, a także przysługujących Panu/Pani uprawnień, proszę o kontakt z inspektorem ochrony danych osobowych: tel. 52 324 18 80, adres e-mail: wybory@osielsko.pl.</w:t>
      </w:r>
    </w:p>
    <w:p w14:paraId="10440B23" w14:textId="77777777" w:rsidR="0047666D" w:rsidRDefault="0047666D" w:rsidP="0047666D">
      <w:pPr>
        <w:pStyle w:val="Akapitzlist"/>
        <w:ind w:left="0"/>
        <w:jc w:val="both"/>
        <w:rPr>
          <w:rFonts w:ascii="Times New Roman" w:hAnsi="Times New Roman"/>
          <w:sz w:val="18"/>
          <w:szCs w:val="18"/>
        </w:rPr>
      </w:pPr>
    </w:p>
    <w:p w14:paraId="1D6BF264" w14:textId="77777777" w:rsidR="0047666D" w:rsidRDefault="0047666D" w:rsidP="0047666D">
      <w:pPr>
        <w:rPr>
          <w:rFonts w:ascii="Calibri" w:hAnsi="Calibri"/>
          <w:sz w:val="18"/>
          <w:szCs w:val="18"/>
        </w:rPr>
      </w:pPr>
    </w:p>
    <w:p w14:paraId="513EB467" w14:textId="77777777" w:rsidR="0047666D" w:rsidRDefault="0047666D" w:rsidP="0047666D">
      <w:pPr>
        <w:rPr>
          <w:bCs/>
          <w:iCs/>
          <w:sz w:val="14"/>
          <w:szCs w:val="14"/>
        </w:rPr>
      </w:pPr>
    </w:p>
    <w:p w14:paraId="6D9BB798" w14:textId="77777777" w:rsidR="0047666D" w:rsidRDefault="0047666D" w:rsidP="0047666D">
      <w:pPr>
        <w:rPr>
          <w:bCs/>
          <w:iCs/>
          <w:sz w:val="14"/>
          <w:szCs w:val="14"/>
        </w:rPr>
      </w:pPr>
    </w:p>
    <w:p w14:paraId="09DF3CCE" w14:textId="77777777" w:rsidR="0047666D" w:rsidRDefault="0047666D" w:rsidP="0047666D">
      <w:pPr>
        <w:rPr>
          <w:bCs/>
          <w:iCs/>
          <w:sz w:val="14"/>
          <w:szCs w:val="14"/>
        </w:rPr>
      </w:pPr>
    </w:p>
    <w:p w14:paraId="542C649B" w14:textId="77777777" w:rsidR="0047666D" w:rsidRDefault="0047666D" w:rsidP="0047666D">
      <w:pPr>
        <w:rPr>
          <w:b/>
          <w:i/>
          <w:sz w:val="14"/>
          <w:szCs w:val="14"/>
        </w:rPr>
      </w:pPr>
    </w:p>
    <w:p w14:paraId="461C69DF" w14:textId="77777777" w:rsidR="0047666D" w:rsidRDefault="0047666D" w:rsidP="0047666D">
      <w:pPr>
        <w:jc w:val="both"/>
        <w:rPr>
          <w:sz w:val="22"/>
          <w:szCs w:val="22"/>
        </w:rPr>
      </w:pPr>
      <w:r>
        <w:tab/>
        <w:t xml:space="preserve"> </w:t>
      </w:r>
    </w:p>
    <w:p w14:paraId="4B166880" w14:textId="77777777" w:rsidR="0047666D" w:rsidRDefault="0047666D" w:rsidP="0047666D"/>
    <w:p w14:paraId="43017C52" w14:textId="77777777" w:rsidR="0047666D" w:rsidRPr="0047666D" w:rsidRDefault="0047666D" w:rsidP="0047666D">
      <w:pPr>
        <w:tabs>
          <w:tab w:val="left" w:pos="284"/>
        </w:tabs>
        <w:jc w:val="both"/>
        <w:rPr>
          <w:rFonts w:eastAsia="Times New Roman" w:cstheme="minorHAnsi"/>
          <w:sz w:val="16"/>
          <w:szCs w:val="16"/>
          <w:lang w:eastAsia="pl-PL"/>
        </w:rPr>
      </w:pPr>
    </w:p>
    <w:p w14:paraId="3D09C2C9" w14:textId="77777777" w:rsidR="00A95CDB" w:rsidRDefault="00A95CDB" w:rsidP="00A95CDB">
      <w:pPr>
        <w:tabs>
          <w:tab w:val="left" w:pos="284"/>
        </w:tabs>
        <w:jc w:val="both"/>
        <w:rPr>
          <w:rFonts w:eastAsia="Times New Roman" w:cstheme="minorHAnsi"/>
          <w:sz w:val="16"/>
          <w:szCs w:val="16"/>
          <w:lang w:eastAsia="pl-PL"/>
        </w:rPr>
      </w:pPr>
    </w:p>
    <w:p w14:paraId="5CAEF84A" w14:textId="77777777" w:rsidR="00A95CDB" w:rsidRPr="00A95CDB" w:rsidRDefault="00A95CDB" w:rsidP="00A95CDB">
      <w:pPr>
        <w:tabs>
          <w:tab w:val="left" w:pos="284"/>
        </w:tabs>
        <w:jc w:val="both"/>
        <w:rPr>
          <w:rFonts w:eastAsia="Times New Roman" w:cstheme="minorHAnsi"/>
          <w:sz w:val="16"/>
          <w:szCs w:val="16"/>
          <w:lang w:eastAsia="pl-PL"/>
        </w:rPr>
      </w:pPr>
    </w:p>
    <w:sectPr w:rsidR="00A95CDB" w:rsidRPr="00A95CDB" w:rsidSect="003E2E53">
      <w:footerReference w:type="default" r:id="rId8"/>
      <w:headerReference w:type="first" r:id="rId9"/>
      <w:footerReference w:type="first" r:id="rId1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0A00" w14:textId="77777777" w:rsidR="003E2E53" w:rsidRDefault="003E2E53" w:rsidP="00EF059B">
      <w:r>
        <w:separator/>
      </w:r>
    </w:p>
  </w:endnote>
  <w:endnote w:type="continuationSeparator" w:id="0">
    <w:p w14:paraId="50249694" w14:textId="77777777" w:rsidR="003E2E53" w:rsidRDefault="003E2E53"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charset w:val="EE"/>
    <w:family w:val="swiss"/>
    <w:pitch w:val="variable"/>
    <w:sig w:usb0="E7002EFF" w:usb1="D200FDFF" w:usb2="0A24602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CFC1" w14:textId="5C76B9AB" w:rsidR="00C84A35" w:rsidRPr="00623DE0" w:rsidRDefault="00C84A35" w:rsidP="00A16B2B">
    <w:pPr>
      <w:pStyle w:val="Stopka"/>
      <w:jc w:val="center"/>
      <w:rPr>
        <w:sz w:val="20"/>
        <w:szCs w:val="20"/>
      </w:rPr>
    </w:pPr>
    <w:r w:rsidRPr="00623DE0">
      <w:rPr>
        <w:b/>
        <w:bCs/>
        <w:sz w:val="20"/>
        <w:szCs w:val="20"/>
      </w:rPr>
      <w:t xml:space="preserve">Referat </w:t>
    </w:r>
    <w:r w:rsidR="006D5826">
      <w:rPr>
        <w:b/>
        <w:bCs/>
        <w:sz w:val="20"/>
        <w:szCs w:val="20"/>
      </w:rPr>
      <w:t>Inwestycji i Zamówień publicznych</w:t>
    </w:r>
    <w:r w:rsidRPr="00623DE0">
      <w:rPr>
        <w:sz w:val="20"/>
        <w:szCs w:val="20"/>
      </w:rPr>
      <w:t xml:space="preserve"> ul. </w:t>
    </w:r>
    <w:r w:rsidR="006D5826">
      <w:rPr>
        <w:sz w:val="20"/>
        <w:szCs w:val="20"/>
      </w:rPr>
      <w:t>Szosa Gdańska 55A</w:t>
    </w:r>
    <w:r w:rsidR="00BC4D28">
      <w:rPr>
        <w:sz w:val="20"/>
        <w:szCs w:val="20"/>
      </w:rPr>
      <w:t>,</w:t>
    </w:r>
    <w:r w:rsidRPr="00623DE0">
      <w:rPr>
        <w:sz w:val="20"/>
        <w:szCs w:val="20"/>
      </w:rPr>
      <w:t xml:space="preserve"> 86-031 Osielsko</w:t>
    </w:r>
  </w:p>
  <w:p w14:paraId="35F5CC0D" w14:textId="6A254F1F" w:rsidR="00623DE0" w:rsidRPr="00623DE0" w:rsidRDefault="00623DE0" w:rsidP="00623DE0">
    <w:pPr>
      <w:pStyle w:val="Stopka"/>
      <w:pBdr>
        <w:bottom w:val="single" w:sz="6" w:space="1" w:color="auto"/>
      </w:pBdr>
      <w:jc w:val="center"/>
      <w:rPr>
        <w:sz w:val="20"/>
        <w:szCs w:val="20"/>
      </w:rPr>
    </w:pPr>
    <w:r w:rsidRPr="00623DE0">
      <w:rPr>
        <w:sz w:val="20"/>
        <w:szCs w:val="20"/>
      </w:rPr>
      <w:t>t</w:t>
    </w:r>
    <w:r w:rsidR="00C84A35" w:rsidRPr="00623DE0">
      <w:rPr>
        <w:sz w:val="20"/>
        <w:szCs w:val="20"/>
      </w:rPr>
      <w:t>el.</w:t>
    </w:r>
    <w:r w:rsidRPr="00623DE0">
      <w:rPr>
        <w:sz w:val="20"/>
        <w:szCs w:val="20"/>
      </w:rPr>
      <w:t xml:space="preserve"> 52 324 18 </w:t>
    </w:r>
    <w:r w:rsidR="006D5826">
      <w:rPr>
        <w:sz w:val="20"/>
        <w:szCs w:val="20"/>
      </w:rPr>
      <w:t>00</w:t>
    </w:r>
    <w:r w:rsidRPr="00623DE0">
      <w:rPr>
        <w:sz w:val="20"/>
        <w:szCs w:val="20"/>
      </w:rPr>
      <w:t xml:space="preserve">; 52 324 18 </w:t>
    </w:r>
    <w:r w:rsidR="006D5826">
      <w:rPr>
        <w:sz w:val="20"/>
        <w:szCs w:val="20"/>
      </w:rPr>
      <w:t>73</w:t>
    </w:r>
    <w:r w:rsidR="00BC4D28">
      <w:rPr>
        <w:sz w:val="20"/>
        <w:szCs w:val="20"/>
      </w:rPr>
      <w:t>;</w:t>
    </w:r>
    <w:r w:rsidRPr="00623DE0">
      <w:rPr>
        <w:sz w:val="20"/>
        <w:szCs w:val="20"/>
      </w:rPr>
      <w:t xml:space="preserve"> fax. 52 324 18 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9F33" w14:textId="2F2B2746" w:rsidR="006674C5" w:rsidRPr="00623DE0" w:rsidRDefault="006674C5" w:rsidP="006674C5">
    <w:pPr>
      <w:pStyle w:val="Stopka"/>
      <w:jc w:val="center"/>
      <w:rPr>
        <w:sz w:val="20"/>
        <w:szCs w:val="20"/>
      </w:rPr>
    </w:pPr>
    <w:r w:rsidRPr="00623DE0">
      <w:rPr>
        <w:b/>
        <w:bCs/>
        <w:sz w:val="20"/>
        <w:szCs w:val="20"/>
      </w:rPr>
      <w:t xml:space="preserve">Referat </w:t>
    </w:r>
    <w:r>
      <w:rPr>
        <w:b/>
        <w:bCs/>
        <w:sz w:val="20"/>
        <w:szCs w:val="20"/>
      </w:rPr>
      <w:t>Inwestycji i Zamówień publicznych</w:t>
    </w:r>
    <w:r w:rsidRPr="00623DE0">
      <w:rPr>
        <w:sz w:val="20"/>
        <w:szCs w:val="20"/>
      </w:rPr>
      <w:t xml:space="preserve"> ul. </w:t>
    </w:r>
    <w:r>
      <w:rPr>
        <w:sz w:val="20"/>
        <w:szCs w:val="20"/>
      </w:rPr>
      <w:t>Szosa Gdańska 55A,</w:t>
    </w:r>
    <w:r w:rsidRPr="00623DE0">
      <w:rPr>
        <w:sz w:val="20"/>
        <w:szCs w:val="20"/>
      </w:rPr>
      <w:t xml:space="preserve"> 86-031 Osielsko</w:t>
    </w:r>
  </w:p>
  <w:p w14:paraId="0D966ABB" w14:textId="77777777" w:rsidR="006674C5" w:rsidRPr="00623DE0" w:rsidRDefault="006674C5" w:rsidP="006674C5">
    <w:pPr>
      <w:pStyle w:val="Stopka"/>
      <w:pBdr>
        <w:bottom w:val="single" w:sz="6" w:space="1" w:color="auto"/>
      </w:pBdr>
      <w:jc w:val="center"/>
      <w:rPr>
        <w:sz w:val="20"/>
        <w:szCs w:val="20"/>
      </w:rPr>
    </w:pPr>
    <w:r w:rsidRPr="00623DE0">
      <w:rPr>
        <w:sz w:val="20"/>
        <w:szCs w:val="20"/>
      </w:rPr>
      <w:t xml:space="preserve">tel. 52 324 18 </w:t>
    </w:r>
    <w:r>
      <w:rPr>
        <w:sz w:val="20"/>
        <w:szCs w:val="20"/>
      </w:rPr>
      <w:t>00</w:t>
    </w:r>
    <w:r w:rsidRPr="00623DE0">
      <w:rPr>
        <w:sz w:val="20"/>
        <w:szCs w:val="20"/>
      </w:rPr>
      <w:t xml:space="preserve">; 52 324 18 </w:t>
    </w:r>
    <w:r>
      <w:rPr>
        <w:sz w:val="20"/>
        <w:szCs w:val="20"/>
      </w:rPr>
      <w:t>73;</w:t>
    </w:r>
    <w:r w:rsidRPr="00623DE0">
      <w:rPr>
        <w:sz w:val="20"/>
        <w:szCs w:val="20"/>
      </w:rPr>
      <w:t xml:space="preserve"> fax. 52 324 18 03</w:t>
    </w:r>
  </w:p>
  <w:p w14:paraId="0A05F3F6" w14:textId="77777777" w:rsidR="006674C5" w:rsidRDefault="006674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1644" w14:textId="77777777" w:rsidR="003E2E53" w:rsidRDefault="003E2E53" w:rsidP="00EF059B">
      <w:r>
        <w:separator/>
      </w:r>
    </w:p>
  </w:footnote>
  <w:footnote w:type="continuationSeparator" w:id="0">
    <w:p w14:paraId="317AC0FA" w14:textId="77777777" w:rsidR="003E2E53" w:rsidRDefault="003E2E53" w:rsidP="00E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3FC2" w14:textId="77777777" w:rsidR="00A95CDB" w:rsidRPr="00623DE0" w:rsidRDefault="00A95CDB" w:rsidP="00A95CDB">
    <w:pPr>
      <w:pStyle w:val="Nagwek"/>
      <w:jc w:val="center"/>
      <w:rPr>
        <w:sz w:val="22"/>
        <w:szCs w:val="22"/>
      </w:rPr>
    </w:pPr>
    <w:r w:rsidRPr="00623DE0">
      <w:rPr>
        <w:b/>
        <w:bCs/>
        <w:noProof/>
        <w:sz w:val="22"/>
        <w:szCs w:val="22"/>
        <w:lang w:eastAsia="pl-PL"/>
      </w:rPr>
      <w:drawing>
        <wp:anchor distT="0" distB="0" distL="114300" distR="114300" simplePos="0" relativeHeight="251661312" behindDoc="1" locked="0" layoutInCell="1" allowOverlap="1" wp14:anchorId="073A21D6" wp14:editId="5C30D03A">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1347371944" name="Obraz 134737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6738C067" w14:textId="77777777" w:rsidR="00A95CDB" w:rsidRPr="00BC4D28" w:rsidRDefault="00A95CDB" w:rsidP="00A95CDB">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57EA05A6" w14:textId="77777777" w:rsidR="00A95CDB" w:rsidRPr="00A95CDB" w:rsidRDefault="00A95CDB">
    <w:pPr>
      <w:pStyle w:val="Nagwek"/>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45B867B8"/>
    <w:multiLevelType w:val="hybridMultilevel"/>
    <w:tmpl w:val="D61EF03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 w15:restartNumberingAfterBreak="0">
    <w:nsid w:val="64501621"/>
    <w:multiLevelType w:val="hybridMultilevel"/>
    <w:tmpl w:val="9EF220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58336499">
    <w:abstractNumId w:val="0"/>
  </w:num>
  <w:num w:numId="2" w16cid:durableId="948852478">
    <w:abstractNumId w:val="1"/>
  </w:num>
  <w:num w:numId="3" w16cid:durableId="1072242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45544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7D0"/>
    <w:rsid w:val="00025045"/>
    <w:rsid w:val="000445BA"/>
    <w:rsid w:val="000B5B84"/>
    <w:rsid w:val="00134F79"/>
    <w:rsid w:val="0014186A"/>
    <w:rsid w:val="0015797C"/>
    <w:rsid w:val="001C0AB7"/>
    <w:rsid w:val="001C3D64"/>
    <w:rsid w:val="001F4DDC"/>
    <w:rsid w:val="00225CB9"/>
    <w:rsid w:val="00255AE5"/>
    <w:rsid w:val="002D5DDB"/>
    <w:rsid w:val="003173BB"/>
    <w:rsid w:val="003E2E53"/>
    <w:rsid w:val="0047666D"/>
    <w:rsid w:val="004B27D0"/>
    <w:rsid w:val="00500EB1"/>
    <w:rsid w:val="005C3CD0"/>
    <w:rsid w:val="005C6809"/>
    <w:rsid w:val="006043F7"/>
    <w:rsid w:val="00623DE0"/>
    <w:rsid w:val="006255A6"/>
    <w:rsid w:val="006674C5"/>
    <w:rsid w:val="006D5826"/>
    <w:rsid w:val="00717E15"/>
    <w:rsid w:val="00735523"/>
    <w:rsid w:val="00781633"/>
    <w:rsid w:val="0078689A"/>
    <w:rsid w:val="007947DD"/>
    <w:rsid w:val="008545E5"/>
    <w:rsid w:val="008824A7"/>
    <w:rsid w:val="00883FA0"/>
    <w:rsid w:val="008E7689"/>
    <w:rsid w:val="009372D8"/>
    <w:rsid w:val="009E1486"/>
    <w:rsid w:val="00A16B2B"/>
    <w:rsid w:val="00A20B24"/>
    <w:rsid w:val="00A95CDB"/>
    <w:rsid w:val="00B1100C"/>
    <w:rsid w:val="00B538B5"/>
    <w:rsid w:val="00B6601D"/>
    <w:rsid w:val="00BC4D28"/>
    <w:rsid w:val="00BD61BB"/>
    <w:rsid w:val="00C84A35"/>
    <w:rsid w:val="00D03CAE"/>
    <w:rsid w:val="00DA715F"/>
    <w:rsid w:val="00DB337B"/>
    <w:rsid w:val="00DE0C12"/>
    <w:rsid w:val="00E32402"/>
    <w:rsid w:val="00EF059B"/>
    <w:rsid w:val="00F34211"/>
    <w:rsid w:val="00F54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87AA6290-18A5-4AED-8A29-74D2EC55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basedOn w:val="Normalny"/>
    <w:uiPriority w:val="34"/>
    <w:qFormat/>
    <w:rsid w:val="00A16B2B"/>
    <w:pPr>
      <w:ind w:left="720"/>
      <w:contextualSpacing/>
    </w:pPr>
  </w:style>
  <w:style w:type="paragraph" w:styleId="Tekstprzypisukocowego">
    <w:name w:val="endnote text"/>
    <w:basedOn w:val="Normalny"/>
    <w:link w:val="TekstprzypisukocowegoZnak"/>
    <w:uiPriority w:val="99"/>
    <w:semiHidden/>
    <w:unhideWhenUsed/>
    <w:rsid w:val="00DB337B"/>
    <w:rPr>
      <w:sz w:val="20"/>
      <w:szCs w:val="20"/>
    </w:rPr>
  </w:style>
  <w:style w:type="character" w:customStyle="1" w:styleId="TekstprzypisukocowegoZnak">
    <w:name w:val="Tekst przypisu końcowego Znak"/>
    <w:basedOn w:val="Domylnaczcionkaakapitu"/>
    <w:link w:val="Tekstprzypisukocowego"/>
    <w:uiPriority w:val="99"/>
    <w:semiHidden/>
    <w:rsid w:val="00DB337B"/>
    <w:rPr>
      <w:sz w:val="20"/>
      <w:szCs w:val="20"/>
    </w:rPr>
  </w:style>
  <w:style w:type="character" w:styleId="Odwoanieprzypisukocowego">
    <w:name w:val="endnote reference"/>
    <w:basedOn w:val="Domylnaczcionkaakapitu"/>
    <w:uiPriority w:val="99"/>
    <w:semiHidden/>
    <w:unhideWhenUsed/>
    <w:rsid w:val="00DB337B"/>
    <w:rPr>
      <w:vertAlign w:val="superscript"/>
    </w:rPr>
  </w:style>
  <w:style w:type="paragraph" w:styleId="Bezodstpw">
    <w:name w:val="No Spacing"/>
    <w:uiPriority w:val="1"/>
    <w:qFormat/>
    <w:rsid w:val="00DB337B"/>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745031235">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 w:id="166759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1049-873F-4115-8F63-218F10DD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1209</Words>
  <Characters>7254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Lewandowski</dc:creator>
  <cp:lastModifiedBy>Frydrychowicz-Dziamska Karolina</cp:lastModifiedBy>
  <cp:revision>10</cp:revision>
  <cp:lastPrinted>2024-01-25T10:37:00Z</cp:lastPrinted>
  <dcterms:created xsi:type="dcterms:W3CDTF">2023-09-22T07:18:00Z</dcterms:created>
  <dcterms:modified xsi:type="dcterms:W3CDTF">2024-01-25T11:24:00Z</dcterms:modified>
</cp:coreProperties>
</file>