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1866" w14:textId="77777777" w:rsidR="00435A4F" w:rsidRPr="00CE13CD" w:rsidRDefault="00435A4F" w:rsidP="00435A4F">
      <w:pPr>
        <w:pStyle w:val="Standard"/>
        <w:spacing w:line="276" w:lineRule="auto"/>
        <w:jc w:val="center"/>
        <w:rPr>
          <w:sz w:val="28"/>
          <w:szCs w:val="28"/>
        </w:rPr>
      </w:pPr>
      <w:r w:rsidRPr="00CE13CD">
        <w:rPr>
          <w:rFonts w:cs="Times New Roman"/>
          <w:b/>
          <w:bCs/>
          <w:sz w:val="28"/>
          <w:szCs w:val="28"/>
        </w:rPr>
        <w:t>Załącznik –</w:t>
      </w:r>
      <w:r w:rsidRPr="00CE13CD">
        <w:rPr>
          <w:rFonts w:cs="Times New Roman"/>
          <w:b/>
          <w:bCs/>
          <w:sz w:val="28"/>
          <w:szCs w:val="28"/>
          <w:u w:val="single"/>
        </w:rPr>
        <w:t xml:space="preserve"> Charakterystyka przedsięwzięcia</w:t>
      </w:r>
    </w:p>
    <w:p w14:paraId="1CBCAB51" w14:textId="77777777" w:rsidR="00435A4F" w:rsidRPr="00CE13CD" w:rsidRDefault="00435A4F" w:rsidP="00435A4F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CE13CD">
        <w:rPr>
          <w:rFonts w:cs="Times New Roman"/>
          <w:b/>
          <w:bCs/>
          <w:sz w:val="28"/>
          <w:szCs w:val="28"/>
        </w:rPr>
        <w:t>do decyzji o środowiskowych uwarunkowaniach nr OŚ.6220.10.2023</w:t>
      </w:r>
    </w:p>
    <w:p w14:paraId="0D0506FD" w14:textId="77777777" w:rsidR="00435A4F" w:rsidRPr="00CE13CD" w:rsidRDefault="00435A4F" w:rsidP="00435A4F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CE13CD">
        <w:rPr>
          <w:rFonts w:cs="Times New Roman"/>
          <w:b/>
          <w:bCs/>
          <w:sz w:val="28"/>
          <w:szCs w:val="28"/>
        </w:rPr>
        <w:t>z dnia 12 grudnia 2023 r.</w:t>
      </w:r>
    </w:p>
    <w:p w14:paraId="14E9D31B" w14:textId="77777777" w:rsidR="00435A4F" w:rsidRDefault="00435A4F" w:rsidP="00435A4F">
      <w:pPr>
        <w:pStyle w:val="Standard"/>
        <w:spacing w:line="276" w:lineRule="auto"/>
        <w:jc w:val="both"/>
        <w:rPr>
          <w:rFonts w:cs="Times New Roman"/>
        </w:rPr>
      </w:pPr>
    </w:p>
    <w:p w14:paraId="69547950" w14:textId="3E951991" w:rsidR="00435A4F" w:rsidRDefault="00435A4F" w:rsidP="00435A4F">
      <w:pPr>
        <w:pStyle w:val="Tekstpodstawowy21"/>
        <w:spacing w:after="0" w:line="276" w:lineRule="auto"/>
        <w:ind w:firstLine="720"/>
        <w:jc w:val="both"/>
      </w:pPr>
      <w:r>
        <w:rPr>
          <w:sz w:val="24"/>
          <w:szCs w:val="24"/>
        </w:rPr>
        <w:t xml:space="preserve">Inwestycja będzie polegać </w:t>
      </w:r>
      <w:r>
        <w:rPr>
          <w:rStyle w:val="alb"/>
          <w:sz w:val="24"/>
          <w:szCs w:val="24"/>
        </w:rPr>
        <w:t xml:space="preserve">na </w:t>
      </w:r>
      <w:r w:rsidRPr="00EA0699">
        <w:rPr>
          <w:rStyle w:val="alb"/>
          <w:sz w:val="24"/>
          <w:szCs w:val="24"/>
        </w:rPr>
        <w:t>budowie budynku magazynowego z częścią biurowo - socjalną z planowaną lokalizacją w Żołędowie, gm. Osielsko na dz. nr 632/87</w:t>
      </w:r>
      <w:r w:rsidR="00CE13CD">
        <w:rPr>
          <w:rStyle w:val="alb"/>
          <w:sz w:val="24"/>
          <w:szCs w:val="24"/>
        </w:rPr>
        <w:t>,</w:t>
      </w:r>
      <w:r w:rsidRPr="00EA0699">
        <w:rPr>
          <w:rStyle w:val="alb"/>
          <w:sz w:val="24"/>
          <w:szCs w:val="24"/>
        </w:rPr>
        <w:t xml:space="preserve"> 632/86</w:t>
      </w:r>
      <w:r w:rsidR="00CE13CD">
        <w:rPr>
          <w:rStyle w:val="alb"/>
          <w:sz w:val="24"/>
          <w:szCs w:val="24"/>
        </w:rPr>
        <w:t>,</w:t>
      </w:r>
      <w:r w:rsidRPr="00EA0699">
        <w:rPr>
          <w:rStyle w:val="alb"/>
          <w:sz w:val="24"/>
          <w:szCs w:val="24"/>
        </w:rPr>
        <w:t xml:space="preserve"> 632/76</w:t>
      </w:r>
      <w:r>
        <w:rPr>
          <w:rStyle w:val="alb"/>
          <w:sz w:val="24"/>
          <w:szCs w:val="24"/>
          <w:lang w:eastAsia="pl-PL"/>
        </w:rPr>
        <w:t xml:space="preserve">. </w:t>
      </w:r>
    </w:p>
    <w:p w14:paraId="68BEEF57" w14:textId="77777777" w:rsidR="00435A4F" w:rsidRDefault="00435A4F" w:rsidP="00435A4F">
      <w:pPr>
        <w:pStyle w:val="Tekstpodstawowy21"/>
        <w:spacing w:after="0" w:line="276" w:lineRule="auto"/>
        <w:ind w:firstLine="720"/>
        <w:jc w:val="both"/>
      </w:pPr>
      <w:r>
        <w:rPr>
          <w:rStyle w:val="alb"/>
          <w:sz w:val="24"/>
          <w:szCs w:val="24"/>
          <w:lang w:eastAsia="pl-PL"/>
        </w:rPr>
        <w:t>Inwestorem przedsięwzięcia jest firma SCANDAGRA Sp. z o.o., ul. A. Schmidta 1, 86-021 Żołędowo.</w:t>
      </w:r>
    </w:p>
    <w:p w14:paraId="7FF0D16A" w14:textId="77777777" w:rsidR="00435A4F" w:rsidRDefault="00435A4F" w:rsidP="00435A4F">
      <w:pPr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Inwestycję planuje się wykonać etapowo.</w:t>
      </w:r>
    </w:p>
    <w:p w14:paraId="549ED687" w14:textId="77777777" w:rsidR="00435A4F" w:rsidRDefault="00435A4F" w:rsidP="00435A4F">
      <w:pPr>
        <w:spacing w:line="276" w:lineRule="auto"/>
        <w:ind w:left="7" w:firstLine="702"/>
        <w:jc w:val="both"/>
        <w:rPr>
          <w:rFonts w:ascii="Times New Roman" w:eastAsia="Times New Roman" w:hAnsi="Times New Roman" w:cs="Times New Roman"/>
        </w:rPr>
      </w:pPr>
      <w:r w:rsidRPr="00F14BC3">
        <w:rPr>
          <w:rFonts w:ascii="Times New Roman" w:eastAsia="Times New Roman" w:hAnsi="Times New Roman" w:cs="Times New Roman"/>
        </w:rPr>
        <w:t xml:space="preserve">Powierzchnia działek </w:t>
      </w:r>
      <w:r>
        <w:rPr>
          <w:rFonts w:ascii="Times New Roman" w:eastAsia="Times New Roman" w:hAnsi="Times New Roman" w:cs="Times New Roman"/>
        </w:rPr>
        <w:t xml:space="preserve">inwestycyjnych </w:t>
      </w:r>
      <w:r w:rsidRPr="00F14BC3">
        <w:rPr>
          <w:rFonts w:ascii="Times New Roman" w:eastAsia="Times New Roman" w:hAnsi="Times New Roman" w:cs="Times New Roman"/>
        </w:rPr>
        <w:t xml:space="preserve">o nr 632/87, 632/86, 632/76 </w:t>
      </w:r>
      <w:r>
        <w:rPr>
          <w:rFonts w:ascii="Times New Roman" w:eastAsia="Times New Roman" w:hAnsi="Times New Roman" w:cs="Times New Roman"/>
        </w:rPr>
        <w:t xml:space="preserve">w </w:t>
      </w:r>
      <w:r w:rsidRPr="00F14BC3">
        <w:rPr>
          <w:rFonts w:ascii="Times New Roman" w:eastAsia="Times New Roman" w:hAnsi="Times New Roman" w:cs="Times New Roman"/>
        </w:rPr>
        <w:t>Żołędow</w:t>
      </w:r>
      <w:r>
        <w:rPr>
          <w:rFonts w:ascii="Times New Roman" w:eastAsia="Times New Roman" w:hAnsi="Times New Roman" w:cs="Times New Roman"/>
        </w:rPr>
        <w:t>ie</w:t>
      </w:r>
      <w:r w:rsidRPr="00F14BC3">
        <w:rPr>
          <w:rFonts w:ascii="Times New Roman" w:eastAsia="Times New Roman" w:hAnsi="Times New Roman" w:cs="Times New Roman"/>
        </w:rPr>
        <w:t xml:space="preserve"> wynosi łącznie 24 633 m</w:t>
      </w:r>
      <w:r w:rsidRPr="00F14BC3">
        <w:rPr>
          <w:rFonts w:ascii="Times New Roman" w:eastAsia="Times New Roman" w:hAnsi="Times New Roman" w:cs="Times New Roman"/>
          <w:vertAlign w:val="superscript"/>
        </w:rPr>
        <w:t>2</w:t>
      </w:r>
      <w:r w:rsidRPr="00F14BC3">
        <w:rPr>
          <w:rFonts w:ascii="Times New Roman" w:eastAsia="Times New Roman" w:hAnsi="Times New Roman" w:cs="Times New Roman"/>
        </w:rPr>
        <w:t>. Projektowany całkowity obszar zabudowy wynosi około 5</w:t>
      </w:r>
      <w:r>
        <w:rPr>
          <w:rFonts w:ascii="Times New Roman" w:eastAsia="Times New Roman" w:hAnsi="Times New Roman" w:cs="Times New Roman"/>
        </w:rPr>
        <w:t>.</w:t>
      </w:r>
      <w:r w:rsidRPr="00F14BC3">
        <w:rPr>
          <w:rFonts w:ascii="Times New Roman" w:eastAsia="Times New Roman" w:hAnsi="Times New Roman" w:cs="Times New Roman"/>
        </w:rPr>
        <w:t>826,85</w:t>
      </w:r>
      <w:r>
        <w:rPr>
          <w:rFonts w:ascii="Times New Roman" w:eastAsia="Times New Roman" w:hAnsi="Times New Roman" w:cs="Times New Roman"/>
        </w:rPr>
        <w:t xml:space="preserve"> </w:t>
      </w:r>
      <w:r w:rsidRPr="00F14BC3">
        <w:rPr>
          <w:rFonts w:ascii="Times New Roman" w:eastAsia="Times New Roman" w:hAnsi="Times New Roman" w:cs="Times New Roman"/>
        </w:rPr>
        <w:t>m</w:t>
      </w:r>
      <w:r w:rsidRPr="00F14BC3">
        <w:rPr>
          <w:rFonts w:ascii="Times New Roman" w:eastAsia="Times New Roman" w:hAnsi="Times New Roman" w:cs="Times New Roman"/>
          <w:vertAlign w:val="superscript"/>
        </w:rPr>
        <w:t>2</w:t>
      </w:r>
      <w:r w:rsidRPr="00F14BC3">
        <w:rPr>
          <w:rFonts w:ascii="Times New Roman" w:eastAsia="Times New Roman" w:hAnsi="Times New Roman" w:cs="Times New Roman"/>
        </w:rPr>
        <w:t>. Teren inwestycji w chwili obecnej jest niezabudowany. Poprzez działki inwestycyjne przebiega istniejąca linia telekomunikacyjna, która jest planowana do przełożenia.</w:t>
      </w:r>
    </w:p>
    <w:p w14:paraId="7422D629" w14:textId="77777777" w:rsidR="00CE13CD" w:rsidRPr="00F14BC3" w:rsidRDefault="00CE13CD" w:rsidP="00435A4F">
      <w:pPr>
        <w:spacing w:line="276" w:lineRule="auto"/>
        <w:ind w:left="7" w:firstLine="702"/>
        <w:jc w:val="both"/>
        <w:rPr>
          <w:rFonts w:ascii="Times New Roman" w:hAnsi="Times New Roman" w:cs="Times New Roman"/>
        </w:rPr>
      </w:pPr>
    </w:p>
    <w:p w14:paraId="6C98DF2B" w14:textId="77777777" w:rsidR="00435A4F" w:rsidRPr="00F14BC3" w:rsidRDefault="00435A4F" w:rsidP="00435A4F">
      <w:pPr>
        <w:spacing w:line="276" w:lineRule="auto"/>
        <w:ind w:left="154" w:firstLine="555"/>
        <w:jc w:val="both"/>
        <w:rPr>
          <w:rFonts w:ascii="Times New Roman" w:hAnsi="Times New Roman" w:cs="Times New Roman"/>
        </w:rPr>
      </w:pPr>
      <w:r w:rsidRPr="00F14BC3">
        <w:rPr>
          <w:rFonts w:ascii="Times New Roman" w:eastAsia="Times New Roman" w:hAnsi="Times New Roman" w:cs="Times New Roman"/>
        </w:rPr>
        <w:t>Na przedmiotowych działkach projektuje się budynki i obiekty budowlane takie jak:</w:t>
      </w:r>
    </w:p>
    <w:p w14:paraId="3FB66490" w14:textId="77777777" w:rsidR="00435A4F" w:rsidRDefault="00435A4F" w:rsidP="00435A4F">
      <w:pPr>
        <w:pStyle w:val="Akapitzlist"/>
        <w:numPr>
          <w:ilvl w:val="0"/>
          <w:numId w:val="4"/>
        </w:numPr>
        <w:suppressAutoHyphens/>
        <w:autoSpaceDN w:val="0"/>
        <w:spacing w:line="276" w:lineRule="auto"/>
        <w:ind w:right="10"/>
        <w:contextualSpacing w:val="0"/>
        <w:jc w:val="both"/>
        <w:textAlignment w:val="baseline"/>
        <w:rPr>
          <w:rFonts w:ascii="Times New Roman" w:eastAsia="Times New Roman" w:hAnsi="Times New Roman" w:cs="Times New Roman"/>
        </w:rPr>
      </w:pPr>
      <w:r w:rsidRPr="00867574">
        <w:rPr>
          <w:rFonts w:ascii="Times New Roman" w:eastAsia="Times New Roman" w:hAnsi="Times New Roman" w:cs="Times New Roman"/>
        </w:rPr>
        <w:t>budynek magazynowy z częścią biurowo-socjalną,</w:t>
      </w:r>
    </w:p>
    <w:p w14:paraId="533CD089" w14:textId="77777777" w:rsidR="00435A4F" w:rsidRPr="00867574" w:rsidRDefault="00435A4F" w:rsidP="00435A4F">
      <w:pPr>
        <w:pStyle w:val="Akapitzlist"/>
        <w:numPr>
          <w:ilvl w:val="0"/>
          <w:numId w:val="4"/>
        </w:numPr>
        <w:suppressAutoHyphens/>
        <w:autoSpaceDN w:val="0"/>
        <w:spacing w:line="276" w:lineRule="auto"/>
        <w:ind w:right="10"/>
        <w:contextualSpacing w:val="0"/>
        <w:jc w:val="both"/>
        <w:textAlignment w:val="baseline"/>
        <w:rPr>
          <w:rFonts w:ascii="Times New Roman" w:eastAsia="Times New Roman" w:hAnsi="Times New Roman" w:cs="Times New Roman"/>
        </w:rPr>
      </w:pPr>
      <w:r w:rsidRPr="00867574">
        <w:rPr>
          <w:rFonts w:ascii="Times New Roman" w:eastAsia="Times New Roman" w:hAnsi="Times New Roman" w:cs="Times New Roman"/>
        </w:rPr>
        <w:t xml:space="preserve">plac manewrowy, parking, </w:t>
      </w:r>
    </w:p>
    <w:p w14:paraId="5F190B02" w14:textId="77777777" w:rsidR="00435A4F" w:rsidRPr="00867574" w:rsidRDefault="00435A4F" w:rsidP="00435A4F">
      <w:pPr>
        <w:pStyle w:val="Akapitzlist"/>
        <w:numPr>
          <w:ilvl w:val="0"/>
          <w:numId w:val="4"/>
        </w:numPr>
        <w:suppressAutoHyphens/>
        <w:autoSpaceDN w:val="0"/>
        <w:spacing w:line="276" w:lineRule="auto"/>
        <w:ind w:right="10"/>
        <w:contextualSpacing w:val="0"/>
        <w:textAlignment w:val="baseline"/>
        <w:rPr>
          <w:rFonts w:ascii="Times New Roman" w:eastAsia="Times New Roman" w:hAnsi="Times New Roman" w:cs="Times New Roman"/>
        </w:rPr>
      </w:pPr>
      <w:r w:rsidRPr="00867574">
        <w:rPr>
          <w:rFonts w:ascii="Times New Roman" w:eastAsia="Times New Roman" w:hAnsi="Times New Roman" w:cs="Times New Roman"/>
        </w:rPr>
        <w:t>budynek porti</w:t>
      </w:r>
      <w:r>
        <w:rPr>
          <w:rFonts w:ascii="Times New Roman" w:eastAsia="Times New Roman" w:hAnsi="Times New Roman" w:cs="Times New Roman"/>
        </w:rPr>
        <w:t>ern</w:t>
      </w:r>
      <w:r w:rsidRPr="00867574">
        <w:rPr>
          <w:rFonts w:ascii="Times New Roman" w:eastAsia="Times New Roman" w:hAnsi="Times New Roman" w:cs="Times New Roman"/>
        </w:rPr>
        <w:t xml:space="preserve">i w systemie kontenerowym, </w:t>
      </w:r>
    </w:p>
    <w:p w14:paraId="5EC83380" w14:textId="77777777" w:rsidR="00435A4F" w:rsidRDefault="00435A4F" w:rsidP="00435A4F">
      <w:pPr>
        <w:pStyle w:val="Akapitzlist"/>
        <w:numPr>
          <w:ilvl w:val="0"/>
          <w:numId w:val="4"/>
        </w:numPr>
        <w:suppressAutoHyphens/>
        <w:autoSpaceDN w:val="0"/>
        <w:spacing w:line="276" w:lineRule="auto"/>
        <w:ind w:right="10"/>
        <w:contextualSpacing w:val="0"/>
        <w:textAlignment w:val="baseline"/>
        <w:rPr>
          <w:rFonts w:ascii="Times New Roman" w:eastAsia="Times New Roman" w:hAnsi="Times New Roman" w:cs="Times New Roman"/>
        </w:rPr>
      </w:pPr>
      <w:r w:rsidRPr="00867574">
        <w:rPr>
          <w:rFonts w:ascii="Times New Roman" w:eastAsia="Times New Roman" w:hAnsi="Times New Roman" w:cs="Times New Roman"/>
        </w:rPr>
        <w:t xml:space="preserve">budynek kiosku w systemie kontenerowym, </w:t>
      </w:r>
      <w:r w:rsidRPr="00F14BC3">
        <w:rPr>
          <w:noProof/>
        </w:rPr>
        <w:drawing>
          <wp:inline distT="0" distB="0" distL="0" distR="0" wp14:anchorId="6D6DD14C" wp14:editId="2903492C">
            <wp:extent cx="13716" cy="13717"/>
            <wp:effectExtent l="0" t="0" r="0" b="0"/>
            <wp:docPr id="55397" name="Picture 55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97" name="Picture 5539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CA54B" w14:textId="77777777" w:rsidR="00435A4F" w:rsidRPr="00867574" w:rsidRDefault="00435A4F" w:rsidP="00435A4F">
      <w:pPr>
        <w:pStyle w:val="Akapitzlist"/>
        <w:numPr>
          <w:ilvl w:val="0"/>
          <w:numId w:val="4"/>
        </w:numPr>
        <w:suppressAutoHyphens/>
        <w:autoSpaceDN w:val="0"/>
        <w:spacing w:line="276" w:lineRule="auto"/>
        <w:ind w:right="10"/>
        <w:contextualSpacing w:val="0"/>
        <w:textAlignment w:val="baseline"/>
        <w:rPr>
          <w:rFonts w:ascii="Times New Roman" w:eastAsia="Times New Roman" w:hAnsi="Times New Roman" w:cs="Times New Roman"/>
        </w:rPr>
      </w:pPr>
      <w:r w:rsidRPr="00867574">
        <w:rPr>
          <w:rFonts w:ascii="Times New Roman" w:eastAsia="Times New Roman" w:hAnsi="Times New Roman" w:cs="Times New Roman"/>
        </w:rPr>
        <w:t xml:space="preserve">budynek przepompowni w systemie kontenerowym, </w:t>
      </w:r>
    </w:p>
    <w:p w14:paraId="000E0864" w14:textId="77777777" w:rsidR="00435A4F" w:rsidRPr="00867574" w:rsidRDefault="00435A4F" w:rsidP="00435A4F">
      <w:pPr>
        <w:pStyle w:val="Akapitzlist"/>
        <w:numPr>
          <w:ilvl w:val="0"/>
          <w:numId w:val="4"/>
        </w:numPr>
        <w:suppressAutoHyphens/>
        <w:autoSpaceDN w:val="0"/>
        <w:spacing w:line="276" w:lineRule="auto"/>
        <w:ind w:right="10"/>
        <w:contextualSpacing w:val="0"/>
        <w:textAlignment w:val="baseline"/>
        <w:rPr>
          <w:rFonts w:ascii="Times New Roman" w:eastAsia="Times New Roman" w:hAnsi="Times New Roman" w:cs="Times New Roman"/>
        </w:rPr>
      </w:pPr>
      <w:r w:rsidRPr="00867574">
        <w:rPr>
          <w:rFonts w:ascii="Times New Roman" w:eastAsia="Times New Roman" w:hAnsi="Times New Roman" w:cs="Times New Roman"/>
        </w:rPr>
        <w:t>wiata obudowana na saletrę amonową</w:t>
      </w:r>
      <w:r>
        <w:rPr>
          <w:rFonts w:ascii="Times New Roman" w:eastAsia="Times New Roman" w:hAnsi="Times New Roman" w:cs="Times New Roman"/>
        </w:rPr>
        <w:t xml:space="preserve"> (</w:t>
      </w:r>
      <w:r w:rsidRPr="00867574">
        <w:rPr>
          <w:rFonts w:ascii="Times New Roman" w:eastAsia="Times New Roman" w:hAnsi="Times New Roman" w:cs="Times New Roman"/>
        </w:rPr>
        <w:t>2 etap inwestycji</w:t>
      </w:r>
      <w:r>
        <w:rPr>
          <w:rFonts w:ascii="Times New Roman" w:eastAsia="Times New Roman" w:hAnsi="Times New Roman" w:cs="Times New Roman"/>
        </w:rPr>
        <w:t>)</w:t>
      </w:r>
      <w:r w:rsidRPr="00867574">
        <w:rPr>
          <w:rFonts w:ascii="Times New Roman" w:eastAsia="Times New Roman" w:hAnsi="Times New Roman" w:cs="Times New Roman"/>
        </w:rPr>
        <w:t xml:space="preserve">, </w:t>
      </w:r>
      <w:r w:rsidRPr="00F14BC3">
        <w:rPr>
          <w:noProof/>
        </w:rPr>
        <w:drawing>
          <wp:inline distT="0" distB="0" distL="0" distR="0" wp14:anchorId="7E1ADA7F" wp14:editId="673D3F35">
            <wp:extent cx="4573" cy="4572"/>
            <wp:effectExtent l="0" t="0" r="0" b="0"/>
            <wp:docPr id="11863" name="Picture 11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3" name="Picture 1186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48526" w14:textId="77777777" w:rsidR="00435A4F" w:rsidRPr="00867574" w:rsidRDefault="00435A4F" w:rsidP="00435A4F">
      <w:pPr>
        <w:pStyle w:val="Akapitzlist"/>
        <w:numPr>
          <w:ilvl w:val="0"/>
          <w:numId w:val="4"/>
        </w:numPr>
        <w:suppressAutoHyphens/>
        <w:autoSpaceDN w:val="0"/>
        <w:spacing w:line="276" w:lineRule="auto"/>
        <w:ind w:right="10"/>
        <w:contextualSpacing w:val="0"/>
        <w:textAlignment w:val="baseline"/>
        <w:rPr>
          <w:rFonts w:ascii="Times New Roman" w:eastAsia="Times New Roman" w:hAnsi="Times New Roman" w:cs="Times New Roman"/>
        </w:rPr>
      </w:pPr>
      <w:r w:rsidRPr="00867574">
        <w:rPr>
          <w:rFonts w:ascii="Times New Roman" w:eastAsia="Times New Roman" w:hAnsi="Times New Roman" w:cs="Times New Roman"/>
        </w:rPr>
        <w:t xml:space="preserve">panele fotowoltaiczne 50 kW </w:t>
      </w:r>
      <w:r>
        <w:rPr>
          <w:rFonts w:ascii="Times New Roman" w:eastAsia="Times New Roman" w:hAnsi="Times New Roman" w:cs="Times New Roman"/>
        </w:rPr>
        <w:t>(</w:t>
      </w:r>
      <w:r w:rsidRPr="00867574">
        <w:rPr>
          <w:rFonts w:ascii="Times New Roman" w:eastAsia="Times New Roman" w:hAnsi="Times New Roman" w:cs="Times New Roman"/>
        </w:rPr>
        <w:t>2 etap inwestycji</w:t>
      </w:r>
      <w:r>
        <w:rPr>
          <w:rFonts w:ascii="Times New Roman" w:eastAsia="Times New Roman" w:hAnsi="Times New Roman" w:cs="Times New Roman"/>
        </w:rPr>
        <w:t>)</w:t>
      </w:r>
      <w:r w:rsidRPr="00867574">
        <w:rPr>
          <w:rFonts w:ascii="Times New Roman" w:eastAsia="Times New Roman" w:hAnsi="Times New Roman" w:cs="Times New Roman"/>
        </w:rPr>
        <w:t xml:space="preserve">, </w:t>
      </w:r>
    </w:p>
    <w:p w14:paraId="6C54CBB5" w14:textId="777ED169" w:rsidR="00435A4F" w:rsidRDefault="00435A4F" w:rsidP="00435A4F">
      <w:pPr>
        <w:pStyle w:val="Akapitzlist"/>
        <w:numPr>
          <w:ilvl w:val="0"/>
          <w:numId w:val="4"/>
        </w:numPr>
        <w:suppressAutoHyphens/>
        <w:autoSpaceDN w:val="0"/>
        <w:spacing w:line="276" w:lineRule="auto"/>
        <w:ind w:right="10"/>
        <w:contextualSpacing w:val="0"/>
        <w:textAlignment w:val="baseline"/>
        <w:rPr>
          <w:rFonts w:ascii="Times New Roman" w:eastAsia="Times New Roman" w:hAnsi="Times New Roman" w:cs="Times New Roman"/>
        </w:rPr>
      </w:pPr>
      <w:r w:rsidRPr="00F14BC3">
        <w:rPr>
          <w:noProof/>
        </w:rPr>
        <w:drawing>
          <wp:inline distT="0" distB="0" distL="0" distR="0" wp14:anchorId="33AEC4DF" wp14:editId="52C37913">
            <wp:extent cx="4572" cy="4572"/>
            <wp:effectExtent l="0" t="0" r="0" b="0"/>
            <wp:docPr id="11865" name="Picture 11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5" name="Picture 1186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7574">
        <w:rPr>
          <w:rFonts w:ascii="Times New Roman" w:eastAsia="Times New Roman" w:hAnsi="Times New Roman" w:cs="Times New Roman"/>
        </w:rPr>
        <w:t>masz</w:t>
      </w:r>
      <w:r w:rsidR="00CE13CD">
        <w:rPr>
          <w:rFonts w:ascii="Times New Roman" w:eastAsia="Times New Roman" w:hAnsi="Times New Roman" w:cs="Times New Roman"/>
        </w:rPr>
        <w:t>t</w:t>
      </w:r>
      <w:r w:rsidRPr="00867574">
        <w:rPr>
          <w:rFonts w:ascii="Times New Roman" w:eastAsia="Times New Roman" w:hAnsi="Times New Roman" w:cs="Times New Roman"/>
        </w:rPr>
        <w:t xml:space="preserve"> antenowy </w:t>
      </w:r>
      <w:r>
        <w:rPr>
          <w:rFonts w:ascii="Times New Roman" w:eastAsia="Times New Roman" w:hAnsi="Times New Roman" w:cs="Times New Roman"/>
        </w:rPr>
        <w:t>(</w:t>
      </w:r>
      <w:r w:rsidRPr="00867574">
        <w:rPr>
          <w:rFonts w:ascii="Times New Roman" w:eastAsia="Times New Roman" w:hAnsi="Times New Roman" w:cs="Times New Roman"/>
        </w:rPr>
        <w:t>2 etap inwest</w:t>
      </w:r>
      <w:r>
        <w:rPr>
          <w:rFonts w:ascii="Times New Roman" w:eastAsia="Times New Roman" w:hAnsi="Times New Roman" w:cs="Times New Roman"/>
        </w:rPr>
        <w:t>ycji).</w:t>
      </w:r>
    </w:p>
    <w:p w14:paraId="0C17E27B" w14:textId="77777777" w:rsidR="00435A4F" w:rsidRPr="00867574" w:rsidRDefault="00435A4F" w:rsidP="00435A4F">
      <w:pPr>
        <w:pStyle w:val="Akapitzlist"/>
        <w:spacing w:line="276" w:lineRule="auto"/>
        <w:ind w:right="10"/>
        <w:rPr>
          <w:rFonts w:ascii="Times New Roman" w:eastAsia="Times New Roman" w:hAnsi="Times New Roman" w:cs="Times New Roman"/>
        </w:rPr>
      </w:pPr>
    </w:p>
    <w:p w14:paraId="0B5848C0" w14:textId="77777777" w:rsidR="00435A4F" w:rsidRDefault="00435A4F" w:rsidP="00435A4F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14BC3">
        <w:rPr>
          <w:rFonts w:ascii="Times New Roman" w:eastAsia="Times New Roman" w:hAnsi="Times New Roman" w:cs="Times New Roman"/>
        </w:rPr>
        <w:t>Projektowane urządzenia budowlane:</w:t>
      </w:r>
    </w:p>
    <w:p w14:paraId="54EBACD7" w14:textId="77777777" w:rsidR="00435A4F" w:rsidRPr="00867574" w:rsidRDefault="00435A4F" w:rsidP="00435A4F">
      <w:pPr>
        <w:pStyle w:val="Akapitzlist"/>
        <w:numPr>
          <w:ilvl w:val="0"/>
          <w:numId w:val="5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Times New Roman" w:eastAsia="NSimSun" w:hAnsi="Times New Roman" w:cs="Times New Roman"/>
        </w:rPr>
      </w:pPr>
      <w:r w:rsidRPr="00867574">
        <w:rPr>
          <w:rFonts w:ascii="Times New Roman" w:eastAsia="Times New Roman" w:hAnsi="Times New Roman" w:cs="Times New Roman"/>
        </w:rPr>
        <w:t>zbiornik na deszczówkę</w:t>
      </w:r>
      <w:r>
        <w:rPr>
          <w:rFonts w:ascii="Times New Roman" w:eastAsia="Times New Roman" w:hAnsi="Times New Roman" w:cs="Times New Roman"/>
        </w:rPr>
        <w:t>,</w:t>
      </w:r>
    </w:p>
    <w:p w14:paraId="70528BB2" w14:textId="77777777" w:rsidR="00435A4F" w:rsidRPr="00867574" w:rsidRDefault="00435A4F" w:rsidP="00435A4F">
      <w:pPr>
        <w:pStyle w:val="Akapitzlist"/>
        <w:numPr>
          <w:ilvl w:val="0"/>
          <w:numId w:val="5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867574">
        <w:rPr>
          <w:rFonts w:ascii="Times New Roman" w:eastAsia="Times New Roman" w:hAnsi="Times New Roman" w:cs="Times New Roman"/>
        </w:rPr>
        <w:t>zbiornik do celów przeciwpożarowych o pojemności 375 m</w:t>
      </w:r>
      <w:r w:rsidRPr="00867574">
        <w:rPr>
          <w:rFonts w:ascii="Times New Roman" w:eastAsia="Times New Roman" w:hAnsi="Times New Roman" w:cs="Times New Roman"/>
          <w:vertAlign w:val="superscript"/>
        </w:rPr>
        <w:t>3</w:t>
      </w:r>
      <w:r w:rsidRPr="00867574">
        <w:rPr>
          <w:rFonts w:ascii="Times New Roman" w:eastAsia="Times New Roman" w:hAnsi="Times New Roman" w:cs="Times New Roman"/>
        </w:rPr>
        <w:t xml:space="preserve">, </w:t>
      </w:r>
      <w:r w:rsidRPr="00F14BC3">
        <w:rPr>
          <w:noProof/>
        </w:rPr>
        <w:drawing>
          <wp:inline distT="0" distB="0" distL="0" distR="0" wp14:anchorId="3008B47B" wp14:editId="59009FB5">
            <wp:extent cx="4572" cy="4571"/>
            <wp:effectExtent l="0" t="0" r="0" b="0"/>
            <wp:docPr id="1642767544" name="Obraz 1642767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1" name="Picture 1187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61278" w14:textId="77777777" w:rsidR="00435A4F" w:rsidRPr="00867574" w:rsidRDefault="00435A4F" w:rsidP="00435A4F">
      <w:pPr>
        <w:pStyle w:val="Akapitzlist"/>
        <w:numPr>
          <w:ilvl w:val="0"/>
          <w:numId w:val="5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Times New Roman" w:eastAsia="NSimSun" w:hAnsi="Times New Roman" w:cs="Times New Roman"/>
        </w:rPr>
      </w:pPr>
      <w:r w:rsidRPr="00867574">
        <w:rPr>
          <w:rFonts w:ascii="Times New Roman" w:eastAsia="Times New Roman" w:hAnsi="Times New Roman" w:cs="Times New Roman"/>
        </w:rPr>
        <w:t>szczelny zbiornik na nieczystości ciekłe, bytowe — 2 szt.,</w:t>
      </w:r>
    </w:p>
    <w:p w14:paraId="2EBF412A" w14:textId="77777777" w:rsidR="00435A4F" w:rsidRPr="00867574" w:rsidRDefault="00435A4F" w:rsidP="00435A4F">
      <w:pPr>
        <w:pStyle w:val="Akapitzlist"/>
        <w:numPr>
          <w:ilvl w:val="0"/>
          <w:numId w:val="5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Times New Roman" w:eastAsia="NSimSun" w:hAnsi="Times New Roman" w:cs="Times New Roman"/>
        </w:rPr>
      </w:pPr>
      <w:r w:rsidRPr="00867574">
        <w:rPr>
          <w:rFonts w:ascii="Times New Roman" w:eastAsia="Times New Roman" w:hAnsi="Times New Roman" w:cs="Times New Roman"/>
        </w:rPr>
        <w:t xml:space="preserve">pojemniki na odpady stałe segregowane i wywożone w sposób zorganizowany. </w:t>
      </w:r>
    </w:p>
    <w:p w14:paraId="7A33AB3E" w14:textId="77777777" w:rsidR="00435A4F" w:rsidRPr="00867574" w:rsidRDefault="00435A4F" w:rsidP="00435A4F">
      <w:pPr>
        <w:pStyle w:val="Akapitzlist"/>
        <w:spacing w:line="276" w:lineRule="auto"/>
        <w:jc w:val="both"/>
        <w:rPr>
          <w:rFonts w:ascii="Times New Roman" w:eastAsia="NSimSun" w:hAnsi="Times New Roman" w:cs="Times New Roman"/>
        </w:rPr>
      </w:pPr>
    </w:p>
    <w:p w14:paraId="2B3D5233" w14:textId="77777777" w:rsidR="00435A4F" w:rsidRPr="00867574" w:rsidRDefault="00435A4F" w:rsidP="00435A4F">
      <w:pPr>
        <w:pStyle w:val="Akapitzlist"/>
        <w:spacing w:line="276" w:lineRule="auto"/>
        <w:jc w:val="both"/>
        <w:rPr>
          <w:rFonts w:ascii="Times New Roman" w:eastAsia="NSimSun" w:hAnsi="Times New Roman" w:cs="Times New Roman"/>
        </w:rPr>
      </w:pPr>
      <w:r w:rsidRPr="00867574">
        <w:rPr>
          <w:rFonts w:ascii="Times New Roman" w:eastAsia="Times New Roman" w:hAnsi="Times New Roman" w:cs="Times New Roman"/>
        </w:rPr>
        <w:t>Projektowane instalacje:</w:t>
      </w:r>
    </w:p>
    <w:p w14:paraId="6A873EEC" w14:textId="77777777" w:rsidR="00435A4F" w:rsidRPr="00867574" w:rsidRDefault="00435A4F" w:rsidP="00435A4F">
      <w:pPr>
        <w:pStyle w:val="Akapitzlist"/>
        <w:numPr>
          <w:ilvl w:val="0"/>
          <w:numId w:val="5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Times New Roman" w:eastAsia="NSimSun" w:hAnsi="Times New Roman" w:cs="Times New Roman"/>
        </w:rPr>
      </w:pPr>
      <w:r>
        <w:rPr>
          <w:rFonts w:ascii="Times New Roman" w:eastAsia="Times New Roman" w:hAnsi="Times New Roman" w:cs="Times New Roman"/>
        </w:rPr>
        <w:t>w</w:t>
      </w:r>
      <w:r w:rsidRPr="00867574">
        <w:rPr>
          <w:rFonts w:ascii="Times New Roman" w:eastAsia="Times New Roman" w:hAnsi="Times New Roman" w:cs="Times New Roman"/>
        </w:rPr>
        <w:t>odociągowa (zasilająca budynek magazynowy z częścią biurowo-socjalną, kiosk i</w:t>
      </w:r>
      <w:r>
        <w:rPr>
          <w:rFonts w:ascii="Times New Roman" w:eastAsia="Times New Roman" w:hAnsi="Times New Roman" w:cs="Times New Roman"/>
        </w:rPr>
        <w:t> </w:t>
      </w:r>
      <w:r w:rsidRPr="00867574">
        <w:rPr>
          <w:rFonts w:ascii="Times New Roman" w:eastAsia="Times New Roman" w:hAnsi="Times New Roman" w:cs="Times New Roman"/>
        </w:rPr>
        <w:t>portiernie, zbiornik p.poż),</w:t>
      </w:r>
    </w:p>
    <w:p w14:paraId="6185E01D" w14:textId="77777777" w:rsidR="00435A4F" w:rsidRPr="00867574" w:rsidRDefault="00435A4F" w:rsidP="00435A4F">
      <w:pPr>
        <w:pStyle w:val="Akapitzlist"/>
        <w:numPr>
          <w:ilvl w:val="0"/>
          <w:numId w:val="5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Times New Roman" w:eastAsia="NSimSun" w:hAnsi="Times New Roman" w:cs="Times New Roman"/>
        </w:rPr>
      </w:pPr>
      <w:r w:rsidRPr="00867574">
        <w:rPr>
          <w:rFonts w:ascii="Times New Roman" w:eastAsia="Times New Roman" w:hAnsi="Times New Roman" w:cs="Times New Roman"/>
        </w:rPr>
        <w:t>przeciwpożarowa (zasilająca budynek magazynowy z częścią biurowo-socjalną),</w:t>
      </w:r>
    </w:p>
    <w:p w14:paraId="67F3A674" w14:textId="77777777" w:rsidR="00435A4F" w:rsidRPr="00867574" w:rsidRDefault="00435A4F" w:rsidP="00435A4F">
      <w:pPr>
        <w:pStyle w:val="Akapitzlist"/>
        <w:numPr>
          <w:ilvl w:val="0"/>
          <w:numId w:val="5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Times New Roman" w:eastAsia="NSimSun" w:hAnsi="Times New Roman" w:cs="Times New Roman"/>
        </w:rPr>
      </w:pPr>
      <w:r w:rsidRPr="00867574">
        <w:rPr>
          <w:rFonts w:ascii="Times New Roman" w:eastAsia="Times New Roman" w:hAnsi="Times New Roman" w:cs="Times New Roman"/>
        </w:rPr>
        <w:t>kanalizacji sanitarnej (odprowadzająca ścieki bytowe z budynku magazynowego z</w:t>
      </w:r>
      <w:r>
        <w:rPr>
          <w:rFonts w:ascii="Times New Roman" w:eastAsia="Times New Roman" w:hAnsi="Times New Roman" w:cs="Times New Roman"/>
        </w:rPr>
        <w:t> </w:t>
      </w:r>
      <w:r w:rsidRPr="00867574">
        <w:rPr>
          <w:rFonts w:ascii="Times New Roman" w:eastAsia="Times New Roman" w:hAnsi="Times New Roman" w:cs="Times New Roman"/>
        </w:rPr>
        <w:t xml:space="preserve">częścią biurowo-socjalną), </w:t>
      </w:r>
    </w:p>
    <w:p w14:paraId="09459BE4" w14:textId="77777777" w:rsidR="00435A4F" w:rsidRPr="00867574" w:rsidRDefault="00435A4F" w:rsidP="00435A4F">
      <w:pPr>
        <w:pStyle w:val="Akapitzlist"/>
        <w:numPr>
          <w:ilvl w:val="0"/>
          <w:numId w:val="5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Times New Roman" w:eastAsia="NSimSun" w:hAnsi="Times New Roman" w:cs="Times New Roman"/>
        </w:rPr>
      </w:pPr>
      <w:r w:rsidRPr="00867574">
        <w:rPr>
          <w:rFonts w:ascii="Times New Roman" w:eastAsia="Times New Roman" w:hAnsi="Times New Roman" w:cs="Times New Roman"/>
        </w:rPr>
        <w:t xml:space="preserve">kanalizacji deszczowej, </w:t>
      </w:r>
    </w:p>
    <w:p w14:paraId="4E7A34F2" w14:textId="77777777" w:rsidR="00435A4F" w:rsidRPr="00867574" w:rsidRDefault="00435A4F" w:rsidP="00435A4F">
      <w:pPr>
        <w:pStyle w:val="Akapitzlist"/>
        <w:numPr>
          <w:ilvl w:val="0"/>
          <w:numId w:val="5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867574">
        <w:rPr>
          <w:rFonts w:ascii="Times New Roman" w:eastAsia="Times New Roman" w:hAnsi="Times New Roman" w:cs="Times New Roman"/>
        </w:rPr>
        <w:t xml:space="preserve">oświetlenia terenu inwestycji, </w:t>
      </w:r>
    </w:p>
    <w:p w14:paraId="414E0DD1" w14:textId="77777777" w:rsidR="00435A4F" w:rsidRPr="00867574" w:rsidRDefault="00435A4F" w:rsidP="00435A4F">
      <w:pPr>
        <w:pStyle w:val="Akapitzlist"/>
        <w:numPr>
          <w:ilvl w:val="0"/>
          <w:numId w:val="5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Times New Roman" w:eastAsia="NSimSun" w:hAnsi="Times New Roman" w:cs="Times New Roman"/>
        </w:rPr>
      </w:pPr>
      <w:r w:rsidRPr="00867574">
        <w:rPr>
          <w:rFonts w:ascii="Times New Roman" w:eastAsia="Times New Roman" w:hAnsi="Times New Roman" w:cs="Times New Roman"/>
        </w:rPr>
        <w:t>wewnętrzną linię zasilającą (wszystkie projektowane budynki).</w:t>
      </w:r>
      <w:r w:rsidRPr="00F14BC3">
        <w:rPr>
          <w:noProof/>
        </w:rPr>
        <w:drawing>
          <wp:inline distT="0" distB="0" distL="0" distR="0" wp14:anchorId="07FBD878" wp14:editId="63AC34C8">
            <wp:extent cx="4572" cy="4572"/>
            <wp:effectExtent l="0" t="0" r="0" b="0"/>
            <wp:docPr id="1631596475" name="Obraz 1631596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1" name="Picture 1369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4E5F6" w14:textId="77777777" w:rsidR="00435A4F" w:rsidRPr="00867574" w:rsidRDefault="00435A4F" w:rsidP="00435A4F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21A702CF" w14:textId="77777777" w:rsidR="00435A4F" w:rsidRDefault="00435A4F" w:rsidP="00435A4F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14:paraId="2F7FD6AD" w14:textId="77777777" w:rsidR="00435A4F" w:rsidRDefault="00435A4F" w:rsidP="00435A4F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F14BC3">
        <w:rPr>
          <w:rFonts w:ascii="Times New Roman" w:eastAsia="Times New Roman" w:hAnsi="Times New Roman" w:cs="Times New Roman"/>
        </w:rPr>
        <w:t>Projektowane urządzenia budowlane:</w:t>
      </w:r>
    </w:p>
    <w:p w14:paraId="0B2FDCF7" w14:textId="55C75868" w:rsidR="00435A4F" w:rsidRPr="00CE13CD" w:rsidRDefault="00435A4F" w:rsidP="00CE13CD">
      <w:pPr>
        <w:pStyle w:val="Akapitzlist"/>
        <w:numPr>
          <w:ilvl w:val="0"/>
          <w:numId w:val="8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Times New Roman" w:eastAsia="NSimSun" w:hAnsi="Times New Roman" w:cs="Times New Roman"/>
        </w:rPr>
      </w:pPr>
      <w:r w:rsidRPr="00582738">
        <w:rPr>
          <w:rFonts w:ascii="Times New Roman" w:eastAsia="Times New Roman" w:hAnsi="Times New Roman" w:cs="Times New Roman"/>
        </w:rPr>
        <w:t xml:space="preserve">9 miejsc postojowych, w tym 34 miejsca postojowe dla samochodów osobowych, każde o wymiarach 2,5x5,0 m oraz 1 miejsce postojowe dla osób niepełnosprawnych </w:t>
      </w:r>
      <w:r w:rsidRPr="00F14BC3">
        <w:rPr>
          <w:noProof/>
        </w:rPr>
        <w:drawing>
          <wp:inline distT="0" distB="0" distL="0" distR="0" wp14:anchorId="6071B78B" wp14:editId="059B3600">
            <wp:extent cx="4572" cy="4572"/>
            <wp:effectExtent l="0" t="0" r="0" b="0"/>
            <wp:docPr id="359131082" name="Obraz 359131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4" name="Picture 1369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2738">
        <w:rPr>
          <w:rFonts w:ascii="Times New Roman" w:eastAsia="Times New Roman" w:hAnsi="Times New Roman" w:cs="Times New Roman"/>
        </w:rPr>
        <w:t>o</w:t>
      </w:r>
      <w:r w:rsidR="00CE13CD">
        <w:rPr>
          <w:rFonts w:ascii="Times New Roman" w:eastAsia="Times New Roman" w:hAnsi="Times New Roman" w:cs="Times New Roman"/>
        </w:rPr>
        <w:t> </w:t>
      </w:r>
      <w:r w:rsidRPr="00582738">
        <w:rPr>
          <w:rFonts w:ascii="Times New Roman" w:eastAsia="Times New Roman" w:hAnsi="Times New Roman" w:cs="Times New Roman"/>
        </w:rPr>
        <w:t xml:space="preserve">wymiarach 3,6x5 m, </w:t>
      </w:r>
      <w:r w:rsidRPr="00CE13CD">
        <w:rPr>
          <w:rFonts w:ascii="Times New Roman" w:eastAsia="Times New Roman" w:hAnsi="Times New Roman" w:cs="Times New Roman"/>
        </w:rPr>
        <w:t>4 miejsca postojowe dla samochodów elektrycznych,</w:t>
      </w:r>
    </w:p>
    <w:p w14:paraId="463CA1DC" w14:textId="77777777" w:rsidR="00435A4F" w:rsidRPr="00582738" w:rsidRDefault="00435A4F" w:rsidP="00435A4F">
      <w:pPr>
        <w:pStyle w:val="Akapitzlist"/>
        <w:numPr>
          <w:ilvl w:val="0"/>
          <w:numId w:val="8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Times New Roman" w:eastAsia="NSimSun" w:hAnsi="Times New Roman" w:cs="Times New Roman"/>
        </w:rPr>
      </w:pPr>
      <w:r w:rsidRPr="00582738">
        <w:rPr>
          <w:rFonts w:ascii="Times New Roman" w:eastAsia="Times New Roman" w:hAnsi="Times New Roman" w:cs="Times New Roman"/>
        </w:rPr>
        <w:t>28 miejsc rowerowych.</w:t>
      </w:r>
    </w:p>
    <w:p w14:paraId="1F1A3C42" w14:textId="77777777" w:rsidR="00435A4F" w:rsidRPr="00867574" w:rsidRDefault="00435A4F" w:rsidP="00435A4F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14:paraId="4C866074" w14:textId="77777777" w:rsidR="00435A4F" w:rsidRDefault="00435A4F" w:rsidP="00435A4F">
      <w:pPr>
        <w:spacing w:line="276" w:lineRule="auto"/>
        <w:ind w:left="554"/>
        <w:jc w:val="both"/>
        <w:rPr>
          <w:rFonts w:ascii="Times New Roman" w:hAnsi="Times New Roman" w:cs="Times New Roman"/>
        </w:rPr>
      </w:pPr>
      <w:r w:rsidRPr="00F14BC3">
        <w:rPr>
          <w:rFonts w:ascii="Times New Roman" w:eastAsia="Times New Roman" w:hAnsi="Times New Roman" w:cs="Times New Roman"/>
        </w:rPr>
        <w:t>Po realizacji zamierzenia przewiduje się następujący bilans powierzchni:</w:t>
      </w:r>
    </w:p>
    <w:p w14:paraId="5A2F2FFC" w14:textId="77777777" w:rsidR="00435A4F" w:rsidRPr="00582738" w:rsidRDefault="00435A4F" w:rsidP="00435A4F">
      <w:pPr>
        <w:pStyle w:val="Akapitzlist"/>
        <w:numPr>
          <w:ilvl w:val="0"/>
          <w:numId w:val="7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582738">
        <w:rPr>
          <w:rFonts w:ascii="Times New Roman" w:eastAsia="Times New Roman" w:hAnsi="Times New Roman" w:cs="Times New Roman"/>
        </w:rPr>
        <w:t>budynek magazynowy z częścią biurowo-socjalną — 5469,02 m</w:t>
      </w:r>
      <w:r w:rsidRPr="00582738">
        <w:rPr>
          <w:rFonts w:ascii="Times New Roman" w:eastAsia="Times New Roman" w:hAnsi="Times New Roman" w:cs="Times New Roman"/>
          <w:vertAlign w:val="superscript"/>
        </w:rPr>
        <w:t xml:space="preserve">2 </w:t>
      </w:r>
      <w:r w:rsidRPr="00582738">
        <w:rPr>
          <w:rFonts w:ascii="Times New Roman" w:eastAsia="Times New Roman" w:hAnsi="Times New Roman" w:cs="Times New Roman"/>
        </w:rPr>
        <w:t>(w tym 2 przyległe wiaty o powierzchni 272,61 m</w:t>
      </w:r>
      <w:r w:rsidRPr="00582738">
        <w:rPr>
          <w:rFonts w:ascii="Times New Roman" w:eastAsia="Times New Roman" w:hAnsi="Times New Roman" w:cs="Times New Roman"/>
          <w:vertAlign w:val="superscript"/>
        </w:rPr>
        <w:t xml:space="preserve">2 </w:t>
      </w:r>
      <w:r w:rsidRPr="00582738">
        <w:rPr>
          <w:rFonts w:ascii="Times New Roman" w:eastAsia="Times New Roman" w:hAnsi="Times New Roman" w:cs="Times New Roman"/>
        </w:rPr>
        <w:t>i 182,41 m</w:t>
      </w:r>
      <w:r w:rsidRPr="00582738">
        <w:rPr>
          <w:rFonts w:ascii="Times New Roman" w:eastAsia="Times New Roman" w:hAnsi="Times New Roman" w:cs="Times New Roman"/>
          <w:vertAlign w:val="superscript"/>
        </w:rPr>
        <w:t>2</w:t>
      </w:r>
      <w:r w:rsidRPr="00582738">
        <w:rPr>
          <w:rFonts w:ascii="Times New Roman" w:eastAsia="Times New Roman" w:hAnsi="Times New Roman" w:cs="Times New Roman"/>
        </w:rPr>
        <w:t xml:space="preserve">), </w:t>
      </w:r>
      <w:r w:rsidRPr="00F14BC3">
        <w:rPr>
          <w:noProof/>
        </w:rPr>
        <w:drawing>
          <wp:inline distT="0" distB="0" distL="0" distR="0" wp14:anchorId="2E73640F" wp14:editId="1BD266EC">
            <wp:extent cx="4572" cy="4572"/>
            <wp:effectExtent l="0" t="0" r="0" b="0"/>
            <wp:docPr id="759016079" name="Obraz 759016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6" name="Picture 1369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0BB53" w14:textId="77777777" w:rsidR="00435A4F" w:rsidRPr="00867574" w:rsidRDefault="00435A4F" w:rsidP="00435A4F">
      <w:pPr>
        <w:pStyle w:val="Akapitzlist"/>
        <w:numPr>
          <w:ilvl w:val="0"/>
          <w:numId w:val="6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Times New Roman" w:eastAsia="NSimSun" w:hAnsi="Times New Roman" w:cs="Times New Roman"/>
        </w:rPr>
      </w:pPr>
      <w:r w:rsidRPr="00867574">
        <w:rPr>
          <w:rFonts w:ascii="Times New Roman" w:eastAsia="Times New Roman" w:hAnsi="Times New Roman" w:cs="Times New Roman"/>
        </w:rPr>
        <w:t xml:space="preserve">budynek </w:t>
      </w:r>
      <w:r>
        <w:rPr>
          <w:rFonts w:ascii="Times New Roman" w:eastAsia="Times New Roman" w:hAnsi="Times New Roman" w:cs="Times New Roman"/>
        </w:rPr>
        <w:t>portierni</w:t>
      </w:r>
      <w:r w:rsidRPr="00867574">
        <w:rPr>
          <w:rFonts w:ascii="Times New Roman" w:eastAsia="Times New Roman" w:hAnsi="Times New Roman" w:cs="Times New Roman"/>
        </w:rPr>
        <w:t xml:space="preserve"> — 18,18 m</w:t>
      </w:r>
      <w:r w:rsidRPr="00867574">
        <w:rPr>
          <w:rFonts w:ascii="Times New Roman" w:eastAsia="Times New Roman" w:hAnsi="Times New Roman" w:cs="Times New Roman"/>
          <w:vertAlign w:val="superscript"/>
        </w:rPr>
        <w:t>2</w:t>
      </w:r>
      <w:r w:rsidRPr="00867574">
        <w:rPr>
          <w:rFonts w:ascii="Times New Roman" w:eastAsia="Times New Roman" w:hAnsi="Times New Roman" w:cs="Times New Roman"/>
        </w:rPr>
        <w:t xml:space="preserve">, </w:t>
      </w:r>
    </w:p>
    <w:p w14:paraId="372F44C2" w14:textId="77777777" w:rsidR="00435A4F" w:rsidRPr="00867574" w:rsidRDefault="00435A4F" w:rsidP="00435A4F">
      <w:pPr>
        <w:pStyle w:val="Akapitzlist"/>
        <w:numPr>
          <w:ilvl w:val="0"/>
          <w:numId w:val="6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F14BC3">
        <w:rPr>
          <w:noProof/>
        </w:rPr>
        <w:drawing>
          <wp:inline distT="0" distB="0" distL="0" distR="0" wp14:anchorId="71C32C8B" wp14:editId="6790D544">
            <wp:extent cx="4572" cy="59436"/>
            <wp:effectExtent l="0" t="0" r="0" b="0"/>
            <wp:docPr id="678551518" name="Obraz 678551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29" name="Picture 5542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bu</w:t>
      </w:r>
      <w:r w:rsidRPr="00867574">
        <w:rPr>
          <w:rFonts w:ascii="Times New Roman" w:eastAsia="Times New Roman" w:hAnsi="Times New Roman" w:cs="Times New Roman"/>
        </w:rPr>
        <w:t>dynek kiosku — 18,18 m</w:t>
      </w:r>
      <w:r w:rsidRPr="00867574">
        <w:rPr>
          <w:rFonts w:ascii="Times New Roman" w:eastAsia="Times New Roman" w:hAnsi="Times New Roman" w:cs="Times New Roman"/>
          <w:vertAlign w:val="superscript"/>
        </w:rPr>
        <w:t>2</w:t>
      </w:r>
      <w:r w:rsidRPr="00867574">
        <w:rPr>
          <w:rFonts w:ascii="Times New Roman" w:eastAsia="Times New Roman" w:hAnsi="Times New Roman" w:cs="Times New Roman"/>
        </w:rPr>
        <w:t xml:space="preserve">, </w:t>
      </w:r>
    </w:p>
    <w:p w14:paraId="2B6D85A5" w14:textId="77777777" w:rsidR="00435A4F" w:rsidRPr="00867574" w:rsidRDefault="00435A4F" w:rsidP="00435A4F">
      <w:pPr>
        <w:pStyle w:val="Akapitzlist"/>
        <w:numPr>
          <w:ilvl w:val="0"/>
          <w:numId w:val="6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867574">
        <w:rPr>
          <w:rFonts w:ascii="Times New Roman" w:eastAsia="Times New Roman" w:hAnsi="Times New Roman" w:cs="Times New Roman"/>
        </w:rPr>
        <w:t>budynek przepompowni — 18, 1 8 m</w:t>
      </w:r>
      <w:r w:rsidRPr="00867574">
        <w:rPr>
          <w:rFonts w:ascii="Times New Roman" w:eastAsia="Times New Roman" w:hAnsi="Times New Roman" w:cs="Times New Roman"/>
          <w:vertAlign w:val="superscript"/>
        </w:rPr>
        <w:t>2</w:t>
      </w:r>
      <w:r w:rsidRPr="00867574">
        <w:rPr>
          <w:rFonts w:ascii="Times New Roman" w:eastAsia="Times New Roman" w:hAnsi="Times New Roman" w:cs="Times New Roman"/>
        </w:rPr>
        <w:t>,</w:t>
      </w:r>
    </w:p>
    <w:p w14:paraId="23ACC324" w14:textId="77777777" w:rsidR="00435A4F" w:rsidRPr="00867574" w:rsidRDefault="00435A4F" w:rsidP="00435A4F">
      <w:pPr>
        <w:pStyle w:val="Akapitzlist"/>
        <w:numPr>
          <w:ilvl w:val="0"/>
          <w:numId w:val="6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867574">
        <w:rPr>
          <w:rFonts w:ascii="Times New Roman" w:eastAsia="Times New Roman" w:hAnsi="Times New Roman" w:cs="Times New Roman"/>
        </w:rPr>
        <w:t>zbiornik przeciwpożarowy — 38,47 m</w:t>
      </w:r>
      <w:r w:rsidRPr="00867574">
        <w:rPr>
          <w:rFonts w:ascii="Times New Roman" w:eastAsia="Times New Roman" w:hAnsi="Times New Roman" w:cs="Times New Roman"/>
          <w:vertAlign w:val="superscript"/>
        </w:rPr>
        <w:t>2</w:t>
      </w:r>
      <w:r w:rsidRPr="00867574">
        <w:rPr>
          <w:rFonts w:ascii="Times New Roman" w:eastAsia="Times New Roman" w:hAnsi="Times New Roman" w:cs="Times New Roman"/>
        </w:rPr>
        <w:t xml:space="preserve">, </w:t>
      </w:r>
    </w:p>
    <w:p w14:paraId="35C6F865" w14:textId="77777777" w:rsidR="00435A4F" w:rsidRPr="00582738" w:rsidRDefault="00435A4F" w:rsidP="00435A4F">
      <w:pPr>
        <w:pStyle w:val="Akapitzlist"/>
        <w:numPr>
          <w:ilvl w:val="0"/>
          <w:numId w:val="6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Times New Roman" w:eastAsia="NSimSun" w:hAnsi="Times New Roman" w:cs="Times New Roman"/>
        </w:rPr>
      </w:pPr>
      <w:r w:rsidRPr="00867574">
        <w:rPr>
          <w:rFonts w:ascii="Times New Roman" w:eastAsia="Times New Roman" w:hAnsi="Times New Roman" w:cs="Times New Roman"/>
        </w:rPr>
        <w:t>wiata — 283 m</w:t>
      </w:r>
      <w:r w:rsidRPr="00867574">
        <w:rPr>
          <w:rFonts w:ascii="Times New Roman" w:eastAsia="Times New Roman" w:hAnsi="Times New Roman" w:cs="Times New Roman"/>
          <w:vertAlign w:val="superscript"/>
        </w:rPr>
        <w:t xml:space="preserve">2 </w:t>
      </w:r>
      <w:r w:rsidRPr="00867574">
        <w:rPr>
          <w:rFonts w:ascii="Times New Roman" w:eastAsia="Times New Roman" w:hAnsi="Times New Roman" w:cs="Times New Roman"/>
        </w:rPr>
        <w:t>(2 etap),</w:t>
      </w:r>
    </w:p>
    <w:p w14:paraId="2D341D00" w14:textId="77777777" w:rsidR="00435A4F" w:rsidRPr="00582738" w:rsidRDefault="00435A4F" w:rsidP="00435A4F">
      <w:pPr>
        <w:pStyle w:val="Akapitzlist"/>
        <w:numPr>
          <w:ilvl w:val="0"/>
          <w:numId w:val="6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Times New Roman" w:eastAsia="NSimSun" w:hAnsi="Times New Roman" w:cs="Times New Roman"/>
        </w:rPr>
      </w:pPr>
      <w:r w:rsidRPr="00582738">
        <w:rPr>
          <w:rFonts w:ascii="Times New Roman" w:eastAsia="Times New Roman" w:hAnsi="Times New Roman" w:cs="Times New Roman"/>
        </w:rPr>
        <w:t>utwardzenia 6952,74 m</w:t>
      </w:r>
      <w:r w:rsidRPr="00582738">
        <w:rPr>
          <w:rFonts w:ascii="Times New Roman" w:eastAsia="Times New Roman" w:hAnsi="Times New Roman" w:cs="Times New Roman"/>
          <w:vertAlign w:val="superscript"/>
        </w:rPr>
        <w:t>2</w:t>
      </w:r>
      <w:r w:rsidRPr="00582738">
        <w:rPr>
          <w:rFonts w:ascii="Times New Roman" w:eastAsia="Times New Roman" w:hAnsi="Times New Roman" w:cs="Times New Roman"/>
        </w:rPr>
        <w:t>,</w:t>
      </w:r>
    </w:p>
    <w:p w14:paraId="43494877" w14:textId="603BD2B6" w:rsidR="00435A4F" w:rsidRPr="00582738" w:rsidRDefault="00435A4F" w:rsidP="00435A4F">
      <w:pPr>
        <w:pStyle w:val="Akapitzlist"/>
        <w:numPr>
          <w:ilvl w:val="0"/>
          <w:numId w:val="6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582738">
        <w:rPr>
          <w:rFonts w:ascii="Times New Roman" w:eastAsia="Times New Roman" w:hAnsi="Times New Roman" w:cs="Times New Roman"/>
        </w:rPr>
        <w:t>teren biologicznie czynny 11853,41 m</w:t>
      </w:r>
      <w:r w:rsidRPr="00582738">
        <w:rPr>
          <w:rFonts w:ascii="Times New Roman" w:eastAsia="Times New Roman" w:hAnsi="Times New Roman" w:cs="Times New Roman"/>
          <w:vertAlign w:val="superscript"/>
        </w:rPr>
        <w:t>2</w:t>
      </w:r>
      <w:r w:rsidR="00CE13CD">
        <w:rPr>
          <w:rFonts w:ascii="Times New Roman" w:eastAsia="Times New Roman" w:hAnsi="Times New Roman" w:cs="Times New Roman"/>
        </w:rPr>
        <w:t>.</w:t>
      </w:r>
    </w:p>
    <w:p w14:paraId="2D8825FA" w14:textId="6D32079E" w:rsidR="00A16B2B" w:rsidRPr="007C4699" w:rsidRDefault="00A16B2B" w:rsidP="007C4699"/>
    <w:sectPr w:rsidR="00A16B2B" w:rsidRPr="007C4699" w:rsidSect="0078689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004A8" w14:textId="77777777" w:rsidR="00DD0F33" w:rsidRDefault="00DD0F33" w:rsidP="00EF059B">
      <w:r>
        <w:separator/>
      </w:r>
    </w:p>
  </w:endnote>
  <w:endnote w:type="continuationSeparator" w:id="0">
    <w:p w14:paraId="73617C00" w14:textId="77777777" w:rsidR="00DD0F33" w:rsidRDefault="00DD0F33" w:rsidP="00EF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E03BC" w14:textId="77777777" w:rsidR="00222EBE" w:rsidRDefault="00222E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2CFC1" w14:textId="4E489FCA" w:rsidR="00C84A35" w:rsidRPr="008A3AED" w:rsidRDefault="00C84A35" w:rsidP="00A16B2B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8A3AED">
      <w:rPr>
        <w:rFonts w:ascii="Times New Roman" w:hAnsi="Times New Roman" w:cs="Times New Roman"/>
        <w:b/>
        <w:bCs/>
        <w:sz w:val="20"/>
        <w:szCs w:val="20"/>
      </w:rPr>
      <w:t xml:space="preserve">Referat </w:t>
    </w:r>
    <w:r w:rsidR="00222EBE" w:rsidRPr="008A3AED">
      <w:rPr>
        <w:rFonts w:ascii="Times New Roman" w:hAnsi="Times New Roman" w:cs="Times New Roman"/>
        <w:b/>
        <w:bCs/>
        <w:sz w:val="20"/>
        <w:szCs w:val="20"/>
      </w:rPr>
      <w:t>Ochrony Środowiska</w:t>
    </w:r>
    <w:r w:rsidRPr="008A3AED">
      <w:rPr>
        <w:rFonts w:ascii="Times New Roman" w:hAnsi="Times New Roman" w:cs="Times New Roman"/>
        <w:sz w:val="20"/>
        <w:szCs w:val="20"/>
      </w:rPr>
      <w:t xml:space="preserve"> ul.</w:t>
    </w:r>
    <w:r w:rsidR="001B2D58" w:rsidRPr="008A3AED">
      <w:rPr>
        <w:rFonts w:ascii="Times New Roman" w:hAnsi="Times New Roman" w:cs="Times New Roman"/>
        <w:sz w:val="20"/>
        <w:szCs w:val="20"/>
      </w:rPr>
      <w:t xml:space="preserve"> Szosa Gdańska 55A</w:t>
    </w:r>
    <w:r w:rsidR="00BC4D28" w:rsidRPr="008A3AED">
      <w:rPr>
        <w:rFonts w:ascii="Times New Roman" w:hAnsi="Times New Roman" w:cs="Times New Roman"/>
        <w:sz w:val="20"/>
        <w:szCs w:val="20"/>
      </w:rPr>
      <w:t>,</w:t>
    </w:r>
    <w:r w:rsidRPr="008A3AED">
      <w:rPr>
        <w:rFonts w:ascii="Times New Roman" w:hAnsi="Times New Roman" w:cs="Times New Roman"/>
        <w:sz w:val="20"/>
        <w:szCs w:val="20"/>
      </w:rPr>
      <w:t xml:space="preserve"> 86-031 Osielsko</w:t>
    </w:r>
  </w:p>
  <w:p w14:paraId="35F5CC0D" w14:textId="17A6D9BF" w:rsidR="00623DE0" w:rsidRPr="008A3AED" w:rsidRDefault="00623DE0" w:rsidP="00623DE0">
    <w:pPr>
      <w:pStyle w:val="Stopka"/>
      <w:pBdr>
        <w:bottom w:val="single" w:sz="6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8A3AED">
      <w:rPr>
        <w:rFonts w:ascii="Times New Roman" w:hAnsi="Times New Roman" w:cs="Times New Roman"/>
        <w:sz w:val="20"/>
        <w:szCs w:val="20"/>
      </w:rPr>
      <w:t>t</w:t>
    </w:r>
    <w:r w:rsidR="00C84A35" w:rsidRPr="008A3AED">
      <w:rPr>
        <w:rFonts w:ascii="Times New Roman" w:hAnsi="Times New Roman" w:cs="Times New Roman"/>
        <w:sz w:val="20"/>
        <w:szCs w:val="20"/>
      </w:rPr>
      <w:t>el.</w:t>
    </w:r>
    <w:r w:rsidRPr="008A3AED">
      <w:rPr>
        <w:rFonts w:ascii="Times New Roman" w:hAnsi="Times New Roman" w:cs="Times New Roman"/>
        <w:sz w:val="20"/>
        <w:szCs w:val="20"/>
      </w:rPr>
      <w:t xml:space="preserve"> 52 324 18 </w:t>
    </w:r>
    <w:r w:rsidR="001B2D58" w:rsidRPr="008A3AED">
      <w:rPr>
        <w:rFonts w:ascii="Times New Roman" w:hAnsi="Times New Roman" w:cs="Times New Roman"/>
        <w:sz w:val="20"/>
        <w:szCs w:val="20"/>
      </w:rPr>
      <w:t>00</w:t>
    </w:r>
    <w:r w:rsidRPr="008A3AED">
      <w:rPr>
        <w:rFonts w:ascii="Times New Roman" w:hAnsi="Times New Roman" w:cs="Times New Roman"/>
        <w:sz w:val="20"/>
        <w:szCs w:val="20"/>
      </w:rPr>
      <w:t xml:space="preserve">; 52 324 18 </w:t>
    </w:r>
    <w:r w:rsidR="001B2D58" w:rsidRPr="008A3AED">
      <w:rPr>
        <w:rFonts w:ascii="Times New Roman" w:hAnsi="Times New Roman" w:cs="Times New Roman"/>
        <w:sz w:val="20"/>
        <w:szCs w:val="20"/>
      </w:rPr>
      <w:t>73</w:t>
    </w:r>
    <w:r w:rsidR="00BC4D28" w:rsidRPr="008A3AED">
      <w:rPr>
        <w:rFonts w:ascii="Times New Roman" w:hAnsi="Times New Roman" w:cs="Times New Roman"/>
        <w:sz w:val="20"/>
        <w:szCs w:val="20"/>
      </w:rPr>
      <w:t>;</w:t>
    </w:r>
    <w:r w:rsidRPr="008A3AED">
      <w:rPr>
        <w:rFonts w:ascii="Times New Roman" w:hAnsi="Times New Roman" w:cs="Times New Roman"/>
        <w:sz w:val="20"/>
        <w:szCs w:val="20"/>
      </w:rPr>
      <w:t xml:space="preserve"> fax. 52 324 18 03</w:t>
    </w:r>
  </w:p>
  <w:p w14:paraId="098B572E" w14:textId="4507037D" w:rsidR="00623DE0" w:rsidRPr="008A3AED" w:rsidRDefault="00395742" w:rsidP="00623DE0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8A3AED">
      <w:rPr>
        <w:rFonts w:ascii="Times New Roman" w:hAnsi="Times New Roman" w:cs="Times New Roman"/>
        <w:sz w:val="20"/>
        <w:szCs w:val="20"/>
      </w:rPr>
      <w:t>podinspektor Hanna Kupczyk</w:t>
    </w:r>
    <w:r w:rsidR="00623DE0" w:rsidRPr="008A3AED">
      <w:rPr>
        <w:rFonts w:ascii="Times New Roman" w:hAnsi="Times New Roman" w:cs="Times New Roman"/>
        <w:sz w:val="20"/>
        <w:szCs w:val="20"/>
      </w:rPr>
      <w:t xml:space="preserve"> tel. 52 324 18 </w:t>
    </w:r>
    <w:r w:rsidRPr="008A3AED">
      <w:rPr>
        <w:rFonts w:ascii="Times New Roman" w:hAnsi="Times New Roman" w:cs="Times New Roman"/>
        <w:sz w:val="20"/>
        <w:szCs w:val="20"/>
      </w:rPr>
      <w:t>68</w:t>
    </w:r>
    <w:r w:rsidR="00BC4D28" w:rsidRPr="008A3AED">
      <w:rPr>
        <w:rFonts w:ascii="Times New Roman" w:hAnsi="Times New Roman" w:cs="Times New Roman"/>
        <w:sz w:val="20"/>
        <w:szCs w:val="20"/>
      </w:rPr>
      <w:t>;</w:t>
    </w:r>
    <w:r w:rsidR="00623DE0" w:rsidRPr="008A3AED">
      <w:rPr>
        <w:rFonts w:ascii="Times New Roman" w:hAnsi="Times New Roman" w:cs="Times New Roman"/>
        <w:sz w:val="20"/>
        <w:szCs w:val="20"/>
      </w:rPr>
      <w:t xml:space="preserve"> e-mail: </w:t>
    </w:r>
    <w:r w:rsidRPr="008A3AED">
      <w:rPr>
        <w:rFonts w:ascii="Times New Roman" w:hAnsi="Times New Roman" w:cs="Times New Roman"/>
        <w:sz w:val="20"/>
        <w:szCs w:val="20"/>
      </w:rPr>
      <w:t>hanna.kupczyk</w:t>
    </w:r>
    <w:r w:rsidR="00623DE0" w:rsidRPr="008A3AED">
      <w:rPr>
        <w:rFonts w:ascii="Times New Roman" w:hAnsi="Times New Roman" w:cs="Times New Roman"/>
        <w:sz w:val="20"/>
        <w:szCs w:val="20"/>
      </w:rPr>
      <w:t>@osielsko.pl</w:t>
    </w:r>
  </w:p>
  <w:p w14:paraId="01ADDBBB" w14:textId="77777777" w:rsidR="00623DE0" w:rsidRPr="00623DE0" w:rsidRDefault="00623DE0">
    <w:pPr>
      <w:pStyle w:val="Stopka"/>
    </w:pPr>
  </w:p>
  <w:p w14:paraId="4BE89B36" w14:textId="77777777" w:rsidR="00C84A35" w:rsidRPr="00623DE0" w:rsidRDefault="00C84A35">
    <w:pPr>
      <w:pStyle w:val="Stopka"/>
    </w:pPr>
  </w:p>
  <w:p w14:paraId="1049FE0B" w14:textId="77777777" w:rsidR="00C84A35" w:rsidRPr="00623DE0" w:rsidRDefault="00C84A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CC2D" w14:textId="77777777" w:rsidR="00222EBE" w:rsidRDefault="00222E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9D641" w14:textId="77777777" w:rsidR="00DD0F33" w:rsidRDefault="00DD0F33" w:rsidP="00EF059B">
      <w:r>
        <w:separator/>
      </w:r>
    </w:p>
  </w:footnote>
  <w:footnote w:type="continuationSeparator" w:id="0">
    <w:p w14:paraId="01CE14C3" w14:textId="77777777" w:rsidR="00DD0F33" w:rsidRDefault="00DD0F33" w:rsidP="00EF0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6E47" w14:textId="77777777" w:rsidR="00222EBE" w:rsidRDefault="00222E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8038" w14:textId="68C03FDB" w:rsidR="00EF059B" w:rsidRPr="008A3AED" w:rsidRDefault="00EF059B" w:rsidP="00623DE0">
    <w:pPr>
      <w:pStyle w:val="Nagwek"/>
      <w:jc w:val="center"/>
      <w:rPr>
        <w:rFonts w:ascii="Times New Roman" w:hAnsi="Times New Roman" w:cs="Times New Roman"/>
        <w:sz w:val="22"/>
        <w:szCs w:val="22"/>
      </w:rPr>
    </w:pPr>
    <w:r w:rsidRPr="008A3AED">
      <w:rPr>
        <w:rFonts w:ascii="Times New Roman" w:hAnsi="Times New Roman" w:cs="Times New Roman"/>
        <w:b/>
        <w:bCs/>
        <w:noProof/>
        <w:sz w:val="22"/>
        <w:szCs w:val="22"/>
        <w:lang w:eastAsia="pl-PL"/>
      </w:rPr>
      <w:drawing>
        <wp:anchor distT="0" distB="0" distL="114300" distR="114300" simplePos="0" relativeHeight="251659264" behindDoc="1" locked="0" layoutInCell="1" allowOverlap="1" wp14:anchorId="2E1A36A3" wp14:editId="18A2A9BD">
          <wp:simplePos x="0" y="0"/>
          <wp:positionH relativeFrom="column">
            <wp:posOffset>-150395</wp:posOffset>
          </wp:positionH>
          <wp:positionV relativeFrom="paragraph">
            <wp:posOffset>-283177</wp:posOffset>
          </wp:positionV>
          <wp:extent cx="600010" cy="720000"/>
          <wp:effectExtent l="0" t="0" r="0" b="4445"/>
          <wp:wrapTight wrapText="bothSides">
            <wp:wrapPolygon edited="0">
              <wp:start x="0" y="0"/>
              <wp:lineTo x="0" y="15252"/>
              <wp:lineTo x="1831" y="18302"/>
              <wp:lineTo x="1831" y="18683"/>
              <wp:lineTo x="6864" y="21352"/>
              <wp:lineTo x="7322" y="21352"/>
              <wp:lineTo x="14186" y="21352"/>
              <wp:lineTo x="14644" y="21352"/>
              <wp:lineTo x="19678" y="18683"/>
              <wp:lineTo x="21051" y="15633"/>
              <wp:lineTo x="21051" y="0"/>
              <wp:lineTo x="0" y="0"/>
            </wp:wrapPolygon>
          </wp:wrapTight>
          <wp:docPr id="2065909773" name="Obraz 20659097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0px-POL_Osielsko_COA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1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3AED">
      <w:rPr>
        <w:rFonts w:ascii="Times New Roman" w:hAnsi="Times New Roman" w:cs="Times New Roman"/>
        <w:b/>
        <w:bCs/>
        <w:sz w:val="22"/>
        <w:szCs w:val="22"/>
      </w:rPr>
      <w:t>URZĄD GMINY OSIELSKO</w:t>
    </w:r>
    <w:r w:rsidRPr="008A3AED">
      <w:rPr>
        <w:rFonts w:ascii="Times New Roman" w:hAnsi="Times New Roman" w:cs="Times New Roman"/>
        <w:sz w:val="22"/>
        <w:szCs w:val="22"/>
      </w:rPr>
      <w:t xml:space="preserve"> ul. Szosa Gd</w:t>
    </w:r>
    <w:r w:rsidR="00BC4D28" w:rsidRPr="008A3AED">
      <w:rPr>
        <w:rFonts w:ascii="Times New Roman" w:hAnsi="Times New Roman" w:cs="Times New Roman"/>
        <w:sz w:val="22"/>
        <w:szCs w:val="22"/>
      </w:rPr>
      <w:t>ańska</w:t>
    </w:r>
    <w:r w:rsidRPr="008A3AED">
      <w:rPr>
        <w:rFonts w:ascii="Times New Roman" w:hAnsi="Times New Roman" w:cs="Times New Roman"/>
        <w:sz w:val="22"/>
        <w:szCs w:val="22"/>
      </w:rPr>
      <w:t xml:space="preserve"> 55A</w:t>
    </w:r>
    <w:r w:rsidR="00BC4D28" w:rsidRPr="008A3AED">
      <w:rPr>
        <w:rFonts w:ascii="Times New Roman" w:hAnsi="Times New Roman" w:cs="Times New Roman"/>
        <w:sz w:val="22"/>
        <w:szCs w:val="22"/>
      </w:rPr>
      <w:t>,</w:t>
    </w:r>
    <w:r w:rsidRPr="008A3AED">
      <w:rPr>
        <w:rFonts w:ascii="Times New Roman" w:hAnsi="Times New Roman" w:cs="Times New Roman"/>
        <w:sz w:val="22"/>
        <w:szCs w:val="22"/>
      </w:rPr>
      <w:t xml:space="preserve"> 86-031 Osielsko</w:t>
    </w:r>
  </w:p>
  <w:p w14:paraId="1A98DDBD" w14:textId="79EBE85F" w:rsidR="00EF059B" w:rsidRPr="008A3AED" w:rsidRDefault="00EF059B" w:rsidP="00A16B2B">
    <w:pPr>
      <w:pStyle w:val="Nagwek"/>
      <w:jc w:val="center"/>
      <w:rPr>
        <w:rFonts w:ascii="Times New Roman" w:hAnsi="Times New Roman" w:cs="Times New Roman"/>
        <w:sz w:val="22"/>
        <w:szCs w:val="22"/>
        <w:lang w:val="en-US"/>
      </w:rPr>
    </w:pPr>
    <w:r w:rsidRPr="008A3AED">
      <w:rPr>
        <w:rFonts w:ascii="Times New Roman" w:hAnsi="Times New Roman" w:cs="Times New Roman"/>
        <w:sz w:val="22"/>
        <w:szCs w:val="22"/>
        <w:lang w:val="en-US"/>
      </w:rPr>
      <w:t>tel. 52 324 18 00</w:t>
    </w:r>
    <w:r w:rsidR="00BC4D28" w:rsidRPr="008A3AED">
      <w:rPr>
        <w:rFonts w:ascii="Times New Roman" w:hAnsi="Times New Roman" w:cs="Times New Roman"/>
        <w:sz w:val="22"/>
        <w:szCs w:val="22"/>
        <w:lang w:val="en-US"/>
      </w:rPr>
      <w:t xml:space="preserve">; </w:t>
    </w:r>
    <w:r w:rsidRPr="008A3AED">
      <w:rPr>
        <w:rFonts w:ascii="Times New Roman" w:hAnsi="Times New Roman" w:cs="Times New Roman"/>
        <w:sz w:val="22"/>
        <w:szCs w:val="22"/>
        <w:lang w:val="en-US"/>
      </w:rPr>
      <w:t>fax. 52 324 18 03</w:t>
    </w:r>
    <w:r w:rsidR="00BC4D28" w:rsidRPr="008A3AED">
      <w:rPr>
        <w:rFonts w:ascii="Times New Roman" w:hAnsi="Times New Roman" w:cs="Times New Roman"/>
        <w:sz w:val="22"/>
        <w:szCs w:val="22"/>
        <w:lang w:val="en-US"/>
      </w:rPr>
      <w:t>;</w:t>
    </w:r>
    <w:r w:rsidR="00A16B2B" w:rsidRPr="008A3AED">
      <w:rPr>
        <w:rFonts w:ascii="Times New Roman" w:hAnsi="Times New Roman" w:cs="Times New Roman"/>
        <w:sz w:val="22"/>
        <w:szCs w:val="22"/>
        <w:lang w:val="en-US"/>
      </w:rPr>
      <w:t xml:space="preserve"> </w:t>
    </w:r>
    <w:r w:rsidRPr="008A3AED">
      <w:rPr>
        <w:rFonts w:ascii="Times New Roman" w:hAnsi="Times New Roman" w:cs="Times New Roman"/>
        <w:sz w:val="22"/>
        <w:szCs w:val="22"/>
        <w:lang w:val="en-US"/>
      </w:rPr>
      <w:t xml:space="preserve">e-mail: </w:t>
    </w:r>
    <w:r w:rsidR="00A16B2B" w:rsidRPr="008A3AED">
      <w:rPr>
        <w:rFonts w:ascii="Times New Roman" w:hAnsi="Times New Roman" w:cs="Times New Roman"/>
        <w:color w:val="000000" w:themeColor="text1"/>
        <w:sz w:val="22"/>
        <w:szCs w:val="22"/>
        <w:lang w:val="en-US"/>
      </w:rPr>
      <w:t>gmina@osielsko.pl</w:t>
    </w:r>
    <w:r w:rsidR="00A16B2B" w:rsidRPr="008A3AED">
      <w:rPr>
        <w:rFonts w:ascii="Times New Roman" w:hAnsi="Times New Roman" w:cs="Times New Roman"/>
        <w:sz w:val="22"/>
        <w:szCs w:val="22"/>
        <w:lang w:val="en-US"/>
      </w:rPr>
      <w:t xml:space="preserve">; </w:t>
    </w:r>
    <w:r w:rsidRPr="008A3AED">
      <w:rPr>
        <w:rFonts w:ascii="Times New Roman" w:hAnsi="Times New Roman" w:cs="Times New Roman"/>
        <w:sz w:val="22"/>
        <w:szCs w:val="22"/>
        <w:lang w:val="en-US"/>
      </w:rPr>
      <w:t>www.osielsko.pl</w:t>
    </w:r>
  </w:p>
  <w:p w14:paraId="09C3B6BE" w14:textId="77777777" w:rsidR="00EF059B" w:rsidRPr="00BC4D28" w:rsidRDefault="00EF059B">
    <w:pPr>
      <w:pStyle w:val="Nagwek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54FE" w14:textId="77777777" w:rsidR="00222EBE" w:rsidRDefault="00222E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1F4271B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18"/>
        <w:szCs w:val="18"/>
      </w:rPr>
    </w:lvl>
  </w:abstractNum>
  <w:abstractNum w:abstractNumId="1" w15:restartNumberingAfterBreak="0">
    <w:nsid w:val="0CD2067D"/>
    <w:multiLevelType w:val="hybridMultilevel"/>
    <w:tmpl w:val="2E329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4D9"/>
    <w:multiLevelType w:val="hybridMultilevel"/>
    <w:tmpl w:val="6506F984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B2A3E"/>
    <w:multiLevelType w:val="hybridMultilevel"/>
    <w:tmpl w:val="53FA0870"/>
    <w:lvl w:ilvl="0" w:tplc="B1EAE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7D0EB3"/>
    <w:multiLevelType w:val="hybridMultilevel"/>
    <w:tmpl w:val="31C24BCE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57CF0"/>
    <w:multiLevelType w:val="hybridMultilevel"/>
    <w:tmpl w:val="D00A8E44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11DC2"/>
    <w:multiLevelType w:val="hybridMultilevel"/>
    <w:tmpl w:val="9C08760E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05470"/>
    <w:multiLevelType w:val="hybridMultilevel"/>
    <w:tmpl w:val="4C560ED4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947388">
    <w:abstractNumId w:val="1"/>
  </w:num>
  <w:num w:numId="2" w16cid:durableId="1226915036">
    <w:abstractNumId w:val="3"/>
  </w:num>
  <w:num w:numId="3" w16cid:durableId="1439450565">
    <w:abstractNumId w:val="0"/>
  </w:num>
  <w:num w:numId="4" w16cid:durableId="2041541725">
    <w:abstractNumId w:val="6"/>
  </w:num>
  <w:num w:numId="5" w16cid:durableId="1178303628">
    <w:abstractNumId w:val="7"/>
  </w:num>
  <w:num w:numId="6" w16cid:durableId="1374161084">
    <w:abstractNumId w:val="4"/>
  </w:num>
  <w:num w:numId="7" w16cid:durableId="939289450">
    <w:abstractNumId w:val="2"/>
  </w:num>
  <w:num w:numId="8" w16cid:durableId="260289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D0"/>
    <w:rsid w:val="00015B8A"/>
    <w:rsid w:val="00025045"/>
    <w:rsid w:val="000B5B84"/>
    <w:rsid w:val="000F31F3"/>
    <w:rsid w:val="00134F79"/>
    <w:rsid w:val="0014186A"/>
    <w:rsid w:val="00147842"/>
    <w:rsid w:val="001B2D58"/>
    <w:rsid w:val="001B3C49"/>
    <w:rsid w:val="001C0AB7"/>
    <w:rsid w:val="001C3D64"/>
    <w:rsid w:val="00222EBE"/>
    <w:rsid w:val="00225CB9"/>
    <w:rsid w:val="002D5DDB"/>
    <w:rsid w:val="00395742"/>
    <w:rsid w:val="003E7030"/>
    <w:rsid w:val="00435A4F"/>
    <w:rsid w:val="004B27D0"/>
    <w:rsid w:val="00500EB1"/>
    <w:rsid w:val="005C3CD0"/>
    <w:rsid w:val="005D0367"/>
    <w:rsid w:val="006043F7"/>
    <w:rsid w:val="00623A15"/>
    <w:rsid w:val="00623DE0"/>
    <w:rsid w:val="006255A6"/>
    <w:rsid w:val="00780EF9"/>
    <w:rsid w:val="00781633"/>
    <w:rsid w:val="0078689A"/>
    <w:rsid w:val="007947DD"/>
    <w:rsid w:val="007C4699"/>
    <w:rsid w:val="007F0DD7"/>
    <w:rsid w:val="00817264"/>
    <w:rsid w:val="008545E5"/>
    <w:rsid w:val="008824A7"/>
    <w:rsid w:val="00883FA0"/>
    <w:rsid w:val="008A3AED"/>
    <w:rsid w:val="008E46B7"/>
    <w:rsid w:val="008E7689"/>
    <w:rsid w:val="009372D8"/>
    <w:rsid w:val="0098423D"/>
    <w:rsid w:val="009E1486"/>
    <w:rsid w:val="00A16B2B"/>
    <w:rsid w:val="00A20B24"/>
    <w:rsid w:val="00A64013"/>
    <w:rsid w:val="00B1100C"/>
    <w:rsid w:val="00B538B5"/>
    <w:rsid w:val="00B6601D"/>
    <w:rsid w:val="00BC4D28"/>
    <w:rsid w:val="00BD61BB"/>
    <w:rsid w:val="00C23F39"/>
    <w:rsid w:val="00C76AD5"/>
    <w:rsid w:val="00C84A35"/>
    <w:rsid w:val="00CE13CD"/>
    <w:rsid w:val="00D11355"/>
    <w:rsid w:val="00D66092"/>
    <w:rsid w:val="00DD0F33"/>
    <w:rsid w:val="00DE0C12"/>
    <w:rsid w:val="00EF059B"/>
    <w:rsid w:val="00F5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FE819"/>
  <w15:docId w15:val="{5F6ABCE4-FBD6-4D3F-AC0B-398A2DAA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40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025"/>
    <w:rPr>
      <w:color w:val="605E5C"/>
      <w:shd w:val="clear" w:color="auto" w:fill="E1DFDD"/>
    </w:rPr>
  </w:style>
  <w:style w:type="paragraph" w:customStyle="1" w:styleId="Standard">
    <w:name w:val="Standard"/>
    <w:rsid w:val="007947D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6043F7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59B"/>
  </w:style>
  <w:style w:type="paragraph" w:styleId="Stopka">
    <w:name w:val="footer"/>
    <w:basedOn w:val="Normalny"/>
    <w:link w:val="Stopka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59B"/>
  </w:style>
  <w:style w:type="paragraph" w:styleId="Akapitzlist">
    <w:name w:val="List Paragraph"/>
    <w:basedOn w:val="Normalny"/>
    <w:qFormat/>
    <w:rsid w:val="00A16B2B"/>
    <w:pPr>
      <w:ind w:left="720"/>
      <w:contextualSpacing/>
    </w:pPr>
  </w:style>
  <w:style w:type="character" w:customStyle="1" w:styleId="alb">
    <w:name w:val="a_lb"/>
    <w:rsid w:val="00435A4F"/>
  </w:style>
  <w:style w:type="paragraph" w:customStyle="1" w:styleId="Tekstpodstawowy21">
    <w:name w:val="Tekst podstawowy 21"/>
    <w:basedOn w:val="Normalny"/>
    <w:rsid w:val="00435A4F"/>
    <w:pPr>
      <w:suppressAutoHyphens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A12765-8923-4FFC-8ECA-746FCFE2E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Lewandowski</dc:creator>
  <cp:keywords/>
  <dc:description/>
  <cp:lastModifiedBy>Kupczyk Hanna</cp:lastModifiedBy>
  <cp:revision>3</cp:revision>
  <cp:lastPrinted>2023-11-02T08:11:00Z</cp:lastPrinted>
  <dcterms:created xsi:type="dcterms:W3CDTF">2023-12-06T10:56:00Z</dcterms:created>
  <dcterms:modified xsi:type="dcterms:W3CDTF">2023-12-08T08:24:00Z</dcterms:modified>
</cp:coreProperties>
</file>