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BC97" w14:textId="02D680F5" w:rsidR="002D7237" w:rsidRPr="00355C1D" w:rsidRDefault="005F0BAB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</w:t>
      </w:r>
      <w:r w:rsidR="00D11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…</w:t>
      </w:r>
      <w:r w:rsidR="00055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34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</w:t>
      </w:r>
      <w:r w:rsidR="00D11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5F0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</w:t>
      </w:r>
      <w:r w:rsidRPr="005F0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55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D1125E" w:rsidRPr="00355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19 grudnia </w:t>
      </w:r>
      <w:r w:rsidRPr="00355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D1125E" w:rsidRPr="00355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 w:rsidRPr="00355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3A87D874" w14:textId="77777777" w:rsidR="002D7237" w:rsidRDefault="002D7237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87ADB0" w14:textId="3EB598FC" w:rsidR="005F0BAB" w:rsidRDefault="005F0BAB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określenia kryteriów </w:t>
      </w:r>
      <w:r w:rsidR="00D11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obowiązujących na drugim etapie </w:t>
      </w:r>
      <w:r w:rsidR="00C86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postępowania rekrutacyjnego do </w:t>
      </w:r>
      <w:r w:rsidR="009C3B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publicznego </w:t>
      </w:r>
      <w:r w:rsidR="00C86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</w:t>
      </w:r>
      <w:r w:rsidR="009C3B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oddziałów przedszkolnych </w:t>
      </w:r>
      <w:r w:rsidR="00D11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C64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publicznych </w:t>
      </w:r>
      <w:r w:rsidR="00D11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szkołach </w:t>
      </w:r>
      <w:r w:rsidR="00C64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podstawowych </w:t>
      </w:r>
      <w:r w:rsidR="00D11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prowadzonych </w:t>
      </w:r>
      <w:r w:rsidRPr="005F0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Gminę Osielsko</w:t>
      </w:r>
      <w:r w:rsidR="009C3B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6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określenia dokumentów niezbędnych do potwierdzenia tych kryteriów</w:t>
      </w:r>
      <w:r w:rsidRPr="005F0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81F00B8" w14:textId="44908789" w:rsidR="00C86B59" w:rsidRPr="008F649C" w:rsidRDefault="005F0BAB" w:rsidP="00A259EB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59EB" w:rsidRPr="00A25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</w:t>
      </w:r>
      <w:r w:rsidR="00D26463" w:rsidRPr="00D2646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2023 r. poz. 40, 572, 1463 i 1688)</w:t>
      </w:r>
      <w:r w:rsidR="00D26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9EB" w:rsidRPr="00A259E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13</w:t>
      </w:r>
      <w:r w:rsidR="00B11A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259EB" w:rsidRPr="00A25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B11AA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259EB" w:rsidRPr="00A25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ust. </w:t>
      </w:r>
      <w:r w:rsidR="00B11AA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259EB" w:rsidRPr="00A25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Prawo</w:t>
      </w:r>
      <w:r w:rsidR="00A25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9EB" w:rsidRPr="00A259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</w:t>
      </w:r>
      <w:r w:rsidR="00A25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13F" w:rsidRPr="00DE513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2023 r. poz. 900, 1672, 1718 i 2005)</w:t>
      </w:r>
      <w:r w:rsidR="00DE5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B59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14:paraId="386B6D22" w14:textId="77777777" w:rsidR="00F8682D" w:rsidRDefault="00F8682D" w:rsidP="00B17500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68679" w14:textId="3C4232CA" w:rsidR="00B17500" w:rsidRDefault="005F0BAB" w:rsidP="00B17500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AB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="009C3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</w:t>
      </w:r>
      <w:r w:rsidRPr="005F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następujące kryteria </w:t>
      </w:r>
      <w:r w:rsidR="00C64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Pr="005F0BA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C643F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F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</w:t>
      </w:r>
      <w:r w:rsidR="00C64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obowiązujące na </w:t>
      </w:r>
      <w:r w:rsidRPr="005F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drugim etapie postępowania rekrutacyjnego do </w:t>
      </w:r>
      <w:r w:rsidR="009C3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B1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="009C3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oddziałów przedszkolnych </w:t>
      </w:r>
      <w:r w:rsidR="00C64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A1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</w:t>
      </w:r>
      <w:r w:rsidR="00C64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szkołach podstawowych </w:t>
      </w:r>
      <w:r w:rsidR="009C3BF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</w:t>
      </w:r>
      <w:r w:rsidR="00DA3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</w:t>
      </w:r>
      <w:r w:rsidR="00DA31A2" w:rsidRPr="00DC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195"/>
        <w:gridCol w:w="1708"/>
        <w:gridCol w:w="2529"/>
      </w:tblGrid>
      <w:tr w:rsidR="0020494A" w14:paraId="6003BAAE" w14:textId="77777777" w:rsidTr="00AF4653">
        <w:tc>
          <w:tcPr>
            <w:tcW w:w="630" w:type="dxa"/>
            <w:vAlign w:val="center"/>
          </w:tcPr>
          <w:p w14:paraId="3616F9C3" w14:textId="302441BF" w:rsidR="00F471AE" w:rsidRPr="00F471AE" w:rsidRDefault="00F471AE" w:rsidP="00F471A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7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50" w:type="dxa"/>
            <w:vAlign w:val="center"/>
          </w:tcPr>
          <w:p w14:paraId="2A7890BF" w14:textId="4B03C893" w:rsidR="00F471AE" w:rsidRPr="00F471AE" w:rsidRDefault="00F471AE" w:rsidP="00F471A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7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124" w:type="dxa"/>
            <w:vAlign w:val="center"/>
          </w:tcPr>
          <w:p w14:paraId="6E55C03B" w14:textId="5DEF5ED5" w:rsidR="00F471AE" w:rsidRPr="00F471AE" w:rsidRDefault="00F471AE" w:rsidP="00F471A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7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658" w:type="dxa"/>
            <w:vAlign w:val="center"/>
          </w:tcPr>
          <w:p w14:paraId="6ABC9742" w14:textId="4D48901C" w:rsidR="00F471AE" w:rsidRPr="00F471AE" w:rsidRDefault="00F471AE" w:rsidP="00F471A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7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to kryterium</w:t>
            </w:r>
          </w:p>
        </w:tc>
      </w:tr>
      <w:tr w:rsidR="00AF4653" w14:paraId="59E0AB45" w14:textId="77777777" w:rsidTr="00AF4653">
        <w:tc>
          <w:tcPr>
            <w:tcW w:w="630" w:type="dxa"/>
            <w:vAlign w:val="center"/>
          </w:tcPr>
          <w:p w14:paraId="0C8C6642" w14:textId="144CB8E9" w:rsidR="00AF4653" w:rsidRPr="00AF4653" w:rsidRDefault="00AF4653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50" w:type="dxa"/>
          </w:tcPr>
          <w:p w14:paraId="013BAEAC" w14:textId="365AEB0D" w:rsidR="00AF4653" w:rsidRPr="007069C8" w:rsidRDefault="00AF4653" w:rsidP="004A568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kandydat podlega obowiązkowi rocznego przygotowania przedszkolnego</w:t>
            </w:r>
            <w:r w:rsidR="007069C8" w:rsidRPr="0070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069C8" w:rsidRPr="007069C8">
              <w:rPr>
                <w:rFonts w:ascii="Times New Roman" w:hAnsi="Times New Roman" w:cs="Times New Roman"/>
                <w:sz w:val="24"/>
                <w:szCs w:val="24"/>
              </w:rPr>
              <w:t>lub ma odroczone spełnienie obowiązku szkolnego</w:t>
            </w:r>
          </w:p>
        </w:tc>
        <w:tc>
          <w:tcPr>
            <w:tcW w:w="1124" w:type="dxa"/>
            <w:vAlign w:val="center"/>
          </w:tcPr>
          <w:p w14:paraId="69A8B4E7" w14:textId="68FADD36" w:rsidR="00AF4653" w:rsidRPr="00F471AE" w:rsidRDefault="00AF4653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658" w:type="dxa"/>
            <w:vAlign w:val="center"/>
          </w:tcPr>
          <w:p w14:paraId="0830F982" w14:textId="28842DBF" w:rsidR="00AF4653" w:rsidRPr="00F471AE" w:rsidRDefault="007069C8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  <w:tr w:rsidR="00AF4653" w14:paraId="28860C35" w14:textId="77777777" w:rsidTr="00AF4653">
        <w:tc>
          <w:tcPr>
            <w:tcW w:w="630" w:type="dxa"/>
            <w:vAlign w:val="center"/>
          </w:tcPr>
          <w:p w14:paraId="0A1DA125" w14:textId="68CF55F7" w:rsidR="00AF4653" w:rsidRPr="00AC1A77" w:rsidRDefault="00AF4653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50" w:type="dxa"/>
          </w:tcPr>
          <w:p w14:paraId="2DBBCC8D" w14:textId="5E46D2CE" w:rsidR="00AF4653" w:rsidRPr="00AC1A77" w:rsidRDefault="00AF4653" w:rsidP="00AF46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kandydat, którego oboje rodzice (prawni opiekunowie) lub rodzic (prawny opiekun), samotnie wychowujący dziecko pracują/-e,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wykonują/-e pracę na podstawie umowy cywilnoprawnej, 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prowadzą/-i gospodarstwo rolne lub pozarolniczą działalność gospodarczą lub uczą/-y się w trybie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dziennym</w:t>
            </w:r>
          </w:p>
        </w:tc>
        <w:tc>
          <w:tcPr>
            <w:tcW w:w="1124" w:type="dxa"/>
            <w:vAlign w:val="center"/>
          </w:tcPr>
          <w:p w14:paraId="18A31B56" w14:textId="20D1642F" w:rsidR="00AF4653" w:rsidRPr="00AC1A77" w:rsidRDefault="00AF4653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2658" w:type="dxa"/>
            <w:vAlign w:val="center"/>
          </w:tcPr>
          <w:p w14:paraId="445C6B1D" w14:textId="2BB7A511" w:rsidR="00AF4653" w:rsidRPr="00AC1A77" w:rsidRDefault="00AF4653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zaświadczenie pracodawc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 o zatrudnieniu lub wykonywaniu pracy na podstawie umowy cywilnoprawnej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świadczenie o prowadzeniu gospodarstwa rolnego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wydruk ze strony internetowej Centralnej Ewidencji i Informacji o Działalności Gospodarczej albo informacja z Krajowego Rejestru Sądowego, 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zaświadczenie uczelni lub szkoły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potwierdzające naukę w trybie dziennym</w:t>
            </w:r>
          </w:p>
        </w:tc>
      </w:tr>
      <w:tr w:rsidR="00AF4653" w14:paraId="509AB2B4" w14:textId="77777777" w:rsidTr="00AF4653">
        <w:tc>
          <w:tcPr>
            <w:tcW w:w="630" w:type="dxa"/>
            <w:vAlign w:val="center"/>
          </w:tcPr>
          <w:p w14:paraId="5C7AC009" w14:textId="1A46C477" w:rsidR="00AF4653" w:rsidRDefault="00AF4653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50" w:type="dxa"/>
          </w:tcPr>
          <w:p w14:paraId="6C2607A3" w14:textId="5E121927" w:rsidR="00AF4653" w:rsidRPr="00AC1A77" w:rsidRDefault="00AF4653" w:rsidP="00AF46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kandydat, którego oboje rodzice (prawni opiekunowie) lub rodzic (prawny opiekun), samotnie wychowujący dziecko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faktycznie 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mieszkają/-a 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G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minie Osielsko i rozliczają/-a podatek dochodowy od osób fizycznych we właściwym dla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miny Osielsko Urzędzie Skarbowym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lub podatek rolny oraz nie</w:t>
            </w:r>
            <w:r w:rsidR="004A5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zalegają z podatkami i opłatami lokalnymi </w:t>
            </w:r>
          </w:p>
        </w:tc>
        <w:tc>
          <w:tcPr>
            <w:tcW w:w="1124" w:type="dxa"/>
            <w:vAlign w:val="center"/>
          </w:tcPr>
          <w:p w14:paraId="09FFE769" w14:textId="15E87454" w:rsidR="00AF4653" w:rsidRPr="00AC1A77" w:rsidRDefault="00AF4653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2658" w:type="dxa"/>
            <w:vAlign w:val="center"/>
          </w:tcPr>
          <w:p w14:paraId="26CF215A" w14:textId="14EB87A7" w:rsidR="00AF4653" w:rsidRDefault="00AF4653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oświadczenie rodziców (prawnych opiekunów) lub rodzica (prawnego opiekuna) samotnie 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wychowującego kandydata o mieszkaniu 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minie Osielsko i rozliczaniu podatku dochodowego we właściwym dla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miny Osielsko Urzędzie Skarbowym</w:t>
            </w:r>
            <w:r w:rsidR="00204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lub podatku rolnego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95D6FE7" w14:textId="22397E17" w:rsidR="00AF4653" w:rsidRPr="00AC1A77" w:rsidRDefault="00AF4653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zaświadczenie </w:t>
            </w:r>
            <w:r w:rsidR="00204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Urzędu Gminy Osielsko o niezaleganiu z podatkami i opłatami lokalnymi</w:t>
            </w:r>
          </w:p>
        </w:tc>
      </w:tr>
      <w:tr w:rsidR="00AF4653" w14:paraId="01EC8257" w14:textId="77777777" w:rsidTr="00AF4653">
        <w:tc>
          <w:tcPr>
            <w:tcW w:w="630" w:type="dxa"/>
            <w:vAlign w:val="center"/>
          </w:tcPr>
          <w:p w14:paraId="398F0A79" w14:textId="2904CC7F" w:rsidR="00AF4653" w:rsidRPr="00AC1A77" w:rsidRDefault="0020494A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650" w:type="dxa"/>
          </w:tcPr>
          <w:p w14:paraId="3F9186CB" w14:textId="726F412B" w:rsidR="00AF4653" w:rsidRPr="00AC1A77" w:rsidRDefault="00AF4653" w:rsidP="00AF46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kandydat, którego rodzeństwo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roku szkolnym, na który prowadzona jest rekrutacja, będzie kontynuowało wychowanie przedszkolne lub rozpocznie lub będzie kontynuowało naukę w 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danej placów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</w:t>
            </w:r>
          </w:p>
        </w:tc>
        <w:tc>
          <w:tcPr>
            <w:tcW w:w="1124" w:type="dxa"/>
            <w:vAlign w:val="center"/>
          </w:tcPr>
          <w:p w14:paraId="4CECF47C" w14:textId="5E9A9656" w:rsidR="00AF4653" w:rsidRPr="00AC1A77" w:rsidRDefault="00AF4653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658" w:type="dxa"/>
            <w:vAlign w:val="center"/>
          </w:tcPr>
          <w:p w14:paraId="396C119D" w14:textId="6E6FC368" w:rsidR="00AF4653" w:rsidRPr="00AC1A77" w:rsidRDefault="00AF4653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oświadczenie rodzica (prawnego opiekuna) kandydata 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kontynuowaniu wychowania przedszkolnego lub </w:t>
            </w:r>
            <w:r w:rsidR="00204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rozpoczęciu lub kontynuowaniu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nauki w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danej placów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ce przez 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rodzeństw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 </w:t>
            </w:r>
            <w:r w:rsidRPr="00AC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kandydata </w:t>
            </w:r>
          </w:p>
        </w:tc>
      </w:tr>
      <w:tr w:rsidR="00AF4653" w14:paraId="5CB88A38" w14:textId="77777777" w:rsidTr="00AF4653">
        <w:tc>
          <w:tcPr>
            <w:tcW w:w="630" w:type="dxa"/>
            <w:vAlign w:val="center"/>
          </w:tcPr>
          <w:p w14:paraId="6950EFF6" w14:textId="2492F13C" w:rsidR="00AF4653" w:rsidRPr="0020494A" w:rsidRDefault="0020494A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04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50" w:type="dxa"/>
          </w:tcPr>
          <w:p w14:paraId="61129E96" w14:textId="56FDB470" w:rsidR="00AF4653" w:rsidRPr="0020494A" w:rsidRDefault="0020494A" w:rsidP="00AF46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0494A">
              <w:rPr>
                <w:rFonts w:ascii="Times New Roman" w:hAnsi="Times New Roman" w:cs="Times New Roman"/>
                <w:sz w:val="24"/>
                <w:szCs w:val="24"/>
              </w:rPr>
              <w:t>kandydat poddany obowiązkowym szczepieniom ochronnym lub kandydat, który ze względów zdrowotnych stwierdzonych przez lekarza nie może zostać zaszczepiony, zgodnie z rozporządzeniem Ministra Zdrowia z dnia 18 sierpnia 2011 r. w sprawie obowiązkowych szczepień ochronnych</w:t>
            </w:r>
          </w:p>
        </w:tc>
        <w:tc>
          <w:tcPr>
            <w:tcW w:w="1124" w:type="dxa"/>
            <w:vAlign w:val="center"/>
          </w:tcPr>
          <w:p w14:paraId="225AD8C1" w14:textId="44615E58" w:rsidR="00AF4653" w:rsidRPr="0020494A" w:rsidRDefault="0020494A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04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pkt</w:t>
            </w:r>
          </w:p>
        </w:tc>
        <w:tc>
          <w:tcPr>
            <w:tcW w:w="2658" w:type="dxa"/>
            <w:vAlign w:val="center"/>
          </w:tcPr>
          <w:p w14:paraId="123A2C0C" w14:textId="74DB6692" w:rsidR="00AF4653" w:rsidRPr="0020494A" w:rsidRDefault="0020494A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0494A">
              <w:rPr>
                <w:rFonts w:ascii="Times New Roman" w:hAnsi="Times New Roman" w:cs="Times New Roman"/>
                <w:sz w:val="24"/>
                <w:szCs w:val="24"/>
              </w:rPr>
              <w:t>oświadczenie o wykonaniu u kandydata obowiązkowych szczepień ochronnych lub niewykonaniu obowiązkowych szczepień ochronnych ze względów zdrowotnych stwierdzonych przez lekarza, zgodnie z rozporządzeniem Ministra Zdrowia w sprawie obowiązkowych szczepień ochronnych</w:t>
            </w:r>
          </w:p>
        </w:tc>
      </w:tr>
      <w:tr w:rsidR="00AF4653" w14:paraId="7D3DF028" w14:textId="77777777" w:rsidTr="00AF4653">
        <w:tc>
          <w:tcPr>
            <w:tcW w:w="630" w:type="dxa"/>
            <w:vAlign w:val="center"/>
          </w:tcPr>
          <w:p w14:paraId="2E9B7996" w14:textId="30FD21E4" w:rsidR="00AF4653" w:rsidRPr="00AC1A77" w:rsidRDefault="0020494A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50" w:type="dxa"/>
          </w:tcPr>
          <w:p w14:paraId="7589CA6A" w14:textId="77220D0A" w:rsidR="0020494A" w:rsidRDefault="0020494A" w:rsidP="0020494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Pr="00204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ochód na osobę w rodzinie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kandydata</w:t>
            </w:r>
          </w:p>
          <w:p w14:paraId="1D9430E8" w14:textId="51103DDC" w:rsidR="00AF4653" w:rsidRPr="00AC1A77" w:rsidRDefault="00AF4653" w:rsidP="0020494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14:paraId="0EBCE4EF" w14:textId="6E157C6E" w:rsidR="00AF4653" w:rsidRDefault="0020494A" w:rsidP="0020494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204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przypadku dochodu w wysokości mniejszej lub równej 100% kwoty, o której mowa w art. 5 pkt 1 ustawy z dnia 28 listopada 2003 </w:t>
            </w:r>
            <w:r w:rsidRPr="00204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r. o świadczeniach rodzinnych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204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pkt;</w:t>
            </w:r>
          </w:p>
          <w:p w14:paraId="769113A3" w14:textId="77777777" w:rsidR="0020494A" w:rsidRDefault="0020494A" w:rsidP="0020494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924FDB6" w14:textId="0FC69AE6" w:rsidR="0020494A" w:rsidRPr="00AC1A77" w:rsidRDefault="0020494A" w:rsidP="0020494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204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przypadku dochodu w wysokości przekraczającej 100% kwoty, o której mowa  w art. 5 pkt 1 ustawy z dnia 28 listopada 2003 r. o świadczeniach rodzinnych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Pr="00204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liczbę punktów oblicza się dzieląc tę kwotę przez dochód na osobę w rodzinie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kandydata</w:t>
            </w:r>
          </w:p>
        </w:tc>
        <w:tc>
          <w:tcPr>
            <w:tcW w:w="2658" w:type="dxa"/>
            <w:vAlign w:val="center"/>
          </w:tcPr>
          <w:p w14:paraId="7B260941" w14:textId="3BFF8D68" w:rsidR="00AF4653" w:rsidRPr="004A5680" w:rsidRDefault="004A5680" w:rsidP="00AF46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A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oświadczenie o dochodzie na osobę w rodzinie kandydata</w:t>
            </w:r>
          </w:p>
        </w:tc>
      </w:tr>
    </w:tbl>
    <w:p w14:paraId="318770F7" w14:textId="77777777" w:rsidR="00F471AE" w:rsidRPr="00DC15A3" w:rsidRDefault="00F471AE" w:rsidP="00B17500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0045A" w14:textId="646770F3" w:rsidR="00DA31A2" w:rsidRPr="00DC15A3" w:rsidRDefault="00DA31A2" w:rsidP="00C434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5A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C1A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F0BAB" w:rsidRPr="00DC15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BAB" w:rsidRPr="00DC15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</w:t>
      </w:r>
      <w:r w:rsidRPr="00DC15A3">
        <w:rPr>
          <w:rFonts w:ascii="Times New Roman" w:eastAsia="Times New Roman" w:hAnsi="Times New Roman" w:cs="Times New Roman"/>
          <w:sz w:val="24"/>
          <w:szCs w:val="24"/>
          <w:lang w:eastAsia="pl-PL"/>
        </w:rPr>
        <w:t>owi Gminy</w:t>
      </w:r>
      <w:r w:rsidR="00251D0F" w:rsidRPr="00DC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Osielsko</w:t>
      </w:r>
      <w:r w:rsidR="005F0BAB" w:rsidRPr="00DC15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F3C764" w14:textId="77777777" w:rsidR="00DC15A3" w:rsidRDefault="00DC15A3" w:rsidP="00DC1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500E0" w14:textId="12DE4791" w:rsidR="00DC15A3" w:rsidRPr="003E16D2" w:rsidRDefault="00DC15A3" w:rsidP="00DC15A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6D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C1A7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E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Traci moc </w:t>
      </w:r>
      <w:r w:rsidR="00851A3C" w:rsidRPr="003E16D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E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chwała </w:t>
      </w:r>
      <w:r w:rsidR="00851A3C" w:rsidRPr="003E16D2">
        <w:rPr>
          <w:rFonts w:ascii="Times New Roman" w:eastAsia="Times New Roman" w:hAnsi="Times New Roman" w:cs="Times New Roman"/>
          <w:sz w:val="24"/>
          <w:szCs w:val="24"/>
          <w:lang w:eastAsia="pl-PL"/>
        </w:rPr>
        <w:t>Nr II/27/2017 Rady Gminy z dnia 21 marca 2017 r. w sprawie określenia kryteriów postępowania rekrutacyjnego do przedszkola i oddziałów przedszkolnych prowadzonych przez Gminę Osielsko oraz określenia dokumentów niezbędnych do potwierdzenia tych kryteriów</w:t>
      </w:r>
      <w:r w:rsidR="003E16D2" w:rsidRPr="003E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E16D2" w:rsidRPr="003E16D2">
        <w:rPr>
          <w:rFonts w:ascii="Times New Roman" w:hAnsi="Times New Roman" w:cs="Times New Roman"/>
          <w:sz w:val="24"/>
          <w:szCs w:val="24"/>
        </w:rPr>
        <w:t xml:space="preserve">Dz. Urz. Woj. Kuj.-Pom. z </w:t>
      </w:r>
      <w:r w:rsidR="003E16D2">
        <w:rPr>
          <w:rFonts w:ascii="Times New Roman" w:hAnsi="Times New Roman" w:cs="Times New Roman"/>
          <w:sz w:val="24"/>
          <w:szCs w:val="24"/>
        </w:rPr>
        <w:t>2</w:t>
      </w:r>
      <w:r w:rsidR="003E16D2" w:rsidRPr="003E16D2">
        <w:rPr>
          <w:rFonts w:ascii="Times New Roman" w:hAnsi="Times New Roman" w:cs="Times New Roman"/>
          <w:sz w:val="24"/>
          <w:szCs w:val="24"/>
        </w:rPr>
        <w:t xml:space="preserve">017 </w:t>
      </w:r>
      <w:r w:rsidR="003E16D2">
        <w:rPr>
          <w:rFonts w:ascii="Times New Roman" w:hAnsi="Times New Roman" w:cs="Times New Roman"/>
          <w:sz w:val="24"/>
          <w:szCs w:val="24"/>
        </w:rPr>
        <w:t xml:space="preserve">r. </w:t>
      </w:r>
      <w:r w:rsidR="003E16D2" w:rsidRPr="003E16D2">
        <w:rPr>
          <w:rFonts w:ascii="Times New Roman" w:hAnsi="Times New Roman" w:cs="Times New Roman"/>
          <w:sz w:val="24"/>
          <w:szCs w:val="24"/>
        </w:rPr>
        <w:t>poz. 1163)</w:t>
      </w:r>
      <w:r w:rsidR="00851A3C" w:rsidRPr="003E16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6F5809" w14:textId="77777777" w:rsidR="00DC15A3" w:rsidRDefault="00DC15A3" w:rsidP="00C434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10FC4" w14:textId="7A5A367D" w:rsidR="00DA31A2" w:rsidRDefault="005F0BAB" w:rsidP="00C434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A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C1A7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F0B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56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BA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</w:t>
      </w:r>
      <w:r w:rsidR="00DA31A2">
        <w:rPr>
          <w:rFonts w:ascii="Times New Roman" w:eastAsia="Times New Roman" w:hAnsi="Times New Roman" w:cs="Times New Roman"/>
          <w:sz w:val="24"/>
          <w:szCs w:val="24"/>
          <w:lang w:eastAsia="pl-PL"/>
        </w:rPr>
        <w:t>ództwa Kujawsko-Pomorskiego.</w:t>
      </w:r>
    </w:p>
    <w:p w14:paraId="5816720C" w14:textId="77777777" w:rsidR="005F0BAB" w:rsidRPr="005F0BAB" w:rsidRDefault="005F0BAB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702217C4" w14:textId="77777777" w:rsidR="00DA31A2" w:rsidRDefault="005F0BAB" w:rsidP="00DA31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</w:t>
      </w:r>
    </w:p>
    <w:p w14:paraId="2CED853A" w14:textId="4DC1AE05" w:rsidR="000550F6" w:rsidRPr="0020494A" w:rsidRDefault="00C643F9" w:rsidP="0020494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4A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</w:t>
      </w:r>
      <w:r w:rsidRPr="006B4A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131 ust. 4 ustawy z dnia 14 grudnia 2016 r. Prawo oświatowe w</w:t>
      </w:r>
      <w:r w:rsidRPr="006B4A1B">
        <w:rPr>
          <w:rFonts w:ascii="Times New Roman" w:hAnsi="Times New Roman" w:cs="Times New Roman"/>
          <w:sz w:val="24"/>
          <w:szCs w:val="24"/>
        </w:rPr>
        <w:t xml:space="preserve"> przypadku równorzędnych wyników uzyskanych na pierwszym etapie postępowania rekrutacyjnego lub jeżeli po zakończeniu tego etapu publiczne przedszkole lub oddział przedszkolny w publicznej szkole podstawowej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 </w:t>
      </w:r>
      <w:r w:rsidR="006B4A1B">
        <w:rPr>
          <w:rFonts w:ascii="Times New Roman" w:hAnsi="Times New Roman" w:cs="Times New Roman"/>
          <w:sz w:val="24"/>
          <w:szCs w:val="24"/>
        </w:rPr>
        <w:t>Ponadto o</w:t>
      </w:r>
      <w:r w:rsidRPr="006B4A1B">
        <w:rPr>
          <w:rFonts w:ascii="Times New Roman" w:hAnsi="Times New Roman" w:cs="Times New Roman"/>
          <w:sz w:val="24"/>
          <w:szCs w:val="24"/>
        </w:rPr>
        <w:t xml:space="preserve">rgan prowadzący określa </w:t>
      </w:r>
      <w:r w:rsidR="006B4A1B" w:rsidRPr="006B4A1B">
        <w:rPr>
          <w:rFonts w:ascii="Times New Roman" w:hAnsi="Times New Roman" w:cs="Times New Roman"/>
          <w:sz w:val="24"/>
          <w:szCs w:val="24"/>
        </w:rPr>
        <w:t>nie więcej niż 6 kryteriów, przyznaje każdemu kryterium określoną liczbę punktów</w:t>
      </w:r>
      <w:r w:rsidR="006B4A1B">
        <w:rPr>
          <w:rFonts w:ascii="Times New Roman" w:hAnsi="Times New Roman" w:cs="Times New Roman"/>
          <w:sz w:val="24"/>
          <w:szCs w:val="24"/>
        </w:rPr>
        <w:t xml:space="preserve"> oraz określa </w:t>
      </w:r>
      <w:r w:rsidRPr="006B4A1B">
        <w:rPr>
          <w:rFonts w:ascii="Times New Roman" w:hAnsi="Times New Roman" w:cs="Times New Roman"/>
          <w:sz w:val="24"/>
          <w:szCs w:val="24"/>
        </w:rPr>
        <w:t xml:space="preserve">dokumenty niezbędne do potwierdzenia tych </w:t>
      </w:r>
      <w:r w:rsidRPr="006B4A1B">
        <w:rPr>
          <w:rFonts w:ascii="Times New Roman" w:hAnsi="Times New Roman" w:cs="Times New Roman"/>
          <w:sz w:val="24"/>
          <w:szCs w:val="24"/>
        </w:rPr>
        <w:lastRenderedPageBreak/>
        <w:t>kryteriów.</w:t>
      </w:r>
      <w:r w:rsidR="00B52AE4">
        <w:rPr>
          <w:rFonts w:ascii="Times New Roman" w:hAnsi="Times New Roman" w:cs="Times New Roman"/>
          <w:sz w:val="24"/>
          <w:szCs w:val="24"/>
        </w:rPr>
        <w:t xml:space="preserve"> W związku ze zgłaszanymi przez mieszkańców gminy</w:t>
      </w:r>
      <w:r w:rsidR="003E16D2">
        <w:rPr>
          <w:rFonts w:ascii="Times New Roman" w:hAnsi="Times New Roman" w:cs="Times New Roman"/>
          <w:sz w:val="24"/>
          <w:szCs w:val="24"/>
        </w:rPr>
        <w:t xml:space="preserve"> wnioskami o </w:t>
      </w:r>
      <w:r w:rsidR="00B52AE4" w:rsidRPr="006B4A1B">
        <w:rPr>
          <w:rFonts w:ascii="Times New Roman" w:hAnsi="Times New Roman" w:cs="Times New Roman"/>
          <w:sz w:val="24"/>
          <w:szCs w:val="24"/>
        </w:rPr>
        <w:t>zapewnieni</w:t>
      </w:r>
      <w:r w:rsidR="003E16D2">
        <w:rPr>
          <w:rFonts w:ascii="Times New Roman" w:hAnsi="Times New Roman" w:cs="Times New Roman"/>
          <w:sz w:val="24"/>
          <w:szCs w:val="24"/>
        </w:rPr>
        <w:t>e</w:t>
      </w:r>
      <w:r w:rsidR="00B52AE4" w:rsidRPr="006B4A1B">
        <w:rPr>
          <w:rFonts w:ascii="Times New Roman" w:hAnsi="Times New Roman" w:cs="Times New Roman"/>
          <w:sz w:val="24"/>
          <w:szCs w:val="24"/>
        </w:rPr>
        <w:t xml:space="preserve"> jak najpełniejszej realizacji potrzeb </w:t>
      </w:r>
      <w:r w:rsidR="003E16D2">
        <w:rPr>
          <w:rFonts w:ascii="Times New Roman" w:hAnsi="Times New Roman" w:cs="Times New Roman"/>
          <w:sz w:val="24"/>
          <w:szCs w:val="24"/>
        </w:rPr>
        <w:t xml:space="preserve">kandydata </w:t>
      </w:r>
      <w:r w:rsidR="00B52AE4" w:rsidRPr="006B4A1B">
        <w:rPr>
          <w:rFonts w:ascii="Times New Roman" w:hAnsi="Times New Roman" w:cs="Times New Roman"/>
          <w:sz w:val="24"/>
          <w:szCs w:val="24"/>
        </w:rPr>
        <w:t>i rodziny, w której rodzice albo rodzic samotnie wychowujący kandydata muszą pogodzić obowiązki zawodowe z obowiązkami rodzinnymi, oraz lokalnych potrzeb społecznych</w:t>
      </w:r>
      <w:r w:rsidR="003E16D2">
        <w:rPr>
          <w:rFonts w:ascii="Times New Roman" w:hAnsi="Times New Roman" w:cs="Times New Roman"/>
          <w:sz w:val="24"/>
          <w:szCs w:val="24"/>
        </w:rPr>
        <w:t xml:space="preserve"> gminy konieczne jest dostosowanie dotychczasowych kryteriów do tych potrzeb i określenie nowych kryteriów, przypisanych im punktów oraz dokumentów niezbędnych do potwierdzenia tych kryteriów</w:t>
      </w:r>
      <w:r w:rsidR="00B52AE4" w:rsidRPr="006B4A1B">
        <w:rPr>
          <w:rFonts w:ascii="Times New Roman" w:hAnsi="Times New Roman" w:cs="Times New Roman"/>
          <w:sz w:val="24"/>
          <w:szCs w:val="24"/>
        </w:rPr>
        <w:t>.</w:t>
      </w:r>
    </w:p>
    <w:sectPr w:rsidR="000550F6" w:rsidRPr="0020494A" w:rsidSect="007E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E24A" w14:textId="77777777" w:rsidR="006C009E" w:rsidRDefault="006C009E" w:rsidP="0075688D">
      <w:pPr>
        <w:spacing w:after="0" w:line="240" w:lineRule="auto"/>
      </w:pPr>
      <w:r>
        <w:separator/>
      </w:r>
    </w:p>
  </w:endnote>
  <w:endnote w:type="continuationSeparator" w:id="0">
    <w:p w14:paraId="7BB3A0CF" w14:textId="77777777" w:rsidR="006C009E" w:rsidRDefault="006C009E" w:rsidP="007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E59C" w14:textId="77777777" w:rsidR="006C009E" w:rsidRDefault="006C009E" w:rsidP="0075688D">
      <w:pPr>
        <w:spacing w:after="0" w:line="240" w:lineRule="auto"/>
      </w:pPr>
      <w:r>
        <w:separator/>
      </w:r>
    </w:p>
  </w:footnote>
  <w:footnote w:type="continuationSeparator" w:id="0">
    <w:p w14:paraId="7F782C01" w14:textId="77777777" w:rsidR="006C009E" w:rsidRDefault="006C009E" w:rsidP="0075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AB"/>
    <w:rsid w:val="00020975"/>
    <w:rsid w:val="000550F6"/>
    <w:rsid w:val="000558A1"/>
    <w:rsid w:val="000769F8"/>
    <w:rsid w:val="000860FC"/>
    <w:rsid w:val="0009172E"/>
    <w:rsid w:val="000C028E"/>
    <w:rsid w:val="00100DF6"/>
    <w:rsid w:val="0013081C"/>
    <w:rsid w:val="00142F9E"/>
    <w:rsid w:val="0017127E"/>
    <w:rsid w:val="00183A3C"/>
    <w:rsid w:val="001B4C47"/>
    <w:rsid w:val="00202111"/>
    <w:rsid w:val="0020494A"/>
    <w:rsid w:val="00223662"/>
    <w:rsid w:val="00251D0F"/>
    <w:rsid w:val="0029206F"/>
    <w:rsid w:val="002D7237"/>
    <w:rsid w:val="002E055B"/>
    <w:rsid w:val="00355C1D"/>
    <w:rsid w:val="003C710B"/>
    <w:rsid w:val="003E16D2"/>
    <w:rsid w:val="00434CB5"/>
    <w:rsid w:val="00495BFF"/>
    <w:rsid w:val="004A5680"/>
    <w:rsid w:val="005540A8"/>
    <w:rsid w:val="005609DF"/>
    <w:rsid w:val="005E2E7E"/>
    <w:rsid w:val="005F0BAB"/>
    <w:rsid w:val="005F26B0"/>
    <w:rsid w:val="00666DB5"/>
    <w:rsid w:val="006B4A1B"/>
    <w:rsid w:val="006C009E"/>
    <w:rsid w:val="006C44C9"/>
    <w:rsid w:val="006D3CC9"/>
    <w:rsid w:val="007069C8"/>
    <w:rsid w:val="007163A0"/>
    <w:rsid w:val="007478F1"/>
    <w:rsid w:val="0075688D"/>
    <w:rsid w:val="007E5A4A"/>
    <w:rsid w:val="00851A3C"/>
    <w:rsid w:val="008C0986"/>
    <w:rsid w:val="008C6DAE"/>
    <w:rsid w:val="00920462"/>
    <w:rsid w:val="00967682"/>
    <w:rsid w:val="009B3A8F"/>
    <w:rsid w:val="009C3BFC"/>
    <w:rsid w:val="009E467E"/>
    <w:rsid w:val="00A120B0"/>
    <w:rsid w:val="00A130DC"/>
    <w:rsid w:val="00A259EB"/>
    <w:rsid w:val="00AA754D"/>
    <w:rsid w:val="00AC1A77"/>
    <w:rsid w:val="00AF4653"/>
    <w:rsid w:val="00B11AA8"/>
    <w:rsid w:val="00B140D3"/>
    <w:rsid w:val="00B17500"/>
    <w:rsid w:val="00B52AE4"/>
    <w:rsid w:val="00B52E3F"/>
    <w:rsid w:val="00C43489"/>
    <w:rsid w:val="00C643F9"/>
    <w:rsid w:val="00C750DF"/>
    <w:rsid w:val="00C86B59"/>
    <w:rsid w:val="00C90478"/>
    <w:rsid w:val="00C9333B"/>
    <w:rsid w:val="00CA1603"/>
    <w:rsid w:val="00CA5F08"/>
    <w:rsid w:val="00CC0E5E"/>
    <w:rsid w:val="00CD1864"/>
    <w:rsid w:val="00D1125E"/>
    <w:rsid w:val="00D26463"/>
    <w:rsid w:val="00DA31A2"/>
    <w:rsid w:val="00DA3A71"/>
    <w:rsid w:val="00DC15A3"/>
    <w:rsid w:val="00DE513F"/>
    <w:rsid w:val="00E54462"/>
    <w:rsid w:val="00E87072"/>
    <w:rsid w:val="00F118F3"/>
    <w:rsid w:val="00F471AE"/>
    <w:rsid w:val="00F8682D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9CEC"/>
  <w15:docId w15:val="{CDEAF0D5-FF27-41B5-A21E-0F8D18CC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A4A"/>
  </w:style>
  <w:style w:type="paragraph" w:styleId="Nagwek3">
    <w:name w:val="heading 3"/>
    <w:basedOn w:val="Normalny"/>
    <w:link w:val="Nagwek3Znak"/>
    <w:uiPriority w:val="9"/>
    <w:qFormat/>
    <w:rsid w:val="005F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B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F0BAB"/>
    <w:rPr>
      <w:b/>
      <w:bCs/>
    </w:rPr>
  </w:style>
  <w:style w:type="paragraph" w:styleId="Akapitzlist">
    <w:name w:val="List Paragraph"/>
    <w:basedOn w:val="Normalny"/>
    <w:uiPriority w:val="34"/>
    <w:qFormat/>
    <w:rsid w:val="00DA3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88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43F9"/>
    <w:rPr>
      <w:color w:val="0000FF"/>
      <w:u w:val="single"/>
    </w:rPr>
  </w:style>
  <w:style w:type="table" w:styleId="Tabela-Siatka">
    <w:name w:val="Table Grid"/>
    <w:basedOn w:val="Standardowy"/>
    <w:uiPriority w:val="59"/>
    <w:rsid w:val="00F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B406DE11F3EF4B9A1AD0EB464F7BA8" ma:contentTypeVersion="3" ma:contentTypeDescription="Utwórz nowy dokument." ma:contentTypeScope="" ma:versionID="0dea82da945cb4ab3168f31d3a50ef82">
  <xsd:schema xmlns:xsd="http://www.w3.org/2001/XMLSchema" xmlns:xs="http://www.w3.org/2001/XMLSchema" xmlns:p="http://schemas.microsoft.com/office/2006/metadata/properties" xmlns:ns3="ecc90269-bc7c-49ef-9db8-02b17fe05a9f" targetNamespace="http://schemas.microsoft.com/office/2006/metadata/properties" ma:root="true" ma:fieldsID="3c1f756b906680971e12451bff4084e6" ns3:_="">
    <xsd:import namespace="ecc90269-bc7c-49ef-9db8-02b17fe05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0269-bc7c-49ef-9db8-02b17fe0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A6ABE-4205-4A76-AEBA-62481E2D7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90269-bc7c-49ef-9db8-02b17fe05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FDCD7-2A08-45A9-BC20-54AB42E4A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Klimek Wiesława</cp:lastModifiedBy>
  <cp:revision>4</cp:revision>
  <cp:lastPrinted>2023-12-01T06:54:00Z</cp:lastPrinted>
  <dcterms:created xsi:type="dcterms:W3CDTF">2023-12-01T11:28:00Z</dcterms:created>
  <dcterms:modified xsi:type="dcterms:W3CDTF">2023-12-05T07:19:00Z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0x01010046B406DE11F3EF4B9A1AD0EB464F7BA8</vt:lpwstr>
  </property>
</Properties>
</file>