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F3C0" w14:textId="56096B5D" w:rsidR="007964A3" w:rsidRPr="007964A3" w:rsidRDefault="007964A3" w:rsidP="007964A3">
      <w:pPr>
        <w:spacing w:after="0" w:line="240" w:lineRule="auto"/>
        <w:jc w:val="center"/>
        <w:rPr>
          <w:rFonts w:ascii="Times New Roman" w:eastAsiaTheme="minorEastAsia" w:hAnsi="Times New Roman" w:cs="Times New Roman"/>
          <w:color w:val="333333"/>
          <w:sz w:val="24"/>
          <w:szCs w:val="24"/>
          <w:lang w:eastAsia="pl-PL"/>
        </w:rPr>
      </w:pPr>
      <w:proofErr w:type="spellStart"/>
      <w:r w:rsidRPr="007964A3">
        <w:rPr>
          <w:rFonts w:ascii="Times New Roman" w:eastAsiaTheme="minorEastAsia" w:hAnsi="Times New Roman" w:cs="Times New Roman"/>
          <w:color w:val="333333"/>
          <w:sz w:val="24"/>
          <w:szCs w:val="24"/>
          <w:lang w:eastAsia="pl-PL"/>
        </w:rPr>
        <w:t>Protokoł</w:t>
      </w:r>
      <w:proofErr w:type="spellEnd"/>
      <w:r w:rsidRPr="007964A3">
        <w:rPr>
          <w:rFonts w:ascii="Times New Roman" w:eastAsiaTheme="minorEastAsia" w:hAnsi="Times New Roman" w:cs="Times New Roman"/>
          <w:color w:val="333333"/>
          <w:sz w:val="24"/>
          <w:szCs w:val="24"/>
          <w:lang w:eastAsia="pl-PL"/>
        </w:rPr>
        <w:t xml:space="preserve"> Nr </w:t>
      </w:r>
      <w:r>
        <w:rPr>
          <w:rFonts w:ascii="Times New Roman" w:eastAsiaTheme="minorEastAsia" w:hAnsi="Times New Roman" w:cs="Times New Roman"/>
          <w:color w:val="333333"/>
          <w:sz w:val="24"/>
          <w:szCs w:val="24"/>
          <w:lang w:eastAsia="pl-PL"/>
        </w:rPr>
        <w:t>3</w:t>
      </w:r>
      <w:r w:rsidRPr="007964A3">
        <w:rPr>
          <w:rFonts w:ascii="Times New Roman" w:eastAsiaTheme="minorEastAsia" w:hAnsi="Times New Roman" w:cs="Times New Roman"/>
          <w:color w:val="333333"/>
          <w:sz w:val="24"/>
          <w:szCs w:val="24"/>
          <w:lang w:eastAsia="pl-PL"/>
        </w:rPr>
        <w:t>/2023</w:t>
      </w:r>
    </w:p>
    <w:p w14:paraId="7EBBF2E0" w14:textId="77777777" w:rsidR="007964A3" w:rsidRPr="007964A3" w:rsidRDefault="007964A3" w:rsidP="007964A3">
      <w:pPr>
        <w:spacing w:after="0" w:line="240" w:lineRule="auto"/>
        <w:jc w:val="center"/>
        <w:rPr>
          <w:rFonts w:ascii="Times New Roman" w:eastAsiaTheme="minorEastAsia" w:hAnsi="Times New Roman" w:cs="Times New Roman"/>
          <w:color w:val="333333"/>
          <w:sz w:val="24"/>
          <w:szCs w:val="24"/>
          <w:lang w:eastAsia="pl-PL"/>
        </w:rPr>
      </w:pPr>
      <w:r w:rsidRPr="007964A3">
        <w:rPr>
          <w:rFonts w:ascii="Times New Roman" w:eastAsiaTheme="minorEastAsia" w:hAnsi="Times New Roman" w:cs="Times New Roman"/>
          <w:color w:val="333333"/>
          <w:sz w:val="24"/>
          <w:szCs w:val="24"/>
          <w:lang w:eastAsia="pl-PL"/>
        </w:rPr>
        <w:t xml:space="preserve">Komisji ds. rozwoju gospodarczego </w:t>
      </w:r>
    </w:p>
    <w:p w14:paraId="0B616B65" w14:textId="3BB60DD7" w:rsidR="007964A3" w:rsidRPr="007964A3" w:rsidRDefault="007964A3" w:rsidP="007964A3">
      <w:pPr>
        <w:spacing w:after="0" w:line="240" w:lineRule="auto"/>
        <w:jc w:val="center"/>
        <w:rPr>
          <w:rFonts w:ascii="Times New Roman" w:eastAsiaTheme="minorEastAsia" w:hAnsi="Times New Roman" w:cs="Times New Roman"/>
          <w:color w:val="333333"/>
          <w:sz w:val="24"/>
          <w:szCs w:val="24"/>
          <w:lang w:eastAsia="pl-PL"/>
        </w:rPr>
      </w:pPr>
      <w:r w:rsidRPr="007964A3">
        <w:rPr>
          <w:rFonts w:ascii="Times New Roman" w:eastAsiaTheme="minorEastAsia" w:hAnsi="Times New Roman" w:cs="Times New Roman"/>
          <w:color w:val="333333"/>
          <w:sz w:val="24"/>
          <w:szCs w:val="24"/>
          <w:lang w:eastAsia="pl-PL"/>
        </w:rPr>
        <w:t xml:space="preserve">z dnia </w:t>
      </w:r>
      <w:r>
        <w:rPr>
          <w:rFonts w:ascii="Times New Roman" w:eastAsiaTheme="minorEastAsia" w:hAnsi="Times New Roman" w:cs="Times New Roman"/>
          <w:color w:val="333333"/>
          <w:sz w:val="24"/>
          <w:szCs w:val="24"/>
          <w:lang w:eastAsia="pl-PL"/>
        </w:rPr>
        <w:t>14 lutego</w:t>
      </w:r>
      <w:r w:rsidRPr="007964A3">
        <w:rPr>
          <w:rFonts w:ascii="Times New Roman" w:eastAsiaTheme="minorEastAsia" w:hAnsi="Times New Roman" w:cs="Times New Roman"/>
          <w:color w:val="333333"/>
          <w:sz w:val="24"/>
          <w:szCs w:val="24"/>
          <w:lang w:eastAsia="pl-PL"/>
        </w:rPr>
        <w:t xml:space="preserve"> 2023 r.</w:t>
      </w:r>
    </w:p>
    <w:p w14:paraId="3361CA73" w14:textId="77777777" w:rsidR="007964A3" w:rsidRPr="007964A3" w:rsidRDefault="007964A3" w:rsidP="00247BF0">
      <w:pPr>
        <w:spacing w:after="0" w:line="240" w:lineRule="auto"/>
        <w:rPr>
          <w:rFonts w:ascii="Times New Roman" w:eastAsiaTheme="minorEastAsia" w:hAnsi="Times New Roman" w:cs="Times New Roman"/>
          <w:bCs/>
          <w:color w:val="333333"/>
          <w:sz w:val="24"/>
          <w:szCs w:val="24"/>
          <w:lang w:eastAsia="pl-PL"/>
        </w:rPr>
      </w:pPr>
    </w:p>
    <w:p w14:paraId="49A05F90" w14:textId="1B6A3E06" w:rsidR="007964A3" w:rsidRPr="007964A3" w:rsidRDefault="007964A3" w:rsidP="00247BF0">
      <w:pPr>
        <w:spacing w:after="0" w:line="240" w:lineRule="auto"/>
        <w:rPr>
          <w:rFonts w:ascii="Times New Roman" w:eastAsiaTheme="minorEastAsia" w:hAnsi="Times New Roman" w:cs="Times New Roman"/>
          <w:bCs/>
          <w:color w:val="333333"/>
          <w:sz w:val="24"/>
          <w:szCs w:val="24"/>
          <w:lang w:eastAsia="pl-PL"/>
        </w:rPr>
      </w:pPr>
      <w:r w:rsidRPr="007964A3">
        <w:rPr>
          <w:rFonts w:ascii="Times New Roman" w:eastAsiaTheme="minorEastAsia" w:hAnsi="Times New Roman" w:cs="Times New Roman"/>
          <w:bCs/>
          <w:color w:val="333333"/>
          <w:sz w:val="24"/>
          <w:szCs w:val="24"/>
          <w:lang w:eastAsia="pl-PL"/>
        </w:rPr>
        <w:t>Obecni  członkowie komisji.</w:t>
      </w:r>
      <w:r w:rsidRPr="007964A3">
        <w:rPr>
          <w:rFonts w:ascii="Times New Roman" w:eastAsiaTheme="minorEastAsia" w:hAnsi="Times New Roman" w:cs="Times New Roman"/>
          <w:bCs/>
          <w:color w:val="333333"/>
          <w:sz w:val="24"/>
          <w:szCs w:val="24"/>
          <w:lang w:eastAsia="pl-PL"/>
        </w:rPr>
        <w:br/>
      </w:r>
      <w:r>
        <w:rPr>
          <w:rFonts w:ascii="Times New Roman" w:eastAsiaTheme="minorEastAsia" w:hAnsi="Times New Roman" w:cs="Times New Roman"/>
          <w:bCs/>
          <w:color w:val="333333"/>
          <w:sz w:val="24"/>
          <w:szCs w:val="24"/>
          <w:lang w:eastAsia="pl-PL"/>
        </w:rPr>
        <w:t xml:space="preserve"> Przy udziale Wójta Gminy W. Sypniewskiego.</w:t>
      </w:r>
      <w:r>
        <w:rPr>
          <w:rFonts w:ascii="Times New Roman" w:eastAsiaTheme="minorEastAsia" w:hAnsi="Times New Roman" w:cs="Times New Roman"/>
          <w:bCs/>
          <w:color w:val="333333"/>
          <w:sz w:val="24"/>
          <w:szCs w:val="24"/>
          <w:lang w:eastAsia="pl-PL"/>
        </w:rPr>
        <w:br/>
        <w:t>Inspektora ds. planowania przestrzennego j. Gorzyckiego</w:t>
      </w:r>
    </w:p>
    <w:p w14:paraId="287F0396" w14:textId="77777777" w:rsidR="007964A3" w:rsidRPr="007964A3" w:rsidRDefault="007964A3" w:rsidP="00247BF0">
      <w:pPr>
        <w:spacing w:after="0" w:line="240" w:lineRule="auto"/>
        <w:jc w:val="both"/>
        <w:rPr>
          <w:rFonts w:ascii="Times New Roman" w:eastAsiaTheme="minorEastAsia" w:hAnsi="Times New Roman" w:cs="Times New Roman"/>
          <w:sz w:val="24"/>
          <w:szCs w:val="24"/>
          <w:lang w:eastAsia="pl-PL"/>
        </w:rPr>
      </w:pPr>
      <w:r w:rsidRPr="007964A3">
        <w:rPr>
          <w:rFonts w:ascii="Times New Roman" w:eastAsiaTheme="minorEastAsia" w:hAnsi="Times New Roman" w:cs="Times New Roman"/>
          <w:bCs/>
          <w:color w:val="333333"/>
          <w:sz w:val="24"/>
          <w:szCs w:val="24"/>
          <w:lang w:eastAsia="pl-PL"/>
        </w:rPr>
        <w:t xml:space="preserve">Przewodniczący komisji Paweł Kamiński otworzył posiedzenie. Stwierdził quorum. </w:t>
      </w:r>
    </w:p>
    <w:p w14:paraId="2BB95707" w14:textId="77777777" w:rsidR="007964A3" w:rsidRPr="007964A3" w:rsidRDefault="007964A3" w:rsidP="00247BF0">
      <w:pPr>
        <w:spacing w:after="0" w:line="240" w:lineRule="auto"/>
        <w:jc w:val="both"/>
        <w:rPr>
          <w:rFonts w:ascii="Times New Roman" w:eastAsiaTheme="minorEastAsia" w:hAnsi="Times New Roman" w:cs="Times New Roman"/>
          <w:sz w:val="24"/>
          <w:szCs w:val="24"/>
          <w:lang w:eastAsia="pl-PL"/>
        </w:rPr>
      </w:pPr>
      <w:r w:rsidRPr="007964A3">
        <w:rPr>
          <w:rFonts w:ascii="Times New Roman" w:eastAsiaTheme="minorEastAsia" w:hAnsi="Times New Roman" w:cs="Times New Roman"/>
          <w:sz w:val="24"/>
          <w:szCs w:val="24"/>
          <w:lang w:eastAsia="pl-PL"/>
        </w:rPr>
        <w:t xml:space="preserve">Poinformował, że obrady komisji są z wykorzystaniem środków porozumiewania się na odległość (zdalny tryb obradowania)  elektroniczny: obraz i dźwięk. Transmisja wideo przez komunikatory. </w:t>
      </w:r>
    </w:p>
    <w:p w14:paraId="004C709A" w14:textId="77777777" w:rsidR="007964A3" w:rsidRPr="007964A3" w:rsidRDefault="007964A3" w:rsidP="00247BF0">
      <w:pPr>
        <w:spacing w:after="0" w:line="240" w:lineRule="auto"/>
        <w:jc w:val="both"/>
        <w:rPr>
          <w:rFonts w:ascii="Times New Roman" w:eastAsiaTheme="minorEastAsia" w:hAnsi="Times New Roman" w:cs="Times New Roman"/>
          <w:sz w:val="24"/>
          <w:szCs w:val="24"/>
          <w:lang w:eastAsia="pl-PL"/>
        </w:rPr>
      </w:pPr>
      <w:r w:rsidRPr="007964A3">
        <w:rPr>
          <w:rFonts w:ascii="Times New Roman" w:eastAsiaTheme="minorEastAsia" w:hAnsi="Times New Roman" w:cs="Times New Roman"/>
          <w:sz w:val="24"/>
          <w:szCs w:val="24"/>
          <w:lang w:eastAsia="pl-PL"/>
        </w:rPr>
        <w:t xml:space="preserve">Nagrania obrad są udostępnione w Biuletynie Informacji Publicznej i na stronie internetowej gminy. Uczestnicząc w Komisji  wyrażacie Państwo zgodę na przetwarzanie i upublicznianie swoich danych osobowych.  </w:t>
      </w:r>
    </w:p>
    <w:p w14:paraId="0F887B3F" w14:textId="77777777" w:rsidR="007964A3" w:rsidRPr="007964A3" w:rsidRDefault="007964A3" w:rsidP="00247BF0">
      <w:pPr>
        <w:spacing w:after="0" w:line="240" w:lineRule="auto"/>
        <w:jc w:val="both"/>
        <w:rPr>
          <w:rFonts w:ascii="Times New Roman" w:eastAsiaTheme="minorEastAsia" w:hAnsi="Times New Roman" w:cs="Times New Roman"/>
          <w:sz w:val="24"/>
          <w:szCs w:val="24"/>
          <w:lang w:eastAsia="pl-PL"/>
        </w:rPr>
      </w:pPr>
    </w:p>
    <w:p w14:paraId="01ECD551" w14:textId="77777777" w:rsidR="007964A3" w:rsidRPr="007964A3" w:rsidRDefault="007964A3" w:rsidP="00247BF0">
      <w:pPr>
        <w:spacing w:after="0" w:line="240" w:lineRule="auto"/>
        <w:jc w:val="both"/>
        <w:rPr>
          <w:rFonts w:ascii="Times New Roman" w:eastAsiaTheme="minorEastAsia" w:hAnsi="Times New Roman" w:cs="Times New Roman"/>
          <w:sz w:val="24"/>
          <w:szCs w:val="24"/>
          <w:lang w:eastAsia="pl-PL"/>
        </w:rPr>
      </w:pPr>
      <w:r w:rsidRPr="007964A3">
        <w:rPr>
          <w:rFonts w:ascii="Times New Roman" w:eastAsiaTheme="minorEastAsia" w:hAnsi="Times New Roman" w:cs="Times New Roman"/>
          <w:sz w:val="24"/>
          <w:szCs w:val="24"/>
          <w:lang w:eastAsia="pl-PL"/>
        </w:rPr>
        <w:t>Porządek spotkania komisji:</w:t>
      </w:r>
    </w:p>
    <w:p w14:paraId="0F9863AC" w14:textId="2656698E" w:rsidR="007964A3" w:rsidRDefault="00AF3D1C" w:rsidP="00247BF0">
      <w:pPr>
        <w:pStyle w:val="Default"/>
        <w:jc w:val="both"/>
        <w:rPr>
          <w:rFonts w:ascii="Times New Roman" w:hAnsi="Times New Roman" w:cs="Times New Roman"/>
        </w:rPr>
      </w:pPr>
      <w:r>
        <w:t>1.</w:t>
      </w:r>
      <w:r w:rsidR="007964A3">
        <w:t xml:space="preserve"> </w:t>
      </w:r>
      <w:r w:rsidR="00ED50A4" w:rsidRPr="004E27CC">
        <w:rPr>
          <w:rFonts w:ascii="Times New Roman" w:hAnsi="Times New Roman" w:cs="Times New Roman"/>
          <w:b/>
          <w:bCs/>
        </w:rPr>
        <w:t xml:space="preserve"> </w:t>
      </w:r>
      <w:r w:rsidR="00ED50A4" w:rsidRPr="004E27CC">
        <w:rPr>
          <w:rFonts w:ascii="Times New Roman" w:hAnsi="Times New Roman" w:cs="Times New Roman"/>
        </w:rPr>
        <w:t xml:space="preserve">Spotkaliśmy się dzisiaj celem omówienia dwóch kwestii. Pierwsza to jest nasza współpraca z </w:t>
      </w:r>
      <w:r w:rsidR="004E27CC">
        <w:rPr>
          <w:rFonts w:ascii="Times New Roman" w:hAnsi="Times New Roman" w:cs="Times New Roman"/>
        </w:rPr>
        <w:t xml:space="preserve">firmą </w:t>
      </w:r>
      <w:r w:rsidR="00ED50A4" w:rsidRPr="004E27CC">
        <w:rPr>
          <w:rFonts w:ascii="Times New Roman" w:hAnsi="Times New Roman" w:cs="Times New Roman"/>
        </w:rPr>
        <w:t xml:space="preserve">Corimp oraz potencjalna propozycja rozważenia porozumienia z Bydgoszczą w zakresie umowy z </w:t>
      </w:r>
      <w:proofErr w:type="spellStart"/>
      <w:r w:rsidR="00ED50A4" w:rsidRPr="004E27CC">
        <w:rPr>
          <w:rFonts w:ascii="Times New Roman" w:hAnsi="Times New Roman" w:cs="Times New Roman"/>
        </w:rPr>
        <w:t>Pronaturą</w:t>
      </w:r>
      <w:proofErr w:type="spellEnd"/>
      <w:r w:rsidR="00ED50A4" w:rsidRPr="004E27CC">
        <w:rPr>
          <w:rFonts w:ascii="Times New Roman" w:hAnsi="Times New Roman" w:cs="Times New Roman"/>
        </w:rPr>
        <w:t xml:space="preserve">. </w:t>
      </w:r>
    </w:p>
    <w:p w14:paraId="12A00CCD" w14:textId="6CF88C14" w:rsidR="003D66A6" w:rsidRPr="004E27CC" w:rsidRDefault="00AF3D1C" w:rsidP="00247BF0">
      <w:pPr>
        <w:pStyle w:val="Default"/>
        <w:jc w:val="both"/>
        <w:rPr>
          <w:rFonts w:ascii="Times New Roman" w:hAnsi="Times New Roman" w:cs="Times New Roman"/>
        </w:rPr>
      </w:pPr>
      <w:r>
        <w:rPr>
          <w:rFonts w:ascii="Times New Roman" w:hAnsi="Times New Roman" w:cs="Times New Roman"/>
        </w:rPr>
        <w:t xml:space="preserve">2. </w:t>
      </w:r>
      <w:r w:rsidR="004E27CC">
        <w:rPr>
          <w:rFonts w:ascii="Times New Roman" w:hAnsi="Times New Roman" w:cs="Times New Roman"/>
        </w:rPr>
        <w:t>D</w:t>
      </w:r>
      <w:r w:rsidR="00ED50A4" w:rsidRPr="004E27CC">
        <w:rPr>
          <w:rFonts w:ascii="Times New Roman" w:hAnsi="Times New Roman" w:cs="Times New Roman"/>
        </w:rPr>
        <w:t xml:space="preserve">rugi temat to kwestia </w:t>
      </w:r>
      <w:r w:rsidR="00D75416">
        <w:rPr>
          <w:rFonts w:ascii="Times New Roman" w:hAnsi="Times New Roman" w:cs="Times New Roman"/>
        </w:rPr>
        <w:t>objęcia planem zagospodarowania gruntów</w:t>
      </w:r>
      <w:r w:rsidR="00ED50A4" w:rsidRPr="004E27CC">
        <w:rPr>
          <w:rFonts w:ascii="Times New Roman" w:hAnsi="Times New Roman" w:cs="Times New Roman"/>
        </w:rPr>
        <w:t xml:space="preserve"> Osielsko </w:t>
      </w:r>
      <w:r w:rsidR="007A0EF3">
        <w:rPr>
          <w:rFonts w:ascii="Times New Roman" w:hAnsi="Times New Roman" w:cs="Times New Roman"/>
        </w:rPr>
        <w:t>V</w:t>
      </w:r>
      <w:r w:rsidR="00ED50A4" w:rsidRPr="004E27CC">
        <w:rPr>
          <w:rFonts w:ascii="Times New Roman" w:hAnsi="Times New Roman" w:cs="Times New Roman"/>
        </w:rPr>
        <w:t xml:space="preserve">. </w:t>
      </w:r>
    </w:p>
    <w:p w14:paraId="2117D177" w14:textId="77777777" w:rsidR="003D66A6" w:rsidRPr="004E27CC" w:rsidRDefault="003D66A6" w:rsidP="00247BF0">
      <w:pPr>
        <w:pStyle w:val="Default"/>
        <w:jc w:val="both"/>
        <w:rPr>
          <w:rFonts w:ascii="Times New Roman" w:hAnsi="Times New Roman" w:cs="Times New Roman"/>
        </w:rPr>
      </w:pPr>
    </w:p>
    <w:p w14:paraId="29CB9687" w14:textId="20D9B4FA" w:rsidR="003D66A6" w:rsidRPr="00AF3D1C" w:rsidRDefault="00AF3D1C" w:rsidP="00247BF0">
      <w:pPr>
        <w:pStyle w:val="Default"/>
        <w:jc w:val="both"/>
        <w:rPr>
          <w:rFonts w:ascii="Times New Roman" w:hAnsi="Times New Roman" w:cs="Times New Roman"/>
        </w:rPr>
      </w:pPr>
      <w:r w:rsidRPr="00AF3D1C">
        <w:rPr>
          <w:rFonts w:ascii="Times New Roman" w:hAnsi="Times New Roman" w:cs="Times New Roman"/>
        </w:rPr>
        <w:t xml:space="preserve">Ad. 1 </w:t>
      </w:r>
    </w:p>
    <w:p w14:paraId="359D8F9E" w14:textId="0D9384F6" w:rsidR="004C7430" w:rsidRPr="00194B5E" w:rsidRDefault="007964A3" w:rsidP="00247BF0">
      <w:pPr>
        <w:pStyle w:val="Default"/>
        <w:jc w:val="both"/>
        <w:rPr>
          <w:rFonts w:ascii="Times New Roman" w:hAnsi="Times New Roman" w:cs="Times New Roman"/>
        </w:rPr>
      </w:pPr>
      <w:r w:rsidRPr="007964A3">
        <w:rPr>
          <w:rFonts w:ascii="Times New Roman" w:eastAsiaTheme="minorEastAsia" w:hAnsi="Times New Roman" w:cs="Times New Roman"/>
          <w:bCs/>
          <w:color w:val="333333"/>
          <w:lang w:eastAsia="pl-PL"/>
        </w:rPr>
        <w:t>Przewodniczący komisji</w:t>
      </w:r>
      <w:r w:rsidR="00CF1D8B">
        <w:rPr>
          <w:rFonts w:ascii="Times New Roman" w:eastAsiaTheme="minorEastAsia" w:hAnsi="Times New Roman" w:cs="Times New Roman"/>
          <w:bCs/>
          <w:color w:val="333333"/>
          <w:lang w:eastAsia="pl-PL"/>
        </w:rPr>
        <w:t xml:space="preserve"> Paweł Kamiński,</w:t>
      </w:r>
      <w:r w:rsidRPr="007964A3">
        <w:rPr>
          <w:rFonts w:ascii="Times New Roman" w:eastAsiaTheme="minorEastAsia" w:hAnsi="Times New Roman" w:cs="Times New Roman"/>
          <w:bCs/>
          <w:color w:val="333333"/>
          <w:lang w:eastAsia="pl-PL"/>
        </w:rPr>
        <w:t xml:space="preserve"> </w:t>
      </w:r>
      <w:r w:rsidRPr="00194B5E">
        <w:rPr>
          <w:rFonts w:ascii="Times New Roman" w:eastAsiaTheme="minorEastAsia" w:hAnsi="Times New Roman" w:cs="Times New Roman"/>
          <w:bCs/>
          <w:color w:val="333333"/>
          <w:lang w:eastAsia="pl-PL"/>
        </w:rPr>
        <w:t>d</w:t>
      </w:r>
      <w:r w:rsidR="00ED50A4" w:rsidRPr="00194B5E">
        <w:rPr>
          <w:rFonts w:ascii="Times New Roman" w:hAnsi="Times New Roman" w:cs="Times New Roman"/>
        </w:rPr>
        <w:t xml:space="preserve">zisiejszą komisję </w:t>
      </w:r>
      <w:r w:rsidR="00CF1D8B">
        <w:rPr>
          <w:rFonts w:ascii="Times New Roman" w:hAnsi="Times New Roman" w:cs="Times New Roman"/>
        </w:rPr>
        <w:t>po</w:t>
      </w:r>
      <w:r w:rsidR="00ED50A4" w:rsidRPr="00194B5E">
        <w:rPr>
          <w:rFonts w:ascii="Times New Roman" w:hAnsi="Times New Roman" w:cs="Times New Roman"/>
        </w:rPr>
        <w:t>prowadzi</w:t>
      </w:r>
      <w:r w:rsidR="004C7430" w:rsidRPr="00194B5E">
        <w:rPr>
          <w:rFonts w:ascii="Times New Roman" w:hAnsi="Times New Roman" w:cs="Times New Roman"/>
        </w:rPr>
        <w:t>my</w:t>
      </w:r>
      <w:r w:rsidR="00ED50A4" w:rsidRPr="00194B5E">
        <w:rPr>
          <w:rFonts w:ascii="Times New Roman" w:hAnsi="Times New Roman" w:cs="Times New Roman"/>
        </w:rPr>
        <w:t xml:space="preserve"> w formie pytań</w:t>
      </w:r>
      <w:r w:rsidR="004C7430" w:rsidRPr="00194B5E">
        <w:rPr>
          <w:rFonts w:ascii="Times New Roman" w:hAnsi="Times New Roman" w:cs="Times New Roman"/>
        </w:rPr>
        <w:t>.</w:t>
      </w:r>
    </w:p>
    <w:p w14:paraId="025A79C9" w14:textId="2504C879" w:rsidR="00ED50A4" w:rsidRPr="00194B5E" w:rsidRDefault="007964A3" w:rsidP="00247BF0">
      <w:pPr>
        <w:pStyle w:val="Default"/>
        <w:jc w:val="both"/>
        <w:rPr>
          <w:rFonts w:ascii="Times New Roman" w:hAnsi="Times New Roman" w:cs="Times New Roman"/>
        </w:rPr>
      </w:pPr>
      <w:r w:rsidRPr="00194B5E">
        <w:rPr>
          <w:rFonts w:ascii="Times New Roman" w:hAnsi="Times New Roman" w:cs="Times New Roman"/>
        </w:rPr>
        <w:t>B</w:t>
      </w:r>
      <w:r w:rsidR="00ED50A4" w:rsidRPr="00194B5E">
        <w:rPr>
          <w:rFonts w:ascii="Times New Roman" w:hAnsi="Times New Roman" w:cs="Times New Roman"/>
        </w:rPr>
        <w:t xml:space="preserve">ędziemy współpracowali z Bydgoszczą, jak i z </w:t>
      </w:r>
      <w:r w:rsidR="007A158A">
        <w:rPr>
          <w:rFonts w:ascii="Times New Roman" w:hAnsi="Times New Roman" w:cs="Times New Roman"/>
        </w:rPr>
        <w:t xml:space="preserve">firmą </w:t>
      </w:r>
      <w:r w:rsidR="00ED50A4" w:rsidRPr="00194B5E">
        <w:rPr>
          <w:rFonts w:ascii="Times New Roman" w:hAnsi="Times New Roman" w:cs="Times New Roman"/>
        </w:rPr>
        <w:t>Corimp,  która będzie śmieci od nas odbierać w przyszłych latach w zakresie zagospodarowania odpadów, jeżeli chodzi o ich utylizację</w:t>
      </w:r>
      <w:r w:rsidR="00AC7DA3" w:rsidRPr="00194B5E">
        <w:rPr>
          <w:rFonts w:ascii="Times New Roman" w:hAnsi="Times New Roman" w:cs="Times New Roman"/>
        </w:rPr>
        <w:t xml:space="preserve"> i</w:t>
      </w:r>
      <w:r w:rsidR="00ED50A4" w:rsidRPr="00194B5E">
        <w:rPr>
          <w:rFonts w:ascii="Times New Roman" w:hAnsi="Times New Roman" w:cs="Times New Roman"/>
        </w:rPr>
        <w:t xml:space="preserve"> spalanie? Tutaj mam na myśli Zakład </w:t>
      </w:r>
      <w:proofErr w:type="spellStart"/>
      <w:r w:rsidR="00ED50A4" w:rsidRPr="00194B5E">
        <w:rPr>
          <w:rFonts w:ascii="Times New Roman" w:hAnsi="Times New Roman" w:cs="Times New Roman"/>
        </w:rPr>
        <w:t>Pronatura</w:t>
      </w:r>
      <w:proofErr w:type="spellEnd"/>
      <w:r w:rsidR="00ED50A4" w:rsidRPr="00194B5E">
        <w:rPr>
          <w:rFonts w:ascii="Times New Roman" w:hAnsi="Times New Roman" w:cs="Times New Roman"/>
        </w:rPr>
        <w:t xml:space="preserve">, który jest Zakładem Miasta w Bydgoszczy i mam na </w:t>
      </w:r>
      <w:r w:rsidR="00194B5E" w:rsidRPr="00194B5E">
        <w:rPr>
          <w:rFonts w:ascii="Times New Roman" w:hAnsi="Times New Roman" w:cs="Times New Roman"/>
        </w:rPr>
        <w:t xml:space="preserve">uwadze </w:t>
      </w:r>
      <w:r w:rsidR="00ED50A4" w:rsidRPr="00194B5E">
        <w:rPr>
          <w:rFonts w:ascii="Times New Roman" w:hAnsi="Times New Roman" w:cs="Times New Roman"/>
        </w:rPr>
        <w:t>kwestię porozumienia, które pozwala na zabukowanie, że tak powiem mocy produkcyjnych</w:t>
      </w:r>
      <w:r w:rsidR="00194B5E" w:rsidRPr="00194B5E">
        <w:rPr>
          <w:rFonts w:ascii="Times New Roman" w:hAnsi="Times New Roman" w:cs="Times New Roman"/>
        </w:rPr>
        <w:t>.</w:t>
      </w:r>
      <w:r w:rsidR="00ED50A4" w:rsidRPr="00194B5E">
        <w:rPr>
          <w:rFonts w:ascii="Times New Roman" w:hAnsi="Times New Roman" w:cs="Times New Roman"/>
        </w:rPr>
        <w:t xml:space="preserve"> </w:t>
      </w:r>
    </w:p>
    <w:p w14:paraId="6289D1EF" w14:textId="4795F8AA" w:rsidR="009762F5" w:rsidRPr="003737A5" w:rsidRDefault="00F52CBB" w:rsidP="00247BF0">
      <w:pPr>
        <w:pStyle w:val="Default"/>
        <w:jc w:val="both"/>
        <w:rPr>
          <w:rFonts w:ascii="Times New Roman" w:hAnsi="Times New Roman" w:cs="Times New Roman"/>
        </w:rPr>
      </w:pPr>
      <w:r w:rsidRPr="00157BE9">
        <w:rPr>
          <w:rFonts w:ascii="Times New Roman" w:hAnsi="Times New Roman" w:cs="Times New Roman"/>
        </w:rPr>
        <w:t xml:space="preserve"> </w:t>
      </w:r>
      <w:r w:rsidR="00157BE9" w:rsidRPr="00157BE9">
        <w:rPr>
          <w:rFonts w:ascii="Times New Roman" w:hAnsi="Times New Roman" w:cs="Times New Roman"/>
        </w:rPr>
        <w:t>Wójt</w:t>
      </w:r>
      <w:r w:rsidR="00157BE9">
        <w:rPr>
          <w:b/>
          <w:bCs/>
        </w:rPr>
        <w:t xml:space="preserve"> </w:t>
      </w:r>
      <w:r w:rsidRPr="00CF1D8B">
        <w:rPr>
          <w:rFonts w:ascii="Times New Roman" w:hAnsi="Times New Roman" w:cs="Times New Roman"/>
        </w:rPr>
        <w:t>W. Sypniewski</w:t>
      </w:r>
      <w:r w:rsidR="00ED50A4" w:rsidRPr="003737A5">
        <w:rPr>
          <w:rFonts w:ascii="Times New Roman" w:hAnsi="Times New Roman" w:cs="Times New Roman"/>
        </w:rPr>
        <w:t xml:space="preserve"> </w:t>
      </w:r>
      <w:r w:rsidR="00CF1D8B">
        <w:rPr>
          <w:rFonts w:ascii="Times New Roman" w:hAnsi="Times New Roman" w:cs="Times New Roman"/>
        </w:rPr>
        <w:t>-</w:t>
      </w:r>
      <w:r w:rsidR="00FA51B6" w:rsidRPr="003737A5">
        <w:rPr>
          <w:rFonts w:ascii="Times New Roman" w:hAnsi="Times New Roman" w:cs="Times New Roman"/>
        </w:rPr>
        <w:t xml:space="preserve"> </w:t>
      </w:r>
      <w:r w:rsidR="00ED50A4" w:rsidRPr="003737A5">
        <w:rPr>
          <w:rFonts w:ascii="Times New Roman" w:hAnsi="Times New Roman" w:cs="Times New Roman"/>
        </w:rPr>
        <w:t xml:space="preserve"> porozumienie zostało zaproponowane</w:t>
      </w:r>
      <w:r w:rsidRPr="003737A5">
        <w:rPr>
          <w:rFonts w:ascii="Times New Roman" w:hAnsi="Times New Roman" w:cs="Times New Roman"/>
        </w:rPr>
        <w:t>.</w:t>
      </w:r>
      <w:r w:rsidR="00ED50A4" w:rsidRPr="003737A5">
        <w:rPr>
          <w:rFonts w:ascii="Times New Roman" w:hAnsi="Times New Roman" w:cs="Times New Roman"/>
        </w:rPr>
        <w:t xml:space="preserve"> Limit określający ilość ton, które mogą trafić na spalarnie w ciągu roku wywożone z Gminy Osielsko jest </w:t>
      </w:r>
      <w:r w:rsidR="00194B5E" w:rsidRPr="003737A5">
        <w:rPr>
          <w:rFonts w:ascii="Times New Roman" w:hAnsi="Times New Roman" w:cs="Times New Roman"/>
        </w:rPr>
        <w:t>są</w:t>
      </w:r>
      <w:r w:rsidR="00ED50A4" w:rsidRPr="003737A5">
        <w:rPr>
          <w:rFonts w:ascii="Times New Roman" w:hAnsi="Times New Roman" w:cs="Times New Roman"/>
        </w:rPr>
        <w:t xml:space="preserve"> nieadekwatn</w:t>
      </w:r>
      <w:r w:rsidR="00194B5E" w:rsidRPr="003737A5">
        <w:rPr>
          <w:rFonts w:ascii="Times New Roman" w:hAnsi="Times New Roman" w:cs="Times New Roman"/>
        </w:rPr>
        <w:t>e</w:t>
      </w:r>
      <w:r w:rsidR="00ED50A4" w:rsidRPr="003737A5">
        <w:rPr>
          <w:rFonts w:ascii="Times New Roman" w:hAnsi="Times New Roman" w:cs="Times New Roman"/>
        </w:rPr>
        <w:t xml:space="preserve"> do ilości śmieci, które zbieramy na terenie gminy. Problem polega na tym, jestem skłonny do podpisania porozumienia, wymaga to negocjacji z </w:t>
      </w:r>
      <w:proofErr w:type="spellStart"/>
      <w:r w:rsidR="00ED50A4" w:rsidRPr="003737A5">
        <w:rPr>
          <w:rFonts w:ascii="Times New Roman" w:hAnsi="Times New Roman" w:cs="Times New Roman"/>
        </w:rPr>
        <w:t>Pronaturą</w:t>
      </w:r>
      <w:proofErr w:type="spellEnd"/>
      <w:r w:rsidR="00ED50A4" w:rsidRPr="003737A5">
        <w:rPr>
          <w:rFonts w:ascii="Times New Roman" w:hAnsi="Times New Roman" w:cs="Times New Roman"/>
        </w:rPr>
        <w:t xml:space="preserve"> w sprawie zwiększenia tego limitu</w:t>
      </w:r>
      <w:r w:rsidR="009762F5" w:rsidRPr="003737A5">
        <w:rPr>
          <w:rFonts w:ascii="Times New Roman" w:hAnsi="Times New Roman" w:cs="Times New Roman"/>
        </w:rPr>
        <w:t>.</w:t>
      </w:r>
    </w:p>
    <w:p w14:paraId="63FEC518" w14:textId="0A92919D" w:rsidR="00ED50A4" w:rsidRPr="00CF1D8B" w:rsidRDefault="009762F5" w:rsidP="00247BF0">
      <w:pPr>
        <w:pStyle w:val="Default"/>
        <w:jc w:val="both"/>
        <w:rPr>
          <w:rFonts w:ascii="Times New Roman" w:hAnsi="Times New Roman" w:cs="Times New Roman"/>
        </w:rPr>
      </w:pPr>
      <w:r w:rsidRPr="00CF1D8B">
        <w:rPr>
          <w:rFonts w:ascii="Times New Roman" w:hAnsi="Times New Roman" w:cs="Times New Roman"/>
        </w:rPr>
        <w:t xml:space="preserve"> </w:t>
      </w:r>
      <w:r w:rsidR="00ED50A4" w:rsidRPr="00CF1D8B">
        <w:rPr>
          <w:rFonts w:ascii="Times New Roman" w:hAnsi="Times New Roman" w:cs="Times New Roman"/>
        </w:rPr>
        <w:t xml:space="preserve"> </w:t>
      </w:r>
      <w:r w:rsidR="00F52CBB" w:rsidRPr="00CF1D8B">
        <w:rPr>
          <w:rFonts w:ascii="Times New Roman" w:hAnsi="Times New Roman" w:cs="Times New Roman"/>
        </w:rPr>
        <w:t>P</w:t>
      </w:r>
      <w:r w:rsidR="00ED50A4" w:rsidRPr="00CF1D8B">
        <w:rPr>
          <w:rFonts w:ascii="Times New Roman" w:hAnsi="Times New Roman" w:cs="Times New Roman"/>
        </w:rPr>
        <w:t xml:space="preserve">ierwsza część to jest odbieranie odpadów przez firmę wyspecjalizowaną i poniesienia kosztów transportu </w:t>
      </w:r>
      <w:r w:rsidR="007A158A" w:rsidRPr="00CF1D8B">
        <w:rPr>
          <w:rFonts w:ascii="Times New Roman" w:hAnsi="Times New Roman" w:cs="Times New Roman"/>
        </w:rPr>
        <w:t>przekazanego</w:t>
      </w:r>
      <w:r w:rsidR="00ED50A4" w:rsidRPr="00CF1D8B">
        <w:rPr>
          <w:rFonts w:ascii="Times New Roman" w:hAnsi="Times New Roman" w:cs="Times New Roman"/>
        </w:rPr>
        <w:t xml:space="preserve"> odpadu do spalarni w Bydgoszczy. Natomiast są problemy z interpretacją Urz</w:t>
      </w:r>
      <w:r w:rsidR="00FD0006" w:rsidRPr="00CF1D8B">
        <w:rPr>
          <w:rFonts w:ascii="Times New Roman" w:hAnsi="Times New Roman" w:cs="Times New Roman"/>
        </w:rPr>
        <w:t>ę</w:t>
      </w:r>
      <w:r w:rsidR="00ED50A4" w:rsidRPr="00CF1D8B">
        <w:rPr>
          <w:rFonts w:ascii="Times New Roman" w:hAnsi="Times New Roman" w:cs="Times New Roman"/>
        </w:rPr>
        <w:t>d</w:t>
      </w:r>
      <w:r w:rsidR="00FD0006" w:rsidRPr="00CF1D8B">
        <w:rPr>
          <w:rFonts w:ascii="Times New Roman" w:hAnsi="Times New Roman" w:cs="Times New Roman"/>
        </w:rPr>
        <w:t>u</w:t>
      </w:r>
      <w:r w:rsidR="00ED50A4" w:rsidRPr="00CF1D8B">
        <w:rPr>
          <w:rFonts w:ascii="Times New Roman" w:hAnsi="Times New Roman" w:cs="Times New Roman"/>
        </w:rPr>
        <w:t xml:space="preserve"> </w:t>
      </w:r>
      <w:r w:rsidR="00D67012" w:rsidRPr="00CF1D8B">
        <w:rPr>
          <w:rFonts w:ascii="Times New Roman" w:hAnsi="Times New Roman" w:cs="Times New Roman"/>
        </w:rPr>
        <w:t xml:space="preserve">Ochrony </w:t>
      </w:r>
      <w:r w:rsidR="00ED50A4" w:rsidRPr="00CF1D8B">
        <w:rPr>
          <w:rFonts w:ascii="Times New Roman" w:hAnsi="Times New Roman" w:cs="Times New Roman"/>
        </w:rPr>
        <w:t>Konkurencji</w:t>
      </w:r>
      <w:r w:rsidR="00D67012" w:rsidRPr="00CF1D8B">
        <w:rPr>
          <w:rFonts w:ascii="Times New Roman" w:hAnsi="Times New Roman" w:cs="Times New Roman"/>
        </w:rPr>
        <w:t xml:space="preserve"> i Konsumentów (UOKiK)</w:t>
      </w:r>
      <w:r w:rsidR="00194B5E" w:rsidRPr="00CF1D8B">
        <w:rPr>
          <w:rFonts w:ascii="Times New Roman" w:hAnsi="Times New Roman" w:cs="Times New Roman"/>
        </w:rPr>
        <w:t xml:space="preserve"> czy jest możliwe </w:t>
      </w:r>
      <w:r w:rsidR="00ED50A4" w:rsidRPr="00CF1D8B">
        <w:rPr>
          <w:rFonts w:ascii="Times New Roman" w:hAnsi="Times New Roman" w:cs="Times New Roman"/>
        </w:rPr>
        <w:t>dzielenie usługi w przetargu</w:t>
      </w:r>
      <w:r w:rsidR="00194B5E" w:rsidRPr="00CF1D8B">
        <w:rPr>
          <w:rFonts w:ascii="Times New Roman" w:hAnsi="Times New Roman" w:cs="Times New Roman"/>
        </w:rPr>
        <w:t>.</w:t>
      </w:r>
      <w:r w:rsidR="00ED50A4" w:rsidRPr="00CF1D8B">
        <w:rPr>
          <w:rFonts w:ascii="Times New Roman" w:hAnsi="Times New Roman" w:cs="Times New Roman"/>
        </w:rPr>
        <w:t xml:space="preserve"> Na dzisiaj nie dostaliśmy odpowiedzi</w:t>
      </w:r>
      <w:r w:rsidR="00D67012" w:rsidRPr="00CF1D8B">
        <w:rPr>
          <w:rFonts w:ascii="Times New Roman" w:hAnsi="Times New Roman" w:cs="Times New Roman"/>
        </w:rPr>
        <w:t>.</w:t>
      </w:r>
      <w:r w:rsidR="00ED50A4" w:rsidRPr="00CF1D8B">
        <w:rPr>
          <w:rFonts w:ascii="Times New Roman" w:hAnsi="Times New Roman" w:cs="Times New Roman"/>
        </w:rPr>
        <w:t xml:space="preserve"> A jeżeli tak, to czy będzie zwiększony dla nas limit przez spalarnię. </w:t>
      </w:r>
      <w:r w:rsidR="00FD0006" w:rsidRPr="00CF1D8B">
        <w:rPr>
          <w:rFonts w:ascii="Times New Roman" w:hAnsi="Times New Roman" w:cs="Times New Roman"/>
        </w:rPr>
        <w:t xml:space="preserve"> </w:t>
      </w:r>
      <w:r w:rsidRPr="00CF1D8B">
        <w:rPr>
          <w:rFonts w:ascii="Times New Roman" w:hAnsi="Times New Roman" w:cs="Times New Roman"/>
        </w:rPr>
        <w:t>J</w:t>
      </w:r>
      <w:r w:rsidR="00ED50A4" w:rsidRPr="00CF1D8B">
        <w:rPr>
          <w:rFonts w:ascii="Times New Roman" w:hAnsi="Times New Roman" w:cs="Times New Roman"/>
        </w:rPr>
        <w:t xml:space="preserve">estem umówiony z Panem prezesem na rozmowę, spróbuję wynegocjować większe limity. </w:t>
      </w:r>
    </w:p>
    <w:p w14:paraId="3FDC28F3" w14:textId="3AA3C2D9" w:rsidR="00EB46D6" w:rsidRPr="00CF1D8B" w:rsidRDefault="001E4662" w:rsidP="00247BF0">
      <w:pPr>
        <w:pStyle w:val="Default"/>
        <w:jc w:val="both"/>
        <w:rPr>
          <w:rFonts w:ascii="Times New Roman" w:hAnsi="Times New Roman" w:cs="Times New Roman"/>
        </w:rPr>
      </w:pPr>
      <w:r w:rsidRPr="00CF1D8B">
        <w:rPr>
          <w:rFonts w:ascii="Times New Roman" w:hAnsi="Times New Roman" w:cs="Times New Roman"/>
        </w:rPr>
        <w:t>Gdy</w:t>
      </w:r>
      <w:r w:rsidR="00014957" w:rsidRPr="00CF1D8B">
        <w:rPr>
          <w:rFonts w:ascii="Times New Roman" w:hAnsi="Times New Roman" w:cs="Times New Roman"/>
        </w:rPr>
        <w:t xml:space="preserve"> </w:t>
      </w:r>
      <w:r w:rsidRPr="00CF1D8B">
        <w:rPr>
          <w:rFonts w:ascii="Times New Roman" w:hAnsi="Times New Roman" w:cs="Times New Roman"/>
        </w:rPr>
        <w:t>b</w:t>
      </w:r>
      <w:r w:rsidR="00014957" w:rsidRPr="00CF1D8B">
        <w:rPr>
          <w:rFonts w:ascii="Times New Roman" w:hAnsi="Times New Roman" w:cs="Times New Roman"/>
        </w:rPr>
        <w:t>y</w:t>
      </w:r>
      <w:r w:rsidR="00EB46D6" w:rsidRPr="00CF1D8B">
        <w:rPr>
          <w:rFonts w:ascii="Times New Roman" w:hAnsi="Times New Roman" w:cs="Times New Roman"/>
        </w:rPr>
        <w:t>śmy mieli w tej chwili to porozumienie podpisane i ten limit zostałby przekroczony przez nas</w:t>
      </w:r>
      <w:r w:rsidR="0043504D" w:rsidRPr="00CF1D8B">
        <w:rPr>
          <w:rFonts w:ascii="Times New Roman" w:hAnsi="Times New Roman" w:cs="Times New Roman"/>
        </w:rPr>
        <w:t>zą gminę</w:t>
      </w:r>
      <w:r w:rsidR="00EB46D6" w:rsidRPr="00CF1D8B">
        <w:rPr>
          <w:rFonts w:ascii="Times New Roman" w:hAnsi="Times New Roman" w:cs="Times New Roman"/>
        </w:rPr>
        <w:t>, to</w:t>
      </w:r>
      <w:r w:rsidR="0043504D" w:rsidRPr="00CF1D8B">
        <w:rPr>
          <w:rFonts w:ascii="Times New Roman" w:hAnsi="Times New Roman" w:cs="Times New Roman"/>
        </w:rPr>
        <w:t xml:space="preserve"> byłby bardzo duży</w:t>
      </w:r>
      <w:r w:rsidR="00EB46D6" w:rsidRPr="00CF1D8B">
        <w:rPr>
          <w:rFonts w:ascii="Times New Roman" w:hAnsi="Times New Roman" w:cs="Times New Roman"/>
        </w:rPr>
        <w:t xml:space="preserve"> </w:t>
      </w:r>
      <w:r w:rsidR="0043504D" w:rsidRPr="00CF1D8B">
        <w:rPr>
          <w:rFonts w:ascii="Times New Roman" w:hAnsi="Times New Roman" w:cs="Times New Roman"/>
        </w:rPr>
        <w:t>problem,</w:t>
      </w:r>
      <w:r w:rsidR="00EB46D6" w:rsidRPr="00CF1D8B">
        <w:rPr>
          <w:rFonts w:ascii="Times New Roman" w:hAnsi="Times New Roman" w:cs="Times New Roman"/>
        </w:rPr>
        <w:t xml:space="preserve"> bo nie</w:t>
      </w:r>
      <w:r w:rsidR="0043504D" w:rsidRPr="00CF1D8B">
        <w:rPr>
          <w:rFonts w:ascii="Times New Roman" w:hAnsi="Times New Roman" w:cs="Times New Roman"/>
        </w:rPr>
        <w:t>mielibyśmy</w:t>
      </w:r>
      <w:r w:rsidR="00EB46D6" w:rsidRPr="00CF1D8B">
        <w:rPr>
          <w:rFonts w:ascii="Times New Roman" w:hAnsi="Times New Roman" w:cs="Times New Roman"/>
        </w:rPr>
        <w:t xml:space="preserve"> co z tymi śmieciami zrobić.</w:t>
      </w:r>
    </w:p>
    <w:p w14:paraId="7C1BCD16" w14:textId="23B79C0B" w:rsidR="00EB46D6" w:rsidRPr="00CF1D8B" w:rsidRDefault="003737A5" w:rsidP="00247BF0">
      <w:pPr>
        <w:pStyle w:val="Default"/>
        <w:jc w:val="both"/>
        <w:rPr>
          <w:rFonts w:ascii="Times New Roman" w:hAnsi="Times New Roman" w:cs="Times New Roman"/>
          <w:iCs/>
        </w:rPr>
      </w:pPr>
      <w:r w:rsidRPr="00CF1D8B">
        <w:rPr>
          <w:rFonts w:ascii="Times New Roman" w:hAnsi="Times New Roman" w:cs="Times New Roman"/>
          <w:iCs/>
        </w:rPr>
        <w:t>Trudno przewidzieć</w:t>
      </w:r>
      <w:r w:rsidR="00EB46D6" w:rsidRPr="00CF1D8B">
        <w:rPr>
          <w:rFonts w:ascii="Times New Roman" w:hAnsi="Times New Roman" w:cs="Times New Roman"/>
          <w:iCs/>
        </w:rPr>
        <w:t>, czy w roku już 2024 nie przybędzie nam 1000 nowych mieszkańców</w:t>
      </w:r>
      <w:r w:rsidR="007A158A" w:rsidRPr="00CF1D8B">
        <w:rPr>
          <w:rFonts w:ascii="Times New Roman" w:hAnsi="Times New Roman" w:cs="Times New Roman"/>
          <w:iCs/>
        </w:rPr>
        <w:t xml:space="preserve"> co przełoży się na</w:t>
      </w:r>
      <w:r w:rsidR="0083774C" w:rsidRPr="00CF1D8B">
        <w:rPr>
          <w:rFonts w:ascii="Times New Roman" w:hAnsi="Times New Roman" w:cs="Times New Roman"/>
          <w:iCs/>
        </w:rPr>
        <w:t>j</w:t>
      </w:r>
      <w:r w:rsidR="007A158A" w:rsidRPr="00CF1D8B">
        <w:rPr>
          <w:rFonts w:ascii="Times New Roman" w:hAnsi="Times New Roman" w:cs="Times New Roman"/>
          <w:iCs/>
        </w:rPr>
        <w:t>większą  ilość odpadów.</w:t>
      </w:r>
      <w:r w:rsidR="00014957" w:rsidRPr="00CF1D8B">
        <w:rPr>
          <w:rFonts w:ascii="Times New Roman" w:hAnsi="Times New Roman" w:cs="Times New Roman"/>
          <w:iCs/>
        </w:rPr>
        <w:t xml:space="preserve"> </w:t>
      </w:r>
    </w:p>
    <w:p w14:paraId="709E3C65" w14:textId="695CC2D3" w:rsidR="0083774C" w:rsidRPr="00CF1D8B" w:rsidRDefault="007A158A" w:rsidP="00247BF0">
      <w:pPr>
        <w:pStyle w:val="Default"/>
        <w:jc w:val="both"/>
        <w:rPr>
          <w:rFonts w:ascii="Times New Roman" w:hAnsi="Times New Roman" w:cs="Times New Roman"/>
        </w:rPr>
      </w:pPr>
      <w:r w:rsidRPr="00CF1D8B">
        <w:rPr>
          <w:rFonts w:ascii="Times New Roman" w:hAnsi="Times New Roman" w:cs="Times New Roman"/>
        </w:rPr>
        <w:t xml:space="preserve">Wystąpiliśmy do </w:t>
      </w:r>
      <w:r w:rsidR="0024635C" w:rsidRPr="00CF1D8B">
        <w:rPr>
          <w:rFonts w:ascii="Times New Roman" w:hAnsi="Times New Roman" w:cs="Times New Roman"/>
        </w:rPr>
        <w:t>Urz</w:t>
      </w:r>
      <w:r w:rsidRPr="00CF1D8B">
        <w:rPr>
          <w:rFonts w:ascii="Times New Roman" w:hAnsi="Times New Roman" w:cs="Times New Roman"/>
        </w:rPr>
        <w:t>ę</w:t>
      </w:r>
      <w:r w:rsidR="0024635C" w:rsidRPr="00CF1D8B">
        <w:rPr>
          <w:rFonts w:ascii="Times New Roman" w:hAnsi="Times New Roman" w:cs="Times New Roman"/>
        </w:rPr>
        <w:t>d</w:t>
      </w:r>
      <w:r w:rsidRPr="00CF1D8B">
        <w:rPr>
          <w:rFonts w:ascii="Times New Roman" w:hAnsi="Times New Roman" w:cs="Times New Roman"/>
        </w:rPr>
        <w:t>u</w:t>
      </w:r>
      <w:r w:rsidR="0024635C" w:rsidRPr="00CF1D8B">
        <w:rPr>
          <w:rFonts w:ascii="Times New Roman" w:hAnsi="Times New Roman" w:cs="Times New Roman"/>
        </w:rPr>
        <w:t xml:space="preserve"> Zamówień Publicznych </w:t>
      </w:r>
      <w:r w:rsidRPr="00CF1D8B">
        <w:rPr>
          <w:rFonts w:ascii="Times New Roman" w:hAnsi="Times New Roman" w:cs="Times New Roman"/>
        </w:rPr>
        <w:t xml:space="preserve">w Warszawie  z zapytaniem </w:t>
      </w:r>
      <w:r w:rsidR="0083774C" w:rsidRPr="00CF1D8B">
        <w:rPr>
          <w:rFonts w:ascii="Times New Roman" w:hAnsi="Times New Roman" w:cs="Times New Roman"/>
        </w:rPr>
        <w:t>czy w przetargu możemy określić limit odpadów, który mam być do spalarni.</w:t>
      </w:r>
    </w:p>
    <w:p w14:paraId="5197CAE3" w14:textId="5C77B974" w:rsidR="0024635C" w:rsidRPr="00CF1D8B" w:rsidRDefault="0083774C" w:rsidP="00247BF0">
      <w:pPr>
        <w:pStyle w:val="Default"/>
        <w:jc w:val="both"/>
        <w:rPr>
          <w:rFonts w:ascii="Times New Roman" w:hAnsi="Times New Roman" w:cs="Times New Roman"/>
          <w:i/>
        </w:rPr>
      </w:pPr>
      <w:r w:rsidRPr="00CF1D8B">
        <w:rPr>
          <w:rFonts w:ascii="Times New Roman" w:hAnsi="Times New Roman" w:cs="Times New Roman"/>
        </w:rPr>
        <w:t xml:space="preserve"> </w:t>
      </w:r>
      <w:r w:rsidR="0024635C" w:rsidRPr="00CF1D8B">
        <w:rPr>
          <w:rFonts w:ascii="Times New Roman" w:hAnsi="Times New Roman" w:cs="Times New Roman"/>
        </w:rPr>
        <w:t xml:space="preserve"> Dlatego uważam, że jeżeli będą negocjacje na temat limitu, to musi być na tyle wysoki, że pozwoli nam przynajmniej na 2 lata</w:t>
      </w:r>
      <w:r w:rsidRPr="00CF1D8B">
        <w:rPr>
          <w:rFonts w:ascii="Times New Roman" w:hAnsi="Times New Roman" w:cs="Times New Roman"/>
        </w:rPr>
        <w:t xml:space="preserve">  ( 2024-2025)</w:t>
      </w:r>
      <w:r w:rsidR="00014957" w:rsidRPr="00CF1D8B">
        <w:rPr>
          <w:rFonts w:ascii="Times New Roman" w:hAnsi="Times New Roman" w:cs="Times New Roman"/>
        </w:rPr>
        <w:t xml:space="preserve"> </w:t>
      </w:r>
      <w:r w:rsidR="0024635C" w:rsidRPr="00CF1D8B">
        <w:rPr>
          <w:rFonts w:ascii="Times New Roman" w:hAnsi="Times New Roman" w:cs="Times New Roman"/>
        </w:rPr>
        <w:t xml:space="preserve"> </w:t>
      </w:r>
      <w:r w:rsidRPr="00CF1D8B">
        <w:rPr>
          <w:rFonts w:ascii="Times New Roman" w:hAnsi="Times New Roman" w:cs="Times New Roman"/>
        </w:rPr>
        <w:t xml:space="preserve">tj. </w:t>
      </w:r>
      <w:r w:rsidR="0024635C" w:rsidRPr="00CF1D8B">
        <w:rPr>
          <w:rFonts w:ascii="Times New Roman" w:hAnsi="Times New Roman" w:cs="Times New Roman"/>
        </w:rPr>
        <w:t xml:space="preserve">okresie trwania  nowego przetargu. Wtedy dopiero przystąpię do negocjacji z </w:t>
      </w:r>
      <w:proofErr w:type="spellStart"/>
      <w:r w:rsidR="0024635C" w:rsidRPr="00CF1D8B">
        <w:rPr>
          <w:rFonts w:ascii="Times New Roman" w:hAnsi="Times New Roman" w:cs="Times New Roman"/>
        </w:rPr>
        <w:t>Pronaturą</w:t>
      </w:r>
      <w:proofErr w:type="spellEnd"/>
      <w:r w:rsidR="0024635C" w:rsidRPr="00CF1D8B">
        <w:rPr>
          <w:rFonts w:ascii="Times New Roman" w:hAnsi="Times New Roman" w:cs="Times New Roman"/>
        </w:rPr>
        <w:t>.</w:t>
      </w:r>
    </w:p>
    <w:p w14:paraId="37DFAAC4" w14:textId="1B25940E" w:rsidR="00ED50A4" w:rsidRPr="00EB46D6" w:rsidRDefault="008814D9" w:rsidP="00247BF0">
      <w:pPr>
        <w:pStyle w:val="Default"/>
        <w:jc w:val="both"/>
        <w:rPr>
          <w:rFonts w:ascii="Times New Roman" w:hAnsi="Times New Roman" w:cs="Times New Roman"/>
        </w:rPr>
      </w:pPr>
      <w:r w:rsidRPr="002423CA">
        <w:rPr>
          <w:sz w:val="28"/>
          <w:szCs w:val="28"/>
        </w:rPr>
        <w:lastRenderedPageBreak/>
        <w:t xml:space="preserve"> </w:t>
      </w:r>
      <w:proofErr w:type="spellStart"/>
      <w:r w:rsidR="00030A6A" w:rsidRPr="002423CA">
        <w:rPr>
          <w:rFonts w:ascii="Times New Roman" w:hAnsi="Times New Roman" w:cs="Times New Roman"/>
        </w:rPr>
        <w:t>A</w:t>
      </w:r>
      <w:r w:rsidR="002423CA" w:rsidRPr="002423CA">
        <w:rPr>
          <w:rFonts w:ascii="Times New Roman" w:hAnsi="Times New Roman" w:cs="Times New Roman"/>
        </w:rPr>
        <w:t>.</w:t>
      </w:r>
      <w:r w:rsidR="00030A6A" w:rsidRPr="002423CA">
        <w:rPr>
          <w:rFonts w:ascii="Times New Roman" w:hAnsi="Times New Roman" w:cs="Times New Roman"/>
        </w:rPr>
        <w:t>M</w:t>
      </w:r>
      <w:r w:rsidR="002423CA" w:rsidRPr="002423CA">
        <w:rPr>
          <w:rFonts w:ascii="Times New Roman" w:hAnsi="Times New Roman" w:cs="Times New Roman"/>
        </w:rPr>
        <w:t>atusewicz</w:t>
      </w:r>
      <w:proofErr w:type="spellEnd"/>
      <w:r w:rsidR="00ED50A4" w:rsidRPr="00EB46D6">
        <w:rPr>
          <w:rFonts w:ascii="Times New Roman" w:hAnsi="Times New Roman" w:cs="Times New Roman"/>
          <w:b/>
          <w:bCs/>
        </w:rPr>
        <w:t xml:space="preserve"> </w:t>
      </w:r>
      <w:r w:rsidR="00ED50A4" w:rsidRPr="00EB46D6">
        <w:rPr>
          <w:rFonts w:ascii="Times New Roman" w:hAnsi="Times New Roman" w:cs="Times New Roman"/>
        </w:rPr>
        <w:t xml:space="preserve">-  </w:t>
      </w:r>
      <w:r w:rsidR="002423CA">
        <w:rPr>
          <w:rFonts w:ascii="Times New Roman" w:hAnsi="Times New Roman" w:cs="Times New Roman"/>
        </w:rPr>
        <w:t xml:space="preserve">zapytał, </w:t>
      </w:r>
      <w:r w:rsidR="00ED50A4" w:rsidRPr="00EB46D6">
        <w:rPr>
          <w:rFonts w:ascii="Times New Roman" w:hAnsi="Times New Roman" w:cs="Times New Roman"/>
        </w:rPr>
        <w:t xml:space="preserve">przetarg i  nową umowę można rozpisać w sposób taki, która rozważa dwa warianty. Czyli pierwszy wariant, że mieścimy się w limicie, a drugi wariant, że każda ilość ponad limit jest zagospodarowana po stawkach rynkowych przez firmę odbierającą odpady. </w:t>
      </w:r>
    </w:p>
    <w:p w14:paraId="644D44B6" w14:textId="720311DD" w:rsidR="008C77BB" w:rsidRPr="00A07505" w:rsidRDefault="00E601B9" w:rsidP="00247BF0">
      <w:pPr>
        <w:pStyle w:val="Default"/>
        <w:jc w:val="both"/>
        <w:rPr>
          <w:rFonts w:ascii="Times New Roman" w:hAnsi="Times New Roman" w:cs="Times New Roman"/>
        </w:rPr>
      </w:pPr>
      <w:r>
        <w:rPr>
          <w:sz w:val="22"/>
          <w:szCs w:val="22"/>
        </w:rPr>
        <w:t xml:space="preserve"> </w:t>
      </w:r>
      <w:r w:rsidR="00157BE9" w:rsidRPr="00157BE9">
        <w:rPr>
          <w:rFonts w:ascii="Times New Roman" w:hAnsi="Times New Roman" w:cs="Times New Roman"/>
        </w:rPr>
        <w:t>Wójt</w:t>
      </w:r>
      <w:r w:rsidR="00157BE9">
        <w:rPr>
          <w:b/>
          <w:bCs/>
        </w:rPr>
        <w:t xml:space="preserve"> </w:t>
      </w:r>
      <w:r w:rsidR="00157BE9" w:rsidRPr="00CF1D8B">
        <w:rPr>
          <w:rFonts w:ascii="Times New Roman" w:hAnsi="Times New Roman" w:cs="Times New Roman"/>
        </w:rPr>
        <w:t>W. Sypniewski</w:t>
      </w:r>
      <w:r w:rsidR="00157BE9" w:rsidRPr="003737A5">
        <w:rPr>
          <w:rFonts w:ascii="Times New Roman" w:hAnsi="Times New Roman" w:cs="Times New Roman"/>
        </w:rPr>
        <w:t xml:space="preserve"> </w:t>
      </w:r>
      <w:r w:rsidRPr="00A07505">
        <w:rPr>
          <w:rFonts w:ascii="Times New Roman" w:hAnsi="Times New Roman" w:cs="Times New Roman"/>
        </w:rPr>
        <w:t>-</w:t>
      </w:r>
      <w:r w:rsidR="00ED50A4" w:rsidRPr="00A07505">
        <w:rPr>
          <w:rFonts w:ascii="Times New Roman" w:hAnsi="Times New Roman" w:cs="Times New Roman"/>
        </w:rPr>
        <w:t xml:space="preserve"> </w:t>
      </w:r>
      <w:r w:rsidR="008814D9" w:rsidRPr="00A07505">
        <w:rPr>
          <w:rFonts w:ascii="Times New Roman" w:hAnsi="Times New Roman" w:cs="Times New Roman"/>
        </w:rPr>
        <w:t>jest</w:t>
      </w:r>
      <w:r w:rsidR="00ED50A4" w:rsidRPr="00A07505">
        <w:rPr>
          <w:rFonts w:ascii="Times New Roman" w:hAnsi="Times New Roman" w:cs="Times New Roman"/>
        </w:rPr>
        <w:t xml:space="preserve"> problem dużego przerobu spalarni między innymi </w:t>
      </w:r>
      <w:r w:rsidRPr="00A07505">
        <w:rPr>
          <w:rFonts w:ascii="Times New Roman" w:hAnsi="Times New Roman" w:cs="Times New Roman"/>
        </w:rPr>
        <w:t xml:space="preserve"> z</w:t>
      </w:r>
      <w:r w:rsidR="00ED50A4" w:rsidRPr="00A07505">
        <w:rPr>
          <w:rFonts w:ascii="Times New Roman" w:hAnsi="Times New Roman" w:cs="Times New Roman"/>
        </w:rPr>
        <w:t xml:space="preserve"> umowy </w:t>
      </w:r>
      <w:r w:rsidR="00B041CE">
        <w:rPr>
          <w:rFonts w:ascii="Times New Roman" w:hAnsi="Times New Roman" w:cs="Times New Roman"/>
        </w:rPr>
        <w:br/>
      </w:r>
      <w:r w:rsidR="00ED50A4" w:rsidRPr="00A07505">
        <w:rPr>
          <w:rFonts w:ascii="Times New Roman" w:hAnsi="Times New Roman" w:cs="Times New Roman"/>
        </w:rPr>
        <w:t xml:space="preserve">z Toruniem. </w:t>
      </w:r>
      <w:r w:rsidRPr="00A07505">
        <w:rPr>
          <w:rFonts w:ascii="Times New Roman" w:hAnsi="Times New Roman" w:cs="Times New Roman"/>
        </w:rPr>
        <w:t xml:space="preserve"> </w:t>
      </w:r>
      <w:r w:rsidR="008814D9" w:rsidRPr="00A07505">
        <w:rPr>
          <w:rFonts w:ascii="Times New Roman" w:hAnsi="Times New Roman" w:cs="Times New Roman"/>
        </w:rPr>
        <w:t>K</w:t>
      </w:r>
      <w:r w:rsidR="00ED50A4" w:rsidRPr="00A07505">
        <w:rPr>
          <w:rFonts w:ascii="Times New Roman" w:hAnsi="Times New Roman" w:cs="Times New Roman"/>
        </w:rPr>
        <w:t xml:space="preserve">ończy się okres trwałości projektów związanych z finansowaniem  spalarni. </w:t>
      </w:r>
      <w:r w:rsidRPr="00A07505">
        <w:rPr>
          <w:rFonts w:ascii="Times New Roman" w:hAnsi="Times New Roman" w:cs="Times New Roman"/>
        </w:rPr>
        <w:t xml:space="preserve"> </w:t>
      </w:r>
      <w:r w:rsidR="00ED50A4" w:rsidRPr="00A07505">
        <w:rPr>
          <w:rFonts w:ascii="Times New Roman" w:hAnsi="Times New Roman" w:cs="Times New Roman"/>
        </w:rPr>
        <w:t xml:space="preserve"> </w:t>
      </w:r>
      <w:proofErr w:type="spellStart"/>
      <w:r w:rsidR="00ED50A4" w:rsidRPr="00A07505">
        <w:rPr>
          <w:rFonts w:ascii="Times New Roman" w:hAnsi="Times New Roman" w:cs="Times New Roman"/>
        </w:rPr>
        <w:t>Pronatura</w:t>
      </w:r>
      <w:proofErr w:type="spellEnd"/>
      <w:r w:rsidR="00ED50A4" w:rsidRPr="00A07505">
        <w:rPr>
          <w:rFonts w:ascii="Times New Roman" w:hAnsi="Times New Roman" w:cs="Times New Roman"/>
        </w:rPr>
        <w:t xml:space="preserve"> przygotowuje się do rozbudowy </w:t>
      </w:r>
      <w:r w:rsidR="00B041CE">
        <w:rPr>
          <w:rFonts w:ascii="Times New Roman" w:hAnsi="Times New Roman" w:cs="Times New Roman"/>
        </w:rPr>
        <w:t>sw</w:t>
      </w:r>
      <w:r w:rsidR="00ED50A4" w:rsidRPr="00A07505">
        <w:rPr>
          <w:rFonts w:ascii="Times New Roman" w:hAnsi="Times New Roman" w:cs="Times New Roman"/>
        </w:rPr>
        <w:t>ej instalacji</w:t>
      </w:r>
      <w:r w:rsidR="008814D9" w:rsidRPr="00A07505">
        <w:rPr>
          <w:rFonts w:ascii="Times New Roman" w:hAnsi="Times New Roman" w:cs="Times New Roman"/>
        </w:rPr>
        <w:t xml:space="preserve"> </w:t>
      </w:r>
      <w:r w:rsidR="00ED50A4" w:rsidRPr="00A07505">
        <w:rPr>
          <w:rFonts w:ascii="Times New Roman" w:hAnsi="Times New Roman" w:cs="Times New Roman"/>
        </w:rPr>
        <w:t xml:space="preserve"> Przypominam również, że jest drugi projekt, który polega na budowie </w:t>
      </w:r>
      <w:r w:rsidRPr="00A07505">
        <w:rPr>
          <w:rFonts w:ascii="Times New Roman" w:hAnsi="Times New Roman" w:cs="Times New Roman"/>
        </w:rPr>
        <w:t xml:space="preserve">biogazowi </w:t>
      </w:r>
      <w:r w:rsidR="00ED50A4" w:rsidRPr="00A07505">
        <w:rPr>
          <w:rFonts w:ascii="Times New Roman" w:hAnsi="Times New Roman" w:cs="Times New Roman"/>
        </w:rPr>
        <w:t xml:space="preserve">przez </w:t>
      </w:r>
      <w:proofErr w:type="spellStart"/>
      <w:r w:rsidR="00ED50A4" w:rsidRPr="00A07505">
        <w:rPr>
          <w:rFonts w:ascii="Times New Roman" w:hAnsi="Times New Roman" w:cs="Times New Roman"/>
        </w:rPr>
        <w:t>Pronaturę</w:t>
      </w:r>
      <w:proofErr w:type="spellEnd"/>
      <w:r w:rsidR="00ED50A4" w:rsidRPr="00A07505">
        <w:rPr>
          <w:rFonts w:ascii="Times New Roman" w:hAnsi="Times New Roman" w:cs="Times New Roman"/>
        </w:rPr>
        <w:t xml:space="preserve">. To </w:t>
      </w:r>
      <w:r w:rsidRPr="00A07505">
        <w:rPr>
          <w:rFonts w:ascii="Times New Roman" w:hAnsi="Times New Roman" w:cs="Times New Roman"/>
        </w:rPr>
        <w:t>też pewną ilość odpadów pójdzie</w:t>
      </w:r>
      <w:r w:rsidR="00ED50A4" w:rsidRPr="00A07505">
        <w:rPr>
          <w:rFonts w:ascii="Times New Roman" w:hAnsi="Times New Roman" w:cs="Times New Roman"/>
        </w:rPr>
        <w:t xml:space="preserve"> do spalarni</w:t>
      </w:r>
      <w:r w:rsidRPr="00A07505">
        <w:rPr>
          <w:rFonts w:ascii="Times New Roman" w:hAnsi="Times New Roman" w:cs="Times New Roman"/>
        </w:rPr>
        <w:t xml:space="preserve"> i</w:t>
      </w:r>
      <w:r w:rsidR="00ED50A4" w:rsidRPr="00A07505">
        <w:rPr>
          <w:rFonts w:ascii="Times New Roman" w:hAnsi="Times New Roman" w:cs="Times New Roman"/>
        </w:rPr>
        <w:t xml:space="preserve"> na kompostowanie</w:t>
      </w:r>
      <w:r w:rsidR="00B041CE">
        <w:rPr>
          <w:rFonts w:ascii="Times New Roman" w:hAnsi="Times New Roman" w:cs="Times New Roman"/>
        </w:rPr>
        <w:t>,</w:t>
      </w:r>
      <w:r w:rsidR="00ED50A4" w:rsidRPr="00A07505">
        <w:rPr>
          <w:rFonts w:ascii="Times New Roman" w:hAnsi="Times New Roman" w:cs="Times New Roman"/>
        </w:rPr>
        <w:t xml:space="preserve"> w celu zyskania biogazu</w:t>
      </w:r>
      <w:r w:rsidR="00A07505" w:rsidRPr="00A07505">
        <w:rPr>
          <w:rFonts w:ascii="Times New Roman" w:hAnsi="Times New Roman" w:cs="Times New Roman"/>
        </w:rPr>
        <w:t>.</w:t>
      </w:r>
      <w:r w:rsidR="00F00A50" w:rsidRPr="00A07505">
        <w:rPr>
          <w:rFonts w:ascii="Times New Roman" w:hAnsi="Times New Roman" w:cs="Times New Roman"/>
          <w:iCs/>
        </w:rPr>
        <w:t xml:space="preserve"> </w:t>
      </w:r>
      <w:r w:rsidR="00ED50A4" w:rsidRPr="00A07505">
        <w:rPr>
          <w:rFonts w:ascii="Times New Roman" w:hAnsi="Times New Roman" w:cs="Times New Roman"/>
          <w:iCs/>
        </w:rPr>
        <w:t xml:space="preserve"> Rozmawiałem z wiceprezydentem </w:t>
      </w:r>
      <w:proofErr w:type="spellStart"/>
      <w:r w:rsidR="00ED50A4" w:rsidRPr="00A07505">
        <w:rPr>
          <w:rFonts w:ascii="Times New Roman" w:hAnsi="Times New Roman" w:cs="Times New Roman"/>
          <w:iCs/>
        </w:rPr>
        <w:t>Sztyblem</w:t>
      </w:r>
      <w:proofErr w:type="spellEnd"/>
      <w:r w:rsidR="00ED50A4" w:rsidRPr="00A07505">
        <w:rPr>
          <w:rFonts w:ascii="Times New Roman" w:hAnsi="Times New Roman" w:cs="Times New Roman"/>
          <w:iCs/>
        </w:rPr>
        <w:t xml:space="preserve">. </w:t>
      </w:r>
      <w:proofErr w:type="spellStart"/>
      <w:r w:rsidR="00ED50A4" w:rsidRPr="00A07505">
        <w:rPr>
          <w:rFonts w:ascii="Times New Roman" w:hAnsi="Times New Roman" w:cs="Times New Roman"/>
          <w:iCs/>
        </w:rPr>
        <w:t>Pronatura</w:t>
      </w:r>
      <w:proofErr w:type="spellEnd"/>
      <w:r w:rsidR="00ED50A4" w:rsidRPr="00A07505">
        <w:rPr>
          <w:rFonts w:ascii="Times New Roman" w:hAnsi="Times New Roman" w:cs="Times New Roman"/>
          <w:iCs/>
        </w:rPr>
        <w:t>,</w:t>
      </w:r>
      <w:r w:rsidR="00B041CE">
        <w:rPr>
          <w:rFonts w:ascii="Times New Roman" w:hAnsi="Times New Roman" w:cs="Times New Roman"/>
          <w:iCs/>
        </w:rPr>
        <w:t xml:space="preserve"> </w:t>
      </w:r>
      <w:r w:rsidR="00ED50A4" w:rsidRPr="00A07505">
        <w:rPr>
          <w:rFonts w:ascii="Times New Roman" w:hAnsi="Times New Roman" w:cs="Times New Roman"/>
          <w:iCs/>
        </w:rPr>
        <w:t>mogłaby odbierać odpad</w:t>
      </w:r>
      <w:r w:rsidR="00A058CB">
        <w:rPr>
          <w:rFonts w:ascii="Times New Roman" w:hAnsi="Times New Roman" w:cs="Times New Roman"/>
          <w:iCs/>
        </w:rPr>
        <w:t>y</w:t>
      </w:r>
      <w:r w:rsidR="00ED50A4" w:rsidRPr="00A07505">
        <w:rPr>
          <w:rFonts w:ascii="Times New Roman" w:hAnsi="Times New Roman" w:cs="Times New Roman"/>
          <w:iCs/>
        </w:rPr>
        <w:t xml:space="preserve"> z całej metropolii bydgoskiej. </w:t>
      </w:r>
      <w:r w:rsidR="00F00A50" w:rsidRPr="00A07505">
        <w:rPr>
          <w:rFonts w:ascii="Times New Roman" w:hAnsi="Times New Roman" w:cs="Times New Roman"/>
          <w:iCs/>
        </w:rPr>
        <w:t xml:space="preserve"> </w:t>
      </w:r>
      <w:r w:rsidR="00B041CE">
        <w:rPr>
          <w:rFonts w:ascii="Times New Roman" w:hAnsi="Times New Roman" w:cs="Times New Roman"/>
          <w:iCs/>
        </w:rPr>
        <w:t>W tej chwili</w:t>
      </w:r>
      <w:r w:rsidR="00ED50A4" w:rsidRPr="00A07505">
        <w:rPr>
          <w:rFonts w:ascii="Times New Roman" w:hAnsi="Times New Roman" w:cs="Times New Roman"/>
          <w:iCs/>
        </w:rPr>
        <w:t xml:space="preserve"> nie </w:t>
      </w:r>
      <w:r w:rsidR="00B041CE">
        <w:rPr>
          <w:rFonts w:ascii="Times New Roman" w:hAnsi="Times New Roman" w:cs="Times New Roman"/>
          <w:iCs/>
        </w:rPr>
        <w:t>jest</w:t>
      </w:r>
      <w:r w:rsidR="00ED50A4" w:rsidRPr="00A07505">
        <w:rPr>
          <w:rFonts w:ascii="Times New Roman" w:hAnsi="Times New Roman" w:cs="Times New Roman"/>
          <w:iCs/>
        </w:rPr>
        <w:t xml:space="preserve"> w stanie odebrać wszystkich odpadów z</w:t>
      </w:r>
      <w:r w:rsidR="00B041CE">
        <w:rPr>
          <w:rFonts w:ascii="Times New Roman" w:hAnsi="Times New Roman" w:cs="Times New Roman"/>
          <w:iCs/>
        </w:rPr>
        <w:t xml:space="preserve"> terenu</w:t>
      </w:r>
      <w:r w:rsidR="00ED50A4" w:rsidRPr="00A07505">
        <w:rPr>
          <w:rFonts w:ascii="Times New Roman" w:hAnsi="Times New Roman" w:cs="Times New Roman"/>
          <w:iCs/>
        </w:rPr>
        <w:t xml:space="preserve"> Bydgoszczy. Bydgoszcz została podzielona na sektory i jest kilka firm, które zajmują się zbieraniem odpadów z terenu miasta Bydgoszczy.</w:t>
      </w:r>
      <w:r w:rsidR="00ED50A4" w:rsidRPr="00A07505">
        <w:rPr>
          <w:rFonts w:ascii="Times New Roman" w:hAnsi="Times New Roman" w:cs="Times New Roman"/>
          <w:i/>
        </w:rPr>
        <w:t xml:space="preserve"> </w:t>
      </w:r>
      <w:r w:rsidR="00ED50A4" w:rsidRPr="00A07505">
        <w:rPr>
          <w:rFonts w:ascii="Times New Roman" w:hAnsi="Times New Roman" w:cs="Times New Roman"/>
          <w:iCs/>
        </w:rPr>
        <w:t>I nie ma możliwości technicznych, żeby ta firma brała jeszcze udział w przetargach na odbiór odpadów z innych gmin.</w:t>
      </w:r>
      <w:r w:rsidR="00ED50A4" w:rsidRPr="00A07505">
        <w:rPr>
          <w:rFonts w:ascii="Times New Roman" w:hAnsi="Times New Roman" w:cs="Times New Roman"/>
          <w:i/>
        </w:rPr>
        <w:t xml:space="preserve"> </w:t>
      </w:r>
    </w:p>
    <w:p w14:paraId="28902B10" w14:textId="5C516DE4" w:rsidR="00663F16" w:rsidRPr="00A07505" w:rsidRDefault="008C77BB" w:rsidP="00247BF0">
      <w:pPr>
        <w:pStyle w:val="Default"/>
        <w:jc w:val="both"/>
        <w:rPr>
          <w:rFonts w:ascii="Times New Roman" w:hAnsi="Times New Roman" w:cs="Times New Roman"/>
          <w:i/>
        </w:rPr>
      </w:pPr>
      <w:r w:rsidRPr="00A07505">
        <w:rPr>
          <w:rFonts w:ascii="Times New Roman" w:hAnsi="Times New Roman" w:cs="Times New Roman"/>
          <w:i/>
        </w:rPr>
        <w:t xml:space="preserve"> </w:t>
      </w:r>
      <w:r w:rsidR="00ED50A4" w:rsidRPr="00A07505">
        <w:rPr>
          <w:rFonts w:ascii="Times New Roman" w:hAnsi="Times New Roman" w:cs="Times New Roman"/>
          <w:i/>
        </w:rPr>
        <w:t xml:space="preserve"> </w:t>
      </w:r>
      <w:r w:rsidR="00ED50A4" w:rsidRPr="00A07505">
        <w:rPr>
          <w:rFonts w:ascii="Times New Roman" w:hAnsi="Times New Roman" w:cs="Times New Roman"/>
          <w:iCs/>
        </w:rPr>
        <w:t>Najważniejsze jest to, żeby</w:t>
      </w:r>
      <w:r w:rsidR="00A058CB">
        <w:rPr>
          <w:rFonts w:ascii="Times New Roman" w:hAnsi="Times New Roman" w:cs="Times New Roman"/>
          <w:iCs/>
        </w:rPr>
        <w:t xml:space="preserve"> </w:t>
      </w:r>
      <w:r w:rsidR="00ED50A4" w:rsidRPr="00A07505">
        <w:rPr>
          <w:rFonts w:ascii="Times New Roman" w:hAnsi="Times New Roman" w:cs="Times New Roman"/>
          <w:iCs/>
        </w:rPr>
        <w:t>ilość odpadów z Torunia nie przewyższała</w:t>
      </w:r>
      <w:r w:rsidR="00B041CE">
        <w:rPr>
          <w:rFonts w:ascii="Times New Roman" w:hAnsi="Times New Roman" w:cs="Times New Roman"/>
          <w:iCs/>
        </w:rPr>
        <w:t xml:space="preserve"> </w:t>
      </w:r>
      <w:r w:rsidR="00ED50A4" w:rsidRPr="00A07505">
        <w:rPr>
          <w:rFonts w:ascii="Times New Roman" w:hAnsi="Times New Roman" w:cs="Times New Roman"/>
          <w:iCs/>
        </w:rPr>
        <w:t xml:space="preserve">odpadów, </w:t>
      </w:r>
      <w:r w:rsidR="00B041CE">
        <w:rPr>
          <w:rFonts w:ascii="Times New Roman" w:hAnsi="Times New Roman" w:cs="Times New Roman"/>
          <w:iCs/>
        </w:rPr>
        <w:br/>
      </w:r>
      <w:r w:rsidR="00A058CB">
        <w:rPr>
          <w:rFonts w:ascii="Times New Roman" w:hAnsi="Times New Roman" w:cs="Times New Roman"/>
          <w:iCs/>
        </w:rPr>
        <w:t xml:space="preserve">z </w:t>
      </w:r>
      <w:r w:rsidR="00ED50A4" w:rsidRPr="00A07505">
        <w:rPr>
          <w:rFonts w:ascii="Times New Roman" w:hAnsi="Times New Roman" w:cs="Times New Roman"/>
          <w:iCs/>
        </w:rPr>
        <w:t xml:space="preserve">metropolii Bydgoszcz. </w:t>
      </w:r>
      <w:r w:rsidRPr="00A07505">
        <w:rPr>
          <w:rFonts w:ascii="Times New Roman" w:hAnsi="Times New Roman" w:cs="Times New Roman"/>
          <w:iCs/>
        </w:rPr>
        <w:t>W</w:t>
      </w:r>
      <w:r w:rsidR="00ED50A4" w:rsidRPr="00A07505">
        <w:rPr>
          <w:rFonts w:ascii="Times New Roman" w:hAnsi="Times New Roman" w:cs="Times New Roman"/>
          <w:iCs/>
        </w:rPr>
        <w:t xml:space="preserve"> tym kierunku te rozmowy wszystkie idą.</w:t>
      </w:r>
      <w:r w:rsidR="00ED50A4" w:rsidRPr="00A07505">
        <w:rPr>
          <w:rFonts w:ascii="Times New Roman" w:hAnsi="Times New Roman" w:cs="Times New Roman"/>
          <w:i/>
        </w:rPr>
        <w:t xml:space="preserve">  </w:t>
      </w:r>
    </w:p>
    <w:p w14:paraId="3B4F031D" w14:textId="26A82424" w:rsidR="00ED50A4" w:rsidRPr="00136B64" w:rsidRDefault="00A07505" w:rsidP="00247BF0">
      <w:pPr>
        <w:pStyle w:val="Default"/>
        <w:jc w:val="both"/>
        <w:rPr>
          <w:rFonts w:ascii="Times New Roman" w:hAnsi="Times New Roman" w:cs="Times New Roman"/>
        </w:rPr>
      </w:pPr>
      <w:r>
        <w:rPr>
          <w:rFonts w:ascii="Times New Roman" w:hAnsi="Times New Roman" w:cs="Times New Roman"/>
          <w:iCs/>
          <w:sz w:val="28"/>
          <w:szCs w:val="28"/>
        </w:rPr>
        <w:t xml:space="preserve"> </w:t>
      </w:r>
      <w:r w:rsidR="00136B64" w:rsidRPr="00136B64">
        <w:rPr>
          <w:rFonts w:ascii="Times New Roman" w:hAnsi="Times New Roman" w:cs="Times New Roman"/>
          <w:iCs/>
        </w:rPr>
        <w:t>P</w:t>
      </w:r>
      <w:r w:rsidR="00ED50A4" w:rsidRPr="00136B64">
        <w:rPr>
          <w:rFonts w:ascii="Times New Roman" w:hAnsi="Times New Roman" w:cs="Times New Roman"/>
        </w:rPr>
        <w:t>odkreśl</w:t>
      </w:r>
      <w:r w:rsidR="00136B64" w:rsidRPr="00136B64">
        <w:rPr>
          <w:rFonts w:ascii="Times New Roman" w:hAnsi="Times New Roman" w:cs="Times New Roman"/>
        </w:rPr>
        <w:t>ę,</w:t>
      </w:r>
      <w:r w:rsidR="00ED50A4" w:rsidRPr="00136B64">
        <w:rPr>
          <w:rFonts w:ascii="Times New Roman" w:hAnsi="Times New Roman" w:cs="Times New Roman"/>
        </w:rPr>
        <w:t xml:space="preserve"> że umowa </w:t>
      </w:r>
      <w:r w:rsidRPr="00136B64">
        <w:rPr>
          <w:rFonts w:ascii="Times New Roman" w:hAnsi="Times New Roman" w:cs="Times New Roman"/>
        </w:rPr>
        <w:t xml:space="preserve">będzie </w:t>
      </w:r>
      <w:r w:rsidR="00136B64" w:rsidRPr="00136B64">
        <w:rPr>
          <w:rFonts w:ascii="Times New Roman" w:hAnsi="Times New Roman" w:cs="Times New Roman"/>
        </w:rPr>
        <w:t xml:space="preserve">zawarta </w:t>
      </w:r>
      <w:r w:rsidR="00ED50A4" w:rsidRPr="00136B64">
        <w:rPr>
          <w:rFonts w:ascii="Times New Roman" w:hAnsi="Times New Roman" w:cs="Times New Roman"/>
        </w:rPr>
        <w:t>z miastem</w:t>
      </w:r>
      <w:r w:rsidR="00B041CE">
        <w:rPr>
          <w:rFonts w:ascii="Times New Roman" w:hAnsi="Times New Roman" w:cs="Times New Roman"/>
        </w:rPr>
        <w:t xml:space="preserve"> Bydgoszcz</w:t>
      </w:r>
      <w:r w:rsidR="00ED50A4" w:rsidRPr="00136B64">
        <w:rPr>
          <w:rFonts w:ascii="Times New Roman" w:hAnsi="Times New Roman" w:cs="Times New Roman"/>
        </w:rPr>
        <w:t>,</w:t>
      </w:r>
      <w:r w:rsidR="00B041CE">
        <w:rPr>
          <w:rFonts w:ascii="Times New Roman" w:hAnsi="Times New Roman" w:cs="Times New Roman"/>
        </w:rPr>
        <w:t xml:space="preserve"> a</w:t>
      </w:r>
      <w:r w:rsidR="00ED50A4" w:rsidRPr="00136B64">
        <w:rPr>
          <w:rFonts w:ascii="Times New Roman" w:hAnsi="Times New Roman" w:cs="Times New Roman"/>
        </w:rPr>
        <w:t xml:space="preserve">  nie z </w:t>
      </w:r>
      <w:proofErr w:type="spellStart"/>
      <w:r w:rsidR="00ED50A4" w:rsidRPr="00136B64">
        <w:rPr>
          <w:rFonts w:ascii="Times New Roman" w:hAnsi="Times New Roman" w:cs="Times New Roman"/>
        </w:rPr>
        <w:t>Pronaturą</w:t>
      </w:r>
      <w:proofErr w:type="spellEnd"/>
      <w:r w:rsidRPr="00136B64">
        <w:rPr>
          <w:rFonts w:ascii="Times New Roman" w:hAnsi="Times New Roman" w:cs="Times New Roman"/>
        </w:rPr>
        <w:t>.</w:t>
      </w:r>
      <w:r w:rsidR="00136B64" w:rsidRPr="00136B64">
        <w:rPr>
          <w:rFonts w:ascii="Times New Roman" w:hAnsi="Times New Roman" w:cs="Times New Roman"/>
        </w:rPr>
        <w:t xml:space="preserve"> Środki</w:t>
      </w:r>
      <w:r w:rsidR="00ED50A4" w:rsidRPr="00136B64">
        <w:rPr>
          <w:rFonts w:ascii="Times New Roman" w:hAnsi="Times New Roman" w:cs="Times New Roman"/>
        </w:rPr>
        <w:t xml:space="preserve"> w formie dotacji </w:t>
      </w:r>
      <w:r w:rsidR="00136B64" w:rsidRPr="00136B64">
        <w:rPr>
          <w:rFonts w:ascii="Times New Roman" w:hAnsi="Times New Roman" w:cs="Times New Roman"/>
        </w:rPr>
        <w:t xml:space="preserve"> </w:t>
      </w:r>
      <w:r w:rsidR="00ED50A4" w:rsidRPr="00136B64">
        <w:rPr>
          <w:rFonts w:ascii="Times New Roman" w:hAnsi="Times New Roman" w:cs="Times New Roman"/>
        </w:rPr>
        <w:t xml:space="preserve">za utylizację w spalarni </w:t>
      </w:r>
      <w:r w:rsidR="00136B64" w:rsidRPr="00136B64">
        <w:rPr>
          <w:rFonts w:ascii="Times New Roman" w:hAnsi="Times New Roman" w:cs="Times New Roman"/>
        </w:rPr>
        <w:t>będziemy przekazywali  m. Bydgoszcz</w:t>
      </w:r>
      <w:r w:rsidR="00B041CE">
        <w:rPr>
          <w:rFonts w:ascii="Times New Roman" w:hAnsi="Times New Roman" w:cs="Times New Roman"/>
        </w:rPr>
        <w:t>.</w:t>
      </w:r>
      <w:r w:rsidR="00ED50A4" w:rsidRPr="00136B64">
        <w:rPr>
          <w:rFonts w:ascii="Times New Roman" w:hAnsi="Times New Roman" w:cs="Times New Roman"/>
        </w:rPr>
        <w:t xml:space="preserve"> </w:t>
      </w:r>
      <w:r w:rsidR="00B63542" w:rsidRPr="00136B64">
        <w:rPr>
          <w:rFonts w:ascii="Times New Roman" w:hAnsi="Times New Roman" w:cs="Times New Roman"/>
        </w:rPr>
        <w:t xml:space="preserve"> </w:t>
      </w:r>
    </w:p>
    <w:p w14:paraId="76BE8F8E" w14:textId="1B7F4030" w:rsidR="00392B37" w:rsidRPr="008F06B5" w:rsidRDefault="00B63542" w:rsidP="00247BF0">
      <w:pPr>
        <w:pStyle w:val="Default"/>
        <w:jc w:val="both"/>
        <w:rPr>
          <w:rFonts w:ascii="Times New Roman" w:hAnsi="Times New Roman" w:cs="Times New Roman"/>
        </w:rPr>
      </w:pPr>
      <w:r>
        <w:rPr>
          <w:b/>
          <w:bCs/>
          <w:sz w:val="22"/>
          <w:szCs w:val="22"/>
        </w:rPr>
        <w:t xml:space="preserve"> </w:t>
      </w:r>
      <w:proofErr w:type="spellStart"/>
      <w:r w:rsidRPr="008F06B5">
        <w:rPr>
          <w:rFonts w:ascii="Times New Roman" w:hAnsi="Times New Roman" w:cs="Times New Roman"/>
        </w:rPr>
        <w:t>A</w:t>
      </w:r>
      <w:r w:rsidR="00900B4D" w:rsidRPr="008F06B5">
        <w:rPr>
          <w:rFonts w:ascii="Times New Roman" w:hAnsi="Times New Roman" w:cs="Times New Roman"/>
        </w:rPr>
        <w:t>.</w:t>
      </w:r>
      <w:r w:rsidRPr="008F06B5">
        <w:rPr>
          <w:rFonts w:ascii="Times New Roman" w:hAnsi="Times New Roman" w:cs="Times New Roman"/>
        </w:rPr>
        <w:t>Matusewicz</w:t>
      </w:r>
      <w:proofErr w:type="spellEnd"/>
      <w:r w:rsidR="00ED50A4" w:rsidRPr="008F06B5">
        <w:rPr>
          <w:rFonts w:ascii="Times New Roman" w:hAnsi="Times New Roman" w:cs="Times New Roman"/>
        </w:rPr>
        <w:t xml:space="preserve"> proponuję, żebyśmy się Toruniem nie zajmowali</w:t>
      </w:r>
      <w:r w:rsidR="00392B37" w:rsidRPr="008F06B5">
        <w:rPr>
          <w:rFonts w:ascii="Times New Roman" w:hAnsi="Times New Roman" w:cs="Times New Roman"/>
        </w:rPr>
        <w:t>. Tylko</w:t>
      </w:r>
      <w:r w:rsidR="00ED50A4" w:rsidRPr="008F06B5">
        <w:rPr>
          <w:rFonts w:ascii="Times New Roman" w:hAnsi="Times New Roman" w:cs="Times New Roman"/>
        </w:rPr>
        <w:t xml:space="preserve"> jak inne samorządy sobie radzą mając </w:t>
      </w:r>
      <w:r w:rsidR="00392B37" w:rsidRPr="008F06B5">
        <w:rPr>
          <w:rFonts w:ascii="Times New Roman" w:hAnsi="Times New Roman" w:cs="Times New Roman"/>
        </w:rPr>
        <w:t xml:space="preserve">określone </w:t>
      </w:r>
      <w:r w:rsidR="00ED50A4" w:rsidRPr="008F06B5">
        <w:rPr>
          <w:rFonts w:ascii="Times New Roman" w:hAnsi="Times New Roman" w:cs="Times New Roman"/>
        </w:rPr>
        <w:t>limity</w:t>
      </w:r>
      <w:r w:rsidR="00392B37" w:rsidRPr="008F06B5">
        <w:rPr>
          <w:rFonts w:ascii="Times New Roman" w:hAnsi="Times New Roman" w:cs="Times New Roman"/>
        </w:rPr>
        <w:t>.</w:t>
      </w:r>
    </w:p>
    <w:p w14:paraId="6FD1BD51" w14:textId="62409CE3" w:rsidR="008F06B5" w:rsidRPr="008F06B5" w:rsidRDefault="00392B37" w:rsidP="00247BF0">
      <w:pPr>
        <w:pStyle w:val="Default"/>
        <w:jc w:val="both"/>
        <w:rPr>
          <w:rFonts w:ascii="Times New Roman" w:hAnsi="Times New Roman" w:cs="Times New Roman"/>
        </w:rPr>
      </w:pPr>
      <w:r w:rsidRPr="008F06B5">
        <w:rPr>
          <w:rFonts w:ascii="Times New Roman" w:hAnsi="Times New Roman" w:cs="Times New Roman"/>
        </w:rPr>
        <w:t xml:space="preserve"> </w:t>
      </w:r>
      <w:r w:rsidR="00ED50A4" w:rsidRPr="008F06B5">
        <w:rPr>
          <w:rFonts w:ascii="Times New Roman" w:hAnsi="Times New Roman" w:cs="Times New Roman"/>
        </w:rPr>
        <w:t xml:space="preserve"> Do tej pory mieliśmy sytuację taką w pierwszym roku przynajmniej Corimp odstawiał śmieci w części do spalarni bydgoskiej. </w:t>
      </w:r>
      <w:r w:rsidR="0028487F" w:rsidRPr="008F06B5">
        <w:rPr>
          <w:rFonts w:ascii="Times New Roman" w:hAnsi="Times New Roman" w:cs="Times New Roman"/>
        </w:rPr>
        <w:t>W</w:t>
      </w:r>
      <w:r w:rsidR="009B2F73">
        <w:rPr>
          <w:rFonts w:ascii="Times New Roman" w:hAnsi="Times New Roman" w:cs="Times New Roman"/>
        </w:rPr>
        <w:t xml:space="preserve"> przetargu w</w:t>
      </w:r>
      <w:r w:rsidR="00ED50A4" w:rsidRPr="008F06B5">
        <w:rPr>
          <w:rFonts w:ascii="Times New Roman" w:hAnsi="Times New Roman" w:cs="Times New Roman"/>
        </w:rPr>
        <w:t>ygrywa operator na obsługę Gminy Osielsko i dostaje niejako voucherem</w:t>
      </w:r>
      <w:r w:rsidR="009B2F73">
        <w:rPr>
          <w:rFonts w:ascii="Times New Roman" w:hAnsi="Times New Roman" w:cs="Times New Roman"/>
        </w:rPr>
        <w:t>-</w:t>
      </w:r>
      <w:r w:rsidR="00ED50A4" w:rsidRPr="008F06B5">
        <w:rPr>
          <w:rFonts w:ascii="Times New Roman" w:hAnsi="Times New Roman" w:cs="Times New Roman"/>
        </w:rPr>
        <w:t xml:space="preserve"> pulę do wykorzystania w </w:t>
      </w:r>
      <w:proofErr w:type="spellStart"/>
      <w:r w:rsidR="00ED50A4" w:rsidRPr="008F06B5">
        <w:rPr>
          <w:rFonts w:ascii="Times New Roman" w:hAnsi="Times New Roman" w:cs="Times New Roman"/>
        </w:rPr>
        <w:t>Pronaturze</w:t>
      </w:r>
      <w:proofErr w:type="spellEnd"/>
      <w:r w:rsidR="00ED50A4" w:rsidRPr="008F06B5">
        <w:rPr>
          <w:rFonts w:ascii="Times New Roman" w:hAnsi="Times New Roman" w:cs="Times New Roman"/>
        </w:rPr>
        <w:t xml:space="preserve"> uważam za logiczne i uważam, że tak się dzieje w innych samorządach. </w:t>
      </w:r>
    </w:p>
    <w:p w14:paraId="226849A4" w14:textId="2BE864C9" w:rsidR="00ED50A4" w:rsidRPr="008F06B5" w:rsidRDefault="00ED50A4" w:rsidP="00247BF0">
      <w:pPr>
        <w:pStyle w:val="Default"/>
        <w:jc w:val="both"/>
        <w:rPr>
          <w:rFonts w:ascii="Times New Roman" w:hAnsi="Times New Roman" w:cs="Times New Roman"/>
        </w:rPr>
      </w:pPr>
      <w:r w:rsidRPr="008F06B5">
        <w:rPr>
          <w:rFonts w:ascii="Times New Roman" w:hAnsi="Times New Roman" w:cs="Times New Roman"/>
        </w:rPr>
        <w:t xml:space="preserve">Druga kwestia to </w:t>
      </w:r>
      <w:proofErr w:type="spellStart"/>
      <w:r w:rsidRPr="008F06B5">
        <w:rPr>
          <w:rFonts w:ascii="Times New Roman" w:hAnsi="Times New Roman" w:cs="Times New Roman"/>
        </w:rPr>
        <w:t>Pronatura</w:t>
      </w:r>
      <w:proofErr w:type="spellEnd"/>
      <w:r w:rsidRPr="008F06B5">
        <w:rPr>
          <w:rFonts w:ascii="Times New Roman" w:hAnsi="Times New Roman" w:cs="Times New Roman"/>
        </w:rPr>
        <w:t xml:space="preserve"> ma </w:t>
      </w:r>
      <w:r w:rsidR="008F06B5" w:rsidRPr="008F06B5">
        <w:rPr>
          <w:rFonts w:ascii="Times New Roman" w:hAnsi="Times New Roman" w:cs="Times New Roman"/>
        </w:rPr>
        <w:t>problem,</w:t>
      </w:r>
      <w:r w:rsidRPr="008F06B5">
        <w:rPr>
          <w:rFonts w:ascii="Times New Roman" w:hAnsi="Times New Roman" w:cs="Times New Roman"/>
        </w:rPr>
        <w:t xml:space="preserve"> najprawdopodobniej </w:t>
      </w:r>
      <w:r w:rsidR="00030A6A">
        <w:rPr>
          <w:rFonts w:ascii="Times New Roman" w:hAnsi="Times New Roman" w:cs="Times New Roman"/>
        </w:rPr>
        <w:t>są</w:t>
      </w:r>
      <w:r w:rsidRPr="008F06B5">
        <w:rPr>
          <w:rFonts w:ascii="Times New Roman" w:hAnsi="Times New Roman" w:cs="Times New Roman"/>
        </w:rPr>
        <w:t xml:space="preserve"> przed wyzwaniem zwrotu kosztów tym gminom, które płaciły po stawkach wynegocjowanych wcześniej. A </w:t>
      </w:r>
      <w:proofErr w:type="spellStart"/>
      <w:r w:rsidRPr="008F06B5">
        <w:rPr>
          <w:rFonts w:ascii="Times New Roman" w:hAnsi="Times New Roman" w:cs="Times New Roman"/>
        </w:rPr>
        <w:t>Pronatura</w:t>
      </w:r>
      <w:proofErr w:type="spellEnd"/>
      <w:r w:rsidRPr="008F06B5">
        <w:rPr>
          <w:rFonts w:ascii="Times New Roman" w:hAnsi="Times New Roman" w:cs="Times New Roman"/>
        </w:rPr>
        <w:t xml:space="preserve"> jest uzależniona od cen prądu. Ceny prądu poszły w górę, dlatego zmalała ta stawka w </w:t>
      </w:r>
      <w:proofErr w:type="spellStart"/>
      <w:r w:rsidRPr="008F06B5">
        <w:rPr>
          <w:rFonts w:ascii="Times New Roman" w:hAnsi="Times New Roman" w:cs="Times New Roman"/>
        </w:rPr>
        <w:t>Pronaturze</w:t>
      </w:r>
      <w:proofErr w:type="spellEnd"/>
      <w:r w:rsidRPr="008F06B5">
        <w:rPr>
          <w:rFonts w:ascii="Times New Roman" w:hAnsi="Times New Roman" w:cs="Times New Roman"/>
        </w:rPr>
        <w:t xml:space="preserve"> i warto to wziąć pod uwagę. </w:t>
      </w:r>
      <w:r w:rsidR="00417C13" w:rsidRPr="008F06B5">
        <w:rPr>
          <w:rFonts w:ascii="Times New Roman" w:hAnsi="Times New Roman" w:cs="Times New Roman"/>
        </w:rPr>
        <w:t xml:space="preserve"> </w:t>
      </w:r>
    </w:p>
    <w:p w14:paraId="56F4F7C4" w14:textId="74B37B1C" w:rsidR="00791225" w:rsidRPr="00791225" w:rsidRDefault="00417C13" w:rsidP="00247BF0">
      <w:pPr>
        <w:pStyle w:val="Default"/>
        <w:jc w:val="both"/>
        <w:rPr>
          <w:rFonts w:ascii="Times New Roman" w:hAnsi="Times New Roman" w:cs="Times New Roman"/>
        </w:rPr>
      </w:pPr>
      <w:r w:rsidRPr="00791225">
        <w:rPr>
          <w:rFonts w:ascii="Times New Roman" w:hAnsi="Times New Roman" w:cs="Times New Roman"/>
          <w:b/>
          <w:bCs/>
        </w:rPr>
        <w:t xml:space="preserve"> </w:t>
      </w:r>
      <w:r w:rsidR="00ED50A4" w:rsidRPr="00791225">
        <w:rPr>
          <w:rFonts w:ascii="Times New Roman" w:hAnsi="Times New Roman" w:cs="Times New Roman"/>
        </w:rPr>
        <w:t>Spalarnia produkuje prąd</w:t>
      </w:r>
      <w:r w:rsidR="009B2F73">
        <w:rPr>
          <w:rFonts w:ascii="Times New Roman" w:hAnsi="Times New Roman" w:cs="Times New Roman"/>
        </w:rPr>
        <w:t>,</w:t>
      </w:r>
      <w:r w:rsidR="00ED50A4" w:rsidRPr="00791225">
        <w:rPr>
          <w:rFonts w:ascii="Times New Roman" w:hAnsi="Times New Roman" w:cs="Times New Roman"/>
        </w:rPr>
        <w:t xml:space="preserve"> im jest droższy tym cena na </w:t>
      </w:r>
      <w:r w:rsidR="009B2F73">
        <w:rPr>
          <w:rFonts w:ascii="Times New Roman" w:hAnsi="Times New Roman" w:cs="Times New Roman"/>
        </w:rPr>
        <w:t>odbiór</w:t>
      </w:r>
      <w:r w:rsidR="00ED50A4" w:rsidRPr="00791225">
        <w:rPr>
          <w:rFonts w:ascii="Times New Roman" w:hAnsi="Times New Roman" w:cs="Times New Roman"/>
        </w:rPr>
        <w:t xml:space="preserve"> śmieci jest niższ</w:t>
      </w:r>
      <w:r w:rsidR="009B2F73">
        <w:rPr>
          <w:rFonts w:ascii="Times New Roman" w:hAnsi="Times New Roman" w:cs="Times New Roman"/>
        </w:rPr>
        <w:t>y</w:t>
      </w:r>
      <w:r w:rsidR="00ED50A4" w:rsidRPr="00791225">
        <w:rPr>
          <w:rFonts w:ascii="Times New Roman" w:hAnsi="Times New Roman" w:cs="Times New Roman"/>
        </w:rPr>
        <w:t xml:space="preserve">. Dlatego w swojej interpretacji pozwoliłem sobie zwrócić na to uwagę, że płacimy ponad 400 zł za tonę, a </w:t>
      </w:r>
      <w:r w:rsidR="00965F27">
        <w:rPr>
          <w:rFonts w:ascii="Times New Roman" w:hAnsi="Times New Roman" w:cs="Times New Roman"/>
        </w:rPr>
        <w:t xml:space="preserve"> w przypadku podpisania porozumienia z miastem byłoby</w:t>
      </w:r>
      <w:r w:rsidR="00ED50A4" w:rsidRPr="00791225">
        <w:rPr>
          <w:rFonts w:ascii="Times New Roman" w:hAnsi="Times New Roman" w:cs="Times New Roman"/>
        </w:rPr>
        <w:t xml:space="preserve"> 150 </w:t>
      </w:r>
      <w:r w:rsidR="008F06B5" w:rsidRPr="00791225">
        <w:rPr>
          <w:rFonts w:ascii="Times New Roman" w:hAnsi="Times New Roman" w:cs="Times New Roman"/>
        </w:rPr>
        <w:t xml:space="preserve"> zł.</w:t>
      </w:r>
      <w:r w:rsidR="00ED50A4" w:rsidRPr="00791225">
        <w:rPr>
          <w:rFonts w:ascii="Times New Roman" w:hAnsi="Times New Roman" w:cs="Times New Roman"/>
        </w:rPr>
        <w:t xml:space="preserve"> Uważam, że podpisanie aneksu, a przede wszystkim jego negocjowanie ma sens. Ponieważ ta kwota, którą możemy odstawiać była wynegocjowana czy zaproponowana, w sytuacji kiedy w Osielsku mieszkało pewnie poniżej 15000 mieszkańców. </w:t>
      </w:r>
      <w:r w:rsidR="00791225" w:rsidRPr="00791225">
        <w:rPr>
          <w:rFonts w:ascii="Times New Roman" w:hAnsi="Times New Roman" w:cs="Times New Roman"/>
        </w:rPr>
        <w:t>U</w:t>
      </w:r>
      <w:r w:rsidR="00ED50A4" w:rsidRPr="00791225">
        <w:rPr>
          <w:rFonts w:ascii="Times New Roman" w:hAnsi="Times New Roman" w:cs="Times New Roman"/>
        </w:rPr>
        <w:t xml:space="preserve">ważam, że rozwiązanie takie, że wygrywa jeden operator i </w:t>
      </w:r>
      <w:r w:rsidR="00791225" w:rsidRPr="00791225">
        <w:rPr>
          <w:rFonts w:ascii="Times New Roman" w:hAnsi="Times New Roman" w:cs="Times New Roman"/>
        </w:rPr>
        <w:t xml:space="preserve">to </w:t>
      </w:r>
      <w:r w:rsidR="00ED50A4" w:rsidRPr="00791225">
        <w:rPr>
          <w:rFonts w:ascii="Times New Roman" w:hAnsi="Times New Roman" w:cs="Times New Roman"/>
        </w:rPr>
        <w:t xml:space="preserve">on odpowiada za odstawienie, zagospodarowanie </w:t>
      </w:r>
      <w:r w:rsidR="00791225" w:rsidRPr="00791225">
        <w:rPr>
          <w:rFonts w:ascii="Times New Roman" w:hAnsi="Times New Roman" w:cs="Times New Roman"/>
        </w:rPr>
        <w:t>odpadów</w:t>
      </w:r>
      <w:r w:rsidR="00ED50A4" w:rsidRPr="00791225">
        <w:rPr>
          <w:rFonts w:ascii="Times New Roman" w:hAnsi="Times New Roman" w:cs="Times New Roman"/>
        </w:rPr>
        <w:t xml:space="preserve">, to </w:t>
      </w:r>
      <w:r w:rsidR="00791225" w:rsidRPr="00791225">
        <w:rPr>
          <w:rFonts w:ascii="Times New Roman" w:hAnsi="Times New Roman" w:cs="Times New Roman"/>
        </w:rPr>
        <w:t>jest w gestii</w:t>
      </w:r>
      <w:r w:rsidR="00ED50A4" w:rsidRPr="00791225">
        <w:rPr>
          <w:rFonts w:ascii="Times New Roman" w:hAnsi="Times New Roman" w:cs="Times New Roman"/>
        </w:rPr>
        <w:t xml:space="preserve"> operatora. </w:t>
      </w:r>
    </w:p>
    <w:p w14:paraId="48445076" w14:textId="518298B1" w:rsidR="00ED50A4" w:rsidRPr="00FB328B" w:rsidRDefault="00157BE9" w:rsidP="00247BF0">
      <w:pPr>
        <w:pStyle w:val="Default"/>
        <w:jc w:val="both"/>
        <w:rPr>
          <w:rFonts w:ascii="Times New Roman" w:hAnsi="Times New Roman" w:cs="Times New Roman"/>
        </w:rPr>
      </w:pPr>
      <w:r w:rsidRPr="00157BE9">
        <w:rPr>
          <w:rFonts w:ascii="Times New Roman" w:hAnsi="Times New Roman" w:cs="Times New Roman"/>
        </w:rPr>
        <w:t>Wójt</w:t>
      </w:r>
      <w:r>
        <w:rPr>
          <w:b/>
          <w:bCs/>
        </w:rPr>
        <w:t xml:space="preserve"> </w:t>
      </w:r>
      <w:r w:rsidRPr="00CF1D8B">
        <w:rPr>
          <w:rFonts w:ascii="Times New Roman" w:hAnsi="Times New Roman" w:cs="Times New Roman"/>
        </w:rPr>
        <w:t>W. Sypniewski</w:t>
      </w:r>
      <w:r>
        <w:rPr>
          <w:rFonts w:ascii="Times New Roman" w:hAnsi="Times New Roman" w:cs="Times New Roman"/>
        </w:rPr>
        <w:t>-</w:t>
      </w:r>
      <w:r w:rsidR="00791225" w:rsidRPr="00FB328B">
        <w:rPr>
          <w:rFonts w:ascii="Times New Roman" w:hAnsi="Times New Roman" w:cs="Times New Roman"/>
          <w:b/>
          <w:bCs/>
        </w:rPr>
        <w:t xml:space="preserve"> </w:t>
      </w:r>
      <w:r w:rsidR="00791225" w:rsidRPr="00FB328B">
        <w:rPr>
          <w:rFonts w:ascii="Times New Roman" w:hAnsi="Times New Roman" w:cs="Times New Roman"/>
        </w:rPr>
        <w:t xml:space="preserve"> </w:t>
      </w:r>
      <w:r w:rsidR="009B2F73">
        <w:rPr>
          <w:rFonts w:ascii="Times New Roman" w:hAnsi="Times New Roman" w:cs="Times New Roman"/>
        </w:rPr>
        <w:t>w</w:t>
      </w:r>
      <w:r w:rsidR="00ED50A4" w:rsidRPr="00FB328B">
        <w:rPr>
          <w:rFonts w:ascii="Times New Roman" w:hAnsi="Times New Roman" w:cs="Times New Roman"/>
        </w:rPr>
        <w:t xml:space="preserve"> tej chwili, proszę Państwa, mamy umowę z firmą na odbiór </w:t>
      </w:r>
      <w:r w:rsidR="00D5307F">
        <w:rPr>
          <w:rFonts w:ascii="Times New Roman" w:hAnsi="Times New Roman" w:cs="Times New Roman"/>
        </w:rPr>
        <w:br/>
      </w:r>
      <w:r w:rsidR="00ED50A4" w:rsidRPr="00FB328B">
        <w:rPr>
          <w:rFonts w:ascii="Times New Roman" w:hAnsi="Times New Roman" w:cs="Times New Roman"/>
        </w:rPr>
        <w:t>i zagospodarowanie</w:t>
      </w:r>
      <w:r w:rsidR="00791225" w:rsidRPr="00FB328B">
        <w:rPr>
          <w:rFonts w:ascii="Times New Roman" w:hAnsi="Times New Roman" w:cs="Times New Roman"/>
        </w:rPr>
        <w:t xml:space="preserve"> odpadów</w:t>
      </w:r>
      <w:r w:rsidR="00965F27">
        <w:rPr>
          <w:rFonts w:ascii="Times New Roman" w:hAnsi="Times New Roman" w:cs="Times New Roman"/>
        </w:rPr>
        <w:t>. O</w:t>
      </w:r>
      <w:r w:rsidR="00ED50A4" w:rsidRPr="00FB328B">
        <w:rPr>
          <w:rFonts w:ascii="Times New Roman" w:hAnsi="Times New Roman" w:cs="Times New Roman"/>
        </w:rPr>
        <w:t>bojętnie jaką ilość wyprodukujemy, to firma jest zobowiązana, żeby je zutylizować. W momencie jeżeli ten limit dla nas będzie niekorzystny, to jeszcze raz powtarzam dojdzie do sytuacji, że partner, z którym będziemy mieli podpisane porozumienie powie stop, przekroczyliście limit''. I co wtedy zrobimy? To nie jest taka łatwa sprawa</w:t>
      </w:r>
      <w:r w:rsidR="00FB328B" w:rsidRPr="00FB328B">
        <w:rPr>
          <w:rFonts w:ascii="Times New Roman" w:hAnsi="Times New Roman" w:cs="Times New Roman"/>
        </w:rPr>
        <w:t>.</w:t>
      </w:r>
      <w:r w:rsidR="00017530">
        <w:rPr>
          <w:rFonts w:ascii="Times New Roman" w:hAnsi="Times New Roman" w:cs="Times New Roman"/>
        </w:rPr>
        <w:t xml:space="preserve"> </w:t>
      </w:r>
      <w:r w:rsidR="00ED50A4" w:rsidRPr="00FB328B">
        <w:rPr>
          <w:rFonts w:ascii="Times New Roman" w:hAnsi="Times New Roman" w:cs="Times New Roman"/>
        </w:rPr>
        <w:t>Oczywiście podstawowym warunkiem w ogóle wszelkich porozumień jest jak najniższa cena dla mieszkańców</w:t>
      </w:r>
      <w:r w:rsidR="00ED50A4" w:rsidRPr="00417C13">
        <w:rPr>
          <w:rFonts w:ascii="Times New Roman" w:hAnsi="Times New Roman" w:cs="Times New Roman"/>
          <w:sz w:val="28"/>
          <w:szCs w:val="28"/>
        </w:rPr>
        <w:t xml:space="preserve">. </w:t>
      </w:r>
      <w:r w:rsidR="00FB328B" w:rsidRPr="00FB328B">
        <w:rPr>
          <w:rFonts w:ascii="Times New Roman" w:hAnsi="Times New Roman" w:cs="Times New Roman"/>
        </w:rPr>
        <w:t xml:space="preserve">Należy zabezpieczyć się gdy wzrośnie liczba </w:t>
      </w:r>
      <w:r w:rsidR="00965F27">
        <w:rPr>
          <w:rFonts w:ascii="Times New Roman" w:hAnsi="Times New Roman" w:cs="Times New Roman"/>
        </w:rPr>
        <w:t>mieszkańców</w:t>
      </w:r>
      <w:r w:rsidR="00017530">
        <w:rPr>
          <w:rFonts w:ascii="Times New Roman" w:hAnsi="Times New Roman" w:cs="Times New Roman"/>
        </w:rPr>
        <w:t>, która dynamicznie wzrasta</w:t>
      </w:r>
      <w:r w:rsidR="00FB328B" w:rsidRPr="00FB328B">
        <w:rPr>
          <w:rFonts w:ascii="Times New Roman" w:hAnsi="Times New Roman" w:cs="Times New Roman"/>
        </w:rPr>
        <w:t xml:space="preserve"> i</w:t>
      </w:r>
      <w:r w:rsidR="00ED50A4" w:rsidRPr="00FB328B">
        <w:rPr>
          <w:rFonts w:ascii="Times New Roman" w:hAnsi="Times New Roman" w:cs="Times New Roman"/>
        </w:rPr>
        <w:t xml:space="preserve"> dojdzie do sytuacji, że będziemy mieli limit przekroczymy w ciągu trwania przetargu</w:t>
      </w:r>
      <w:r w:rsidR="00017530">
        <w:rPr>
          <w:rFonts w:ascii="Times New Roman" w:hAnsi="Times New Roman" w:cs="Times New Roman"/>
        </w:rPr>
        <w:t xml:space="preserve">. Na taka sytuacje musimy być </w:t>
      </w:r>
      <w:r w:rsidR="00ED50A4" w:rsidRPr="00FB328B">
        <w:rPr>
          <w:rFonts w:ascii="Times New Roman" w:hAnsi="Times New Roman" w:cs="Times New Roman"/>
        </w:rPr>
        <w:t xml:space="preserve"> zabezpiecz</w:t>
      </w:r>
      <w:r w:rsidR="00017530">
        <w:rPr>
          <w:rFonts w:ascii="Times New Roman" w:hAnsi="Times New Roman" w:cs="Times New Roman"/>
        </w:rPr>
        <w:t>eni.</w:t>
      </w:r>
    </w:p>
    <w:p w14:paraId="7FCF8885" w14:textId="5427EEC8" w:rsidR="00ED50A4" w:rsidRPr="00017530" w:rsidRDefault="00017530" w:rsidP="00247BF0">
      <w:pPr>
        <w:pStyle w:val="Default"/>
        <w:jc w:val="both"/>
        <w:rPr>
          <w:rFonts w:ascii="Times New Roman" w:hAnsi="Times New Roman" w:cs="Times New Roman"/>
        </w:rPr>
      </w:pPr>
      <w:proofErr w:type="spellStart"/>
      <w:r w:rsidRPr="00017530">
        <w:rPr>
          <w:rFonts w:ascii="Times New Roman" w:hAnsi="Times New Roman" w:cs="Times New Roman"/>
        </w:rPr>
        <w:t>A.Matusewicz</w:t>
      </w:r>
      <w:proofErr w:type="spellEnd"/>
      <w:r w:rsidR="00ED50A4" w:rsidRPr="00017530">
        <w:rPr>
          <w:rFonts w:ascii="Times New Roman" w:hAnsi="Times New Roman" w:cs="Times New Roman"/>
          <w:b/>
          <w:bCs/>
        </w:rPr>
        <w:t xml:space="preserve"> </w:t>
      </w:r>
      <w:r w:rsidR="00ED50A4" w:rsidRPr="00017530">
        <w:rPr>
          <w:rFonts w:ascii="Times New Roman" w:hAnsi="Times New Roman" w:cs="Times New Roman"/>
        </w:rPr>
        <w:t xml:space="preserve">- Panie Wójcie, </w:t>
      </w:r>
      <w:r w:rsidR="00BF7B09" w:rsidRPr="00017530">
        <w:rPr>
          <w:rFonts w:ascii="Times New Roman" w:hAnsi="Times New Roman" w:cs="Times New Roman"/>
        </w:rPr>
        <w:t xml:space="preserve"> </w:t>
      </w:r>
      <w:r w:rsidR="00ED50A4" w:rsidRPr="00017530">
        <w:rPr>
          <w:rFonts w:ascii="Times New Roman" w:hAnsi="Times New Roman" w:cs="Times New Roman"/>
        </w:rPr>
        <w:t xml:space="preserve">Pan właśnie zaproponował 15% podwyżki dla </w:t>
      </w:r>
      <w:proofErr w:type="spellStart"/>
      <w:r w:rsidR="00ED50A4" w:rsidRPr="00017530">
        <w:rPr>
          <w:rFonts w:ascii="Times New Roman" w:hAnsi="Times New Roman" w:cs="Times New Roman"/>
        </w:rPr>
        <w:t>Corimpu</w:t>
      </w:r>
      <w:proofErr w:type="spellEnd"/>
      <w:r w:rsidR="00ED50A4" w:rsidRPr="00017530">
        <w:rPr>
          <w:rFonts w:ascii="Times New Roman" w:hAnsi="Times New Roman" w:cs="Times New Roman"/>
        </w:rPr>
        <w:t>, który o tyle zabiegał.</w:t>
      </w:r>
      <w:r w:rsidRPr="00017530">
        <w:rPr>
          <w:rFonts w:ascii="Times New Roman" w:hAnsi="Times New Roman" w:cs="Times New Roman"/>
        </w:rPr>
        <w:t xml:space="preserve"> </w:t>
      </w:r>
      <w:r w:rsidR="00ED50A4" w:rsidRPr="00017530">
        <w:rPr>
          <w:rFonts w:ascii="Times New Roman" w:hAnsi="Times New Roman" w:cs="Times New Roman"/>
        </w:rPr>
        <w:t xml:space="preserve">W związku z tym szukamy rozwiązania. Uważam, że powinniśmy wziąć ofertę, nawet jeżeli ona nie będzie pełna, ale warto zapytać po prostu w </w:t>
      </w:r>
      <w:proofErr w:type="spellStart"/>
      <w:r w:rsidR="00ED50A4" w:rsidRPr="00017530">
        <w:rPr>
          <w:rFonts w:ascii="Times New Roman" w:hAnsi="Times New Roman" w:cs="Times New Roman"/>
        </w:rPr>
        <w:t>Pronaturze</w:t>
      </w:r>
      <w:proofErr w:type="spellEnd"/>
      <w:r w:rsidR="00ED50A4" w:rsidRPr="00017530">
        <w:rPr>
          <w:rFonts w:ascii="Times New Roman" w:hAnsi="Times New Roman" w:cs="Times New Roman"/>
        </w:rPr>
        <w:t xml:space="preserve"> czy  możemy mieć wyższ</w:t>
      </w:r>
      <w:r w:rsidR="00605782" w:rsidRPr="00017530">
        <w:rPr>
          <w:rFonts w:ascii="Times New Roman" w:hAnsi="Times New Roman" w:cs="Times New Roman"/>
        </w:rPr>
        <w:t>y</w:t>
      </w:r>
      <w:r w:rsidR="00ED50A4" w:rsidRPr="00017530">
        <w:rPr>
          <w:rFonts w:ascii="Times New Roman" w:hAnsi="Times New Roman" w:cs="Times New Roman"/>
        </w:rPr>
        <w:t xml:space="preserve"> limit. Bazujemy na kwotach ustalonych pewnie 3 lata temu. Czas </w:t>
      </w:r>
      <w:r w:rsidR="00605782" w:rsidRPr="00017530">
        <w:rPr>
          <w:rFonts w:ascii="Times New Roman" w:hAnsi="Times New Roman" w:cs="Times New Roman"/>
        </w:rPr>
        <w:t>je</w:t>
      </w:r>
      <w:r w:rsidR="00ED50A4" w:rsidRPr="00017530">
        <w:rPr>
          <w:rFonts w:ascii="Times New Roman" w:hAnsi="Times New Roman" w:cs="Times New Roman"/>
        </w:rPr>
        <w:t xml:space="preserve"> </w:t>
      </w:r>
      <w:r w:rsidR="00ED50A4" w:rsidRPr="00017530">
        <w:rPr>
          <w:rFonts w:ascii="Times New Roman" w:hAnsi="Times New Roman" w:cs="Times New Roman"/>
        </w:rPr>
        <w:lastRenderedPageBreak/>
        <w:t xml:space="preserve">urealnić. </w:t>
      </w:r>
      <w:r w:rsidR="00605782" w:rsidRPr="00017530">
        <w:rPr>
          <w:rFonts w:ascii="Times New Roman" w:hAnsi="Times New Roman" w:cs="Times New Roman"/>
        </w:rPr>
        <w:t xml:space="preserve"> </w:t>
      </w:r>
      <w:r w:rsidR="00605782" w:rsidRPr="00017530">
        <w:rPr>
          <w:rFonts w:ascii="Times New Roman" w:hAnsi="Times New Roman" w:cs="Times New Roman"/>
        </w:rPr>
        <w:br/>
      </w:r>
      <w:r w:rsidR="00182FD2" w:rsidRPr="00017530">
        <w:rPr>
          <w:rFonts w:ascii="Times New Roman" w:hAnsi="Times New Roman" w:cs="Times New Roman"/>
        </w:rPr>
        <w:t xml:space="preserve">W przypadku  15 % waloryzacji  dla </w:t>
      </w:r>
      <w:proofErr w:type="spellStart"/>
      <w:r w:rsidR="00182FD2" w:rsidRPr="00017530">
        <w:rPr>
          <w:rFonts w:ascii="Times New Roman" w:hAnsi="Times New Roman" w:cs="Times New Roman"/>
        </w:rPr>
        <w:t>Corimpu</w:t>
      </w:r>
      <w:proofErr w:type="spellEnd"/>
      <w:r w:rsidR="00182FD2" w:rsidRPr="00017530">
        <w:rPr>
          <w:rFonts w:ascii="Times New Roman" w:hAnsi="Times New Roman" w:cs="Times New Roman"/>
        </w:rPr>
        <w:t xml:space="preserve"> </w:t>
      </w:r>
      <w:proofErr w:type="spellStart"/>
      <w:r w:rsidR="00182FD2" w:rsidRPr="00017530">
        <w:rPr>
          <w:rFonts w:ascii="Times New Roman" w:hAnsi="Times New Roman" w:cs="Times New Roman"/>
        </w:rPr>
        <w:t>byłały</w:t>
      </w:r>
      <w:proofErr w:type="spellEnd"/>
      <w:r w:rsidR="00182FD2" w:rsidRPr="00017530">
        <w:rPr>
          <w:rFonts w:ascii="Times New Roman" w:hAnsi="Times New Roman" w:cs="Times New Roman"/>
        </w:rPr>
        <w:t xml:space="preserve"> to kwota</w:t>
      </w:r>
      <w:r w:rsidR="00ED50A4" w:rsidRPr="00017530">
        <w:rPr>
          <w:rFonts w:ascii="Times New Roman" w:hAnsi="Times New Roman" w:cs="Times New Roman"/>
        </w:rPr>
        <w:t xml:space="preserve"> ponad 1</w:t>
      </w:r>
      <w:r w:rsidR="00605782" w:rsidRPr="00017530">
        <w:rPr>
          <w:rFonts w:ascii="Times New Roman" w:hAnsi="Times New Roman" w:cs="Times New Roman"/>
        </w:rPr>
        <w:t xml:space="preserve"> </w:t>
      </w:r>
      <w:r w:rsidR="00ED50A4" w:rsidRPr="00017530">
        <w:rPr>
          <w:rFonts w:ascii="Times New Roman" w:hAnsi="Times New Roman" w:cs="Times New Roman"/>
        </w:rPr>
        <w:t>000</w:t>
      </w:r>
      <w:r w:rsidR="00605782" w:rsidRPr="00017530">
        <w:rPr>
          <w:rFonts w:ascii="Times New Roman" w:hAnsi="Times New Roman" w:cs="Times New Roman"/>
        </w:rPr>
        <w:t xml:space="preserve"> </w:t>
      </w:r>
      <w:r w:rsidR="00ED50A4" w:rsidRPr="00017530">
        <w:rPr>
          <w:rFonts w:ascii="Times New Roman" w:hAnsi="Times New Roman" w:cs="Times New Roman"/>
        </w:rPr>
        <w:t>000 zł</w:t>
      </w:r>
      <w:r w:rsidR="00182FD2" w:rsidRPr="00017530">
        <w:rPr>
          <w:rFonts w:ascii="Times New Roman" w:hAnsi="Times New Roman" w:cs="Times New Roman"/>
        </w:rPr>
        <w:t>.</w:t>
      </w:r>
      <w:r w:rsidR="00ED50A4" w:rsidRPr="00017530">
        <w:rPr>
          <w:rFonts w:ascii="Times New Roman" w:hAnsi="Times New Roman" w:cs="Times New Roman"/>
        </w:rPr>
        <w:t xml:space="preserve"> </w:t>
      </w:r>
    </w:p>
    <w:p w14:paraId="3646808A" w14:textId="7E1039A6" w:rsidR="0002225B" w:rsidRPr="000F1857" w:rsidRDefault="00017530" w:rsidP="00247BF0">
      <w:pPr>
        <w:pStyle w:val="Default"/>
        <w:jc w:val="both"/>
        <w:rPr>
          <w:rFonts w:ascii="Times New Roman" w:hAnsi="Times New Roman" w:cs="Times New Roman"/>
        </w:rPr>
      </w:pPr>
      <w:r w:rsidRPr="00017530">
        <w:rPr>
          <w:rFonts w:ascii="Times New Roman" w:hAnsi="Times New Roman" w:cs="Times New Roman"/>
        </w:rPr>
        <w:t xml:space="preserve">P. </w:t>
      </w:r>
      <w:r w:rsidR="006631F6" w:rsidRPr="00017530">
        <w:rPr>
          <w:rFonts w:ascii="Times New Roman" w:hAnsi="Times New Roman" w:cs="Times New Roman"/>
        </w:rPr>
        <w:t xml:space="preserve">Kamiński </w:t>
      </w:r>
      <w:r w:rsidR="00ED50A4" w:rsidRPr="00017530">
        <w:rPr>
          <w:rFonts w:ascii="Times New Roman" w:hAnsi="Times New Roman" w:cs="Times New Roman"/>
        </w:rPr>
        <w:t xml:space="preserve"> -</w:t>
      </w:r>
      <w:r w:rsidR="00ED50A4" w:rsidRPr="00BF7B09">
        <w:rPr>
          <w:rFonts w:ascii="Times New Roman" w:hAnsi="Times New Roman" w:cs="Times New Roman"/>
          <w:sz w:val="28"/>
          <w:szCs w:val="28"/>
        </w:rPr>
        <w:t xml:space="preserve"> </w:t>
      </w:r>
      <w:r w:rsidR="00ED50A4" w:rsidRPr="000F1857">
        <w:rPr>
          <w:rFonts w:ascii="Times New Roman" w:hAnsi="Times New Roman" w:cs="Times New Roman"/>
        </w:rPr>
        <w:t>głównie chcieliśmy się skupić na tym porozumieniu. Nie ukrywam, ż</w:t>
      </w:r>
      <w:r w:rsidRPr="000F1857">
        <w:rPr>
          <w:rFonts w:ascii="Times New Roman" w:hAnsi="Times New Roman" w:cs="Times New Roman"/>
        </w:rPr>
        <w:t>e</w:t>
      </w:r>
      <w:r w:rsidR="00ED50A4" w:rsidRPr="000F1857">
        <w:rPr>
          <w:rFonts w:ascii="Times New Roman" w:hAnsi="Times New Roman" w:cs="Times New Roman"/>
        </w:rPr>
        <w:t xml:space="preserve"> z radnym Jedlińskim robiliśmy</w:t>
      </w:r>
      <w:r w:rsidRPr="000F1857">
        <w:rPr>
          <w:rFonts w:ascii="Times New Roman" w:hAnsi="Times New Roman" w:cs="Times New Roman"/>
        </w:rPr>
        <w:t xml:space="preserve"> </w:t>
      </w:r>
      <w:r w:rsidR="00ED50A4" w:rsidRPr="000F1857">
        <w:rPr>
          <w:rFonts w:ascii="Times New Roman" w:hAnsi="Times New Roman" w:cs="Times New Roman"/>
        </w:rPr>
        <w:t xml:space="preserve">rozeznanie w innych samorządach jak temat wygląda. </w:t>
      </w:r>
      <w:r w:rsidR="0002225B" w:rsidRPr="000F1857">
        <w:rPr>
          <w:rFonts w:ascii="Times New Roman" w:hAnsi="Times New Roman" w:cs="Times New Roman"/>
        </w:rPr>
        <w:t>N</w:t>
      </w:r>
      <w:r w:rsidR="00ED50A4" w:rsidRPr="000F1857">
        <w:rPr>
          <w:rFonts w:ascii="Times New Roman" w:hAnsi="Times New Roman" w:cs="Times New Roman"/>
        </w:rPr>
        <w:t xml:space="preserve">a przykład Gmina Kcynia bardzo pozytywnie zareagowała na tą propozycję Bydgoszczy w formie porozumienia. Ponieważ ta stawka faktycznie w ich kalkulacjach też się wydawała bardzo atrakcyjna. Stąd też </w:t>
      </w:r>
      <w:r w:rsidRPr="000F1857">
        <w:rPr>
          <w:rFonts w:ascii="Times New Roman" w:hAnsi="Times New Roman" w:cs="Times New Roman"/>
        </w:rPr>
        <w:t>powstały</w:t>
      </w:r>
      <w:r w:rsidR="00ED50A4" w:rsidRPr="000F1857">
        <w:rPr>
          <w:rFonts w:ascii="Times New Roman" w:hAnsi="Times New Roman" w:cs="Times New Roman"/>
        </w:rPr>
        <w:t xml:space="preserve"> u nas  wątpliwości</w:t>
      </w:r>
      <w:r w:rsidR="000F1857" w:rsidRPr="000F1857">
        <w:rPr>
          <w:rFonts w:ascii="Times New Roman" w:hAnsi="Times New Roman" w:cs="Times New Roman"/>
        </w:rPr>
        <w:t>,</w:t>
      </w:r>
      <w:r w:rsidR="00ED50A4" w:rsidRPr="000F1857">
        <w:rPr>
          <w:rFonts w:ascii="Times New Roman" w:hAnsi="Times New Roman" w:cs="Times New Roman"/>
        </w:rPr>
        <w:t xml:space="preserve"> czy może niepotrzebnie nie zwlekamy z tym tematem, bo już ten przetarg na przyszłe lata będzie niebawem przygotowywany. Stąd jakby w trosce o ceny w latach przyszłych poprosiłem o to, żebyśmy dzisiaj ten temat </w:t>
      </w:r>
      <w:r w:rsidR="000F1857" w:rsidRPr="000F1857">
        <w:rPr>
          <w:rFonts w:ascii="Times New Roman" w:hAnsi="Times New Roman" w:cs="Times New Roman"/>
        </w:rPr>
        <w:t>przedyskutowali</w:t>
      </w:r>
      <w:r w:rsidR="00ED50A4" w:rsidRPr="000F1857">
        <w:rPr>
          <w:rFonts w:ascii="Times New Roman" w:hAnsi="Times New Roman" w:cs="Times New Roman"/>
        </w:rPr>
        <w:t xml:space="preserve">. </w:t>
      </w:r>
      <w:r w:rsidR="004E27CC" w:rsidRPr="000F1857">
        <w:rPr>
          <w:rFonts w:ascii="Times New Roman" w:hAnsi="Times New Roman" w:cs="Times New Roman"/>
        </w:rPr>
        <w:t>Dlaczego</w:t>
      </w:r>
      <w:r w:rsidR="00ED50A4" w:rsidRPr="000F1857">
        <w:rPr>
          <w:rFonts w:ascii="Times New Roman" w:hAnsi="Times New Roman" w:cs="Times New Roman"/>
        </w:rPr>
        <w:t xml:space="preserve"> Pan wójt czeka, żeby podjąć negocjację z Bydgoszczą? </w:t>
      </w:r>
      <w:r w:rsidR="0002225B" w:rsidRPr="000F1857">
        <w:rPr>
          <w:rFonts w:ascii="Times New Roman" w:hAnsi="Times New Roman" w:cs="Times New Roman"/>
        </w:rPr>
        <w:t xml:space="preserve"> Czy może </w:t>
      </w:r>
      <w:r w:rsidR="000F1857" w:rsidRPr="000F1857">
        <w:rPr>
          <w:rFonts w:ascii="Times New Roman" w:hAnsi="Times New Roman" w:cs="Times New Roman"/>
        </w:rPr>
        <w:t xml:space="preserve">oczekuje </w:t>
      </w:r>
      <w:r w:rsidR="0002225B" w:rsidRPr="000F1857">
        <w:rPr>
          <w:rFonts w:ascii="Times New Roman" w:hAnsi="Times New Roman" w:cs="Times New Roman"/>
        </w:rPr>
        <w:t xml:space="preserve">na </w:t>
      </w:r>
      <w:r w:rsidR="00ED50A4" w:rsidRPr="000F1857">
        <w:rPr>
          <w:rFonts w:ascii="Times New Roman" w:hAnsi="Times New Roman" w:cs="Times New Roman"/>
        </w:rPr>
        <w:t xml:space="preserve">odpowiedź z Urzędu </w:t>
      </w:r>
      <w:r w:rsidR="0002225B" w:rsidRPr="000F1857">
        <w:rPr>
          <w:rFonts w:ascii="Times New Roman" w:hAnsi="Times New Roman" w:cs="Times New Roman"/>
        </w:rPr>
        <w:t xml:space="preserve"> </w:t>
      </w:r>
      <w:r w:rsidR="000F1857" w:rsidRPr="000F1857">
        <w:rPr>
          <w:rFonts w:ascii="Times New Roman" w:hAnsi="Times New Roman" w:cs="Times New Roman"/>
        </w:rPr>
        <w:t>Z</w:t>
      </w:r>
      <w:r w:rsidR="0002225B" w:rsidRPr="000F1857">
        <w:rPr>
          <w:rFonts w:ascii="Times New Roman" w:hAnsi="Times New Roman" w:cs="Times New Roman"/>
        </w:rPr>
        <w:t xml:space="preserve">amówień Publicznych z </w:t>
      </w:r>
      <w:r w:rsidR="00ED50A4" w:rsidRPr="000F1857">
        <w:rPr>
          <w:rFonts w:ascii="Times New Roman" w:hAnsi="Times New Roman" w:cs="Times New Roman"/>
        </w:rPr>
        <w:t>Warszawy</w:t>
      </w:r>
      <w:r w:rsidR="0002225B" w:rsidRPr="000F1857">
        <w:rPr>
          <w:rFonts w:ascii="Times New Roman" w:hAnsi="Times New Roman" w:cs="Times New Roman"/>
        </w:rPr>
        <w:t>.</w:t>
      </w:r>
    </w:p>
    <w:p w14:paraId="2D37E98C" w14:textId="3BE09BA1" w:rsidR="00ED50A4" w:rsidRPr="004E27CC" w:rsidRDefault="0002225B" w:rsidP="00247BF0">
      <w:pPr>
        <w:pStyle w:val="Default"/>
        <w:jc w:val="both"/>
        <w:rPr>
          <w:rFonts w:ascii="Times New Roman" w:hAnsi="Times New Roman" w:cs="Times New Roman"/>
        </w:rPr>
      </w:pPr>
      <w:r>
        <w:rPr>
          <w:rFonts w:ascii="Times New Roman" w:hAnsi="Times New Roman" w:cs="Times New Roman"/>
          <w:sz w:val="28"/>
          <w:szCs w:val="28"/>
        </w:rPr>
        <w:t xml:space="preserve"> </w:t>
      </w:r>
      <w:r w:rsidR="00157BE9" w:rsidRPr="00157BE9">
        <w:rPr>
          <w:rFonts w:ascii="Times New Roman" w:hAnsi="Times New Roman" w:cs="Times New Roman"/>
        </w:rPr>
        <w:t>Wójt</w:t>
      </w:r>
      <w:r w:rsidR="00157BE9">
        <w:rPr>
          <w:b/>
          <w:bCs/>
        </w:rPr>
        <w:t xml:space="preserve"> </w:t>
      </w:r>
      <w:r w:rsidR="00157BE9" w:rsidRPr="00CF1D8B">
        <w:rPr>
          <w:rFonts w:ascii="Times New Roman" w:hAnsi="Times New Roman" w:cs="Times New Roman"/>
        </w:rPr>
        <w:t>W. Sypniewski</w:t>
      </w:r>
      <w:r w:rsidR="00157BE9" w:rsidRPr="003737A5">
        <w:rPr>
          <w:rFonts w:ascii="Times New Roman" w:hAnsi="Times New Roman" w:cs="Times New Roman"/>
        </w:rPr>
        <w:t xml:space="preserve"> </w:t>
      </w:r>
      <w:r w:rsidR="00157BE9">
        <w:rPr>
          <w:rFonts w:ascii="Times New Roman" w:hAnsi="Times New Roman" w:cs="Times New Roman"/>
        </w:rPr>
        <w:t>- t</w:t>
      </w:r>
      <w:r w:rsidR="00ED50A4" w:rsidRPr="004E27CC">
        <w:rPr>
          <w:rFonts w:ascii="Times New Roman" w:hAnsi="Times New Roman" w:cs="Times New Roman"/>
        </w:rPr>
        <w:t xml:space="preserve">ak jak radny Matusewicz określił czy możemy taki przetarg hybrydowy przeprowadzić. </w:t>
      </w:r>
      <w:r w:rsidR="00157BE9">
        <w:rPr>
          <w:rFonts w:ascii="Times New Roman" w:hAnsi="Times New Roman" w:cs="Times New Roman"/>
        </w:rPr>
        <w:t>Z uzyskanych</w:t>
      </w:r>
      <w:r w:rsidR="00ED50A4" w:rsidRPr="004E27CC">
        <w:rPr>
          <w:rFonts w:ascii="Times New Roman" w:hAnsi="Times New Roman" w:cs="Times New Roman"/>
        </w:rPr>
        <w:t xml:space="preserve"> informacji wynika, że niektóre gminy w innych województwach </w:t>
      </w:r>
      <w:r>
        <w:rPr>
          <w:rFonts w:ascii="Times New Roman" w:hAnsi="Times New Roman" w:cs="Times New Roman"/>
        </w:rPr>
        <w:t>za</w:t>
      </w:r>
      <w:r w:rsidR="00ED50A4" w:rsidRPr="004E27CC">
        <w:rPr>
          <w:rFonts w:ascii="Times New Roman" w:hAnsi="Times New Roman" w:cs="Times New Roman"/>
        </w:rPr>
        <w:t xml:space="preserve">proponowały takie rozwiązania i niestety zostały te przetargi anulowane. </w:t>
      </w:r>
    </w:p>
    <w:p w14:paraId="18F48F4D" w14:textId="32E6F068" w:rsidR="00ED50A4" w:rsidRPr="00BF7B09" w:rsidRDefault="00BF7B09" w:rsidP="00247BF0">
      <w:pPr>
        <w:pStyle w:val="Default"/>
        <w:jc w:val="both"/>
        <w:rPr>
          <w:rFonts w:ascii="Times New Roman" w:hAnsi="Times New Roman" w:cs="Times New Roman"/>
        </w:rPr>
      </w:pPr>
      <w:r>
        <w:rPr>
          <w:b/>
          <w:bCs/>
          <w:sz w:val="22"/>
          <w:szCs w:val="22"/>
        </w:rPr>
        <w:t xml:space="preserve"> </w:t>
      </w:r>
      <w:proofErr w:type="spellStart"/>
      <w:r w:rsidR="00B63542" w:rsidRPr="000F1857">
        <w:rPr>
          <w:rFonts w:ascii="Times New Roman" w:hAnsi="Times New Roman" w:cs="Times New Roman"/>
        </w:rPr>
        <w:t>A.Różański</w:t>
      </w:r>
      <w:proofErr w:type="spellEnd"/>
      <w:r w:rsidR="00ED50A4" w:rsidRPr="00BF7B09">
        <w:rPr>
          <w:rFonts w:ascii="Times New Roman" w:hAnsi="Times New Roman" w:cs="Times New Roman"/>
        </w:rPr>
        <w:t xml:space="preserve"> proponuję jednak  negocjować kwotę w przedziale 5% do 7%</w:t>
      </w:r>
      <w:r w:rsidR="004E27CC">
        <w:rPr>
          <w:rFonts w:ascii="Times New Roman" w:hAnsi="Times New Roman" w:cs="Times New Roman"/>
        </w:rPr>
        <w:t>.</w:t>
      </w:r>
      <w:r w:rsidR="00ED50A4" w:rsidRPr="00BF7B09">
        <w:rPr>
          <w:rFonts w:ascii="Times New Roman" w:hAnsi="Times New Roman" w:cs="Times New Roman"/>
        </w:rPr>
        <w:t xml:space="preserve"> </w:t>
      </w:r>
      <w:r w:rsidR="004E27CC">
        <w:rPr>
          <w:rFonts w:ascii="Times New Roman" w:hAnsi="Times New Roman" w:cs="Times New Roman"/>
        </w:rPr>
        <w:t xml:space="preserve"> </w:t>
      </w:r>
    </w:p>
    <w:p w14:paraId="792A2DAC" w14:textId="19844BC6" w:rsidR="00ED50A4" w:rsidRDefault="00BF7B09" w:rsidP="00247BF0">
      <w:pPr>
        <w:pStyle w:val="Default"/>
        <w:jc w:val="both"/>
        <w:rPr>
          <w:rFonts w:ascii="Times New Roman" w:hAnsi="Times New Roman" w:cs="Times New Roman"/>
          <w:b/>
          <w:bCs/>
        </w:rPr>
      </w:pPr>
      <w:r w:rsidRPr="00BF7B09">
        <w:rPr>
          <w:rFonts w:ascii="Times New Roman" w:hAnsi="Times New Roman" w:cs="Times New Roman"/>
          <w:b/>
          <w:bCs/>
        </w:rPr>
        <w:t xml:space="preserve"> </w:t>
      </w:r>
    </w:p>
    <w:p w14:paraId="035BB0C4" w14:textId="6F990DC4" w:rsidR="004E27CC" w:rsidRDefault="004E27CC" w:rsidP="00247BF0">
      <w:pPr>
        <w:pStyle w:val="Default"/>
        <w:jc w:val="both"/>
        <w:rPr>
          <w:rFonts w:ascii="Times New Roman" w:hAnsi="Times New Roman" w:cs="Times New Roman"/>
          <w:b/>
          <w:bCs/>
        </w:rPr>
      </w:pPr>
    </w:p>
    <w:p w14:paraId="1259304A" w14:textId="4CA6FA9E" w:rsidR="00ED50A4" w:rsidRPr="009F440D" w:rsidRDefault="00AF3D1C" w:rsidP="00247BF0">
      <w:pPr>
        <w:pStyle w:val="Default"/>
        <w:jc w:val="both"/>
        <w:rPr>
          <w:rFonts w:ascii="Times New Roman" w:hAnsi="Times New Roman" w:cs="Times New Roman"/>
        </w:rPr>
      </w:pPr>
      <w:r w:rsidRPr="00AF3D1C">
        <w:rPr>
          <w:rFonts w:ascii="Times New Roman" w:hAnsi="Times New Roman" w:cs="Times New Roman"/>
        </w:rPr>
        <w:t xml:space="preserve">Ad. </w:t>
      </w:r>
      <w:r>
        <w:rPr>
          <w:rFonts w:ascii="Times New Roman" w:hAnsi="Times New Roman" w:cs="Times New Roman"/>
        </w:rPr>
        <w:t>2</w:t>
      </w:r>
      <w:r w:rsidRPr="00AF3D1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br/>
      </w:r>
      <w:r>
        <w:rPr>
          <w:rFonts w:ascii="Times New Roman" w:eastAsiaTheme="minorEastAsia" w:hAnsi="Times New Roman" w:cs="Times New Roman"/>
          <w:lang w:eastAsia="pl-PL"/>
        </w:rPr>
        <w:t>Przew</w:t>
      </w:r>
      <w:r w:rsidR="00B90E38" w:rsidRPr="002C160B">
        <w:rPr>
          <w:rFonts w:ascii="Times New Roman" w:eastAsiaTheme="minorEastAsia" w:hAnsi="Times New Roman" w:cs="Times New Roman"/>
          <w:lang w:eastAsia="pl-PL"/>
        </w:rPr>
        <w:t xml:space="preserve">odniczący Komisji </w:t>
      </w:r>
      <w:r w:rsidR="00B90E38" w:rsidRPr="004556FA">
        <w:rPr>
          <w:rFonts w:ascii="Times New Roman" w:hAnsi="Times New Roman" w:cs="Times New Roman"/>
        </w:rPr>
        <w:t>P.</w:t>
      </w:r>
      <w:r w:rsidR="000F1857">
        <w:rPr>
          <w:rFonts w:ascii="Times New Roman" w:hAnsi="Times New Roman" w:cs="Times New Roman"/>
        </w:rPr>
        <w:t xml:space="preserve"> </w:t>
      </w:r>
      <w:r w:rsidR="00B90E38" w:rsidRPr="004556FA">
        <w:rPr>
          <w:rFonts w:ascii="Times New Roman" w:hAnsi="Times New Roman" w:cs="Times New Roman"/>
        </w:rPr>
        <w:t>Kamiński</w:t>
      </w:r>
      <w:r w:rsidR="00B90E38">
        <w:rPr>
          <w:rFonts w:ascii="Times New Roman" w:hAnsi="Times New Roman" w:cs="Times New Roman"/>
        </w:rPr>
        <w:t>,</w:t>
      </w:r>
      <w:r w:rsidR="00B90E38" w:rsidRPr="004556FA">
        <w:rPr>
          <w:rFonts w:ascii="Times New Roman" w:hAnsi="Times New Roman" w:cs="Times New Roman"/>
        </w:rPr>
        <w:t xml:space="preserve"> </w:t>
      </w:r>
      <w:r w:rsidR="00B90E38">
        <w:rPr>
          <w:rFonts w:ascii="Times New Roman" w:hAnsi="Times New Roman" w:cs="Times New Roman"/>
        </w:rPr>
        <w:t>d</w:t>
      </w:r>
      <w:r w:rsidR="00ED50A4" w:rsidRPr="00B90E38">
        <w:rPr>
          <w:rFonts w:ascii="Times New Roman" w:hAnsi="Times New Roman" w:cs="Times New Roman"/>
          <w:bCs/>
        </w:rPr>
        <w:t>rug</w:t>
      </w:r>
      <w:r w:rsidR="009F440D" w:rsidRPr="00B90E38">
        <w:rPr>
          <w:rFonts w:ascii="Times New Roman" w:hAnsi="Times New Roman" w:cs="Times New Roman"/>
          <w:bCs/>
        </w:rPr>
        <w:t>i</w:t>
      </w:r>
      <w:r w:rsidR="00ED50A4" w:rsidRPr="00B63542">
        <w:rPr>
          <w:rFonts w:ascii="Times New Roman" w:hAnsi="Times New Roman" w:cs="Times New Roman"/>
          <w:b/>
          <w:sz w:val="28"/>
          <w:szCs w:val="28"/>
        </w:rPr>
        <w:t xml:space="preserve"> </w:t>
      </w:r>
      <w:r w:rsidR="00A7488C" w:rsidRPr="007A0EF3">
        <w:rPr>
          <w:rFonts w:ascii="Times New Roman" w:hAnsi="Times New Roman" w:cs="Times New Roman"/>
          <w:bCs/>
        </w:rPr>
        <w:t>temat</w:t>
      </w:r>
      <w:r w:rsidR="00ED50A4" w:rsidRPr="007A0EF3">
        <w:rPr>
          <w:rFonts w:ascii="Times New Roman" w:hAnsi="Times New Roman" w:cs="Times New Roman"/>
          <w:bCs/>
        </w:rPr>
        <w:t>, o któr</w:t>
      </w:r>
      <w:r w:rsidR="00A7488C" w:rsidRPr="007A0EF3">
        <w:rPr>
          <w:rFonts w:ascii="Times New Roman" w:hAnsi="Times New Roman" w:cs="Times New Roman"/>
          <w:bCs/>
        </w:rPr>
        <w:t>y</w:t>
      </w:r>
      <w:r w:rsidR="005102E9" w:rsidRPr="007A0EF3">
        <w:rPr>
          <w:rFonts w:ascii="Times New Roman" w:hAnsi="Times New Roman" w:cs="Times New Roman"/>
          <w:bCs/>
        </w:rPr>
        <w:t xml:space="preserve"> mamy do omówienia </w:t>
      </w:r>
      <w:r w:rsidR="00ED50A4" w:rsidRPr="007A0EF3">
        <w:rPr>
          <w:rFonts w:ascii="Times New Roman" w:hAnsi="Times New Roman" w:cs="Times New Roman"/>
          <w:bCs/>
        </w:rPr>
        <w:t>dotyczy</w:t>
      </w:r>
      <w:r w:rsidR="00ED50A4" w:rsidRPr="00B63542">
        <w:rPr>
          <w:rFonts w:ascii="Times New Roman" w:hAnsi="Times New Roman" w:cs="Times New Roman"/>
          <w:b/>
          <w:sz w:val="28"/>
          <w:szCs w:val="28"/>
        </w:rPr>
        <w:t xml:space="preserve"> </w:t>
      </w:r>
      <w:r w:rsidR="007A0EF3" w:rsidRPr="009F440D">
        <w:rPr>
          <w:rFonts w:ascii="Times New Roman" w:hAnsi="Times New Roman" w:cs="Times New Roman"/>
        </w:rPr>
        <w:t>opracowania planów zagospodarowania na pozostałe tereny w miejscowości Osielsko</w:t>
      </w:r>
      <w:r w:rsidR="00774CF6">
        <w:rPr>
          <w:rFonts w:ascii="Times New Roman" w:hAnsi="Times New Roman" w:cs="Times New Roman"/>
        </w:rPr>
        <w:t>.</w:t>
      </w:r>
      <w:r w:rsidR="00B90E38">
        <w:rPr>
          <w:rFonts w:ascii="Times New Roman" w:hAnsi="Times New Roman" w:cs="Times New Roman"/>
          <w:bCs/>
          <w:sz w:val="28"/>
          <w:szCs w:val="28"/>
        </w:rPr>
        <w:t xml:space="preserve"> </w:t>
      </w:r>
      <w:r w:rsidR="00A7488C" w:rsidRPr="009F440D">
        <w:rPr>
          <w:rFonts w:ascii="Times New Roman" w:hAnsi="Times New Roman" w:cs="Times New Roman"/>
          <w:bCs/>
        </w:rPr>
        <w:t>Na jednej</w:t>
      </w:r>
      <w:r w:rsidR="00ED50A4" w:rsidRPr="009F440D">
        <w:rPr>
          <w:rFonts w:ascii="Times New Roman" w:hAnsi="Times New Roman" w:cs="Times New Roman"/>
        </w:rPr>
        <w:t xml:space="preserve"> z poprzednich komisji</w:t>
      </w:r>
      <w:r w:rsidR="00A7488C" w:rsidRPr="009F440D">
        <w:rPr>
          <w:rFonts w:ascii="Times New Roman" w:hAnsi="Times New Roman" w:cs="Times New Roman"/>
        </w:rPr>
        <w:t xml:space="preserve"> rozmawialiśmy w temacie opracowania planów zagospodarowania na pozostałe tereny </w:t>
      </w:r>
      <w:r w:rsidR="00F45667" w:rsidRPr="009F440D">
        <w:rPr>
          <w:rFonts w:ascii="Times New Roman" w:hAnsi="Times New Roman" w:cs="Times New Roman"/>
        </w:rPr>
        <w:t xml:space="preserve">w </w:t>
      </w:r>
      <w:r w:rsidR="00A7488C" w:rsidRPr="009F440D">
        <w:rPr>
          <w:rFonts w:ascii="Times New Roman" w:hAnsi="Times New Roman" w:cs="Times New Roman"/>
        </w:rPr>
        <w:t>miejscowości Osielsk</w:t>
      </w:r>
      <w:r w:rsidR="009F440D" w:rsidRPr="009F440D">
        <w:rPr>
          <w:rFonts w:ascii="Times New Roman" w:hAnsi="Times New Roman" w:cs="Times New Roman"/>
        </w:rPr>
        <w:t>o</w:t>
      </w:r>
      <w:r w:rsidR="00ED50A4" w:rsidRPr="009F440D">
        <w:rPr>
          <w:rFonts w:ascii="Times New Roman" w:hAnsi="Times New Roman" w:cs="Times New Roman"/>
        </w:rPr>
        <w:t xml:space="preserve">, </w:t>
      </w:r>
      <w:r w:rsidR="00A7488C" w:rsidRPr="009F440D">
        <w:rPr>
          <w:rFonts w:ascii="Times New Roman" w:hAnsi="Times New Roman" w:cs="Times New Roman"/>
        </w:rPr>
        <w:t xml:space="preserve">w celu wyeliminowania wysokiego </w:t>
      </w:r>
      <w:r w:rsidR="00ED50A4" w:rsidRPr="009F440D">
        <w:rPr>
          <w:rFonts w:ascii="Times New Roman" w:hAnsi="Times New Roman" w:cs="Times New Roman"/>
        </w:rPr>
        <w:t>budownictwa wielorodzinnego</w:t>
      </w:r>
      <w:r w:rsidR="00DD2ADC" w:rsidRPr="009F440D">
        <w:rPr>
          <w:rFonts w:ascii="Times New Roman" w:hAnsi="Times New Roman" w:cs="Times New Roman"/>
        </w:rPr>
        <w:t xml:space="preserve">. </w:t>
      </w:r>
      <w:r>
        <w:rPr>
          <w:rFonts w:ascii="Times New Roman" w:hAnsi="Times New Roman" w:cs="Times New Roman"/>
        </w:rPr>
        <w:tab/>
      </w:r>
      <w:r w:rsidR="009F440D" w:rsidRPr="009F440D">
        <w:rPr>
          <w:rFonts w:ascii="Times New Roman" w:hAnsi="Times New Roman" w:cs="Times New Roman"/>
        </w:rPr>
        <w:br/>
      </w:r>
      <w:r w:rsidR="00DD2ADC" w:rsidRPr="009F440D">
        <w:rPr>
          <w:rFonts w:ascii="Times New Roman" w:hAnsi="Times New Roman" w:cs="Times New Roman"/>
        </w:rPr>
        <w:t>W odpowiedzi na</w:t>
      </w:r>
      <w:r w:rsidR="00ED50A4" w:rsidRPr="009F440D">
        <w:rPr>
          <w:rFonts w:ascii="Times New Roman" w:hAnsi="Times New Roman" w:cs="Times New Roman"/>
        </w:rPr>
        <w:t xml:space="preserve"> wniosek radnego Jedlińskiego</w:t>
      </w:r>
      <w:r w:rsidR="00DD2ADC" w:rsidRPr="009F440D">
        <w:rPr>
          <w:rFonts w:ascii="Times New Roman" w:hAnsi="Times New Roman" w:cs="Times New Roman"/>
        </w:rPr>
        <w:t>, złożony</w:t>
      </w:r>
      <w:r w:rsidR="00ED50A4" w:rsidRPr="009F440D">
        <w:rPr>
          <w:rFonts w:ascii="Times New Roman" w:hAnsi="Times New Roman" w:cs="Times New Roman"/>
        </w:rPr>
        <w:t xml:space="preserve"> podczas sesji  otrzymaliśmy odpowiedź, że  wymaga to szerszej analizy, a </w:t>
      </w:r>
      <w:r w:rsidR="00DD2ADC" w:rsidRPr="009F440D">
        <w:rPr>
          <w:rFonts w:ascii="Times New Roman" w:hAnsi="Times New Roman" w:cs="Times New Roman"/>
        </w:rPr>
        <w:t xml:space="preserve">nawet </w:t>
      </w:r>
      <w:r w:rsidR="00ED50A4" w:rsidRPr="009F440D">
        <w:rPr>
          <w:rFonts w:ascii="Times New Roman" w:hAnsi="Times New Roman" w:cs="Times New Roman"/>
        </w:rPr>
        <w:t xml:space="preserve">być może zmiany studium uwarunkowań. </w:t>
      </w:r>
      <w:r w:rsidR="00DD2ADC" w:rsidRPr="009F440D">
        <w:rPr>
          <w:rFonts w:ascii="Times New Roman" w:hAnsi="Times New Roman" w:cs="Times New Roman"/>
        </w:rPr>
        <w:t>W związku z tym został wywołany ten temat</w:t>
      </w:r>
      <w:r w:rsidR="009F440D" w:rsidRPr="009F440D">
        <w:rPr>
          <w:rFonts w:ascii="Times New Roman" w:hAnsi="Times New Roman" w:cs="Times New Roman"/>
        </w:rPr>
        <w:t>. Przewodniczący Komisji oddał głos Januszowi Gorzyckiemu.</w:t>
      </w:r>
      <w:r w:rsidR="009F440D" w:rsidRPr="009F440D">
        <w:rPr>
          <w:rFonts w:ascii="Times New Roman" w:hAnsi="Times New Roman" w:cs="Times New Roman"/>
        </w:rPr>
        <w:tab/>
      </w:r>
      <w:r w:rsidR="00DD2ADC" w:rsidRPr="009F440D">
        <w:rPr>
          <w:rFonts w:ascii="Times New Roman" w:hAnsi="Times New Roman" w:cs="Times New Roman"/>
        </w:rPr>
        <w:br/>
      </w:r>
      <w:r w:rsidR="00DD2ADC" w:rsidRPr="009F440D">
        <w:rPr>
          <w:rFonts w:ascii="Times New Roman" w:hAnsi="Times New Roman" w:cs="Times New Roman"/>
        </w:rPr>
        <w:br/>
        <w:t>Inspektor Planowania przestrzennego J. Gorzycki</w:t>
      </w:r>
      <w:r w:rsidR="005102E9" w:rsidRPr="009F440D">
        <w:rPr>
          <w:rFonts w:ascii="Times New Roman" w:hAnsi="Times New Roman" w:cs="Times New Roman"/>
          <w:b/>
          <w:bCs/>
        </w:rPr>
        <w:t xml:space="preserve"> -</w:t>
      </w:r>
      <w:r w:rsidR="00DD2ADC" w:rsidRPr="009F440D">
        <w:rPr>
          <w:rFonts w:ascii="Times New Roman" w:hAnsi="Times New Roman" w:cs="Times New Roman"/>
        </w:rPr>
        <w:t xml:space="preserve"> </w:t>
      </w:r>
      <w:r w:rsidR="00ED50A4" w:rsidRPr="009F440D">
        <w:rPr>
          <w:rFonts w:ascii="Times New Roman" w:hAnsi="Times New Roman" w:cs="Times New Roman"/>
        </w:rPr>
        <w:t xml:space="preserve"> </w:t>
      </w:r>
      <w:r w:rsidR="005102E9" w:rsidRPr="009F440D">
        <w:rPr>
          <w:rFonts w:ascii="Times New Roman" w:hAnsi="Times New Roman" w:cs="Times New Roman"/>
        </w:rPr>
        <w:t>t</w:t>
      </w:r>
      <w:r w:rsidR="00ED50A4" w:rsidRPr="009F440D">
        <w:rPr>
          <w:rFonts w:ascii="Times New Roman" w:hAnsi="Times New Roman" w:cs="Times New Roman"/>
          <w:bCs/>
        </w:rPr>
        <w:t xml:space="preserve">emat </w:t>
      </w:r>
      <w:r w:rsidR="00DD2ADC" w:rsidRPr="009F440D">
        <w:rPr>
          <w:rFonts w:ascii="Times New Roman" w:hAnsi="Times New Roman" w:cs="Times New Roman"/>
          <w:bCs/>
        </w:rPr>
        <w:t xml:space="preserve"> planu </w:t>
      </w:r>
      <w:r w:rsidR="00ED50A4" w:rsidRPr="009F440D">
        <w:rPr>
          <w:rFonts w:ascii="Times New Roman" w:hAnsi="Times New Roman" w:cs="Times New Roman"/>
          <w:bCs/>
        </w:rPr>
        <w:t xml:space="preserve">Osielska </w:t>
      </w:r>
      <w:r w:rsidR="00DD2ADC" w:rsidRPr="009F440D">
        <w:rPr>
          <w:rFonts w:ascii="Times New Roman" w:hAnsi="Times New Roman" w:cs="Times New Roman"/>
          <w:bCs/>
        </w:rPr>
        <w:t>V</w:t>
      </w:r>
      <w:r w:rsidR="00ED50A4" w:rsidRPr="009F440D">
        <w:rPr>
          <w:rFonts w:ascii="Times New Roman" w:hAnsi="Times New Roman" w:cs="Times New Roman"/>
          <w:bCs/>
        </w:rPr>
        <w:t xml:space="preserve"> już był poruszany na komisjach w grudniu ubiegłego roku. Temat jest możliwy do zrealizowania,</w:t>
      </w:r>
      <w:r w:rsidR="00ED50A4" w:rsidRPr="009F440D">
        <w:rPr>
          <w:rFonts w:ascii="Times New Roman" w:hAnsi="Times New Roman" w:cs="Times New Roman"/>
        </w:rPr>
        <w:t xml:space="preserve"> ale będzie się to wiązało z dosyć dużymi problemami. Każdy plan zagospodarowania, który sporządzamy musi być zgodny ze studium uwarunkowań i kierunków zagospodarowania gminy. Już przy podejmowaniu uchwały na Osielsko </w:t>
      </w:r>
      <w:r w:rsidR="00DD2ADC" w:rsidRPr="009F440D">
        <w:rPr>
          <w:rFonts w:ascii="Times New Roman" w:hAnsi="Times New Roman" w:cs="Times New Roman"/>
        </w:rPr>
        <w:t>IV</w:t>
      </w:r>
      <w:r w:rsidR="00ED50A4" w:rsidRPr="009F440D">
        <w:rPr>
          <w:rFonts w:ascii="Times New Roman" w:hAnsi="Times New Roman" w:cs="Times New Roman"/>
        </w:rPr>
        <w:t xml:space="preserve"> zwracałem uwagę, musimy omijać tereny, które w studium uwarunkowań są wskazane jako tereny rolne, które są w klasach bonitacyjnych chronionych, czyli I-III. Ponieważ przy sporządzaniu planu zagospodarowania wymagana jest zgoda </w:t>
      </w:r>
      <w:r w:rsidR="00DD2ADC" w:rsidRPr="009F440D">
        <w:rPr>
          <w:rFonts w:ascii="Times New Roman" w:hAnsi="Times New Roman" w:cs="Times New Roman"/>
        </w:rPr>
        <w:t>M</w:t>
      </w:r>
      <w:r w:rsidR="00ED50A4" w:rsidRPr="009F440D">
        <w:rPr>
          <w:rFonts w:ascii="Times New Roman" w:hAnsi="Times New Roman" w:cs="Times New Roman"/>
        </w:rPr>
        <w:t xml:space="preserve">inistra </w:t>
      </w:r>
      <w:r w:rsidR="008963F5" w:rsidRPr="009F440D">
        <w:rPr>
          <w:rFonts w:ascii="Times New Roman" w:hAnsi="Times New Roman" w:cs="Times New Roman"/>
        </w:rPr>
        <w:t xml:space="preserve">Rolnictwa </w:t>
      </w:r>
      <w:r w:rsidR="00DD2ADC" w:rsidRPr="009F440D">
        <w:rPr>
          <w:rFonts w:ascii="Times New Roman" w:hAnsi="Times New Roman" w:cs="Times New Roman"/>
        </w:rPr>
        <w:t>o</w:t>
      </w:r>
      <w:r w:rsidR="00ED50A4" w:rsidRPr="009F440D">
        <w:rPr>
          <w:rFonts w:ascii="Times New Roman" w:hAnsi="Times New Roman" w:cs="Times New Roman"/>
        </w:rPr>
        <w:t xml:space="preserve"> przeznaczenie na cele nierolnicze właśnie tych gruntów klas I-III. </w:t>
      </w:r>
      <w:r w:rsidR="008963F5" w:rsidRPr="009F440D">
        <w:rPr>
          <w:rFonts w:ascii="Times New Roman" w:hAnsi="Times New Roman" w:cs="Times New Roman"/>
        </w:rPr>
        <w:t xml:space="preserve"> </w:t>
      </w:r>
    </w:p>
    <w:p w14:paraId="46D0EB44" w14:textId="139F1C59" w:rsidR="008963F5" w:rsidRPr="009F440D" w:rsidRDefault="008963F5" w:rsidP="00247BF0">
      <w:pPr>
        <w:pStyle w:val="Default"/>
        <w:jc w:val="both"/>
        <w:rPr>
          <w:rFonts w:ascii="Times New Roman" w:hAnsi="Times New Roman" w:cs="Times New Roman"/>
        </w:rPr>
      </w:pPr>
      <w:r w:rsidRPr="009F440D">
        <w:rPr>
          <w:rFonts w:ascii="Times New Roman" w:hAnsi="Times New Roman" w:cs="Times New Roman"/>
          <w:b/>
          <w:bCs/>
        </w:rPr>
        <w:t xml:space="preserve"> </w:t>
      </w:r>
      <w:r w:rsidRPr="009F440D">
        <w:rPr>
          <w:rFonts w:ascii="Times New Roman" w:hAnsi="Times New Roman" w:cs="Times New Roman"/>
        </w:rPr>
        <w:t>Następnie wskazał na mapie</w:t>
      </w:r>
      <w:r w:rsidRPr="009F440D">
        <w:rPr>
          <w:rFonts w:ascii="Times New Roman" w:hAnsi="Times New Roman" w:cs="Times New Roman"/>
          <w:b/>
          <w:bCs/>
        </w:rPr>
        <w:t xml:space="preserve"> </w:t>
      </w:r>
      <w:r w:rsidR="00ED50A4" w:rsidRPr="009F440D">
        <w:rPr>
          <w:rFonts w:ascii="Times New Roman" w:hAnsi="Times New Roman" w:cs="Times New Roman"/>
        </w:rPr>
        <w:t xml:space="preserve">teren, który mógłby być objęty planem zagospodarowania. Granice tego planu zagospodarowania są zaznaczone linią czerwoną. To są tereny dotychczas nieobjęte planami zagospodarowania. W centralnej części widać teren zaznaczony na żółto, który według studium uwarunkowań i kierunków zagospodarowania jest wskazany jako teren przeznaczony na cele rolne. To przeznaczenie wynika głównie z klas bonitacyjnych, które są </w:t>
      </w:r>
      <w:r w:rsidR="00E73494">
        <w:rPr>
          <w:rFonts w:ascii="Times New Roman" w:hAnsi="Times New Roman" w:cs="Times New Roman"/>
        </w:rPr>
        <w:t xml:space="preserve">tutaj </w:t>
      </w:r>
      <w:r w:rsidR="00ED50A4" w:rsidRPr="009F440D">
        <w:rPr>
          <w:rFonts w:ascii="Times New Roman" w:hAnsi="Times New Roman" w:cs="Times New Roman"/>
        </w:rPr>
        <w:t xml:space="preserve">zaznaczone. Właśnie te klasy chronione tą taką nieregularną linią wypełnioną ukośnymi, fioletowymi kreskami. Także widać, że są to grunty w skali gminy najbardziej warte ochrony gruntów klasy I-III. </w:t>
      </w:r>
      <w:r w:rsidRPr="009F440D">
        <w:rPr>
          <w:rFonts w:ascii="Times New Roman" w:hAnsi="Times New Roman" w:cs="Times New Roman"/>
        </w:rPr>
        <w:t>W całej gminie mamy</w:t>
      </w:r>
      <w:r w:rsidR="00ED50A4" w:rsidRPr="009F440D">
        <w:rPr>
          <w:rFonts w:ascii="Times New Roman" w:hAnsi="Times New Roman" w:cs="Times New Roman"/>
        </w:rPr>
        <w:t xml:space="preserve"> klas chronionych </w:t>
      </w:r>
      <w:r w:rsidRPr="009F440D">
        <w:rPr>
          <w:rFonts w:ascii="Times New Roman" w:hAnsi="Times New Roman" w:cs="Times New Roman"/>
        </w:rPr>
        <w:t>n</w:t>
      </w:r>
      <w:r w:rsidR="00ED50A4" w:rsidRPr="009F440D">
        <w:rPr>
          <w:rFonts w:ascii="Times New Roman" w:hAnsi="Times New Roman" w:cs="Times New Roman"/>
        </w:rPr>
        <w:t>iespełna 200 hektarów</w:t>
      </w:r>
      <w:r w:rsidRPr="009F440D">
        <w:rPr>
          <w:rFonts w:ascii="Times New Roman" w:hAnsi="Times New Roman" w:cs="Times New Roman"/>
        </w:rPr>
        <w:t>, a</w:t>
      </w:r>
      <w:r w:rsidR="00ED50A4" w:rsidRPr="009F440D">
        <w:rPr>
          <w:rFonts w:ascii="Times New Roman" w:hAnsi="Times New Roman" w:cs="Times New Roman"/>
        </w:rPr>
        <w:t xml:space="preserve"> tutaj </w:t>
      </w:r>
      <w:r w:rsidRPr="009F440D">
        <w:rPr>
          <w:rFonts w:ascii="Times New Roman" w:hAnsi="Times New Roman" w:cs="Times New Roman"/>
        </w:rPr>
        <w:t xml:space="preserve"> </w:t>
      </w:r>
      <w:r w:rsidR="00ED50A4" w:rsidRPr="009F440D">
        <w:rPr>
          <w:rFonts w:ascii="Times New Roman" w:hAnsi="Times New Roman" w:cs="Times New Roman"/>
        </w:rPr>
        <w:t xml:space="preserve">jest </w:t>
      </w:r>
      <w:r w:rsidR="00E73494">
        <w:rPr>
          <w:rFonts w:ascii="Times New Roman" w:hAnsi="Times New Roman" w:cs="Times New Roman"/>
        </w:rPr>
        <w:t xml:space="preserve">ok. </w:t>
      </w:r>
      <w:r w:rsidR="00ED50A4" w:rsidRPr="009F440D">
        <w:rPr>
          <w:rFonts w:ascii="Times New Roman" w:hAnsi="Times New Roman" w:cs="Times New Roman"/>
        </w:rPr>
        <w:t>100 hektarów</w:t>
      </w:r>
      <w:r w:rsidRPr="009F440D">
        <w:rPr>
          <w:rFonts w:ascii="Times New Roman" w:hAnsi="Times New Roman" w:cs="Times New Roman"/>
        </w:rPr>
        <w:t>.</w:t>
      </w:r>
    </w:p>
    <w:p w14:paraId="7A5028F8" w14:textId="232E91A0" w:rsidR="00D57928" w:rsidRPr="009F440D" w:rsidRDefault="008963F5" w:rsidP="00247BF0">
      <w:pPr>
        <w:pStyle w:val="Default"/>
        <w:jc w:val="both"/>
        <w:rPr>
          <w:rFonts w:ascii="Times New Roman" w:hAnsi="Times New Roman" w:cs="Times New Roman"/>
        </w:rPr>
      </w:pPr>
      <w:r w:rsidRPr="009F440D">
        <w:rPr>
          <w:rFonts w:ascii="Times New Roman" w:hAnsi="Times New Roman" w:cs="Times New Roman"/>
        </w:rPr>
        <w:t xml:space="preserve"> Na</w:t>
      </w:r>
      <w:r w:rsidR="00ED50A4" w:rsidRPr="009F440D">
        <w:rPr>
          <w:rFonts w:ascii="Times New Roman" w:hAnsi="Times New Roman" w:cs="Times New Roman"/>
        </w:rPr>
        <w:t xml:space="preserve">wet określenie w studium uwarunkowań jako tereny pod zabudowę nie zwolni nas wystąpienia do </w:t>
      </w:r>
      <w:r w:rsidRPr="009F440D">
        <w:rPr>
          <w:rFonts w:ascii="Times New Roman" w:hAnsi="Times New Roman" w:cs="Times New Roman"/>
        </w:rPr>
        <w:t>M</w:t>
      </w:r>
      <w:r w:rsidR="00ED50A4" w:rsidRPr="009F440D">
        <w:rPr>
          <w:rFonts w:ascii="Times New Roman" w:hAnsi="Times New Roman" w:cs="Times New Roman"/>
        </w:rPr>
        <w:t xml:space="preserve">inistra o zgodę na przeznaczenie na cele nierolnicze. W każdym planie zagospodarowania, który sporządzamy, gdzie znajdują się właśnie takie grunty występujemy </w:t>
      </w:r>
      <w:r w:rsidR="00ED50A4" w:rsidRPr="009F440D">
        <w:rPr>
          <w:rFonts w:ascii="Times New Roman" w:hAnsi="Times New Roman" w:cs="Times New Roman"/>
        </w:rPr>
        <w:lastRenderedPageBreak/>
        <w:t>o tą zgodę. Zwykle to chodzi o hektar, dwa</w:t>
      </w:r>
      <w:r w:rsidR="00C13B42">
        <w:rPr>
          <w:rFonts w:ascii="Times New Roman" w:hAnsi="Times New Roman" w:cs="Times New Roman"/>
        </w:rPr>
        <w:t xml:space="preserve"> lub</w:t>
      </w:r>
      <w:r w:rsidR="00ED50A4" w:rsidRPr="009F440D">
        <w:rPr>
          <w:rFonts w:ascii="Times New Roman" w:hAnsi="Times New Roman" w:cs="Times New Roman"/>
        </w:rPr>
        <w:t xml:space="preserve"> kilka hektarów i dostajemy te zgody. Chociaż w przypadku dwóch planów zagospodarowania Jarużyn</w:t>
      </w:r>
      <w:r w:rsidR="00C13B42">
        <w:rPr>
          <w:rFonts w:ascii="Times New Roman" w:hAnsi="Times New Roman" w:cs="Times New Roman"/>
        </w:rPr>
        <w:t>a</w:t>
      </w:r>
      <w:r w:rsidR="00ED50A4" w:rsidRPr="009F440D">
        <w:rPr>
          <w:rFonts w:ascii="Times New Roman" w:hAnsi="Times New Roman" w:cs="Times New Roman"/>
        </w:rPr>
        <w:t xml:space="preserve"> i </w:t>
      </w:r>
      <w:r w:rsidR="00C13B42">
        <w:rPr>
          <w:rFonts w:ascii="Times New Roman" w:hAnsi="Times New Roman" w:cs="Times New Roman"/>
        </w:rPr>
        <w:t xml:space="preserve"> w Osielsku </w:t>
      </w:r>
      <w:r w:rsidR="00ED50A4" w:rsidRPr="009F440D">
        <w:rPr>
          <w:rFonts w:ascii="Times New Roman" w:hAnsi="Times New Roman" w:cs="Times New Roman"/>
        </w:rPr>
        <w:t xml:space="preserve">wzdłuż </w:t>
      </w:r>
      <w:r w:rsidR="00D57928" w:rsidRPr="009F440D">
        <w:rPr>
          <w:rFonts w:ascii="Times New Roman" w:hAnsi="Times New Roman" w:cs="Times New Roman"/>
        </w:rPr>
        <w:t>S</w:t>
      </w:r>
      <w:r w:rsidR="00ED50A4" w:rsidRPr="009F440D">
        <w:rPr>
          <w:rFonts w:ascii="Times New Roman" w:hAnsi="Times New Roman" w:cs="Times New Roman"/>
        </w:rPr>
        <w:t xml:space="preserve">zosy </w:t>
      </w:r>
      <w:r w:rsidR="00D57928" w:rsidRPr="009F440D">
        <w:rPr>
          <w:rFonts w:ascii="Times New Roman" w:hAnsi="Times New Roman" w:cs="Times New Roman"/>
        </w:rPr>
        <w:t>G</w:t>
      </w:r>
      <w:r w:rsidR="00ED50A4" w:rsidRPr="009F440D">
        <w:rPr>
          <w:rFonts w:ascii="Times New Roman" w:hAnsi="Times New Roman" w:cs="Times New Roman"/>
        </w:rPr>
        <w:t>dańskiej</w:t>
      </w:r>
      <w:r w:rsidR="00C13B42">
        <w:rPr>
          <w:rFonts w:ascii="Times New Roman" w:hAnsi="Times New Roman" w:cs="Times New Roman"/>
        </w:rPr>
        <w:t>,</w:t>
      </w:r>
      <w:r w:rsidR="00ED50A4" w:rsidRPr="009F440D">
        <w:rPr>
          <w:rFonts w:ascii="Times New Roman" w:hAnsi="Times New Roman" w:cs="Times New Roman"/>
        </w:rPr>
        <w:t xml:space="preserve"> trwało to latami. </w:t>
      </w:r>
      <w:r w:rsidR="00D57928" w:rsidRPr="009F440D">
        <w:rPr>
          <w:rFonts w:ascii="Times New Roman" w:hAnsi="Times New Roman" w:cs="Times New Roman"/>
        </w:rPr>
        <w:t xml:space="preserve"> W</w:t>
      </w:r>
      <w:r w:rsidR="00ED50A4" w:rsidRPr="009F440D">
        <w:rPr>
          <w:rFonts w:ascii="Times New Roman" w:hAnsi="Times New Roman" w:cs="Times New Roman"/>
        </w:rPr>
        <w:t xml:space="preserve"> tym przypadku nawet gdybyśmy  teoretycznie mieli dostać, to będzie się to wiązało też i z kosztami dla właścicieli gruntów, które trzeba po prostu wyłączać z produkcji rolnej, </w:t>
      </w:r>
      <w:r w:rsidR="00D57928" w:rsidRPr="009F440D">
        <w:rPr>
          <w:rFonts w:ascii="Times New Roman" w:hAnsi="Times New Roman" w:cs="Times New Roman"/>
        </w:rPr>
        <w:t>a to są wysokie</w:t>
      </w:r>
      <w:r w:rsidR="00ED50A4" w:rsidRPr="009F440D">
        <w:rPr>
          <w:rFonts w:ascii="Times New Roman" w:hAnsi="Times New Roman" w:cs="Times New Roman"/>
        </w:rPr>
        <w:t xml:space="preserve"> opłat</w:t>
      </w:r>
      <w:r w:rsidR="00D57928" w:rsidRPr="009F440D">
        <w:rPr>
          <w:rFonts w:ascii="Times New Roman" w:hAnsi="Times New Roman" w:cs="Times New Roman"/>
        </w:rPr>
        <w:t>y</w:t>
      </w:r>
      <w:r w:rsidR="00ED50A4" w:rsidRPr="009F440D">
        <w:rPr>
          <w:rFonts w:ascii="Times New Roman" w:hAnsi="Times New Roman" w:cs="Times New Roman"/>
        </w:rPr>
        <w:t xml:space="preserve">. </w:t>
      </w:r>
    </w:p>
    <w:p w14:paraId="0E9DF2CD" w14:textId="2FAC1E99" w:rsidR="00F17EE0" w:rsidRPr="009F440D" w:rsidRDefault="00F17EE0" w:rsidP="00247BF0">
      <w:pPr>
        <w:pStyle w:val="Default"/>
        <w:jc w:val="both"/>
        <w:rPr>
          <w:rFonts w:ascii="Times New Roman" w:hAnsi="Times New Roman" w:cs="Times New Roman"/>
        </w:rPr>
      </w:pPr>
      <w:r w:rsidRPr="009F440D">
        <w:rPr>
          <w:rFonts w:ascii="Times New Roman" w:hAnsi="Times New Roman" w:cs="Times New Roman"/>
        </w:rPr>
        <w:t xml:space="preserve">W </w:t>
      </w:r>
      <w:r w:rsidR="00ED50A4" w:rsidRPr="009F440D">
        <w:rPr>
          <w:rFonts w:ascii="Times New Roman" w:hAnsi="Times New Roman" w:cs="Times New Roman"/>
        </w:rPr>
        <w:t xml:space="preserve">każdym wniosku o zgodę </w:t>
      </w:r>
      <w:r w:rsidRPr="009F440D">
        <w:rPr>
          <w:rFonts w:ascii="Times New Roman" w:hAnsi="Times New Roman" w:cs="Times New Roman"/>
        </w:rPr>
        <w:t>M</w:t>
      </w:r>
      <w:r w:rsidR="00ED50A4" w:rsidRPr="009F440D">
        <w:rPr>
          <w:rFonts w:ascii="Times New Roman" w:hAnsi="Times New Roman" w:cs="Times New Roman"/>
        </w:rPr>
        <w:t xml:space="preserve">inistra na </w:t>
      </w:r>
      <w:r w:rsidRPr="009F440D">
        <w:rPr>
          <w:rFonts w:ascii="Times New Roman" w:hAnsi="Times New Roman" w:cs="Times New Roman"/>
        </w:rPr>
        <w:t xml:space="preserve">przeznaczenie na </w:t>
      </w:r>
      <w:r w:rsidR="00ED50A4" w:rsidRPr="009F440D">
        <w:rPr>
          <w:rFonts w:ascii="Times New Roman" w:hAnsi="Times New Roman" w:cs="Times New Roman"/>
        </w:rPr>
        <w:t xml:space="preserve">cele nierolnicze musimy przedstawiać taką analizę wszystkich gruntów gminnych, które dotychczas były przeznaczane na zabudowę z gruntów rolnych. </w:t>
      </w:r>
      <w:r w:rsidR="00C13B42">
        <w:rPr>
          <w:rFonts w:ascii="Times New Roman" w:hAnsi="Times New Roman" w:cs="Times New Roman"/>
        </w:rPr>
        <w:t>G</w:t>
      </w:r>
      <w:r w:rsidR="00ED50A4" w:rsidRPr="009F440D">
        <w:rPr>
          <w:rFonts w:ascii="Times New Roman" w:hAnsi="Times New Roman" w:cs="Times New Roman"/>
        </w:rPr>
        <w:t xml:space="preserve">dybyśmy teraz mieli </w:t>
      </w:r>
      <w:r w:rsidR="00C13B42">
        <w:rPr>
          <w:rFonts w:ascii="Times New Roman" w:hAnsi="Times New Roman" w:cs="Times New Roman"/>
        </w:rPr>
        <w:t>opracować</w:t>
      </w:r>
      <w:r w:rsidR="00ED50A4" w:rsidRPr="009F440D">
        <w:rPr>
          <w:rFonts w:ascii="Times New Roman" w:hAnsi="Times New Roman" w:cs="Times New Roman"/>
        </w:rPr>
        <w:t xml:space="preserve"> plan zagospodarowania</w:t>
      </w:r>
      <w:r w:rsidRPr="009F440D">
        <w:rPr>
          <w:rFonts w:ascii="Times New Roman" w:hAnsi="Times New Roman" w:cs="Times New Roman"/>
        </w:rPr>
        <w:t>,</w:t>
      </w:r>
      <w:r w:rsidR="00ED50A4" w:rsidRPr="009F440D">
        <w:rPr>
          <w:rFonts w:ascii="Times New Roman" w:hAnsi="Times New Roman" w:cs="Times New Roman"/>
        </w:rPr>
        <w:t xml:space="preserve"> już po zmianie studium i prze</w:t>
      </w:r>
      <w:r w:rsidRPr="009F440D">
        <w:rPr>
          <w:rFonts w:ascii="Times New Roman" w:hAnsi="Times New Roman" w:cs="Times New Roman"/>
        </w:rPr>
        <w:t>znaczyć</w:t>
      </w:r>
      <w:r w:rsidR="00ED50A4" w:rsidRPr="009F440D">
        <w:rPr>
          <w:rFonts w:ascii="Times New Roman" w:hAnsi="Times New Roman" w:cs="Times New Roman"/>
        </w:rPr>
        <w:t xml:space="preserve"> ten teren na cele mieszkalne zabudowy jednorodzinnej</w:t>
      </w:r>
      <w:r w:rsidRPr="009F440D">
        <w:rPr>
          <w:rFonts w:ascii="Times New Roman" w:hAnsi="Times New Roman" w:cs="Times New Roman"/>
        </w:rPr>
        <w:t>, mam</w:t>
      </w:r>
      <w:r w:rsidR="00ED50A4" w:rsidRPr="009F440D">
        <w:rPr>
          <w:rFonts w:ascii="Times New Roman" w:hAnsi="Times New Roman" w:cs="Times New Roman"/>
        </w:rPr>
        <w:t xml:space="preserve"> wątp</w:t>
      </w:r>
      <w:r w:rsidRPr="009F440D">
        <w:rPr>
          <w:rFonts w:ascii="Times New Roman" w:hAnsi="Times New Roman" w:cs="Times New Roman"/>
        </w:rPr>
        <w:t>l</w:t>
      </w:r>
      <w:r w:rsidR="00ED50A4" w:rsidRPr="009F440D">
        <w:rPr>
          <w:rFonts w:ascii="Times New Roman" w:hAnsi="Times New Roman" w:cs="Times New Roman"/>
        </w:rPr>
        <w:t>i</w:t>
      </w:r>
      <w:r w:rsidRPr="009F440D">
        <w:rPr>
          <w:rFonts w:ascii="Times New Roman" w:hAnsi="Times New Roman" w:cs="Times New Roman"/>
        </w:rPr>
        <w:t>wości</w:t>
      </w:r>
      <w:r w:rsidR="00ED50A4" w:rsidRPr="009F440D">
        <w:rPr>
          <w:rFonts w:ascii="Times New Roman" w:hAnsi="Times New Roman" w:cs="Times New Roman"/>
        </w:rPr>
        <w:t xml:space="preserve"> czy taką zgodę byśmy uzyskali. </w:t>
      </w:r>
      <w:r w:rsidRPr="009F440D">
        <w:rPr>
          <w:rFonts w:ascii="Times New Roman" w:hAnsi="Times New Roman" w:cs="Times New Roman"/>
        </w:rPr>
        <w:t>Pom</w:t>
      </w:r>
      <w:r w:rsidR="00ED50A4" w:rsidRPr="009F440D">
        <w:rPr>
          <w:rFonts w:ascii="Times New Roman" w:hAnsi="Times New Roman" w:cs="Times New Roman"/>
        </w:rPr>
        <w:t>imo, że Gmina Osielsko jest gminą podmiejską, to jednak grunty klas I-III są chronione i zgody</w:t>
      </w:r>
      <w:r w:rsidR="00C13B42">
        <w:rPr>
          <w:rFonts w:ascii="Times New Roman" w:hAnsi="Times New Roman" w:cs="Times New Roman"/>
        </w:rPr>
        <w:t xml:space="preserve"> </w:t>
      </w:r>
      <w:r w:rsidR="00ED50A4" w:rsidRPr="009F440D">
        <w:rPr>
          <w:rFonts w:ascii="Times New Roman" w:hAnsi="Times New Roman" w:cs="Times New Roman"/>
        </w:rPr>
        <w:t>przeznaczeni</w:t>
      </w:r>
      <w:r w:rsidR="00C13B42">
        <w:rPr>
          <w:rFonts w:ascii="Times New Roman" w:hAnsi="Times New Roman" w:cs="Times New Roman"/>
        </w:rPr>
        <w:t>a</w:t>
      </w:r>
      <w:r w:rsidR="00ED50A4" w:rsidRPr="009F440D">
        <w:rPr>
          <w:rFonts w:ascii="Times New Roman" w:hAnsi="Times New Roman" w:cs="Times New Roman"/>
        </w:rPr>
        <w:t xml:space="preserve"> na te cele nierolnicze </w:t>
      </w:r>
      <w:r w:rsidRPr="009F440D">
        <w:rPr>
          <w:rFonts w:ascii="Times New Roman" w:hAnsi="Times New Roman" w:cs="Times New Roman"/>
        </w:rPr>
        <w:t>jest</w:t>
      </w:r>
      <w:r w:rsidR="00C13B42">
        <w:rPr>
          <w:rFonts w:ascii="Times New Roman" w:hAnsi="Times New Roman" w:cs="Times New Roman"/>
        </w:rPr>
        <w:t xml:space="preserve"> to proces </w:t>
      </w:r>
      <w:r w:rsidR="00ED50A4" w:rsidRPr="009F440D">
        <w:rPr>
          <w:rFonts w:ascii="Times New Roman" w:hAnsi="Times New Roman" w:cs="Times New Roman"/>
        </w:rPr>
        <w:t>bardzo</w:t>
      </w:r>
      <w:r w:rsidR="00C13B42">
        <w:rPr>
          <w:rFonts w:ascii="Times New Roman" w:hAnsi="Times New Roman" w:cs="Times New Roman"/>
        </w:rPr>
        <w:t xml:space="preserve"> długi</w:t>
      </w:r>
      <w:r w:rsidR="00ED50A4" w:rsidRPr="009F440D">
        <w:rPr>
          <w:rFonts w:ascii="Times New Roman" w:hAnsi="Times New Roman" w:cs="Times New Roman"/>
        </w:rPr>
        <w:t xml:space="preserve">. </w:t>
      </w:r>
    </w:p>
    <w:p w14:paraId="0E2B6AD3" w14:textId="3E38E731" w:rsidR="00ED50A4" w:rsidRPr="009F440D" w:rsidRDefault="00F17EE0" w:rsidP="00247BF0">
      <w:pPr>
        <w:pStyle w:val="Default"/>
        <w:jc w:val="both"/>
        <w:rPr>
          <w:rFonts w:ascii="Times New Roman" w:hAnsi="Times New Roman" w:cs="Times New Roman"/>
        </w:rPr>
      </w:pPr>
      <w:r w:rsidRPr="009F440D">
        <w:rPr>
          <w:rFonts w:ascii="Times New Roman" w:hAnsi="Times New Roman" w:cs="Times New Roman"/>
        </w:rPr>
        <w:t>C</w:t>
      </w:r>
      <w:r w:rsidR="00ED50A4" w:rsidRPr="009F440D">
        <w:rPr>
          <w:rFonts w:ascii="Times New Roman" w:hAnsi="Times New Roman" w:cs="Times New Roman"/>
        </w:rPr>
        <w:t xml:space="preserve">ały ten obszar, który byśmy mieli objąć planem zagospodarowania to jest około 280 hektarów i z tego według studium dokładnie połowa 140 hektarów to są tereny rolne, z tego około 100 hektarów to są grunty właśnie te chronione. Można byłoby przyjąć, że plan zagospodarowania będziemy </w:t>
      </w:r>
      <w:r w:rsidR="00DD7FF0">
        <w:rPr>
          <w:rFonts w:ascii="Times New Roman" w:hAnsi="Times New Roman" w:cs="Times New Roman"/>
        </w:rPr>
        <w:t>opracowywać</w:t>
      </w:r>
      <w:r w:rsidR="00ED50A4" w:rsidRPr="009F440D">
        <w:rPr>
          <w:rFonts w:ascii="Times New Roman" w:hAnsi="Times New Roman" w:cs="Times New Roman"/>
        </w:rPr>
        <w:t xml:space="preserve"> na pozostałe tereny, które według studium nie są wskazane jako tereny rolne. </w:t>
      </w:r>
      <w:r w:rsidR="00DD7FF0">
        <w:rPr>
          <w:rFonts w:ascii="Times New Roman" w:hAnsi="Times New Roman" w:cs="Times New Roman"/>
        </w:rPr>
        <w:t>Następnie s</w:t>
      </w:r>
      <w:r w:rsidR="00924F49" w:rsidRPr="009F440D">
        <w:rPr>
          <w:rFonts w:ascii="Times New Roman" w:hAnsi="Times New Roman" w:cs="Times New Roman"/>
        </w:rPr>
        <w:t>zczegółowo przedstawił na mapie grunty chronione.</w:t>
      </w:r>
    </w:p>
    <w:p w14:paraId="573F8329" w14:textId="4438845B" w:rsidR="00214682" w:rsidRPr="009F440D" w:rsidRDefault="00D34C23" w:rsidP="00247BF0">
      <w:pPr>
        <w:pStyle w:val="Default"/>
        <w:jc w:val="both"/>
        <w:rPr>
          <w:rFonts w:ascii="Times New Roman" w:hAnsi="Times New Roman" w:cs="Times New Roman"/>
        </w:rPr>
      </w:pPr>
      <w:r w:rsidRPr="009F440D">
        <w:rPr>
          <w:b/>
          <w:bCs/>
        </w:rPr>
        <w:t xml:space="preserve"> </w:t>
      </w:r>
      <w:r w:rsidR="00ED50A4" w:rsidRPr="009F440D">
        <w:t xml:space="preserve"> </w:t>
      </w:r>
      <w:r w:rsidR="00832727">
        <w:rPr>
          <w:rFonts w:ascii="Times New Roman" w:hAnsi="Times New Roman" w:cs="Times New Roman"/>
        </w:rPr>
        <w:t xml:space="preserve"> </w:t>
      </w:r>
      <w:r w:rsidR="00214682" w:rsidRPr="009F440D">
        <w:rPr>
          <w:rFonts w:ascii="Times New Roman" w:hAnsi="Times New Roman" w:cs="Times New Roman"/>
        </w:rPr>
        <w:t xml:space="preserve"> </w:t>
      </w:r>
      <w:r w:rsidR="00214682" w:rsidRPr="009F440D">
        <w:rPr>
          <w:rFonts w:ascii="Times New Roman" w:hAnsi="Times New Roman" w:cs="Times New Roman"/>
        </w:rPr>
        <w:br/>
        <w:t xml:space="preserve">W ramach planu Osielsko IV, był też taki wniosek o wydanie decyzji o warunkach zabudowy na budynek wielorodzinny, wówczas też odmówiliśmy stosując te same argumenty. Też brak kanalizacji, brak możliwości odbioru ścieków i brak kontynuacji zabudowy.  </w:t>
      </w:r>
    </w:p>
    <w:p w14:paraId="6307370F" w14:textId="30C9B089" w:rsidR="00ED50A4" w:rsidRPr="009F440D" w:rsidRDefault="00ED50A4" w:rsidP="00247BF0">
      <w:pPr>
        <w:pStyle w:val="Default"/>
        <w:jc w:val="both"/>
        <w:rPr>
          <w:rFonts w:ascii="Times New Roman" w:hAnsi="Times New Roman" w:cs="Times New Roman"/>
        </w:rPr>
      </w:pPr>
      <w:r w:rsidRPr="009F440D">
        <w:rPr>
          <w:rFonts w:ascii="Times New Roman" w:hAnsi="Times New Roman" w:cs="Times New Roman"/>
        </w:rPr>
        <w:t>J</w:t>
      </w:r>
      <w:r w:rsidR="005102E9" w:rsidRPr="009F440D">
        <w:rPr>
          <w:rFonts w:ascii="Times New Roman" w:hAnsi="Times New Roman" w:cs="Times New Roman"/>
        </w:rPr>
        <w:t>.</w:t>
      </w:r>
      <w:r w:rsidRPr="009F440D">
        <w:rPr>
          <w:rFonts w:ascii="Times New Roman" w:hAnsi="Times New Roman" w:cs="Times New Roman"/>
        </w:rPr>
        <w:t xml:space="preserve"> Jedlińsk</w:t>
      </w:r>
      <w:r w:rsidR="00D75416" w:rsidRPr="009F440D">
        <w:rPr>
          <w:rFonts w:ascii="Times New Roman" w:hAnsi="Times New Roman" w:cs="Times New Roman"/>
        </w:rPr>
        <w:t>i</w:t>
      </w:r>
      <w:r w:rsidRPr="009F440D">
        <w:rPr>
          <w:rFonts w:ascii="Times New Roman" w:hAnsi="Times New Roman" w:cs="Times New Roman"/>
        </w:rPr>
        <w:t xml:space="preserve"> generalnie naszą intencją </w:t>
      </w:r>
      <w:r w:rsidR="00D34C23" w:rsidRPr="009F440D">
        <w:rPr>
          <w:rFonts w:ascii="Times New Roman" w:hAnsi="Times New Roman" w:cs="Times New Roman"/>
        </w:rPr>
        <w:t>jest opracowanie</w:t>
      </w:r>
      <w:r w:rsidRPr="009F440D">
        <w:rPr>
          <w:rFonts w:ascii="Times New Roman" w:hAnsi="Times New Roman" w:cs="Times New Roman"/>
        </w:rPr>
        <w:t xml:space="preserve"> miejscowego planu zagospodarowania tak zwane Osielsko </w:t>
      </w:r>
      <w:r w:rsidR="00214682" w:rsidRPr="009F440D">
        <w:rPr>
          <w:rFonts w:ascii="Times New Roman" w:hAnsi="Times New Roman" w:cs="Times New Roman"/>
        </w:rPr>
        <w:t>V</w:t>
      </w:r>
      <w:r w:rsidRPr="009F440D">
        <w:rPr>
          <w:rFonts w:ascii="Times New Roman" w:hAnsi="Times New Roman" w:cs="Times New Roman"/>
        </w:rPr>
        <w:t xml:space="preserve"> </w:t>
      </w:r>
      <w:r w:rsidR="00214682" w:rsidRPr="009F440D">
        <w:rPr>
          <w:rFonts w:ascii="Times New Roman" w:hAnsi="Times New Roman" w:cs="Times New Roman"/>
        </w:rPr>
        <w:t xml:space="preserve"> mający na celu</w:t>
      </w:r>
      <w:r w:rsidRPr="009F440D">
        <w:rPr>
          <w:rFonts w:ascii="Times New Roman" w:hAnsi="Times New Roman" w:cs="Times New Roman"/>
        </w:rPr>
        <w:t xml:space="preserve"> wyeliminowanie zabudowy wielorodzinnej, wielokondygnacyjnej. </w:t>
      </w:r>
      <w:r w:rsidR="00214682" w:rsidRPr="009F440D">
        <w:rPr>
          <w:rFonts w:ascii="Times New Roman" w:hAnsi="Times New Roman" w:cs="Times New Roman"/>
        </w:rPr>
        <w:t xml:space="preserve"> </w:t>
      </w:r>
    </w:p>
    <w:p w14:paraId="6175E42E" w14:textId="2AC35CE7" w:rsidR="00ED50A4" w:rsidRPr="009F440D" w:rsidRDefault="00214682" w:rsidP="00247BF0">
      <w:pPr>
        <w:pStyle w:val="Default"/>
        <w:jc w:val="both"/>
        <w:rPr>
          <w:rFonts w:ascii="Times New Roman" w:hAnsi="Times New Roman" w:cs="Times New Roman"/>
        </w:rPr>
      </w:pPr>
      <w:r w:rsidRPr="009F440D">
        <w:rPr>
          <w:rFonts w:ascii="Times New Roman" w:hAnsi="Times New Roman" w:cs="Times New Roman"/>
          <w:b/>
          <w:bCs/>
        </w:rPr>
        <w:t xml:space="preserve"> </w:t>
      </w:r>
      <w:r w:rsidR="00ED50A4" w:rsidRPr="009F440D">
        <w:rPr>
          <w:rFonts w:ascii="Times New Roman" w:hAnsi="Times New Roman" w:cs="Times New Roman"/>
        </w:rPr>
        <w:t>A</w:t>
      </w:r>
      <w:r w:rsidRPr="009F440D">
        <w:rPr>
          <w:rFonts w:ascii="Times New Roman" w:hAnsi="Times New Roman" w:cs="Times New Roman"/>
        </w:rPr>
        <w:t>.</w:t>
      </w:r>
      <w:r w:rsidR="00ED50A4" w:rsidRPr="009F440D">
        <w:rPr>
          <w:rFonts w:ascii="Times New Roman" w:hAnsi="Times New Roman" w:cs="Times New Roman"/>
        </w:rPr>
        <w:t xml:space="preserve"> Matusewicz</w:t>
      </w:r>
      <w:r w:rsidR="005102E9" w:rsidRPr="009F440D">
        <w:rPr>
          <w:rFonts w:ascii="Times New Roman" w:hAnsi="Times New Roman" w:cs="Times New Roman"/>
          <w:b/>
          <w:bCs/>
        </w:rPr>
        <w:t>-</w:t>
      </w:r>
      <w:r w:rsidR="00ED50A4" w:rsidRPr="009F440D">
        <w:rPr>
          <w:rFonts w:ascii="Times New Roman" w:hAnsi="Times New Roman" w:cs="Times New Roman"/>
        </w:rPr>
        <w:t xml:space="preserve"> </w:t>
      </w:r>
      <w:r w:rsidR="005102E9" w:rsidRPr="009F440D">
        <w:rPr>
          <w:rFonts w:ascii="Times New Roman" w:hAnsi="Times New Roman" w:cs="Times New Roman"/>
        </w:rPr>
        <w:t>z</w:t>
      </w:r>
      <w:r w:rsidRPr="009F440D">
        <w:rPr>
          <w:rFonts w:ascii="Times New Roman" w:hAnsi="Times New Roman" w:cs="Times New Roman"/>
        </w:rPr>
        <w:t xml:space="preserve">aproponował wykonanie planów </w:t>
      </w:r>
      <w:r w:rsidR="00ED50A4" w:rsidRPr="009F440D">
        <w:rPr>
          <w:rFonts w:ascii="Times New Roman" w:hAnsi="Times New Roman" w:cs="Times New Roman"/>
        </w:rPr>
        <w:t xml:space="preserve"> w </w:t>
      </w:r>
      <w:r w:rsidR="0095043B">
        <w:rPr>
          <w:rFonts w:ascii="Times New Roman" w:hAnsi="Times New Roman" w:cs="Times New Roman"/>
        </w:rPr>
        <w:t>częściach</w:t>
      </w:r>
      <w:r w:rsidR="00ED50A4" w:rsidRPr="009F440D">
        <w:rPr>
          <w:rFonts w:ascii="Times New Roman" w:hAnsi="Times New Roman" w:cs="Times New Roman"/>
        </w:rPr>
        <w:t xml:space="preserve">, czyli </w:t>
      </w:r>
      <w:r w:rsidR="0095043B">
        <w:rPr>
          <w:rFonts w:ascii="Times New Roman" w:hAnsi="Times New Roman" w:cs="Times New Roman"/>
        </w:rPr>
        <w:t xml:space="preserve"> tam gdzie są  grunty klas </w:t>
      </w:r>
      <w:proofErr w:type="spellStart"/>
      <w:r w:rsidRPr="009F440D">
        <w:rPr>
          <w:rFonts w:ascii="Times New Roman" w:hAnsi="Times New Roman" w:cs="Times New Roman"/>
        </w:rPr>
        <w:t>Va</w:t>
      </w:r>
      <w:proofErr w:type="spellEnd"/>
      <w:r w:rsidRPr="009F440D">
        <w:rPr>
          <w:rFonts w:ascii="Times New Roman" w:hAnsi="Times New Roman" w:cs="Times New Roman"/>
        </w:rPr>
        <w:t>,</w:t>
      </w:r>
      <w:r w:rsidR="0095043B">
        <w:rPr>
          <w:rFonts w:ascii="Times New Roman" w:hAnsi="Times New Roman" w:cs="Times New Roman"/>
        </w:rPr>
        <w:t xml:space="preserve"> </w:t>
      </w:r>
      <w:proofErr w:type="spellStart"/>
      <w:r w:rsidRPr="009F440D">
        <w:rPr>
          <w:rFonts w:ascii="Times New Roman" w:hAnsi="Times New Roman" w:cs="Times New Roman"/>
        </w:rPr>
        <w:t>Vb</w:t>
      </w:r>
      <w:proofErr w:type="spellEnd"/>
      <w:r w:rsidR="0095043B">
        <w:rPr>
          <w:rFonts w:ascii="Times New Roman" w:hAnsi="Times New Roman" w:cs="Times New Roman"/>
        </w:rPr>
        <w:t>.</w:t>
      </w:r>
      <w:r w:rsidR="00440879" w:rsidRPr="009F440D">
        <w:rPr>
          <w:rFonts w:ascii="Times New Roman" w:hAnsi="Times New Roman" w:cs="Times New Roman"/>
        </w:rPr>
        <w:t xml:space="preserve"> Dążymy</w:t>
      </w:r>
      <w:r w:rsidR="00ED50A4" w:rsidRPr="009F440D">
        <w:rPr>
          <w:rFonts w:ascii="Times New Roman" w:hAnsi="Times New Roman" w:cs="Times New Roman"/>
        </w:rPr>
        <w:t xml:space="preserve">, żeby to nie była wielorodzinna wysoka. </w:t>
      </w:r>
      <w:r w:rsidR="00440879" w:rsidRPr="009F440D">
        <w:rPr>
          <w:rFonts w:ascii="Times New Roman" w:hAnsi="Times New Roman" w:cs="Times New Roman"/>
        </w:rPr>
        <w:t xml:space="preserve"> </w:t>
      </w:r>
    </w:p>
    <w:p w14:paraId="0A603D28" w14:textId="62C6E3EB" w:rsidR="00ED50A4" w:rsidRPr="009F440D" w:rsidRDefault="00440879" w:rsidP="00247BF0">
      <w:pPr>
        <w:pStyle w:val="Default"/>
        <w:jc w:val="both"/>
        <w:rPr>
          <w:rFonts w:ascii="Times New Roman" w:hAnsi="Times New Roman" w:cs="Times New Roman"/>
        </w:rPr>
      </w:pPr>
      <w:proofErr w:type="spellStart"/>
      <w:r w:rsidRPr="009F440D">
        <w:rPr>
          <w:rFonts w:ascii="Times New Roman" w:hAnsi="Times New Roman" w:cs="Times New Roman"/>
        </w:rPr>
        <w:t>J.Gorzycki</w:t>
      </w:r>
      <w:proofErr w:type="spellEnd"/>
      <w:r w:rsidR="00ED50A4" w:rsidRPr="009F440D">
        <w:rPr>
          <w:rFonts w:ascii="Times New Roman" w:hAnsi="Times New Roman" w:cs="Times New Roman"/>
        </w:rPr>
        <w:t xml:space="preserve"> </w:t>
      </w:r>
      <w:r w:rsidRPr="009F440D">
        <w:rPr>
          <w:rFonts w:ascii="Times New Roman" w:hAnsi="Times New Roman" w:cs="Times New Roman"/>
        </w:rPr>
        <w:t xml:space="preserve"> </w:t>
      </w:r>
      <w:r w:rsidR="00AF3D1C">
        <w:rPr>
          <w:rFonts w:ascii="Times New Roman" w:hAnsi="Times New Roman" w:cs="Times New Roman"/>
        </w:rPr>
        <w:t>-</w:t>
      </w:r>
      <w:r w:rsidR="00ED50A4" w:rsidRPr="009F440D">
        <w:rPr>
          <w:rFonts w:ascii="Times New Roman" w:hAnsi="Times New Roman" w:cs="Times New Roman"/>
        </w:rPr>
        <w:t xml:space="preserve"> </w:t>
      </w:r>
      <w:r w:rsidR="009724D5" w:rsidRPr="009F440D">
        <w:rPr>
          <w:rFonts w:ascii="Times New Roman" w:hAnsi="Times New Roman" w:cs="Times New Roman"/>
        </w:rPr>
        <w:t xml:space="preserve"> </w:t>
      </w:r>
      <w:r w:rsidR="00ED50A4" w:rsidRPr="009F440D">
        <w:rPr>
          <w:rFonts w:ascii="Times New Roman" w:hAnsi="Times New Roman" w:cs="Times New Roman"/>
        </w:rPr>
        <w:t xml:space="preserve"> </w:t>
      </w:r>
      <w:r w:rsidR="000268CB" w:rsidRPr="009F440D">
        <w:rPr>
          <w:rFonts w:ascii="Times New Roman" w:hAnsi="Times New Roman" w:cs="Times New Roman"/>
        </w:rPr>
        <w:t xml:space="preserve">całą część środkową, czyli te 140 hektarów z 280 musimy przeznaczyć na cele rolne to są grunty klas I-III. Natomiast na pozostałym gruncie można opracować plan zagospodarowania. Jedynym rozwiązaniem jest opracowywanie planu sektorami. </w:t>
      </w:r>
    </w:p>
    <w:p w14:paraId="21083306" w14:textId="4597832A" w:rsidR="00ED50A4" w:rsidRPr="009F440D" w:rsidRDefault="00440879" w:rsidP="00247BF0">
      <w:pPr>
        <w:pStyle w:val="Default"/>
        <w:jc w:val="both"/>
        <w:rPr>
          <w:rFonts w:ascii="Times New Roman" w:hAnsi="Times New Roman" w:cs="Times New Roman"/>
        </w:rPr>
      </w:pPr>
      <w:r w:rsidRPr="009F440D">
        <w:rPr>
          <w:rFonts w:ascii="Times New Roman" w:hAnsi="Times New Roman" w:cs="Times New Roman"/>
          <w:b/>
          <w:bCs/>
        </w:rPr>
        <w:t xml:space="preserve">  </w:t>
      </w:r>
      <w:r w:rsidR="00ED50A4" w:rsidRPr="009F440D">
        <w:rPr>
          <w:rFonts w:ascii="Times New Roman" w:hAnsi="Times New Roman" w:cs="Times New Roman"/>
          <w:b/>
          <w:bCs/>
        </w:rPr>
        <w:t xml:space="preserve"> </w:t>
      </w:r>
      <w:r w:rsidR="000268CB" w:rsidRPr="009F440D">
        <w:rPr>
          <w:rFonts w:ascii="Times New Roman" w:hAnsi="Times New Roman" w:cs="Times New Roman"/>
          <w:b/>
          <w:bCs/>
        </w:rPr>
        <w:t xml:space="preserve"> </w:t>
      </w:r>
      <w:r w:rsidR="00ED50A4" w:rsidRPr="009F440D">
        <w:rPr>
          <w:rFonts w:ascii="Times New Roman" w:hAnsi="Times New Roman" w:cs="Times New Roman"/>
          <w:b/>
          <w:bCs/>
        </w:rPr>
        <w:t xml:space="preserve"> </w:t>
      </w:r>
      <w:r w:rsidR="00ED50A4" w:rsidRPr="009F440D">
        <w:rPr>
          <w:rFonts w:ascii="Times New Roman" w:hAnsi="Times New Roman" w:cs="Times New Roman"/>
        </w:rPr>
        <w:t xml:space="preserve">Drugi teren, który można byłoby objąć planem zagospodarowania, to jest w części  </w:t>
      </w:r>
      <w:proofErr w:type="spellStart"/>
      <w:r w:rsidR="00ED50A4" w:rsidRPr="009F440D">
        <w:rPr>
          <w:rFonts w:ascii="Times New Roman" w:hAnsi="Times New Roman" w:cs="Times New Roman"/>
        </w:rPr>
        <w:t>Myślęcinka</w:t>
      </w:r>
      <w:proofErr w:type="spellEnd"/>
      <w:r w:rsidR="00ED50A4" w:rsidRPr="009F440D">
        <w:rPr>
          <w:rFonts w:ascii="Times New Roman" w:hAnsi="Times New Roman" w:cs="Times New Roman"/>
        </w:rPr>
        <w:t xml:space="preserve">. Ta część bliżej </w:t>
      </w:r>
      <w:r w:rsidR="00342525" w:rsidRPr="009F440D">
        <w:rPr>
          <w:rFonts w:ascii="Times New Roman" w:hAnsi="Times New Roman" w:cs="Times New Roman"/>
        </w:rPr>
        <w:t>S</w:t>
      </w:r>
      <w:r w:rsidR="00ED50A4" w:rsidRPr="009F440D">
        <w:rPr>
          <w:rFonts w:ascii="Times New Roman" w:hAnsi="Times New Roman" w:cs="Times New Roman"/>
        </w:rPr>
        <w:t xml:space="preserve">zosy </w:t>
      </w:r>
      <w:r w:rsidR="00342525" w:rsidRPr="009F440D">
        <w:rPr>
          <w:rFonts w:ascii="Times New Roman" w:hAnsi="Times New Roman" w:cs="Times New Roman"/>
        </w:rPr>
        <w:t>G</w:t>
      </w:r>
      <w:r w:rsidR="00ED50A4" w:rsidRPr="009F440D">
        <w:rPr>
          <w:rFonts w:ascii="Times New Roman" w:hAnsi="Times New Roman" w:cs="Times New Roman"/>
        </w:rPr>
        <w:t xml:space="preserve">dańskiej jest już zabudowana. </w:t>
      </w:r>
      <w:r w:rsidR="00342525" w:rsidRPr="009F440D">
        <w:rPr>
          <w:rFonts w:ascii="Times New Roman" w:hAnsi="Times New Roman" w:cs="Times New Roman"/>
        </w:rPr>
        <w:t>C</w:t>
      </w:r>
      <w:r w:rsidR="00ED50A4" w:rsidRPr="009F440D">
        <w:rPr>
          <w:rFonts w:ascii="Times New Roman" w:hAnsi="Times New Roman" w:cs="Times New Roman"/>
        </w:rPr>
        <w:t xml:space="preserve">zęść od strony ulicy Leśnej, wzdłuż ulicy Ziołowej jest zabudowana. Natomiast południowa część ta właśnie, gdzie są grunty klas trzecich nie. </w:t>
      </w:r>
      <w:r w:rsidR="00342525" w:rsidRPr="009F440D">
        <w:rPr>
          <w:rFonts w:ascii="Times New Roman" w:hAnsi="Times New Roman" w:cs="Times New Roman"/>
        </w:rPr>
        <w:t xml:space="preserve"> Są </w:t>
      </w:r>
      <w:r w:rsidR="00ED50A4" w:rsidRPr="009F440D">
        <w:rPr>
          <w:rFonts w:ascii="Times New Roman" w:hAnsi="Times New Roman" w:cs="Times New Roman"/>
        </w:rPr>
        <w:t xml:space="preserve">sugestie, żeby na ten teren opracować plan, żeby uzyskać zgodę na przeznaczenie </w:t>
      </w:r>
      <w:r w:rsidR="00342525" w:rsidRPr="009F440D">
        <w:rPr>
          <w:rFonts w:ascii="Times New Roman" w:hAnsi="Times New Roman" w:cs="Times New Roman"/>
        </w:rPr>
        <w:t>gruntów na</w:t>
      </w:r>
      <w:r w:rsidR="00ED50A4" w:rsidRPr="009F440D">
        <w:rPr>
          <w:rFonts w:ascii="Times New Roman" w:hAnsi="Times New Roman" w:cs="Times New Roman"/>
        </w:rPr>
        <w:t xml:space="preserve"> cele nierolnicze</w:t>
      </w:r>
      <w:r w:rsidR="00342525" w:rsidRPr="009F440D">
        <w:rPr>
          <w:rFonts w:ascii="Times New Roman" w:hAnsi="Times New Roman" w:cs="Times New Roman"/>
        </w:rPr>
        <w:t>.</w:t>
      </w:r>
      <w:r w:rsidR="00ED50A4" w:rsidRPr="009F440D">
        <w:rPr>
          <w:rFonts w:ascii="Times New Roman" w:hAnsi="Times New Roman" w:cs="Times New Roman"/>
        </w:rPr>
        <w:t xml:space="preserve"> Najtrudniejszym terenem do opracowania planu będzie ten </w:t>
      </w:r>
      <w:r w:rsidR="00832727">
        <w:rPr>
          <w:rFonts w:ascii="Times New Roman" w:hAnsi="Times New Roman" w:cs="Times New Roman"/>
        </w:rPr>
        <w:t>teren</w:t>
      </w:r>
      <w:r w:rsidR="00ED50A4" w:rsidRPr="009F440D">
        <w:rPr>
          <w:rFonts w:ascii="Times New Roman" w:hAnsi="Times New Roman" w:cs="Times New Roman"/>
        </w:rPr>
        <w:t xml:space="preserve"> wzdłuż </w:t>
      </w:r>
      <w:r w:rsidR="00DA1CDD" w:rsidRPr="009F440D">
        <w:rPr>
          <w:rFonts w:ascii="Times New Roman" w:hAnsi="Times New Roman" w:cs="Times New Roman"/>
        </w:rPr>
        <w:t xml:space="preserve">ul. </w:t>
      </w:r>
      <w:r w:rsidR="00ED50A4" w:rsidRPr="009F440D">
        <w:rPr>
          <w:rFonts w:ascii="Times New Roman" w:hAnsi="Times New Roman" w:cs="Times New Roman"/>
        </w:rPr>
        <w:t xml:space="preserve">Cholewskiego. </w:t>
      </w:r>
      <w:r w:rsidR="00DA1CDD" w:rsidRPr="009F440D">
        <w:rPr>
          <w:rFonts w:ascii="Times New Roman" w:hAnsi="Times New Roman" w:cs="Times New Roman"/>
        </w:rPr>
        <w:t xml:space="preserve"> </w:t>
      </w:r>
      <w:r w:rsidR="00832727">
        <w:rPr>
          <w:rFonts w:ascii="Times New Roman" w:hAnsi="Times New Roman" w:cs="Times New Roman"/>
        </w:rPr>
        <w:t xml:space="preserve"> </w:t>
      </w:r>
    </w:p>
    <w:p w14:paraId="7F22B058" w14:textId="69E9DC59" w:rsidR="00ED50A4" w:rsidRPr="009F440D" w:rsidRDefault="00BF7B09" w:rsidP="00247BF0">
      <w:pPr>
        <w:pStyle w:val="Default"/>
        <w:jc w:val="both"/>
        <w:rPr>
          <w:rFonts w:ascii="Times New Roman" w:hAnsi="Times New Roman" w:cs="Times New Roman"/>
        </w:rPr>
      </w:pPr>
      <w:r w:rsidRPr="009F440D">
        <w:rPr>
          <w:b/>
          <w:bCs/>
        </w:rPr>
        <w:t xml:space="preserve"> </w:t>
      </w:r>
      <w:r w:rsidRPr="009F440D">
        <w:rPr>
          <w:rFonts w:ascii="Times New Roman" w:hAnsi="Times New Roman" w:cs="Times New Roman"/>
        </w:rPr>
        <w:t>P.</w:t>
      </w:r>
      <w:r w:rsidR="004556FA">
        <w:rPr>
          <w:rFonts w:ascii="Times New Roman" w:hAnsi="Times New Roman" w:cs="Times New Roman"/>
        </w:rPr>
        <w:t xml:space="preserve"> </w:t>
      </w:r>
      <w:r w:rsidRPr="009F440D">
        <w:rPr>
          <w:rFonts w:ascii="Times New Roman" w:hAnsi="Times New Roman" w:cs="Times New Roman"/>
        </w:rPr>
        <w:t>Ziętara</w:t>
      </w:r>
      <w:r w:rsidR="00ED50A4" w:rsidRPr="009F440D">
        <w:rPr>
          <w:rFonts w:ascii="Times New Roman" w:hAnsi="Times New Roman" w:cs="Times New Roman"/>
        </w:rPr>
        <w:t xml:space="preserve"> </w:t>
      </w:r>
      <w:r w:rsidR="005102E9" w:rsidRPr="009F440D">
        <w:rPr>
          <w:rFonts w:ascii="Times New Roman" w:hAnsi="Times New Roman" w:cs="Times New Roman"/>
        </w:rPr>
        <w:t xml:space="preserve"> członek Komisji ds. rodziny zwrócił uwagę na</w:t>
      </w:r>
      <w:r w:rsidR="00ED50A4" w:rsidRPr="009F440D">
        <w:rPr>
          <w:rFonts w:ascii="Times New Roman" w:hAnsi="Times New Roman" w:cs="Times New Roman"/>
        </w:rPr>
        <w:t xml:space="preserve"> obszary </w:t>
      </w:r>
      <w:r w:rsidR="005102E9" w:rsidRPr="009F440D">
        <w:rPr>
          <w:rFonts w:ascii="Times New Roman" w:hAnsi="Times New Roman" w:cs="Times New Roman"/>
        </w:rPr>
        <w:t>nie objęte miejscowym planem</w:t>
      </w:r>
      <w:r w:rsidR="00416CFE" w:rsidRPr="009F440D">
        <w:rPr>
          <w:rFonts w:ascii="Times New Roman" w:hAnsi="Times New Roman" w:cs="Times New Roman"/>
        </w:rPr>
        <w:t xml:space="preserve"> zagospodarowania.</w:t>
      </w:r>
      <w:r w:rsidR="00A65870" w:rsidRPr="009F440D">
        <w:rPr>
          <w:rFonts w:ascii="Times New Roman" w:hAnsi="Times New Roman" w:cs="Times New Roman"/>
        </w:rPr>
        <w:t xml:space="preserve"> </w:t>
      </w:r>
      <w:r w:rsidR="00180D5F" w:rsidRPr="009F440D">
        <w:rPr>
          <w:rFonts w:ascii="Times New Roman" w:hAnsi="Times New Roman" w:cs="Times New Roman"/>
        </w:rPr>
        <w:t xml:space="preserve">Naszym dążeniem jest do blokowania budownictwa wielorodzinnego wysokiego, </w:t>
      </w:r>
      <w:r w:rsidR="00416CFE" w:rsidRPr="009F440D">
        <w:rPr>
          <w:rFonts w:ascii="Times New Roman" w:hAnsi="Times New Roman" w:cs="Times New Roman"/>
        </w:rPr>
        <w:t xml:space="preserve">z jednoczesną </w:t>
      </w:r>
      <w:r w:rsidR="00180D5F" w:rsidRPr="009F440D">
        <w:rPr>
          <w:rFonts w:ascii="Times New Roman" w:hAnsi="Times New Roman" w:cs="Times New Roman"/>
        </w:rPr>
        <w:t>możliwości</w:t>
      </w:r>
      <w:r w:rsidR="00416CFE" w:rsidRPr="009F440D">
        <w:rPr>
          <w:rFonts w:ascii="Times New Roman" w:hAnsi="Times New Roman" w:cs="Times New Roman"/>
        </w:rPr>
        <w:t>ą</w:t>
      </w:r>
      <w:r w:rsidR="00180D5F" w:rsidRPr="009F440D">
        <w:rPr>
          <w:rFonts w:ascii="Times New Roman" w:hAnsi="Times New Roman" w:cs="Times New Roman"/>
        </w:rPr>
        <w:t xml:space="preserve"> </w:t>
      </w:r>
      <w:r w:rsidR="00A65870" w:rsidRPr="009F440D">
        <w:rPr>
          <w:rFonts w:ascii="Times New Roman" w:hAnsi="Times New Roman" w:cs="Times New Roman"/>
        </w:rPr>
        <w:t xml:space="preserve">realizacji </w:t>
      </w:r>
      <w:r w:rsidR="00180D5F" w:rsidRPr="009F440D">
        <w:rPr>
          <w:rFonts w:ascii="Times New Roman" w:hAnsi="Times New Roman" w:cs="Times New Roman"/>
        </w:rPr>
        <w:t xml:space="preserve">budownictwa jednorodzinnego. </w:t>
      </w:r>
      <w:r w:rsidR="00ED50A4" w:rsidRPr="009F440D">
        <w:rPr>
          <w:rFonts w:ascii="Times New Roman" w:hAnsi="Times New Roman" w:cs="Times New Roman"/>
        </w:rPr>
        <w:t xml:space="preserve"> </w:t>
      </w:r>
      <w:r w:rsidR="0099787D" w:rsidRPr="009F440D">
        <w:rPr>
          <w:rFonts w:ascii="Times New Roman" w:hAnsi="Times New Roman" w:cs="Times New Roman"/>
        </w:rPr>
        <w:t xml:space="preserve">Należy </w:t>
      </w:r>
      <w:r w:rsidR="00ED50A4" w:rsidRPr="009F440D">
        <w:rPr>
          <w:rFonts w:ascii="Times New Roman" w:hAnsi="Times New Roman" w:cs="Times New Roman"/>
        </w:rPr>
        <w:t xml:space="preserve"> podzielić </w:t>
      </w:r>
      <w:r w:rsidR="0099787D" w:rsidRPr="009F440D">
        <w:rPr>
          <w:rFonts w:ascii="Times New Roman" w:hAnsi="Times New Roman" w:cs="Times New Roman"/>
        </w:rPr>
        <w:t xml:space="preserve">opracowanie planu </w:t>
      </w:r>
      <w:r w:rsidR="00ED50A4" w:rsidRPr="009F440D">
        <w:rPr>
          <w:rFonts w:ascii="Times New Roman" w:hAnsi="Times New Roman" w:cs="Times New Roman"/>
        </w:rPr>
        <w:t>na mniejsze  obszary</w:t>
      </w:r>
      <w:r w:rsidR="00A65870" w:rsidRPr="009F440D">
        <w:rPr>
          <w:rFonts w:ascii="Times New Roman" w:hAnsi="Times New Roman" w:cs="Times New Roman"/>
        </w:rPr>
        <w:t>- sektory</w:t>
      </w:r>
      <w:r w:rsidR="0099787D" w:rsidRPr="009F440D">
        <w:rPr>
          <w:rFonts w:ascii="Times New Roman" w:hAnsi="Times New Roman" w:cs="Times New Roman"/>
        </w:rPr>
        <w:t xml:space="preserve"> celem ominięcia gruntów klas chronionych.</w:t>
      </w:r>
      <w:r w:rsidR="00ED50A4" w:rsidRPr="009F440D">
        <w:rPr>
          <w:rFonts w:ascii="Times New Roman" w:hAnsi="Times New Roman" w:cs="Times New Roman"/>
        </w:rPr>
        <w:t xml:space="preserve"> </w:t>
      </w:r>
      <w:r w:rsidR="00416CFE" w:rsidRPr="009F440D">
        <w:rPr>
          <w:rFonts w:ascii="Times New Roman" w:hAnsi="Times New Roman" w:cs="Times New Roman"/>
        </w:rPr>
        <w:t>Ponadto</w:t>
      </w:r>
      <w:r w:rsidR="00ED50A4" w:rsidRPr="009F440D">
        <w:rPr>
          <w:rFonts w:ascii="Times New Roman" w:hAnsi="Times New Roman" w:cs="Times New Roman"/>
        </w:rPr>
        <w:t xml:space="preserve"> mamy </w:t>
      </w:r>
      <w:r w:rsidR="0013240C">
        <w:rPr>
          <w:rFonts w:ascii="Times New Roman" w:hAnsi="Times New Roman" w:cs="Times New Roman"/>
        </w:rPr>
        <w:t>O</w:t>
      </w:r>
      <w:r w:rsidR="00ED50A4" w:rsidRPr="009F440D">
        <w:rPr>
          <w:rFonts w:ascii="Times New Roman" w:hAnsi="Times New Roman" w:cs="Times New Roman"/>
        </w:rPr>
        <w:t xml:space="preserve">bszar </w:t>
      </w:r>
      <w:r w:rsidR="0013240C">
        <w:rPr>
          <w:rFonts w:ascii="Times New Roman" w:hAnsi="Times New Roman" w:cs="Times New Roman"/>
        </w:rPr>
        <w:t>Chronionego</w:t>
      </w:r>
      <w:r w:rsidR="00ED50A4" w:rsidRPr="009F440D">
        <w:rPr>
          <w:rFonts w:ascii="Times New Roman" w:hAnsi="Times New Roman" w:cs="Times New Roman"/>
        </w:rPr>
        <w:t xml:space="preserve"> Krajobraz</w:t>
      </w:r>
      <w:r w:rsidR="002C26DC">
        <w:rPr>
          <w:rFonts w:ascii="Times New Roman" w:hAnsi="Times New Roman" w:cs="Times New Roman"/>
        </w:rPr>
        <w:t>, z</w:t>
      </w:r>
      <w:r w:rsidR="00ED50A4" w:rsidRPr="009F440D">
        <w:rPr>
          <w:rFonts w:ascii="Times New Roman" w:hAnsi="Times New Roman" w:cs="Times New Roman"/>
        </w:rPr>
        <w:t>ielony obszar po prawej stronie od ulicy Leśnej jest cały zabudowany</w:t>
      </w:r>
      <w:r w:rsidR="002C26DC">
        <w:rPr>
          <w:rFonts w:ascii="Times New Roman" w:hAnsi="Times New Roman" w:cs="Times New Roman"/>
        </w:rPr>
        <w:t xml:space="preserve"> i</w:t>
      </w:r>
      <w:r w:rsidR="00ED50A4" w:rsidRPr="009F440D">
        <w:rPr>
          <w:rFonts w:ascii="Times New Roman" w:hAnsi="Times New Roman" w:cs="Times New Roman"/>
        </w:rPr>
        <w:t xml:space="preserve"> </w:t>
      </w:r>
      <w:r w:rsidR="002C26DC">
        <w:rPr>
          <w:rFonts w:ascii="Times New Roman" w:hAnsi="Times New Roman" w:cs="Times New Roman"/>
        </w:rPr>
        <w:t>j</w:t>
      </w:r>
      <w:r w:rsidR="00ED50A4" w:rsidRPr="009F440D">
        <w:rPr>
          <w:rFonts w:ascii="Times New Roman" w:hAnsi="Times New Roman" w:cs="Times New Roman"/>
        </w:rPr>
        <w:t xml:space="preserve">est on w strefie </w:t>
      </w:r>
      <w:r w:rsidR="0013240C">
        <w:rPr>
          <w:rFonts w:ascii="Times New Roman" w:hAnsi="Times New Roman" w:cs="Times New Roman"/>
        </w:rPr>
        <w:t xml:space="preserve">Obszaru </w:t>
      </w:r>
      <w:r w:rsidR="00ED50A4" w:rsidRPr="009F440D">
        <w:rPr>
          <w:rFonts w:ascii="Times New Roman" w:hAnsi="Times New Roman" w:cs="Times New Roman"/>
        </w:rPr>
        <w:t xml:space="preserve">Chronionego Krajobrazu. W związku z </w:t>
      </w:r>
      <w:r w:rsidR="00416CFE" w:rsidRPr="009F440D">
        <w:rPr>
          <w:rFonts w:ascii="Times New Roman" w:hAnsi="Times New Roman" w:cs="Times New Roman"/>
        </w:rPr>
        <w:t>tym</w:t>
      </w:r>
      <w:r w:rsidR="00ED50A4" w:rsidRPr="009F440D">
        <w:rPr>
          <w:rFonts w:ascii="Times New Roman" w:hAnsi="Times New Roman" w:cs="Times New Roman"/>
        </w:rPr>
        <w:t xml:space="preserve"> moja </w:t>
      </w:r>
      <w:r w:rsidR="0013240C">
        <w:rPr>
          <w:rFonts w:ascii="Times New Roman" w:hAnsi="Times New Roman" w:cs="Times New Roman"/>
        </w:rPr>
        <w:t>sugestia</w:t>
      </w:r>
      <w:r w:rsidR="00ED50A4" w:rsidRPr="009F440D">
        <w:rPr>
          <w:rFonts w:ascii="Times New Roman" w:hAnsi="Times New Roman" w:cs="Times New Roman"/>
        </w:rPr>
        <w:t xml:space="preserve"> jest taka, żeby skupić się na blokadzie możliwości postawienia budownictwa wielorodzinnego, bo jak wiemy  deweloperzy są sprytni.</w:t>
      </w:r>
      <w:r w:rsidR="00832727">
        <w:rPr>
          <w:rFonts w:ascii="Times New Roman" w:hAnsi="Times New Roman" w:cs="Times New Roman"/>
        </w:rPr>
        <w:t xml:space="preserve"> </w:t>
      </w:r>
      <w:r w:rsidR="00ED50A4" w:rsidRPr="009F440D">
        <w:rPr>
          <w:rFonts w:ascii="Times New Roman" w:hAnsi="Times New Roman" w:cs="Times New Roman"/>
        </w:rPr>
        <w:t xml:space="preserve">W związku z </w:t>
      </w:r>
      <w:r w:rsidR="0013240C">
        <w:rPr>
          <w:rFonts w:ascii="Times New Roman" w:hAnsi="Times New Roman" w:cs="Times New Roman"/>
        </w:rPr>
        <w:t>tym należy</w:t>
      </w:r>
      <w:r w:rsidR="00A65870" w:rsidRPr="009F440D">
        <w:rPr>
          <w:rFonts w:ascii="Times New Roman" w:hAnsi="Times New Roman" w:cs="Times New Roman"/>
        </w:rPr>
        <w:t xml:space="preserve"> </w:t>
      </w:r>
      <w:r w:rsidR="00ED50A4" w:rsidRPr="009F440D">
        <w:rPr>
          <w:rFonts w:ascii="Times New Roman" w:hAnsi="Times New Roman" w:cs="Times New Roman"/>
        </w:rPr>
        <w:t>stworz</w:t>
      </w:r>
      <w:r w:rsidR="0013240C">
        <w:rPr>
          <w:rFonts w:ascii="Times New Roman" w:hAnsi="Times New Roman" w:cs="Times New Roman"/>
        </w:rPr>
        <w:t>yć</w:t>
      </w:r>
      <w:r w:rsidR="00ED50A4" w:rsidRPr="009F440D">
        <w:rPr>
          <w:rFonts w:ascii="Times New Roman" w:hAnsi="Times New Roman" w:cs="Times New Roman"/>
        </w:rPr>
        <w:t xml:space="preserve"> taki system</w:t>
      </w:r>
      <w:r w:rsidR="00A65870" w:rsidRPr="009F440D">
        <w:rPr>
          <w:rFonts w:ascii="Times New Roman" w:hAnsi="Times New Roman" w:cs="Times New Roman"/>
        </w:rPr>
        <w:t xml:space="preserve"> planu zagospodarowania przestrzennego,</w:t>
      </w:r>
      <w:r w:rsidR="00ED50A4" w:rsidRPr="009F440D">
        <w:rPr>
          <w:rFonts w:ascii="Times New Roman" w:hAnsi="Times New Roman" w:cs="Times New Roman"/>
        </w:rPr>
        <w:t xml:space="preserve"> aby uniemożliwić albo maksymalnie utrudnić postawienie przez deweloperów tam budownictwa wielorodzinnego. </w:t>
      </w:r>
      <w:r w:rsidR="00A65870" w:rsidRPr="009F440D">
        <w:rPr>
          <w:rFonts w:ascii="Times New Roman" w:hAnsi="Times New Roman" w:cs="Times New Roman"/>
        </w:rPr>
        <w:t xml:space="preserve"> </w:t>
      </w:r>
      <w:r w:rsidR="00ED50A4" w:rsidRPr="009F440D">
        <w:rPr>
          <w:rFonts w:ascii="Times New Roman" w:hAnsi="Times New Roman" w:cs="Times New Roman"/>
        </w:rPr>
        <w:t xml:space="preserve"> </w:t>
      </w:r>
    </w:p>
    <w:p w14:paraId="70D422A4" w14:textId="2994C3DB" w:rsidR="00ED50A4" w:rsidRPr="009F440D" w:rsidRDefault="0013240C" w:rsidP="00247BF0">
      <w:pPr>
        <w:pStyle w:val="Default"/>
        <w:jc w:val="both"/>
        <w:rPr>
          <w:rFonts w:ascii="Times New Roman" w:hAnsi="Times New Roman" w:cs="Times New Roman"/>
        </w:rPr>
      </w:pPr>
      <w:r>
        <w:rPr>
          <w:rFonts w:ascii="Times New Roman" w:hAnsi="Times New Roman" w:cs="Times New Roman"/>
        </w:rPr>
        <w:t>O</w:t>
      </w:r>
      <w:r w:rsidR="00ED50A4" w:rsidRPr="009F440D">
        <w:rPr>
          <w:rFonts w:ascii="Times New Roman" w:hAnsi="Times New Roman" w:cs="Times New Roman"/>
        </w:rPr>
        <w:t>bszar na północ od ul</w:t>
      </w:r>
      <w:r>
        <w:rPr>
          <w:rFonts w:ascii="Times New Roman" w:hAnsi="Times New Roman" w:cs="Times New Roman"/>
        </w:rPr>
        <w:t>.</w:t>
      </w:r>
      <w:r w:rsidR="00ED50A4" w:rsidRPr="009F440D">
        <w:rPr>
          <w:rFonts w:ascii="Times New Roman" w:hAnsi="Times New Roman" w:cs="Times New Roman"/>
        </w:rPr>
        <w:t xml:space="preserve"> Topolowej</w:t>
      </w:r>
      <w:r>
        <w:rPr>
          <w:rFonts w:ascii="Times New Roman" w:hAnsi="Times New Roman" w:cs="Times New Roman"/>
        </w:rPr>
        <w:t>,</w:t>
      </w:r>
      <w:r w:rsidR="00ED50A4" w:rsidRPr="009F440D">
        <w:rPr>
          <w:rFonts w:ascii="Times New Roman" w:hAnsi="Times New Roman" w:cs="Times New Roman"/>
        </w:rPr>
        <w:t xml:space="preserve"> taki trapez, </w:t>
      </w:r>
      <w:r w:rsidR="00B56A98" w:rsidRPr="009F440D">
        <w:rPr>
          <w:rFonts w:ascii="Times New Roman" w:hAnsi="Times New Roman" w:cs="Times New Roman"/>
        </w:rPr>
        <w:t xml:space="preserve"> </w:t>
      </w:r>
      <w:r w:rsidR="00ED50A4" w:rsidRPr="009F440D">
        <w:rPr>
          <w:rFonts w:ascii="Times New Roman" w:hAnsi="Times New Roman" w:cs="Times New Roman"/>
        </w:rPr>
        <w:t xml:space="preserve">tam jest jeszcze dużo pustego </w:t>
      </w:r>
      <w:r>
        <w:rPr>
          <w:rFonts w:ascii="Times New Roman" w:hAnsi="Times New Roman" w:cs="Times New Roman"/>
        </w:rPr>
        <w:t>m</w:t>
      </w:r>
      <w:r w:rsidR="00ED50A4" w:rsidRPr="009F440D">
        <w:rPr>
          <w:rFonts w:ascii="Times New Roman" w:hAnsi="Times New Roman" w:cs="Times New Roman"/>
        </w:rPr>
        <w:t xml:space="preserve">iejsca. </w:t>
      </w:r>
      <w:r w:rsidR="00B56A98" w:rsidRPr="009F440D">
        <w:rPr>
          <w:rFonts w:ascii="Times New Roman" w:hAnsi="Times New Roman" w:cs="Times New Roman"/>
        </w:rPr>
        <w:t xml:space="preserve"> </w:t>
      </w:r>
      <w:r w:rsidR="00ED50A4" w:rsidRPr="009F440D">
        <w:rPr>
          <w:rFonts w:ascii="Times New Roman" w:hAnsi="Times New Roman" w:cs="Times New Roman"/>
        </w:rPr>
        <w:t xml:space="preserve"> </w:t>
      </w:r>
      <w:r w:rsidR="00B56A98" w:rsidRPr="009F440D">
        <w:rPr>
          <w:rFonts w:ascii="Times New Roman" w:hAnsi="Times New Roman" w:cs="Times New Roman"/>
        </w:rPr>
        <w:t>I</w:t>
      </w:r>
      <w:r w:rsidR="00ED50A4" w:rsidRPr="009F440D">
        <w:rPr>
          <w:rFonts w:ascii="Times New Roman" w:hAnsi="Times New Roman" w:cs="Times New Roman"/>
        </w:rPr>
        <w:t>ntencją</w:t>
      </w:r>
      <w:r>
        <w:rPr>
          <w:rFonts w:ascii="Times New Roman" w:hAnsi="Times New Roman" w:cs="Times New Roman"/>
        </w:rPr>
        <w:t xml:space="preserve"> naszą</w:t>
      </w:r>
      <w:r w:rsidR="00ED50A4" w:rsidRPr="009F440D">
        <w:rPr>
          <w:rFonts w:ascii="Times New Roman" w:hAnsi="Times New Roman" w:cs="Times New Roman"/>
        </w:rPr>
        <w:t xml:space="preserve"> jest, żeby była niska zabudowa</w:t>
      </w:r>
      <w:r>
        <w:rPr>
          <w:rFonts w:ascii="Times New Roman" w:hAnsi="Times New Roman" w:cs="Times New Roman"/>
        </w:rPr>
        <w:t xml:space="preserve"> - </w:t>
      </w:r>
      <w:r w:rsidR="00B56A98" w:rsidRPr="009F440D">
        <w:rPr>
          <w:rFonts w:ascii="Times New Roman" w:hAnsi="Times New Roman" w:cs="Times New Roman"/>
        </w:rPr>
        <w:t xml:space="preserve">z </w:t>
      </w:r>
      <w:r w:rsidR="00ED50A4" w:rsidRPr="009F440D">
        <w:rPr>
          <w:rFonts w:ascii="Times New Roman" w:hAnsi="Times New Roman" w:cs="Times New Roman"/>
        </w:rPr>
        <w:t xml:space="preserve"> przeznaczeniem pod budownictwo jednorodzinne wolnostojące. </w:t>
      </w:r>
    </w:p>
    <w:p w14:paraId="14F2D447" w14:textId="486C8F23" w:rsidR="00B62FF9" w:rsidRPr="009F440D" w:rsidRDefault="000742B5" w:rsidP="00247BF0">
      <w:pPr>
        <w:pStyle w:val="Default"/>
        <w:jc w:val="both"/>
        <w:rPr>
          <w:rFonts w:ascii="Times New Roman" w:hAnsi="Times New Roman" w:cs="Times New Roman"/>
        </w:rPr>
      </w:pPr>
      <w:r w:rsidRPr="009F440D">
        <w:rPr>
          <w:rFonts w:ascii="Times New Roman" w:hAnsi="Times New Roman" w:cs="Times New Roman"/>
          <w:b/>
          <w:bCs/>
        </w:rPr>
        <w:lastRenderedPageBreak/>
        <w:t xml:space="preserve"> </w:t>
      </w:r>
      <w:r w:rsidR="00ED50A4" w:rsidRPr="009F440D">
        <w:rPr>
          <w:rFonts w:ascii="Times New Roman" w:hAnsi="Times New Roman" w:cs="Times New Roman"/>
        </w:rPr>
        <w:t xml:space="preserve"> A</w:t>
      </w:r>
      <w:r w:rsidR="009E428B" w:rsidRPr="009F440D">
        <w:rPr>
          <w:rFonts w:ascii="Times New Roman" w:hAnsi="Times New Roman" w:cs="Times New Roman"/>
        </w:rPr>
        <w:t>.</w:t>
      </w:r>
      <w:r w:rsidR="00ED50A4" w:rsidRPr="009F440D">
        <w:rPr>
          <w:rFonts w:ascii="Times New Roman" w:hAnsi="Times New Roman" w:cs="Times New Roman"/>
        </w:rPr>
        <w:t xml:space="preserve"> Różański. </w:t>
      </w:r>
      <w:r w:rsidR="00731E37" w:rsidRPr="009F440D">
        <w:rPr>
          <w:rFonts w:ascii="Times New Roman" w:hAnsi="Times New Roman" w:cs="Times New Roman"/>
        </w:rPr>
        <w:t xml:space="preserve"> </w:t>
      </w:r>
      <w:r w:rsidR="00ED50A4" w:rsidRPr="009F440D">
        <w:rPr>
          <w:rFonts w:ascii="Times New Roman" w:hAnsi="Times New Roman" w:cs="Times New Roman"/>
          <w:i/>
          <w:iCs/>
        </w:rPr>
        <w:t xml:space="preserve"> </w:t>
      </w:r>
      <w:r w:rsidR="00ED50A4" w:rsidRPr="009F440D">
        <w:rPr>
          <w:rFonts w:ascii="Times New Roman" w:hAnsi="Times New Roman" w:cs="Times New Roman"/>
        </w:rPr>
        <w:t>zwróci</w:t>
      </w:r>
      <w:r w:rsidR="00B62FF9" w:rsidRPr="009F440D">
        <w:rPr>
          <w:rFonts w:ascii="Times New Roman" w:hAnsi="Times New Roman" w:cs="Times New Roman"/>
        </w:rPr>
        <w:t>ł</w:t>
      </w:r>
      <w:r w:rsidR="00ED50A4" w:rsidRPr="009F440D">
        <w:rPr>
          <w:rFonts w:ascii="Times New Roman" w:hAnsi="Times New Roman" w:cs="Times New Roman"/>
        </w:rPr>
        <w:t xml:space="preserve"> uwagę na </w:t>
      </w:r>
      <w:r w:rsidR="009E428B" w:rsidRPr="009F440D">
        <w:rPr>
          <w:rFonts w:ascii="Times New Roman" w:hAnsi="Times New Roman" w:cs="Times New Roman"/>
        </w:rPr>
        <w:t>budownictwo przy</w:t>
      </w:r>
      <w:r w:rsidR="00ED50A4" w:rsidRPr="009F440D">
        <w:rPr>
          <w:rFonts w:ascii="Times New Roman" w:hAnsi="Times New Roman" w:cs="Times New Roman"/>
        </w:rPr>
        <w:t xml:space="preserve"> Kolonijnej</w:t>
      </w:r>
      <w:r w:rsidR="009E428B" w:rsidRPr="009F440D">
        <w:rPr>
          <w:rFonts w:ascii="Times New Roman" w:hAnsi="Times New Roman" w:cs="Times New Roman"/>
        </w:rPr>
        <w:t xml:space="preserve"> oraz</w:t>
      </w:r>
      <w:r w:rsidR="00B15DDC" w:rsidRPr="009F440D">
        <w:rPr>
          <w:rFonts w:ascii="Times New Roman" w:hAnsi="Times New Roman" w:cs="Times New Roman"/>
        </w:rPr>
        <w:t xml:space="preserve"> </w:t>
      </w:r>
      <w:r w:rsidR="00ED50A4" w:rsidRPr="009F440D">
        <w:rPr>
          <w:rFonts w:ascii="Times New Roman" w:hAnsi="Times New Roman" w:cs="Times New Roman"/>
        </w:rPr>
        <w:t xml:space="preserve">w </w:t>
      </w:r>
      <w:proofErr w:type="spellStart"/>
      <w:r w:rsidR="00ED50A4" w:rsidRPr="009F440D">
        <w:rPr>
          <w:rFonts w:ascii="Times New Roman" w:hAnsi="Times New Roman" w:cs="Times New Roman"/>
        </w:rPr>
        <w:t>Jagodowi</w:t>
      </w:r>
      <w:r w:rsidR="000A16E3">
        <w:rPr>
          <w:rFonts w:ascii="Times New Roman" w:hAnsi="Times New Roman" w:cs="Times New Roman"/>
        </w:rPr>
        <w:t>e</w:t>
      </w:r>
      <w:proofErr w:type="spellEnd"/>
      <w:r w:rsidR="00731E37" w:rsidRPr="009F440D">
        <w:rPr>
          <w:rFonts w:ascii="Times New Roman" w:hAnsi="Times New Roman" w:cs="Times New Roman"/>
        </w:rPr>
        <w:t xml:space="preserve"> czy Maksymilianowie</w:t>
      </w:r>
      <w:r w:rsidR="000A16E3">
        <w:rPr>
          <w:rFonts w:ascii="Times New Roman" w:hAnsi="Times New Roman" w:cs="Times New Roman"/>
        </w:rPr>
        <w:t xml:space="preserve"> </w:t>
      </w:r>
      <w:r w:rsidR="00ED50A4" w:rsidRPr="009F440D">
        <w:rPr>
          <w:rFonts w:ascii="Times New Roman" w:hAnsi="Times New Roman" w:cs="Times New Roman"/>
        </w:rPr>
        <w:t xml:space="preserve">powstaje budownictwo wielorodzinne złożone z szeregu domów przylegających do siebie. </w:t>
      </w:r>
      <w:r w:rsidR="00731E37" w:rsidRPr="009F440D">
        <w:rPr>
          <w:rFonts w:ascii="Times New Roman" w:hAnsi="Times New Roman" w:cs="Times New Roman"/>
        </w:rPr>
        <w:t>Z</w:t>
      </w:r>
      <w:r w:rsidR="00ED50A4" w:rsidRPr="009F440D">
        <w:rPr>
          <w:rFonts w:ascii="Times New Roman" w:hAnsi="Times New Roman" w:cs="Times New Roman"/>
        </w:rPr>
        <w:t xml:space="preserve">apisy </w:t>
      </w:r>
      <w:r w:rsidR="00731E37" w:rsidRPr="009F440D">
        <w:rPr>
          <w:rFonts w:ascii="Times New Roman" w:hAnsi="Times New Roman" w:cs="Times New Roman"/>
        </w:rPr>
        <w:t xml:space="preserve">w </w:t>
      </w:r>
      <w:r w:rsidR="00ED50A4" w:rsidRPr="009F440D">
        <w:rPr>
          <w:rFonts w:ascii="Times New Roman" w:hAnsi="Times New Roman" w:cs="Times New Roman"/>
        </w:rPr>
        <w:t>plan</w:t>
      </w:r>
      <w:r w:rsidR="0031459F">
        <w:rPr>
          <w:rFonts w:ascii="Times New Roman" w:hAnsi="Times New Roman" w:cs="Times New Roman"/>
        </w:rPr>
        <w:t>ie</w:t>
      </w:r>
      <w:r w:rsidR="00ED50A4" w:rsidRPr="009F440D">
        <w:rPr>
          <w:rFonts w:ascii="Times New Roman" w:hAnsi="Times New Roman" w:cs="Times New Roman"/>
        </w:rPr>
        <w:t xml:space="preserve"> zagospodarowania</w:t>
      </w:r>
      <w:r w:rsidR="00731E37" w:rsidRPr="009F440D">
        <w:rPr>
          <w:rFonts w:ascii="Times New Roman" w:hAnsi="Times New Roman" w:cs="Times New Roman"/>
        </w:rPr>
        <w:t xml:space="preserve"> </w:t>
      </w:r>
      <w:r w:rsidR="009E428B" w:rsidRPr="009F440D">
        <w:rPr>
          <w:rFonts w:ascii="Times New Roman" w:hAnsi="Times New Roman" w:cs="Times New Roman"/>
        </w:rPr>
        <w:t>wskazują</w:t>
      </w:r>
      <w:r w:rsidR="0031459F">
        <w:rPr>
          <w:rFonts w:ascii="Times New Roman" w:hAnsi="Times New Roman" w:cs="Times New Roman"/>
        </w:rPr>
        <w:t xml:space="preserve"> minimalną powierzchnię </w:t>
      </w:r>
      <w:r w:rsidR="00ED50A4" w:rsidRPr="009F440D">
        <w:rPr>
          <w:rFonts w:ascii="Times New Roman" w:hAnsi="Times New Roman" w:cs="Times New Roman"/>
        </w:rPr>
        <w:t xml:space="preserve">działki </w:t>
      </w:r>
      <w:r w:rsidR="0031459F">
        <w:rPr>
          <w:rFonts w:ascii="Times New Roman" w:hAnsi="Times New Roman" w:cs="Times New Roman"/>
        </w:rPr>
        <w:t>-</w:t>
      </w:r>
      <w:r w:rsidR="00ED50A4" w:rsidRPr="009F440D">
        <w:rPr>
          <w:rFonts w:ascii="Times New Roman" w:hAnsi="Times New Roman" w:cs="Times New Roman"/>
        </w:rPr>
        <w:t>800 metrów.</w:t>
      </w:r>
      <w:r w:rsidR="00B62FF9" w:rsidRPr="009F440D">
        <w:rPr>
          <w:rFonts w:ascii="Times New Roman" w:hAnsi="Times New Roman" w:cs="Times New Roman"/>
        </w:rPr>
        <w:t xml:space="preserve"> </w:t>
      </w:r>
      <w:r w:rsidR="0031459F">
        <w:rPr>
          <w:rFonts w:ascii="Times New Roman" w:hAnsi="Times New Roman" w:cs="Times New Roman"/>
        </w:rPr>
        <w:t xml:space="preserve">Deweloper po wybudowaniu budynku na takiej działce dokonuje podziału. </w:t>
      </w:r>
      <w:r w:rsidR="00B62FF9" w:rsidRPr="009F440D">
        <w:rPr>
          <w:rFonts w:ascii="Times New Roman" w:hAnsi="Times New Roman" w:cs="Times New Roman"/>
        </w:rPr>
        <w:t>Należy mieć</w:t>
      </w:r>
      <w:r w:rsidR="0031459F">
        <w:rPr>
          <w:rFonts w:ascii="Times New Roman" w:hAnsi="Times New Roman" w:cs="Times New Roman"/>
        </w:rPr>
        <w:t xml:space="preserve"> to</w:t>
      </w:r>
      <w:r w:rsidR="009E428B" w:rsidRPr="009F440D">
        <w:rPr>
          <w:rFonts w:ascii="Times New Roman" w:hAnsi="Times New Roman" w:cs="Times New Roman"/>
        </w:rPr>
        <w:t xml:space="preserve"> na</w:t>
      </w:r>
      <w:r w:rsidR="0031459F">
        <w:rPr>
          <w:rFonts w:ascii="Times New Roman" w:hAnsi="Times New Roman" w:cs="Times New Roman"/>
        </w:rPr>
        <w:t xml:space="preserve"> </w:t>
      </w:r>
      <w:r w:rsidR="00ED50A4" w:rsidRPr="009F440D">
        <w:rPr>
          <w:rFonts w:ascii="Times New Roman" w:hAnsi="Times New Roman" w:cs="Times New Roman"/>
        </w:rPr>
        <w:t>uwa</w:t>
      </w:r>
      <w:r w:rsidR="00B62FF9" w:rsidRPr="009F440D">
        <w:rPr>
          <w:rFonts w:ascii="Times New Roman" w:hAnsi="Times New Roman" w:cs="Times New Roman"/>
        </w:rPr>
        <w:t>dze</w:t>
      </w:r>
      <w:r w:rsidR="00ED50A4" w:rsidRPr="009F440D">
        <w:rPr>
          <w:rFonts w:ascii="Times New Roman" w:hAnsi="Times New Roman" w:cs="Times New Roman"/>
        </w:rPr>
        <w:t>, żeby</w:t>
      </w:r>
      <w:r w:rsidR="00B62FF9" w:rsidRPr="009F440D">
        <w:rPr>
          <w:rFonts w:ascii="Times New Roman" w:hAnsi="Times New Roman" w:cs="Times New Roman"/>
        </w:rPr>
        <w:t xml:space="preserve"> </w:t>
      </w:r>
      <w:r w:rsidR="00ED50A4" w:rsidRPr="009F440D">
        <w:rPr>
          <w:rFonts w:ascii="Times New Roman" w:hAnsi="Times New Roman" w:cs="Times New Roman"/>
        </w:rPr>
        <w:t xml:space="preserve"> tego błędu nie popełni</w:t>
      </w:r>
      <w:r w:rsidR="00B62FF9" w:rsidRPr="009F440D">
        <w:rPr>
          <w:rFonts w:ascii="Times New Roman" w:hAnsi="Times New Roman" w:cs="Times New Roman"/>
        </w:rPr>
        <w:t>ać</w:t>
      </w:r>
      <w:r w:rsidR="00ED50A4" w:rsidRPr="009F440D">
        <w:rPr>
          <w:rFonts w:ascii="Times New Roman" w:hAnsi="Times New Roman" w:cs="Times New Roman"/>
        </w:rPr>
        <w:t xml:space="preserve"> </w:t>
      </w:r>
      <w:r w:rsidR="009E428B" w:rsidRPr="009F440D">
        <w:rPr>
          <w:rFonts w:ascii="Times New Roman" w:hAnsi="Times New Roman" w:cs="Times New Roman"/>
        </w:rPr>
        <w:t>o</w:t>
      </w:r>
      <w:r w:rsidR="00ED50A4" w:rsidRPr="009F440D">
        <w:rPr>
          <w:rFonts w:ascii="Times New Roman" w:hAnsi="Times New Roman" w:cs="Times New Roman"/>
        </w:rPr>
        <w:t>pracowując  nowe plany</w:t>
      </w:r>
      <w:r w:rsidR="00B62FF9" w:rsidRPr="009F440D">
        <w:rPr>
          <w:rFonts w:ascii="Times New Roman" w:hAnsi="Times New Roman" w:cs="Times New Roman"/>
        </w:rPr>
        <w:t>.</w:t>
      </w:r>
    </w:p>
    <w:p w14:paraId="42D6E773" w14:textId="34330791" w:rsidR="008166C1" w:rsidRDefault="007D44CB" w:rsidP="00247BF0">
      <w:pPr>
        <w:pStyle w:val="Default"/>
        <w:jc w:val="both"/>
        <w:rPr>
          <w:rFonts w:ascii="Times New Roman" w:hAnsi="Times New Roman" w:cs="Times New Roman"/>
        </w:rPr>
      </w:pPr>
      <w:r w:rsidRPr="0013421C">
        <w:rPr>
          <w:rFonts w:ascii="Times New Roman" w:hAnsi="Times New Roman" w:cs="Times New Roman"/>
        </w:rPr>
        <w:t>J. Gorzycki</w:t>
      </w:r>
      <w:r w:rsidR="00ED50A4" w:rsidRPr="00440879">
        <w:rPr>
          <w:rFonts w:ascii="Times New Roman" w:hAnsi="Times New Roman" w:cs="Times New Roman"/>
        </w:rPr>
        <w:t xml:space="preserve"> </w:t>
      </w:r>
      <w:r w:rsidR="000A16E3">
        <w:rPr>
          <w:rFonts w:ascii="Times New Roman" w:hAnsi="Times New Roman" w:cs="Times New Roman"/>
        </w:rPr>
        <w:t xml:space="preserve"> </w:t>
      </w:r>
      <w:r w:rsidR="00530C8A">
        <w:rPr>
          <w:rFonts w:ascii="Times New Roman" w:hAnsi="Times New Roman" w:cs="Times New Roman"/>
        </w:rPr>
        <w:t xml:space="preserve">- </w:t>
      </w:r>
      <w:r w:rsidR="00ED50A4" w:rsidRPr="00440879">
        <w:rPr>
          <w:rFonts w:ascii="Times New Roman" w:hAnsi="Times New Roman" w:cs="Times New Roman"/>
        </w:rPr>
        <w:t xml:space="preserve">określone </w:t>
      </w:r>
      <w:r w:rsidR="00530C8A">
        <w:rPr>
          <w:rFonts w:ascii="Times New Roman" w:hAnsi="Times New Roman" w:cs="Times New Roman"/>
        </w:rPr>
        <w:t xml:space="preserve">są </w:t>
      </w:r>
      <w:r w:rsidR="00ED50A4" w:rsidRPr="00440879">
        <w:rPr>
          <w:rFonts w:ascii="Times New Roman" w:hAnsi="Times New Roman" w:cs="Times New Roman"/>
        </w:rPr>
        <w:t>zasady prawne</w:t>
      </w:r>
      <w:r w:rsidR="000A16E3">
        <w:rPr>
          <w:rFonts w:ascii="Times New Roman" w:hAnsi="Times New Roman" w:cs="Times New Roman"/>
        </w:rPr>
        <w:t>, które</w:t>
      </w:r>
      <w:r w:rsidR="00ED50A4" w:rsidRPr="00440879">
        <w:rPr>
          <w:rFonts w:ascii="Times New Roman" w:hAnsi="Times New Roman" w:cs="Times New Roman"/>
        </w:rPr>
        <w:t xml:space="preserve">  musimy stosować tworząc </w:t>
      </w:r>
      <w:r w:rsidR="00530C8A">
        <w:rPr>
          <w:rFonts w:ascii="Times New Roman" w:hAnsi="Times New Roman" w:cs="Times New Roman"/>
        </w:rPr>
        <w:t>plany zagospodarowania</w:t>
      </w:r>
      <w:r w:rsidR="000A16E3">
        <w:rPr>
          <w:rFonts w:ascii="Times New Roman" w:hAnsi="Times New Roman" w:cs="Times New Roman"/>
        </w:rPr>
        <w:t>.</w:t>
      </w:r>
      <w:r w:rsidR="00ED50A4" w:rsidRPr="00440879">
        <w:rPr>
          <w:rFonts w:ascii="Times New Roman" w:hAnsi="Times New Roman" w:cs="Times New Roman"/>
        </w:rPr>
        <w:t xml:space="preserve"> </w:t>
      </w:r>
      <w:r w:rsidR="00530C8A">
        <w:rPr>
          <w:rFonts w:ascii="Times New Roman" w:hAnsi="Times New Roman" w:cs="Times New Roman"/>
        </w:rPr>
        <w:t xml:space="preserve"> </w:t>
      </w:r>
      <w:r w:rsidR="008166C1" w:rsidRPr="00440879">
        <w:rPr>
          <w:rFonts w:ascii="Times New Roman" w:hAnsi="Times New Roman" w:cs="Times New Roman"/>
        </w:rPr>
        <w:t xml:space="preserve"> </w:t>
      </w:r>
      <w:r w:rsidR="008166C1">
        <w:rPr>
          <w:rFonts w:ascii="Times New Roman" w:hAnsi="Times New Roman" w:cs="Times New Roman"/>
        </w:rPr>
        <w:t xml:space="preserve"> </w:t>
      </w:r>
      <w:r w:rsidR="00ED50A4" w:rsidRPr="00440879">
        <w:rPr>
          <w:rFonts w:ascii="Times New Roman" w:hAnsi="Times New Roman" w:cs="Times New Roman"/>
        </w:rPr>
        <w:t xml:space="preserve">Jedną rzecz, którą udało nam się zrobić, ale dopiero przy planie na Maksymilianowo </w:t>
      </w:r>
      <w:r w:rsidR="000A16E3">
        <w:rPr>
          <w:rFonts w:ascii="Times New Roman" w:hAnsi="Times New Roman" w:cs="Times New Roman"/>
        </w:rPr>
        <w:t>II</w:t>
      </w:r>
      <w:r w:rsidR="00ED50A4" w:rsidRPr="00440879">
        <w:rPr>
          <w:rFonts w:ascii="Times New Roman" w:hAnsi="Times New Roman" w:cs="Times New Roman"/>
        </w:rPr>
        <w:t>,</w:t>
      </w:r>
      <w:r w:rsidR="000A16E3" w:rsidRPr="00440879">
        <w:rPr>
          <w:rFonts w:ascii="Times New Roman" w:hAnsi="Times New Roman" w:cs="Times New Roman"/>
        </w:rPr>
        <w:t xml:space="preserve"> który mówi, że na jednej działce można zrealizować tylko jeden budynek. To skutecznie blokuje pr</w:t>
      </w:r>
      <w:r w:rsidR="008166C1">
        <w:rPr>
          <w:rFonts w:ascii="Times New Roman" w:hAnsi="Times New Roman" w:cs="Times New Roman"/>
        </w:rPr>
        <w:t>aktyki</w:t>
      </w:r>
      <w:r w:rsidR="000A16E3" w:rsidRPr="00440879">
        <w:rPr>
          <w:rFonts w:ascii="Times New Roman" w:hAnsi="Times New Roman" w:cs="Times New Roman"/>
        </w:rPr>
        <w:t xml:space="preserve"> deweloperskie</w:t>
      </w:r>
      <w:r w:rsidR="008166C1">
        <w:rPr>
          <w:rFonts w:ascii="Times New Roman" w:hAnsi="Times New Roman" w:cs="Times New Roman"/>
        </w:rPr>
        <w:t xml:space="preserve"> </w:t>
      </w:r>
      <w:r w:rsidR="00ED50A4" w:rsidRPr="00440879">
        <w:rPr>
          <w:rFonts w:ascii="Times New Roman" w:hAnsi="Times New Roman" w:cs="Times New Roman"/>
        </w:rPr>
        <w:t>gdzie na jednej działce budowanych jest wiele budynków, które spełniają wymogi planu zagospodarowania</w:t>
      </w:r>
      <w:r w:rsidR="008166C1">
        <w:rPr>
          <w:rFonts w:ascii="Times New Roman" w:hAnsi="Times New Roman" w:cs="Times New Roman"/>
        </w:rPr>
        <w:t>.</w:t>
      </w:r>
    </w:p>
    <w:p w14:paraId="383CFB0B" w14:textId="5ABCD761" w:rsidR="00ED50A4" w:rsidRPr="0013421C" w:rsidRDefault="0013421C" w:rsidP="00247BF0">
      <w:pPr>
        <w:pStyle w:val="Default"/>
        <w:jc w:val="both"/>
        <w:rPr>
          <w:rFonts w:ascii="Times New Roman" w:hAnsi="Times New Roman" w:cs="Times New Roman"/>
        </w:rPr>
      </w:pPr>
      <w:r w:rsidRPr="0013421C">
        <w:rPr>
          <w:rFonts w:ascii="Times New Roman" w:hAnsi="Times New Roman" w:cs="Times New Roman"/>
        </w:rPr>
        <w:t>J</w:t>
      </w:r>
      <w:r w:rsidR="00ED50A4" w:rsidRPr="0013421C">
        <w:rPr>
          <w:rFonts w:ascii="Times New Roman" w:hAnsi="Times New Roman" w:cs="Times New Roman"/>
        </w:rPr>
        <w:t>uż wcześniej próbowaliśmy takie zapisy wprowadzać</w:t>
      </w:r>
      <w:r w:rsidRPr="0013421C">
        <w:rPr>
          <w:rFonts w:ascii="Times New Roman" w:hAnsi="Times New Roman" w:cs="Times New Roman"/>
        </w:rPr>
        <w:t xml:space="preserve"> ale bezskutecznie</w:t>
      </w:r>
      <w:r w:rsidR="00530C8A" w:rsidRPr="0013421C">
        <w:rPr>
          <w:rFonts w:ascii="Times New Roman" w:hAnsi="Times New Roman" w:cs="Times New Roman"/>
        </w:rPr>
        <w:t>.</w:t>
      </w:r>
      <w:r w:rsidR="00ED50A4" w:rsidRPr="0013421C">
        <w:rPr>
          <w:rFonts w:ascii="Times New Roman" w:hAnsi="Times New Roman" w:cs="Times New Roman"/>
        </w:rPr>
        <w:t xml:space="preserve"> </w:t>
      </w:r>
      <w:r w:rsidR="00530C8A" w:rsidRPr="0013421C">
        <w:rPr>
          <w:rFonts w:ascii="Times New Roman" w:hAnsi="Times New Roman" w:cs="Times New Roman"/>
        </w:rPr>
        <w:t xml:space="preserve"> I</w:t>
      </w:r>
      <w:r w:rsidR="00ED50A4" w:rsidRPr="0013421C">
        <w:rPr>
          <w:rFonts w:ascii="Times New Roman" w:hAnsi="Times New Roman" w:cs="Times New Roman"/>
        </w:rPr>
        <w:t>nne miasta</w:t>
      </w:r>
      <w:r w:rsidR="00CF55B4">
        <w:rPr>
          <w:rFonts w:ascii="Times New Roman" w:hAnsi="Times New Roman" w:cs="Times New Roman"/>
        </w:rPr>
        <w:t xml:space="preserve"> czy gminy </w:t>
      </w:r>
      <w:r w:rsidR="00ED50A4" w:rsidRPr="0013421C">
        <w:rPr>
          <w:rFonts w:ascii="Times New Roman" w:hAnsi="Times New Roman" w:cs="Times New Roman"/>
        </w:rPr>
        <w:t xml:space="preserve"> wprowadzały podobne zapisy</w:t>
      </w:r>
      <w:r w:rsidR="00CF55B4">
        <w:rPr>
          <w:rFonts w:ascii="Times New Roman" w:hAnsi="Times New Roman" w:cs="Times New Roman"/>
        </w:rPr>
        <w:t xml:space="preserve"> i</w:t>
      </w:r>
      <w:r w:rsidR="00ED50A4" w:rsidRPr="0013421C">
        <w:rPr>
          <w:rFonts w:ascii="Times New Roman" w:hAnsi="Times New Roman" w:cs="Times New Roman"/>
        </w:rPr>
        <w:t xml:space="preserve"> uchwały </w:t>
      </w:r>
      <w:r w:rsidR="00530C8A" w:rsidRPr="0013421C">
        <w:rPr>
          <w:rFonts w:ascii="Times New Roman" w:hAnsi="Times New Roman" w:cs="Times New Roman"/>
        </w:rPr>
        <w:t xml:space="preserve">były </w:t>
      </w:r>
      <w:r w:rsidR="00ED50A4" w:rsidRPr="0013421C">
        <w:rPr>
          <w:rFonts w:ascii="Times New Roman" w:hAnsi="Times New Roman" w:cs="Times New Roman"/>
        </w:rPr>
        <w:t xml:space="preserve">uchylane przez </w:t>
      </w:r>
      <w:r w:rsidR="00530C8A" w:rsidRPr="0013421C">
        <w:rPr>
          <w:rFonts w:ascii="Times New Roman" w:hAnsi="Times New Roman" w:cs="Times New Roman"/>
        </w:rPr>
        <w:t>W</w:t>
      </w:r>
      <w:r w:rsidR="00ED50A4" w:rsidRPr="0013421C">
        <w:rPr>
          <w:rFonts w:ascii="Times New Roman" w:hAnsi="Times New Roman" w:cs="Times New Roman"/>
        </w:rPr>
        <w:t>ojewodę</w:t>
      </w:r>
      <w:r w:rsidR="00530C8A" w:rsidRPr="0013421C">
        <w:rPr>
          <w:rFonts w:ascii="Times New Roman" w:hAnsi="Times New Roman" w:cs="Times New Roman"/>
        </w:rPr>
        <w:t xml:space="preserve">. </w:t>
      </w:r>
      <w:r w:rsidRPr="0013421C">
        <w:rPr>
          <w:rFonts w:ascii="Times New Roman" w:hAnsi="Times New Roman" w:cs="Times New Roman"/>
        </w:rPr>
        <w:t xml:space="preserve">Wojewoda jest organem nadzorczym przy sporządzaniu planu zagospodarowania. </w:t>
      </w:r>
      <w:r w:rsidR="00530C8A" w:rsidRPr="0013421C">
        <w:rPr>
          <w:rFonts w:ascii="Times New Roman" w:hAnsi="Times New Roman" w:cs="Times New Roman"/>
        </w:rPr>
        <w:t>W</w:t>
      </w:r>
      <w:r w:rsidR="00ED50A4" w:rsidRPr="0013421C">
        <w:rPr>
          <w:rFonts w:ascii="Times New Roman" w:hAnsi="Times New Roman" w:cs="Times New Roman"/>
        </w:rPr>
        <w:t xml:space="preserve"> ostatnim czasie się  zmieniło. </w:t>
      </w:r>
      <w:r w:rsidRPr="0013421C">
        <w:rPr>
          <w:rFonts w:ascii="Times New Roman" w:hAnsi="Times New Roman" w:cs="Times New Roman"/>
        </w:rPr>
        <w:t>P</w:t>
      </w:r>
      <w:r w:rsidR="00ED50A4" w:rsidRPr="0013421C">
        <w:rPr>
          <w:rFonts w:ascii="Times New Roman" w:hAnsi="Times New Roman" w:cs="Times New Roman"/>
        </w:rPr>
        <w:t xml:space="preserve">roceder budowania na jednej działce dużej ilości budynków został mocno nagłośniony przez media i prawdopodobnie to też wpłynęło na jak gdyby </w:t>
      </w:r>
      <w:r w:rsidRPr="0013421C">
        <w:rPr>
          <w:rFonts w:ascii="Times New Roman" w:hAnsi="Times New Roman" w:cs="Times New Roman"/>
        </w:rPr>
        <w:t xml:space="preserve"> po</w:t>
      </w:r>
      <w:r w:rsidR="00ED50A4" w:rsidRPr="0013421C">
        <w:rPr>
          <w:rFonts w:ascii="Times New Roman" w:hAnsi="Times New Roman" w:cs="Times New Roman"/>
        </w:rPr>
        <w:t xml:space="preserve">traktowanie tego problemu przez </w:t>
      </w:r>
      <w:r w:rsidR="00530C8A" w:rsidRPr="0013421C">
        <w:rPr>
          <w:rFonts w:ascii="Times New Roman" w:hAnsi="Times New Roman" w:cs="Times New Roman"/>
        </w:rPr>
        <w:t>W</w:t>
      </w:r>
      <w:r w:rsidR="00ED50A4" w:rsidRPr="0013421C">
        <w:rPr>
          <w:rFonts w:ascii="Times New Roman" w:hAnsi="Times New Roman" w:cs="Times New Roman"/>
        </w:rPr>
        <w:t xml:space="preserve">ojewodę </w:t>
      </w:r>
      <w:r w:rsidR="00530C8A" w:rsidRPr="0013421C">
        <w:rPr>
          <w:rFonts w:ascii="Times New Roman" w:hAnsi="Times New Roman" w:cs="Times New Roman"/>
        </w:rPr>
        <w:t>Kujawsko-Pomorskiego</w:t>
      </w:r>
      <w:r w:rsidR="00ED50A4" w:rsidRPr="0013421C">
        <w:rPr>
          <w:rFonts w:ascii="Times New Roman" w:hAnsi="Times New Roman" w:cs="Times New Roman"/>
        </w:rPr>
        <w:t xml:space="preserve">. </w:t>
      </w:r>
      <w:r w:rsidR="00530C8A" w:rsidRPr="0013421C">
        <w:rPr>
          <w:rFonts w:ascii="Times New Roman" w:hAnsi="Times New Roman" w:cs="Times New Roman"/>
        </w:rPr>
        <w:t xml:space="preserve"> </w:t>
      </w:r>
      <w:r w:rsidR="00ED50A4" w:rsidRPr="0013421C">
        <w:rPr>
          <w:rFonts w:ascii="Times New Roman" w:hAnsi="Times New Roman" w:cs="Times New Roman"/>
        </w:rPr>
        <w:t xml:space="preserve"> </w:t>
      </w:r>
    </w:p>
    <w:p w14:paraId="051140BC" w14:textId="0009E751" w:rsidR="00ED50A4" w:rsidRPr="0013421C" w:rsidRDefault="00003EB5" w:rsidP="00247BF0">
      <w:pPr>
        <w:pStyle w:val="Default"/>
        <w:jc w:val="both"/>
        <w:rPr>
          <w:rFonts w:ascii="Times New Roman" w:hAnsi="Times New Roman" w:cs="Times New Roman"/>
        </w:rPr>
      </w:pPr>
      <w:r>
        <w:rPr>
          <w:rFonts w:ascii="Times New Roman" w:hAnsi="Times New Roman" w:cs="Times New Roman"/>
          <w:b/>
          <w:bCs/>
        </w:rPr>
        <w:t xml:space="preserve"> </w:t>
      </w:r>
      <w:r w:rsidR="001631CE" w:rsidRPr="0013421C">
        <w:rPr>
          <w:rFonts w:ascii="Times New Roman" w:hAnsi="Times New Roman" w:cs="Times New Roman"/>
        </w:rPr>
        <w:t>P. Kamiński</w:t>
      </w:r>
      <w:r w:rsidR="00ED50A4" w:rsidRPr="0013421C">
        <w:rPr>
          <w:rFonts w:ascii="Times New Roman" w:hAnsi="Times New Roman" w:cs="Times New Roman"/>
        </w:rPr>
        <w:t xml:space="preserve"> </w:t>
      </w:r>
      <w:r w:rsidR="001631CE" w:rsidRPr="0013421C">
        <w:rPr>
          <w:rFonts w:ascii="Times New Roman" w:hAnsi="Times New Roman" w:cs="Times New Roman"/>
        </w:rPr>
        <w:t xml:space="preserve">podsumowując, </w:t>
      </w:r>
      <w:r w:rsidR="00ED50A4" w:rsidRPr="0013421C">
        <w:rPr>
          <w:rFonts w:ascii="Times New Roman" w:hAnsi="Times New Roman" w:cs="Times New Roman"/>
        </w:rPr>
        <w:t>skoro nie możemy regulować działki współczynnikiem zabudowy czy terenem zielonym</w:t>
      </w:r>
      <w:r w:rsidR="001631CE" w:rsidRPr="0013421C">
        <w:rPr>
          <w:rFonts w:ascii="Times New Roman" w:hAnsi="Times New Roman" w:cs="Times New Roman"/>
        </w:rPr>
        <w:t xml:space="preserve">, to </w:t>
      </w:r>
      <w:r w:rsidR="00ED50A4" w:rsidRPr="0013421C">
        <w:rPr>
          <w:rFonts w:ascii="Times New Roman" w:hAnsi="Times New Roman" w:cs="Times New Roman"/>
        </w:rPr>
        <w:t xml:space="preserve">jak najbardziej </w:t>
      </w:r>
      <w:r w:rsidR="001631CE" w:rsidRPr="0013421C">
        <w:rPr>
          <w:rFonts w:ascii="Times New Roman" w:hAnsi="Times New Roman" w:cs="Times New Roman"/>
        </w:rPr>
        <w:t>p</w:t>
      </w:r>
      <w:r w:rsidR="00C1519F" w:rsidRPr="0013421C">
        <w:rPr>
          <w:rFonts w:ascii="Times New Roman" w:hAnsi="Times New Roman" w:cs="Times New Roman"/>
        </w:rPr>
        <w:t>roponuję określić</w:t>
      </w:r>
      <w:r w:rsidR="00ED50A4" w:rsidRPr="0013421C">
        <w:rPr>
          <w:rFonts w:ascii="Times New Roman" w:hAnsi="Times New Roman" w:cs="Times New Roman"/>
        </w:rPr>
        <w:t xml:space="preserve"> warunki </w:t>
      </w:r>
      <w:r w:rsidR="00C1519F" w:rsidRPr="0013421C">
        <w:rPr>
          <w:rFonts w:ascii="Times New Roman" w:hAnsi="Times New Roman" w:cs="Times New Roman"/>
        </w:rPr>
        <w:t xml:space="preserve">na tyle </w:t>
      </w:r>
      <w:r w:rsidR="00ED50A4" w:rsidRPr="0013421C">
        <w:rPr>
          <w:rFonts w:ascii="Times New Roman" w:hAnsi="Times New Roman" w:cs="Times New Roman"/>
        </w:rPr>
        <w:t xml:space="preserve">mocne, żeby deweloper nie mógł </w:t>
      </w:r>
      <w:r w:rsidR="0013421C" w:rsidRPr="0013421C">
        <w:rPr>
          <w:rFonts w:ascii="Times New Roman" w:hAnsi="Times New Roman" w:cs="Times New Roman"/>
        </w:rPr>
        <w:t xml:space="preserve">ich </w:t>
      </w:r>
      <w:r w:rsidR="00ED50A4" w:rsidRPr="0013421C">
        <w:rPr>
          <w:rFonts w:ascii="Times New Roman" w:hAnsi="Times New Roman" w:cs="Times New Roman"/>
        </w:rPr>
        <w:t xml:space="preserve">obejść. </w:t>
      </w:r>
      <w:r w:rsidR="00F45667" w:rsidRPr="0013421C">
        <w:rPr>
          <w:rFonts w:ascii="Times New Roman" w:hAnsi="Times New Roman" w:cs="Times New Roman"/>
        </w:rPr>
        <w:t>Jak</w:t>
      </w:r>
      <w:r w:rsidR="00CF55B4">
        <w:rPr>
          <w:rFonts w:ascii="Times New Roman" w:hAnsi="Times New Roman" w:cs="Times New Roman"/>
        </w:rPr>
        <w:t xml:space="preserve"> np.</w:t>
      </w:r>
      <w:r w:rsidR="00F45667" w:rsidRPr="0013421C">
        <w:rPr>
          <w:rFonts w:ascii="Times New Roman" w:hAnsi="Times New Roman" w:cs="Times New Roman"/>
        </w:rPr>
        <w:t xml:space="preserve"> przy</w:t>
      </w:r>
      <w:r w:rsidR="00ED50A4" w:rsidRPr="0013421C">
        <w:rPr>
          <w:rFonts w:ascii="Times New Roman" w:hAnsi="Times New Roman" w:cs="Times New Roman"/>
        </w:rPr>
        <w:t xml:space="preserve"> Kolonijnej</w:t>
      </w:r>
      <w:r w:rsidR="0013421C" w:rsidRPr="0013421C">
        <w:rPr>
          <w:rFonts w:ascii="Times New Roman" w:hAnsi="Times New Roman" w:cs="Times New Roman"/>
        </w:rPr>
        <w:t>,</w:t>
      </w:r>
      <w:r w:rsidR="00F45667" w:rsidRPr="0013421C">
        <w:rPr>
          <w:rFonts w:ascii="Times New Roman" w:hAnsi="Times New Roman" w:cs="Times New Roman"/>
        </w:rPr>
        <w:t xml:space="preserve"> </w:t>
      </w:r>
      <w:r w:rsidR="00ED50A4" w:rsidRPr="0013421C">
        <w:rPr>
          <w:rFonts w:ascii="Times New Roman" w:hAnsi="Times New Roman" w:cs="Times New Roman"/>
        </w:rPr>
        <w:t>deweloper dokona</w:t>
      </w:r>
      <w:r w:rsidR="00F45667" w:rsidRPr="0013421C">
        <w:rPr>
          <w:rFonts w:ascii="Times New Roman" w:hAnsi="Times New Roman" w:cs="Times New Roman"/>
        </w:rPr>
        <w:t>ł</w:t>
      </w:r>
      <w:r w:rsidR="00ED50A4" w:rsidRPr="0013421C">
        <w:rPr>
          <w:rFonts w:ascii="Times New Roman" w:hAnsi="Times New Roman" w:cs="Times New Roman"/>
        </w:rPr>
        <w:t xml:space="preserve"> podziału </w:t>
      </w:r>
      <w:r w:rsidR="00F45667" w:rsidRPr="0013421C">
        <w:rPr>
          <w:rFonts w:ascii="Times New Roman" w:hAnsi="Times New Roman" w:cs="Times New Roman"/>
        </w:rPr>
        <w:t>na</w:t>
      </w:r>
      <w:r w:rsidR="00ED50A4" w:rsidRPr="0013421C">
        <w:rPr>
          <w:rFonts w:ascii="Times New Roman" w:hAnsi="Times New Roman" w:cs="Times New Roman"/>
        </w:rPr>
        <w:t xml:space="preserve"> działki już z domami</w:t>
      </w:r>
      <w:r w:rsidR="00F45667" w:rsidRPr="0013421C">
        <w:rPr>
          <w:rFonts w:ascii="Times New Roman" w:hAnsi="Times New Roman" w:cs="Times New Roman"/>
        </w:rPr>
        <w:t>.</w:t>
      </w:r>
      <w:r w:rsidR="00ED50A4" w:rsidRPr="0013421C">
        <w:rPr>
          <w:rFonts w:ascii="Times New Roman" w:hAnsi="Times New Roman" w:cs="Times New Roman"/>
        </w:rPr>
        <w:t xml:space="preserve"> </w:t>
      </w:r>
    </w:p>
    <w:p w14:paraId="4867E047" w14:textId="43A92E9E" w:rsidR="006E1D9C" w:rsidRDefault="00C4719C" w:rsidP="00247BF0">
      <w:pPr>
        <w:pStyle w:val="Default"/>
        <w:jc w:val="both"/>
        <w:rPr>
          <w:rFonts w:ascii="Times New Roman" w:hAnsi="Times New Roman" w:cs="Times New Roman"/>
        </w:rPr>
      </w:pPr>
      <w:proofErr w:type="spellStart"/>
      <w:r w:rsidRPr="00F066E5">
        <w:rPr>
          <w:rFonts w:ascii="Times New Roman" w:hAnsi="Times New Roman" w:cs="Times New Roman"/>
        </w:rPr>
        <w:t>A.</w:t>
      </w:r>
      <w:r w:rsidR="00ED50A4" w:rsidRPr="00F066E5">
        <w:rPr>
          <w:rFonts w:ascii="Times New Roman" w:hAnsi="Times New Roman" w:cs="Times New Roman"/>
        </w:rPr>
        <w:t>Matusewicz</w:t>
      </w:r>
      <w:proofErr w:type="spellEnd"/>
      <w:r w:rsidR="00ED50A4" w:rsidRPr="00F066E5">
        <w:rPr>
          <w:rFonts w:ascii="Times New Roman" w:hAnsi="Times New Roman" w:cs="Times New Roman"/>
        </w:rPr>
        <w:t xml:space="preserve"> zapytał co z uchwałą </w:t>
      </w:r>
      <w:r w:rsidRPr="00F066E5">
        <w:rPr>
          <w:rFonts w:ascii="Times New Roman" w:hAnsi="Times New Roman" w:cs="Times New Roman"/>
        </w:rPr>
        <w:t xml:space="preserve">tzw. </w:t>
      </w:r>
      <w:r w:rsidR="00ED50A4" w:rsidRPr="00F066E5">
        <w:rPr>
          <w:rFonts w:ascii="Times New Roman" w:hAnsi="Times New Roman" w:cs="Times New Roman"/>
        </w:rPr>
        <w:t xml:space="preserve">krajobrazową. </w:t>
      </w:r>
      <w:r w:rsidR="00CF55B4">
        <w:rPr>
          <w:rFonts w:ascii="Times New Roman" w:hAnsi="Times New Roman" w:cs="Times New Roman"/>
        </w:rPr>
        <w:t>W</w:t>
      </w:r>
      <w:r w:rsidR="006E1D9C" w:rsidRPr="00440879">
        <w:rPr>
          <w:rFonts w:ascii="Times New Roman" w:hAnsi="Times New Roman" w:cs="Times New Roman"/>
        </w:rPr>
        <w:t xml:space="preserve"> tych samorządach, gdzie prawidłowo przeprowadzono konsultacje</w:t>
      </w:r>
      <w:r w:rsidR="006E1D9C">
        <w:rPr>
          <w:rFonts w:ascii="Times New Roman" w:hAnsi="Times New Roman" w:cs="Times New Roman"/>
        </w:rPr>
        <w:t>, które</w:t>
      </w:r>
      <w:r w:rsidR="006E1D9C" w:rsidRPr="00440879">
        <w:rPr>
          <w:rFonts w:ascii="Times New Roman" w:hAnsi="Times New Roman" w:cs="Times New Roman"/>
        </w:rPr>
        <w:t xml:space="preserve"> są trudne, wszystkie strony</w:t>
      </w:r>
      <w:r w:rsidR="00CF55B4">
        <w:rPr>
          <w:rFonts w:ascii="Times New Roman" w:hAnsi="Times New Roman" w:cs="Times New Roman"/>
        </w:rPr>
        <w:t xml:space="preserve"> </w:t>
      </w:r>
      <w:r w:rsidR="006E1D9C" w:rsidRPr="00440879">
        <w:rPr>
          <w:rFonts w:ascii="Times New Roman" w:hAnsi="Times New Roman" w:cs="Times New Roman"/>
        </w:rPr>
        <w:t>bra</w:t>
      </w:r>
      <w:r w:rsidR="00CF55B4">
        <w:rPr>
          <w:rFonts w:ascii="Times New Roman" w:hAnsi="Times New Roman" w:cs="Times New Roman"/>
        </w:rPr>
        <w:t>ły</w:t>
      </w:r>
      <w:r w:rsidR="006E1D9C" w:rsidRPr="00440879">
        <w:rPr>
          <w:rFonts w:ascii="Times New Roman" w:hAnsi="Times New Roman" w:cs="Times New Roman"/>
        </w:rPr>
        <w:t xml:space="preserve"> udział w konsultacjach, w tym firmy reklamowe</w:t>
      </w:r>
      <w:r w:rsidR="006E1D9C">
        <w:rPr>
          <w:rFonts w:ascii="Times New Roman" w:hAnsi="Times New Roman" w:cs="Times New Roman"/>
        </w:rPr>
        <w:t>.</w:t>
      </w:r>
      <w:r w:rsidR="00CF55B4">
        <w:rPr>
          <w:rFonts w:ascii="Times New Roman" w:hAnsi="Times New Roman" w:cs="Times New Roman"/>
        </w:rPr>
        <w:t xml:space="preserve"> Nikt nie zaskarżył uchwały.</w:t>
      </w:r>
      <w:r w:rsidR="006E1D9C">
        <w:rPr>
          <w:rFonts w:ascii="Times New Roman" w:hAnsi="Times New Roman" w:cs="Times New Roman"/>
        </w:rPr>
        <w:t xml:space="preserve"> Gdy u nas tak będ</w:t>
      </w:r>
      <w:r w:rsidR="00AF06CA">
        <w:rPr>
          <w:rFonts w:ascii="Times New Roman" w:hAnsi="Times New Roman" w:cs="Times New Roman"/>
        </w:rPr>
        <w:t>ą</w:t>
      </w:r>
      <w:r w:rsidR="006E1D9C">
        <w:rPr>
          <w:rFonts w:ascii="Times New Roman" w:hAnsi="Times New Roman" w:cs="Times New Roman"/>
        </w:rPr>
        <w:t xml:space="preserve"> tak przeprowadzone </w:t>
      </w:r>
      <w:r w:rsidR="00AF06CA">
        <w:rPr>
          <w:rFonts w:ascii="Times New Roman" w:hAnsi="Times New Roman" w:cs="Times New Roman"/>
        </w:rPr>
        <w:t xml:space="preserve"> konsultacje, </w:t>
      </w:r>
      <w:r w:rsidR="006E1D9C">
        <w:rPr>
          <w:rFonts w:ascii="Times New Roman" w:hAnsi="Times New Roman" w:cs="Times New Roman"/>
        </w:rPr>
        <w:t>to nie należy zakładać, że będą sprawy w sądzie.</w:t>
      </w:r>
    </w:p>
    <w:p w14:paraId="07047113" w14:textId="4466BC94" w:rsidR="00ED50A4" w:rsidRPr="00C4719C" w:rsidRDefault="006E1D9C" w:rsidP="00247BF0">
      <w:pPr>
        <w:pStyle w:val="Default"/>
        <w:jc w:val="both"/>
        <w:rPr>
          <w:rFonts w:ascii="Times New Roman" w:hAnsi="Times New Roman" w:cs="Times New Roman"/>
        </w:rPr>
      </w:pPr>
      <w:r w:rsidRPr="00440879">
        <w:rPr>
          <w:rFonts w:ascii="Times New Roman" w:hAnsi="Times New Roman" w:cs="Times New Roman"/>
        </w:rPr>
        <w:t xml:space="preserve"> </w:t>
      </w:r>
      <w:r>
        <w:rPr>
          <w:rFonts w:ascii="Times New Roman" w:hAnsi="Times New Roman" w:cs="Times New Roman"/>
        </w:rPr>
        <w:t>Z</w:t>
      </w:r>
      <w:r w:rsidRPr="00440879">
        <w:rPr>
          <w:rFonts w:ascii="Times New Roman" w:hAnsi="Times New Roman" w:cs="Times New Roman"/>
        </w:rPr>
        <w:t xml:space="preserve"> rozczarowaniem czytałem Pana wypowiedź </w:t>
      </w:r>
      <w:r w:rsidR="00AF06CA">
        <w:rPr>
          <w:rFonts w:ascii="Times New Roman" w:hAnsi="Times New Roman" w:cs="Times New Roman"/>
        </w:rPr>
        <w:t xml:space="preserve">w </w:t>
      </w:r>
      <w:r w:rsidRPr="00440879">
        <w:rPr>
          <w:rFonts w:ascii="Times New Roman" w:hAnsi="Times New Roman" w:cs="Times New Roman"/>
        </w:rPr>
        <w:t>Express</w:t>
      </w:r>
      <w:r w:rsidR="00AF06CA">
        <w:rPr>
          <w:rFonts w:ascii="Times New Roman" w:hAnsi="Times New Roman" w:cs="Times New Roman"/>
        </w:rPr>
        <w:t>ie</w:t>
      </w:r>
      <w:r w:rsidRPr="00440879">
        <w:rPr>
          <w:rFonts w:ascii="Times New Roman" w:hAnsi="Times New Roman" w:cs="Times New Roman"/>
        </w:rPr>
        <w:t xml:space="preserve"> Bydgoski</w:t>
      </w:r>
      <w:r w:rsidR="00AF06CA">
        <w:rPr>
          <w:rFonts w:ascii="Times New Roman" w:hAnsi="Times New Roman" w:cs="Times New Roman"/>
        </w:rPr>
        <w:t xml:space="preserve">m. </w:t>
      </w:r>
      <w:r w:rsidRPr="00440879">
        <w:rPr>
          <w:rFonts w:ascii="Times New Roman" w:hAnsi="Times New Roman" w:cs="Times New Roman"/>
        </w:rPr>
        <w:t>Pan mówił</w:t>
      </w:r>
      <w:r>
        <w:rPr>
          <w:rFonts w:ascii="Times New Roman" w:hAnsi="Times New Roman" w:cs="Times New Roman"/>
        </w:rPr>
        <w:t>,</w:t>
      </w:r>
      <w:r w:rsidRPr="00440879">
        <w:rPr>
          <w:rFonts w:ascii="Times New Roman" w:hAnsi="Times New Roman" w:cs="Times New Roman"/>
        </w:rPr>
        <w:t xml:space="preserve"> że zaczęliśmy od sprzątania własnych reklam.</w:t>
      </w:r>
      <w:r>
        <w:rPr>
          <w:rFonts w:ascii="Times New Roman" w:hAnsi="Times New Roman" w:cs="Times New Roman"/>
        </w:rPr>
        <w:t xml:space="preserve"> B</w:t>
      </w:r>
      <w:r w:rsidRPr="00440879">
        <w:rPr>
          <w:rFonts w:ascii="Times New Roman" w:hAnsi="Times New Roman" w:cs="Times New Roman"/>
        </w:rPr>
        <w:t>oisk</w:t>
      </w:r>
      <w:r>
        <w:rPr>
          <w:rFonts w:ascii="Times New Roman" w:hAnsi="Times New Roman" w:cs="Times New Roman"/>
        </w:rPr>
        <w:t>o</w:t>
      </w:r>
      <w:r w:rsidRPr="00440879">
        <w:rPr>
          <w:rFonts w:ascii="Times New Roman" w:hAnsi="Times New Roman" w:cs="Times New Roman"/>
        </w:rPr>
        <w:t xml:space="preserve"> baseballowym, elewacje GOK-u</w:t>
      </w:r>
      <w:r>
        <w:rPr>
          <w:rFonts w:ascii="Times New Roman" w:hAnsi="Times New Roman" w:cs="Times New Roman"/>
        </w:rPr>
        <w:t>,</w:t>
      </w:r>
      <w:r w:rsidRPr="00440879">
        <w:rPr>
          <w:rFonts w:ascii="Times New Roman" w:hAnsi="Times New Roman" w:cs="Times New Roman"/>
        </w:rPr>
        <w:t xml:space="preserve"> są </w:t>
      </w:r>
      <w:r>
        <w:rPr>
          <w:rFonts w:ascii="Times New Roman" w:hAnsi="Times New Roman" w:cs="Times New Roman"/>
        </w:rPr>
        <w:t xml:space="preserve">to </w:t>
      </w:r>
      <w:r w:rsidRPr="00440879">
        <w:rPr>
          <w:rFonts w:ascii="Times New Roman" w:hAnsi="Times New Roman" w:cs="Times New Roman"/>
        </w:rPr>
        <w:t>nasze obiekty oblepione reklamami</w:t>
      </w:r>
      <w:r>
        <w:rPr>
          <w:rFonts w:ascii="Times New Roman" w:hAnsi="Times New Roman" w:cs="Times New Roman"/>
        </w:rPr>
        <w:t>.</w:t>
      </w:r>
      <w:r w:rsidRPr="0044087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br/>
      </w:r>
      <w:r w:rsidR="00F066E5">
        <w:rPr>
          <w:rFonts w:ascii="Times New Roman" w:hAnsi="Times New Roman" w:cs="Times New Roman"/>
        </w:rPr>
        <w:t xml:space="preserve">J. Gorzycki </w:t>
      </w:r>
      <w:r w:rsidR="00ED50A4" w:rsidRPr="00F066E5">
        <w:rPr>
          <w:rFonts w:ascii="Times New Roman" w:hAnsi="Times New Roman" w:cs="Times New Roman"/>
        </w:rPr>
        <w:t xml:space="preserve"> pozwoliłem sobie sprawdzić </w:t>
      </w:r>
      <w:r w:rsidR="000038BD">
        <w:rPr>
          <w:rFonts w:ascii="Times New Roman" w:hAnsi="Times New Roman" w:cs="Times New Roman"/>
        </w:rPr>
        <w:t xml:space="preserve">obecny stan prawny. </w:t>
      </w:r>
      <w:r w:rsidR="00ED50A4" w:rsidRPr="00F066E5">
        <w:rPr>
          <w:rFonts w:ascii="Times New Roman" w:hAnsi="Times New Roman" w:cs="Times New Roman"/>
        </w:rPr>
        <w:t>Trybunał Konstytucyjny w  jeszcze spraw</w:t>
      </w:r>
      <w:r w:rsidR="000038BD">
        <w:rPr>
          <w:rFonts w:ascii="Times New Roman" w:hAnsi="Times New Roman" w:cs="Times New Roman"/>
        </w:rPr>
        <w:t xml:space="preserve">y </w:t>
      </w:r>
      <w:r w:rsidR="00ED50A4" w:rsidRPr="00F066E5">
        <w:rPr>
          <w:rFonts w:ascii="Times New Roman" w:hAnsi="Times New Roman" w:cs="Times New Roman"/>
        </w:rPr>
        <w:t>nie rozpozna</w:t>
      </w:r>
      <w:r w:rsidR="000038BD">
        <w:rPr>
          <w:rFonts w:ascii="Times New Roman" w:hAnsi="Times New Roman" w:cs="Times New Roman"/>
        </w:rPr>
        <w:t>ł</w:t>
      </w:r>
      <w:r w:rsidR="00ED50A4" w:rsidRPr="00F066E5">
        <w:rPr>
          <w:rFonts w:ascii="Times New Roman" w:hAnsi="Times New Roman" w:cs="Times New Roman"/>
        </w:rPr>
        <w:t xml:space="preserve">. </w:t>
      </w:r>
      <w:r w:rsidR="005D3048">
        <w:rPr>
          <w:rFonts w:ascii="Times New Roman" w:hAnsi="Times New Roman" w:cs="Times New Roman"/>
        </w:rPr>
        <w:t>W</w:t>
      </w:r>
      <w:r w:rsidR="00ED50A4" w:rsidRPr="00F066E5">
        <w:rPr>
          <w:rFonts w:ascii="Times New Roman" w:hAnsi="Times New Roman" w:cs="Times New Roman"/>
        </w:rPr>
        <w:t>szystkie sprawy dotyczące uchwał krajobrazowych jak trafiają</w:t>
      </w:r>
      <w:r w:rsidR="00ED50A4" w:rsidRPr="00C4719C">
        <w:rPr>
          <w:rFonts w:ascii="Times New Roman" w:hAnsi="Times New Roman" w:cs="Times New Roman"/>
        </w:rPr>
        <w:t xml:space="preserve"> do sądu, to są zawieszane właśnie ze względu na brak rozstrzygnięcia Trybunału Konstytucyjnego w zakresie zgodności ustawy z konstytucją i umowami międzynarodowymi</w:t>
      </w:r>
      <w:r w:rsidR="005D3048">
        <w:rPr>
          <w:rFonts w:ascii="Times New Roman" w:hAnsi="Times New Roman" w:cs="Times New Roman"/>
        </w:rPr>
        <w:t>.</w:t>
      </w:r>
      <w:r w:rsidR="00ED50A4" w:rsidRPr="00C4719C">
        <w:rPr>
          <w:rFonts w:ascii="Times New Roman" w:hAnsi="Times New Roman" w:cs="Times New Roman"/>
        </w:rPr>
        <w:t xml:space="preserve"> </w:t>
      </w:r>
      <w:r w:rsidR="005D3048">
        <w:rPr>
          <w:rFonts w:ascii="Times New Roman" w:hAnsi="Times New Roman" w:cs="Times New Roman"/>
        </w:rPr>
        <w:t xml:space="preserve"> </w:t>
      </w:r>
      <w:r w:rsidR="00ED50A4" w:rsidRPr="00C4719C">
        <w:rPr>
          <w:rFonts w:ascii="Times New Roman" w:hAnsi="Times New Roman" w:cs="Times New Roman"/>
        </w:rPr>
        <w:t xml:space="preserve"> </w:t>
      </w:r>
      <w:r w:rsidR="005D3048">
        <w:rPr>
          <w:rFonts w:ascii="Times New Roman" w:hAnsi="Times New Roman" w:cs="Times New Roman"/>
        </w:rPr>
        <w:t>G</w:t>
      </w:r>
      <w:r w:rsidR="00ED50A4" w:rsidRPr="00C4719C">
        <w:rPr>
          <w:rFonts w:ascii="Times New Roman" w:hAnsi="Times New Roman" w:cs="Times New Roman"/>
        </w:rPr>
        <w:t xml:space="preserve">miny, które podejmowały uchwały często je uchylają. Na przykład ostatnio Gdynia uchyliła swoją uchwałę krajobrazową, ponieważ nie jest w stanie wykonać zobowiązań, które wynikają z tych uchwał. </w:t>
      </w:r>
      <w:r w:rsidR="005D3048">
        <w:rPr>
          <w:rFonts w:ascii="Times New Roman" w:hAnsi="Times New Roman" w:cs="Times New Roman"/>
        </w:rPr>
        <w:t xml:space="preserve"> </w:t>
      </w:r>
      <w:r w:rsidR="00ED50A4" w:rsidRPr="00C4719C">
        <w:rPr>
          <w:rFonts w:ascii="Times New Roman" w:hAnsi="Times New Roman" w:cs="Times New Roman"/>
        </w:rPr>
        <w:t xml:space="preserve">Dopóki nie nastąpi to rozstrzygnięcie </w:t>
      </w:r>
      <w:r w:rsidR="005D3048">
        <w:rPr>
          <w:rFonts w:ascii="Times New Roman" w:hAnsi="Times New Roman" w:cs="Times New Roman"/>
        </w:rPr>
        <w:t>T</w:t>
      </w:r>
      <w:r w:rsidR="00ED50A4" w:rsidRPr="00C4719C">
        <w:rPr>
          <w:rFonts w:ascii="Times New Roman" w:hAnsi="Times New Roman" w:cs="Times New Roman"/>
        </w:rPr>
        <w:t xml:space="preserve">rybunału, to wszyscy mają wątpliwość czy się nie </w:t>
      </w:r>
      <w:r w:rsidR="005D3048">
        <w:rPr>
          <w:rFonts w:ascii="Times New Roman" w:hAnsi="Times New Roman" w:cs="Times New Roman"/>
        </w:rPr>
        <w:t>ładują</w:t>
      </w:r>
      <w:r w:rsidR="00ED50A4" w:rsidRPr="00C4719C">
        <w:rPr>
          <w:rFonts w:ascii="Times New Roman" w:hAnsi="Times New Roman" w:cs="Times New Roman"/>
        </w:rPr>
        <w:t xml:space="preserve"> w bardzo trudną sytuację. Ponieważ jak uchwała krajobrazowa zostanie przyjęta, to musi być egzekwowana</w:t>
      </w:r>
      <w:r w:rsidR="00877609">
        <w:rPr>
          <w:rFonts w:ascii="Times New Roman" w:hAnsi="Times New Roman" w:cs="Times New Roman"/>
        </w:rPr>
        <w:t>-</w:t>
      </w:r>
      <w:r w:rsidR="00ED50A4" w:rsidRPr="00C4719C">
        <w:rPr>
          <w:rFonts w:ascii="Times New Roman" w:hAnsi="Times New Roman" w:cs="Times New Roman"/>
        </w:rPr>
        <w:t xml:space="preserve"> to są kary, które mogą się okazać niesłusznie naliczone, gdzie trzeba będzie zwracać pieniądze</w:t>
      </w:r>
      <w:r w:rsidR="005D3048">
        <w:rPr>
          <w:rFonts w:ascii="Times New Roman" w:hAnsi="Times New Roman" w:cs="Times New Roman"/>
        </w:rPr>
        <w:t>.</w:t>
      </w:r>
      <w:r w:rsidR="00ED50A4" w:rsidRPr="00C4719C">
        <w:rPr>
          <w:rFonts w:ascii="Times New Roman" w:hAnsi="Times New Roman" w:cs="Times New Roman"/>
        </w:rPr>
        <w:t xml:space="preserve"> W przypadku dużych miast to są milion</w:t>
      </w:r>
      <w:r w:rsidR="005D3048">
        <w:rPr>
          <w:rFonts w:ascii="Times New Roman" w:hAnsi="Times New Roman" w:cs="Times New Roman"/>
        </w:rPr>
        <w:t>owe kwoty.</w:t>
      </w:r>
      <w:r w:rsidR="00ED50A4" w:rsidRPr="00C4719C">
        <w:rPr>
          <w:rFonts w:ascii="Times New Roman" w:hAnsi="Times New Roman" w:cs="Times New Roman"/>
        </w:rPr>
        <w:t xml:space="preserve"> </w:t>
      </w:r>
      <w:r w:rsidR="00877609">
        <w:rPr>
          <w:rFonts w:ascii="Times New Roman" w:hAnsi="Times New Roman" w:cs="Times New Roman"/>
        </w:rPr>
        <w:t>D</w:t>
      </w:r>
      <w:r w:rsidR="00ED50A4" w:rsidRPr="00C4719C">
        <w:rPr>
          <w:rFonts w:ascii="Times New Roman" w:hAnsi="Times New Roman" w:cs="Times New Roman"/>
        </w:rPr>
        <w:t>opóki sprawa się nie wyjaśni i Trybunał Konstytucyjny nie stwierdzi legalności bądź nielegalności ustawy krajobrazowej</w:t>
      </w:r>
      <w:r w:rsidR="00444A0C">
        <w:rPr>
          <w:rFonts w:ascii="Times New Roman" w:hAnsi="Times New Roman" w:cs="Times New Roman"/>
        </w:rPr>
        <w:t>, powinniśmy się wstrzymać z uchwaleniem. Zapowiadane są zmiany</w:t>
      </w:r>
      <w:r w:rsidR="00ED50A4" w:rsidRPr="00C4719C">
        <w:rPr>
          <w:rFonts w:ascii="Times New Roman" w:hAnsi="Times New Roman" w:cs="Times New Roman"/>
        </w:rPr>
        <w:t xml:space="preserve"> ustawy o planowaniu i zagospodarowaniu przestrzennym. </w:t>
      </w:r>
      <w:r w:rsidR="00FE601B">
        <w:rPr>
          <w:rFonts w:ascii="Times New Roman" w:hAnsi="Times New Roman" w:cs="Times New Roman"/>
        </w:rPr>
        <w:t>B</w:t>
      </w:r>
      <w:r w:rsidR="00ED50A4" w:rsidRPr="00C4719C">
        <w:rPr>
          <w:rFonts w:ascii="Times New Roman" w:hAnsi="Times New Roman" w:cs="Times New Roman"/>
        </w:rPr>
        <w:t xml:space="preserve">yła nadzieja, że te zmiany zostaną </w:t>
      </w:r>
      <w:r w:rsidR="00FE601B">
        <w:rPr>
          <w:rFonts w:ascii="Times New Roman" w:hAnsi="Times New Roman" w:cs="Times New Roman"/>
        </w:rPr>
        <w:t>w</w:t>
      </w:r>
      <w:r w:rsidR="00ED50A4" w:rsidRPr="00C4719C">
        <w:rPr>
          <w:rFonts w:ascii="Times New Roman" w:hAnsi="Times New Roman" w:cs="Times New Roman"/>
        </w:rPr>
        <w:t>prowadzone</w:t>
      </w:r>
      <w:r w:rsidR="00FE601B">
        <w:rPr>
          <w:rFonts w:ascii="Times New Roman" w:hAnsi="Times New Roman" w:cs="Times New Roman"/>
        </w:rPr>
        <w:t>,</w:t>
      </w:r>
      <w:r w:rsidR="00ED50A4" w:rsidRPr="00C4719C">
        <w:rPr>
          <w:rFonts w:ascii="Times New Roman" w:hAnsi="Times New Roman" w:cs="Times New Roman"/>
        </w:rPr>
        <w:t xml:space="preserve"> </w:t>
      </w:r>
      <w:r w:rsidR="00FE601B">
        <w:rPr>
          <w:rFonts w:ascii="Times New Roman" w:hAnsi="Times New Roman" w:cs="Times New Roman"/>
        </w:rPr>
        <w:t>a</w:t>
      </w:r>
      <w:r w:rsidR="00ED50A4" w:rsidRPr="00C4719C">
        <w:rPr>
          <w:rFonts w:ascii="Times New Roman" w:hAnsi="Times New Roman" w:cs="Times New Roman"/>
        </w:rPr>
        <w:t xml:space="preserve">le niestety sejm jeszcze się tym nie zajął. </w:t>
      </w:r>
    </w:p>
    <w:p w14:paraId="573134D7" w14:textId="4FA40FA7" w:rsidR="006E1D9C" w:rsidRPr="0013421C" w:rsidRDefault="006E1D9C" w:rsidP="00247BF0">
      <w:pPr>
        <w:pStyle w:val="Default"/>
        <w:jc w:val="both"/>
        <w:rPr>
          <w:rFonts w:ascii="Times New Roman" w:hAnsi="Times New Roman" w:cs="Times New Roman"/>
          <w:b/>
          <w:bCs/>
        </w:rPr>
      </w:pPr>
      <w:r>
        <w:rPr>
          <w:rFonts w:ascii="Times New Roman" w:hAnsi="Times New Roman" w:cs="Times New Roman"/>
          <w:b/>
          <w:bCs/>
        </w:rPr>
        <w:t xml:space="preserve"> </w:t>
      </w:r>
      <w:r w:rsidR="00ED50A4" w:rsidRPr="00440879">
        <w:rPr>
          <w:rFonts w:ascii="Times New Roman" w:hAnsi="Times New Roman" w:cs="Times New Roman"/>
        </w:rPr>
        <w:t xml:space="preserve">Wszyscy się skupiają na reklamach. A to, że ogrodzenia zostały wepchnięte do ustawy </w:t>
      </w:r>
      <w:r w:rsidR="00B84D29">
        <w:rPr>
          <w:rFonts w:ascii="Times New Roman" w:hAnsi="Times New Roman" w:cs="Times New Roman"/>
        </w:rPr>
        <w:br/>
      </w:r>
      <w:r w:rsidR="00ED50A4" w:rsidRPr="00440879">
        <w:rPr>
          <w:rFonts w:ascii="Times New Roman" w:hAnsi="Times New Roman" w:cs="Times New Roman"/>
        </w:rPr>
        <w:t xml:space="preserve">o planowaniu i zagospodarowaniu przestrzennym przy jednoczesnym wyłączeniu z zapisów prawa budowlanego, to tak mało kto na to zwraca uwagę. Nawet gdyby chcieć stosować te przepisy, to po prostu nie ma jak. Ponieważ absolutnie nie ma kto tego wyegzekwować. Ponieważ gmina nie ma odpowiednich narzędzi karnych, nie przewiduje tego ustawa. </w:t>
      </w:r>
      <w:r w:rsidR="007A0EF3">
        <w:rPr>
          <w:rFonts w:ascii="Times New Roman" w:hAnsi="Times New Roman" w:cs="Times New Roman"/>
        </w:rPr>
        <w:br/>
      </w:r>
      <w:r w:rsidR="00B84D29">
        <w:rPr>
          <w:rFonts w:ascii="Times New Roman" w:hAnsi="Times New Roman" w:cs="Times New Roman"/>
        </w:rPr>
        <w:t>N</w:t>
      </w:r>
      <w:r w:rsidR="00ED50A4" w:rsidRPr="00440879">
        <w:rPr>
          <w:rFonts w:ascii="Times New Roman" w:hAnsi="Times New Roman" w:cs="Times New Roman"/>
        </w:rPr>
        <w:t xml:space="preserve">adzór budowlany nie ma podstawy do podjęcia działań, że ogrodzenia poniżej </w:t>
      </w:r>
      <w:r>
        <w:rPr>
          <w:rFonts w:ascii="Times New Roman" w:hAnsi="Times New Roman" w:cs="Times New Roman"/>
        </w:rPr>
        <w:t>2,20</w:t>
      </w:r>
      <w:r w:rsidR="00ED50A4" w:rsidRPr="00440879">
        <w:rPr>
          <w:rFonts w:ascii="Times New Roman" w:hAnsi="Times New Roman" w:cs="Times New Roman"/>
        </w:rPr>
        <w:t xml:space="preserve"> metr</w:t>
      </w:r>
      <w:r>
        <w:rPr>
          <w:rFonts w:ascii="Times New Roman" w:hAnsi="Times New Roman" w:cs="Times New Roman"/>
        </w:rPr>
        <w:t>a</w:t>
      </w:r>
      <w:r w:rsidR="00ED50A4" w:rsidRPr="00440879">
        <w:rPr>
          <w:rFonts w:ascii="Times New Roman" w:hAnsi="Times New Roman" w:cs="Times New Roman"/>
        </w:rPr>
        <w:t xml:space="preserve"> wypadły spod kontroli nadzoru budowlanego. </w:t>
      </w:r>
      <w:r w:rsidR="00B84D29">
        <w:rPr>
          <w:rFonts w:ascii="Times New Roman" w:hAnsi="Times New Roman" w:cs="Times New Roman"/>
        </w:rPr>
        <w:t>N</w:t>
      </w:r>
      <w:r w:rsidR="00ED50A4" w:rsidRPr="00440879">
        <w:rPr>
          <w:rFonts w:ascii="Times New Roman" w:hAnsi="Times New Roman" w:cs="Times New Roman"/>
        </w:rPr>
        <w:t>ie trzeba zgł</w:t>
      </w:r>
      <w:r w:rsidR="00B84D29">
        <w:rPr>
          <w:rFonts w:ascii="Times New Roman" w:hAnsi="Times New Roman" w:cs="Times New Roman"/>
        </w:rPr>
        <w:t>a</w:t>
      </w:r>
      <w:r w:rsidR="00ED50A4" w:rsidRPr="00440879">
        <w:rPr>
          <w:rFonts w:ascii="Times New Roman" w:hAnsi="Times New Roman" w:cs="Times New Roman"/>
        </w:rPr>
        <w:t>sz</w:t>
      </w:r>
      <w:r w:rsidR="00B84D29">
        <w:rPr>
          <w:rFonts w:ascii="Times New Roman" w:hAnsi="Times New Roman" w:cs="Times New Roman"/>
        </w:rPr>
        <w:t>ać</w:t>
      </w:r>
      <w:r w:rsidR="00ED50A4" w:rsidRPr="00440879">
        <w:rPr>
          <w:rFonts w:ascii="Times New Roman" w:hAnsi="Times New Roman" w:cs="Times New Roman"/>
        </w:rPr>
        <w:t xml:space="preserve"> budow</w:t>
      </w:r>
      <w:r w:rsidR="00B84D29">
        <w:rPr>
          <w:rFonts w:ascii="Times New Roman" w:hAnsi="Times New Roman" w:cs="Times New Roman"/>
        </w:rPr>
        <w:t>y</w:t>
      </w:r>
      <w:r w:rsidR="00ED50A4" w:rsidRPr="00440879">
        <w:rPr>
          <w:rFonts w:ascii="Times New Roman" w:hAnsi="Times New Roman" w:cs="Times New Roman"/>
        </w:rPr>
        <w:t xml:space="preserve"> </w:t>
      </w:r>
      <w:r w:rsidR="00B84D29">
        <w:rPr>
          <w:rFonts w:ascii="Times New Roman" w:hAnsi="Times New Roman" w:cs="Times New Roman"/>
        </w:rPr>
        <w:t xml:space="preserve">takiego </w:t>
      </w:r>
      <w:r w:rsidR="00ED50A4" w:rsidRPr="00440879">
        <w:rPr>
          <w:rFonts w:ascii="Times New Roman" w:hAnsi="Times New Roman" w:cs="Times New Roman"/>
        </w:rPr>
        <w:t xml:space="preserve">ogrodzenia. Mówię o ogrodzeniu od strony ulicy. </w:t>
      </w:r>
      <w:r w:rsidR="00B84D29">
        <w:rPr>
          <w:rFonts w:ascii="Times New Roman" w:hAnsi="Times New Roman" w:cs="Times New Roman"/>
        </w:rPr>
        <w:t xml:space="preserve"> </w:t>
      </w:r>
      <w:r w:rsidR="00B84D29">
        <w:rPr>
          <w:rFonts w:ascii="Times New Roman" w:hAnsi="Times New Roman" w:cs="Times New Roman"/>
        </w:rPr>
        <w:tab/>
      </w:r>
      <w:r w:rsidR="00B84D29">
        <w:rPr>
          <w:rFonts w:ascii="Times New Roman" w:hAnsi="Times New Roman" w:cs="Times New Roman"/>
        </w:rPr>
        <w:br/>
      </w:r>
      <w:r>
        <w:rPr>
          <w:rFonts w:ascii="Times New Roman" w:hAnsi="Times New Roman" w:cs="Times New Roman"/>
        </w:rPr>
        <w:lastRenderedPageBreak/>
        <w:t xml:space="preserve">Dla przypomnienia podał, że </w:t>
      </w:r>
      <w:r w:rsidRPr="004556FA">
        <w:rPr>
          <w:rFonts w:ascii="Times New Roman" w:hAnsi="Times New Roman" w:cs="Times New Roman"/>
        </w:rPr>
        <w:t>Naczelny Sąd Administracyjny w 2019 roku przekazał w formie zapytania do Trybunału Konstytucyjnego</w:t>
      </w:r>
      <w:r w:rsidR="004556FA" w:rsidRPr="004556FA">
        <w:rPr>
          <w:rFonts w:ascii="Times New Roman" w:hAnsi="Times New Roman" w:cs="Times New Roman"/>
        </w:rPr>
        <w:t>, który</w:t>
      </w:r>
      <w:r w:rsidR="004556FA">
        <w:rPr>
          <w:rFonts w:ascii="Times New Roman" w:hAnsi="Times New Roman" w:cs="Times New Roman"/>
          <w:b/>
          <w:bCs/>
        </w:rPr>
        <w:t xml:space="preserve"> </w:t>
      </w:r>
      <w:r w:rsidR="004556FA" w:rsidRPr="00F066E5">
        <w:rPr>
          <w:rFonts w:ascii="Times New Roman" w:hAnsi="Times New Roman" w:cs="Times New Roman"/>
        </w:rPr>
        <w:t>jeszcze spraw</w:t>
      </w:r>
      <w:r w:rsidR="004556FA">
        <w:rPr>
          <w:rFonts w:ascii="Times New Roman" w:hAnsi="Times New Roman" w:cs="Times New Roman"/>
        </w:rPr>
        <w:t xml:space="preserve">y </w:t>
      </w:r>
      <w:r w:rsidR="004556FA" w:rsidRPr="00F066E5">
        <w:rPr>
          <w:rFonts w:ascii="Times New Roman" w:hAnsi="Times New Roman" w:cs="Times New Roman"/>
        </w:rPr>
        <w:t>nie rozpozna</w:t>
      </w:r>
      <w:r w:rsidR="004556FA">
        <w:rPr>
          <w:rFonts w:ascii="Times New Roman" w:hAnsi="Times New Roman" w:cs="Times New Roman"/>
        </w:rPr>
        <w:t>ł</w:t>
      </w:r>
      <w:r w:rsidR="004556FA" w:rsidRPr="00F066E5">
        <w:rPr>
          <w:rFonts w:ascii="Times New Roman" w:hAnsi="Times New Roman" w:cs="Times New Roman"/>
        </w:rPr>
        <w:t>.</w:t>
      </w:r>
    </w:p>
    <w:p w14:paraId="00437DEF" w14:textId="0CD1B300" w:rsidR="00ED50A4" w:rsidRPr="00440879" w:rsidRDefault="006E1D9C" w:rsidP="00247BF0">
      <w:pPr>
        <w:pStyle w:val="Default"/>
        <w:jc w:val="both"/>
        <w:rPr>
          <w:rFonts w:ascii="Times New Roman" w:hAnsi="Times New Roman" w:cs="Times New Roman"/>
        </w:rPr>
      </w:pPr>
      <w:r>
        <w:rPr>
          <w:rFonts w:ascii="Times New Roman" w:hAnsi="Times New Roman" w:cs="Times New Roman"/>
          <w:b/>
          <w:bCs/>
        </w:rPr>
        <w:t xml:space="preserve"> </w:t>
      </w:r>
    </w:p>
    <w:p w14:paraId="3842DE04" w14:textId="6AD8F2ED" w:rsidR="00ED50A4" w:rsidRPr="004556FA" w:rsidRDefault="002C160B" w:rsidP="00C002D3">
      <w:pPr>
        <w:pStyle w:val="Default"/>
        <w:jc w:val="both"/>
        <w:rPr>
          <w:rFonts w:ascii="Times New Roman" w:hAnsi="Times New Roman" w:cs="Times New Roman"/>
        </w:rPr>
      </w:pPr>
      <w:r w:rsidRPr="002C160B">
        <w:rPr>
          <w:rFonts w:ascii="Times New Roman" w:eastAsiaTheme="minorEastAsia" w:hAnsi="Times New Roman" w:cs="Times New Roman"/>
          <w:lang w:eastAsia="pl-PL"/>
        </w:rPr>
        <w:t xml:space="preserve">Przewodniczący Komisji </w:t>
      </w:r>
      <w:proofErr w:type="spellStart"/>
      <w:r w:rsidR="00897FFB" w:rsidRPr="004556FA">
        <w:rPr>
          <w:rFonts w:ascii="Times New Roman" w:hAnsi="Times New Roman" w:cs="Times New Roman"/>
        </w:rPr>
        <w:t>P.Kamiński</w:t>
      </w:r>
      <w:proofErr w:type="spellEnd"/>
      <w:r w:rsidR="00ED50A4" w:rsidRPr="004556FA">
        <w:rPr>
          <w:rFonts w:ascii="Times New Roman" w:hAnsi="Times New Roman" w:cs="Times New Roman"/>
        </w:rPr>
        <w:t xml:space="preserve"> </w:t>
      </w:r>
      <w:r w:rsidR="002B03FE" w:rsidRPr="004556FA">
        <w:rPr>
          <w:rFonts w:ascii="Times New Roman" w:hAnsi="Times New Roman" w:cs="Times New Roman"/>
        </w:rPr>
        <w:t>zap</w:t>
      </w:r>
      <w:r w:rsidR="00ED50A4" w:rsidRPr="004556FA">
        <w:rPr>
          <w:rFonts w:ascii="Times New Roman" w:hAnsi="Times New Roman" w:cs="Times New Roman"/>
        </w:rPr>
        <w:t>ropo</w:t>
      </w:r>
      <w:r w:rsidR="002B03FE" w:rsidRPr="004556FA">
        <w:rPr>
          <w:rFonts w:ascii="Times New Roman" w:hAnsi="Times New Roman" w:cs="Times New Roman"/>
        </w:rPr>
        <w:t>nował spotkanie</w:t>
      </w:r>
      <w:r w:rsidR="00ED50A4" w:rsidRPr="004556FA">
        <w:rPr>
          <w:rFonts w:ascii="Times New Roman" w:hAnsi="Times New Roman" w:cs="Times New Roman"/>
        </w:rPr>
        <w:t xml:space="preserve"> komisj</w:t>
      </w:r>
      <w:r w:rsidR="002B03FE" w:rsidRPr="004556FA">
        <w:rPr>
          <w:rFonts w:ascii="Times New Roman" w:hAnsi="Times New Roman" w:cs="Times New Roman"/>
        </w:rPr>
        <w:t>i</w:t>
      </w:r>
      <w:r w:rsidR="00ED50A4" w:rsidRPr="004556FA">
        <w:rPr>
          <w:rFonts w:ascii="Times New Roman" w:hAnsi="Times New Roman" w:cs="Times New Roman"/>
        </w:rPr>
        <w:t xml:space="preserve">, na której poświęcimy czas wyłącznie </w:t>
      </w:r>
      <w:r w:rsidR="0013421C" w:rsidRPr="004556FA">
        <w:rPr>
          <w:rFonts w:ascii="Times New Roman" w:hAnsi="Times New Roman" w:cs="Times New Roman"/>
        </w:rPr>
        <w:t xml:space="preserve">tzw. </w:t>
      </w:r>
      <w:r w:rsidR="00ED50A4" w:rsidRPr="004556FA">
        <w:rPr>
          <w:rFonts w:ascii="Times New Roman" w:hAnsi="Times New Roman" w:cs="Times New Roman"/>
        </w:rPr>
        <w:t xml:space="preserve">uchwale krajobrazowej. </w:t>
      </w:r>
      <w:r w:rsidR="002B03FE" w:rsidRPr="004556FA">
        <w:rPr>
          <w:rFonts w:ascii="Times New Roman" w:hAnsi="Times New Roman" w:cs="Times New Roman"/>
        </w:rPr>
        <w:t xml:space="preserve"> </w:t>
      </w:r>
    </w:p>
    <w:p w14:paraId="1BFAA7EC" w14:textId="2B9612CE" w:rsidR="002C160B" w:rsidRPr="002C160B" w:rsidRDefault="004556FA" w:rsidP="002C160B">
      <w:pPr>
        <w:jc w:val="both"/>
        <w:rPr>
          <w:rFonts w:ascii="Times New Roman" w:eastAsiaTheme="minorEastAsia" w:hAnsi="Times New Roman" w:cs="Times New Roman"/>
          <w:sz w:val="24"/>
          <w:szCs w:val="24"/>
          <w:lang w:eastAsia="pl-PL"/>
        </w:rPr>
      </w:pPr>
      <w:r w:rsidRPr="004556FA">
        <w:rPr>
          <w:rFonts w:ascii="Times New Roman" w:hAnsi="Times New Roman" w:cs="Times New Roman"/>
        </w:rPr>
        <w:t xml:space="preserve"> </w:t>
      </w:r>
      <w:r w:rsidR="002C160B" w:rsidRPr="002C160B">
        <w:rPr>
          <w:rFonts w:ascii="Times New Roman" w:hAnsi="Times New Roman" w:cs="Times New Roman"/>
          <w:sz w:val="24"/>
          <w:szCs w:val="24"/>
        </w:rPr>
        <w:t xml:space="preserve">Następnie </w:t>
      </w:r>
      <w:r w:rsidR="002C160B" w:rsidRPr="002C160B">
        <w:rPr>
          <w:rFonts w:ascii="Times New Roman" w:eastAsiaTheme="minorEastAsia" w:hAnsi="Times New Roman" w:cs="Times New Roman"/>
          <w:sz w:val="24"/>
          <w:szCs w:val="24"/>
          <w:lang w:eastAsia="pl-PL"/>
        </w:rPr>
        <w:t xml:space="preserve">Przewodniczący Komisji poddał pod głosowanie ustalenie trybu obrad kolejnej Rady Gminy- </w:t>
      </w:r>
      <w:r w:rsidR="002C160B" w:rsidRPr="002C160B">
        <w:rPr>
          <w:rFonts w:ascii="Times New Roman" w:eastAsiaTheme="minorEastAsia" w:hAnsi="Times New Roman" w:cs="Times New Roman"/>
          <w:sz w:val="24"/>
          <w:szCs w:val="24"/>
          <w:u w:val="single"/>
          <w:lang w:eastAsia="pl-PL"/>
        </w:rPr>
        <w:t>zdalny tryb obradowania</w:t>
      </w:r>
      <w:r w:rsidR="002C160B" w:rsidRPr="002C160B">
        <w:rPr>
          <w:rFonts w:ascii="Times New Roman" w:eastAsiaTheme="minorEastAsia" w:hAnsi="Times New Roman" w:cs="Times New Roman"/>
          <w:sz w:val="24"/>
          <w:szCs w:val="24"/>
          <w:lang w:eastAsia="pl-PL"/>
        </w:rPr>
        <w:t>.</w:t>
      </w:r>
    </w:p>
    <w:p w14:paraId="7A08CE7D" w14:textId="77777777" w:rsidR="002C160B" w:rsidRPr="002C160B" w:rsidRDefault="002C160B" w:rsidP="002C160B">
      <w:pPr>
        <w:spacing w:after="0" w:line="240" w:lineRule="auto"/>
        <w:rPr>
          <w:rFonts w:eastAsiaTheme="minorEastAsia" w:cs="Times New Roman"/>
          <w:sz w:val="24"/>
          <w:szCs w:val="24"/>
          <w:lang w:eastAsia="pl-PL"/>
        </w:rPr>
      </w:pPr>
      <w:r w:rsidRPr="002C160B">
        <w:rPr>
          <w:rFonts w:ascii="Times New Roman" w:eastAsiaTheme="minorEastAsia" w:hAnsi="Times New Roman" w:cs="Times New Roman"/>
          <w:color w:val="333333"/>
          <w:sz w:val="24"/>
          <w:szCs w:val="24"/>
          <w:lang w:eastAsia="pl-PL"/>
        </w:rPr>
        <w:t>Wynik głosowania jednogłośnie – za.</w:t>
      </w:r>
      <w:r w:rsidRPr="002C160B">
        <w:rPr>
          <w:rFonts w:ascii="Times New Roman" w:eastAsiaTheme="minorEastAsia" w:hAnsi="Times New Roman" w:cs="Times New Roman"/>
          <w:color w:val="333333"/>
          <w:sz w:val="24"/>
          <w:szCs w:val="24"/>
          <w:lang w:eastAsia="pl-PL"/>
        </w:rPr>
        <w:tab/>
      </w:r>
    </w:p>
    <w:p w14:paraId="3EE695BC" w14:textId="77777777" w:rsidR="002C160B" w:rsidRPr="002C160B" w:rsidRDefault="002C160B" w:rsidP="002C160B">
      <w:pPr>
        <w:spacing w:after="0" w:line="240" w:lineRule="auto"/>
        <w:jc w:val="both"/>
        <w:rPr>
          <w:rFonts w:ascii="Times New Roman" w:eastAsiaTheme="minorEastAsia" w:hAnsi="Times New Roman" w:cs="Times New Roman"/>
          <w:sz w:val="24"/>
          <w:szCs w:val="24"/>
          <w:lang w:eastAsia="pl-PL"/>
        </w:rPr>
      </w:pPr>
    </w:p>
    <w:p w14:paraId="2F0B1EBF" w14:textId="77777777" w:rsidR="002C160B" w:rsidRPr="002C160B" w:rsidRDefault="002C160B" w:rsidP="002C160B">
      <w:pPr>
        <w:spacing w:after="0" w:line="240" w:lineRule="auto"/>
        <w:rPr>
          <w:rFonts w:ascii="Times New Roman" w:eastAsiaTheme="minorEastAsia" w:hAnsi="Times New Roman" w:cs="Times New Roman"/>
          <w:sz w:val="24"/>
          <w:szCs w:val="24"/>
          <w:lang w:eastAsia="pl-PL"/>
        </w:rPr>
      </w:pPr>
      <w:proofErr w:type="spellStart"/>
      <w:r w:rsidRPr="002C160B">
        <w:rPr>
          <w:rFonts w:ascii="Times New Roman" w:eastAsiaTheme="minorEastAsia" w:hAnsi="Times New Roman" w:cs="Times New Roman"/>
          <w:sz w:val="24"/>
          <w:szCs w:val="24"/>
          <w:lang w:eastAsia="pl-PL"/>
        </w:rPr>
        <w:t>Protokoł</w:t>
      </w:r>
      <w:proofErr w:type="spellEnd"/>
      <w:r w:rsidRPr="002C160B">
        <w:rPr>
          <w:rFonts w:ascii="Times New Roman" w:eastAsiaTheme="minorEastAsia" w:hAnsi="Times New Roman" w:cs="Times New Roman"/>
          <w:sz w:val="24"/>
          <w:szCs w:val="24"/>
          <w:lang w:eastAsia="pl-PL"/>
        </w:rPr>
        <w:t xml:space="preserve"> pisany jest  online  i wyświetlany na </w:t>
      </w:r>
      <w:proofErr w:type="spellStart"/>
      <w:r w:rsidRPr="002C160B">
        <w:rPr>
          <w:rFonts w:ascii="Times New Roman" w:eastAsiaTheme="minorEastAsia" w:hAnsi="Times New Roman" w:cs="Times New Roman"/>
          <w:sz w:val="24"/>
          <w:szCs w:val="24"/>
          <w:lang w:eastAsia="pl-PL"/>
        </w:rPr>
        <w:t>Teamsie</w:t>
      </w:r>
      <w:proofErr w:type="spellEnd"/>
      <w:r w:rsidRPr="002C160B">
        <w:rPr>
          <w:rFonts w:ascii="Times New Roman" w:eastAsiaTheme="minorEastAsia" w:hAnsi="Times New Roman" w:cs="Times New Roman"/>
          <w:sz w:val="24"/>
          <w:szCs w:val="24"/>
          <w:lang w:eastAsia="pl-PL"/>
        </w:rPr>
        <w:t xml:space="preserve">. </w:t>
      </w:r>
      <w:r w:rsidRPr="002C160B">
        <w:rPr>
          <w:rFonts w:ascii="Times New Roman" w:eastAsiaTheme="minorEastAsia" w:hAnsi="Times New Roman" w:cs="Times New Roman"/>
          <w:sz w:val="24"/>
          <w:szCs w:val="24"/>
          <w:lang w:eastAsia="pl-PL"/>
        </w:rPr>
        <w:br/>
        <w:t>Na tym posiedzenie komisji zakończono.</w:t>
      </w:r>
    </w:p>
    <w:p w14:paraId="58A749DF" w14:textId="77777777" w:rsidR="002C160B" w:rsidRPr="002C160B" w:rsidRDefault="002C160B" w:rsidP="002C160B">
      <w:pPr>
        <w:spacing w:after="0" w:line="240" w:lineRule="auto"/>
        <w:rPr>
          <w:rFonts w:ascii="Times New Roman" w:eastAsiaTheme="minorEastAsia" w:hAnsi="Times New Roman" w:cs="Times New Roman"/>
          <w:sz w:val="24"/>
          <w:szCs w:val="24"/>
          <w:lang w:eastAsia="pl-PL"/>
        </w:rPr>
      </w:pPr>
    </w:p>
    <w:p w14:paraId="24C9CA9A" w14:textId="77777777" w:rsidR="002C160B" w:rsidRPr="002C160B" w:rsidRDefault="002C160B" w:rsidP="002C160B">
      <w:pPr>
        <w:spacing w:after="0" w:line="240" w:lineRule="auto"/>
        <w:jc w:val="center"/>
        <w:rPr>
          <w:rFonts w:ascii="Times New Roman" w:eastAsiaTheme="minorEastAsia" w:hAnsi="Times New Roman" w:cs="Times New Roman"/>
          <w:bCs/>
          <w:sz w:val="24"/>
          <w:szCs w:val="24"/>
          <w:lang w:eastAsia="pl-PL"/>
        </w:rPr>
      </w:pPr>
      <w:r w:rsidRPr="002C160B">
        <w:rPr>
          <w:rFonts w:ascii="Times New Roman" w:eastAsiaTheme="minorEastAsia" w:hAnsi="Times New Roman" w:cs="Times New Roman"/>
          <w:bCs/>
          <w:sz w:val="24"/>
          <w:szCs w:val="24"/>
          <w:lang w:eastAsia="pl-PL"/>
        </w:rPr>
        <w:t>Przewodniczący komisji</w:t>
      </w:r>
      <w:r w:rsidRPr="002C160B">
        <w:rPr>
          <w:rFonts w:ascii="Times New Roman" w:eastAsiaTheme="minorEastAsia" w:hAnsi="Times New Roman" w:cs="Times New Roman"/>
          <w:bCs/>
          <w:sz w:val="24"/>
          <w:szCs w:val="24"/>
          <w:lang w:eastAsia="pl-PL"/>
        </w:rPr>
        <w:br/>
        <w:t>Paweł Kamiński</w:t>
      </w:r>
      <w:r w:rsidRPr="002C160B">
        <w:rPr>
          <w:rFonts w:eastAsia="Times New Roman" w:cs="Times New Roman"/>
          <w:b/>
        </w:rPr>
        <w:t xml:space="preserve"> </w:t>
      </w:r>
      <w:r w:rsidRPr="002C160B">
        <w:rPr>
          <w:rFonts w:eastAsia="Times New Roman" w:cs="Times New Roman"/>
        </w:rPr>
        <w:t xml:space="preserve"> </w:t>
      </w:r>
    </w:p>
    <w:p w14:paraId="18E96406" w14:textId="6C6E4092" w:rsidR="00ED50A4" w:rsidRPr="004556FA" w:rsidRDefault="00ED50A4" w:rsidP="00C002D3">
      <w:pPr>
        <w:pStyle w:val="Default"/>
        <w:jc w:val="both"/>
        <w:rPr>
          <w:rFonts w:ascii="Times New Roman" w:hAnsi="Times New Roman" w:cs="Times New Roman"/>
        </w:rPr>
      </w:pPr>
    </w:p>
    <w:p w14:paraId="7138B129" w14:textId="57517064" w:rsidR="00ED50A4" w:rsidRPr="00440879" w:rsidRDefault="002B03FE" w:rsidP="00ED50A4">
      <w:pPr>
        <w:pStyle w:val="Default"/>
        <w:rPr>
          <w:rFonts w:ascii="Times New Roman" w:hAnsi="Times New Roman" w:cs="Times New Roman"/>
        </w:rPr>
      </w:pPr>
      <w:r>
        <w:rPr>
          <w:rFonts w:ascii="Times New Roman" w:hAnsi="Times New Roman" w:cs="Times New Roman"/>
        </w:rPr>
        <w:t xml:space="preserve"> </w:t>
      </w:r>
    </w:p>
    <w:p w14:paraId="42290491" w14:textId="77777777" w:rsidR="00440879" w:rsidRPr="00440879" w:rsidRDefault="00440879" w:rsidP="00ED50A4">
      <w:pPr>
        <w:pStyle w:val="Default"/>
        <w:rPr>
          <w:rFonts w:ascii="Times New Roman" w:hAnsi="Times New Roman" w:cs="Times New Roman"/>
          <w:b/>
          <w:bCs/>
        </w:rPr>
      </w:pPr>
    </w:p>
    <w:p w14:paraId="17907C62" w14:textId="6B799EF5" w:rsidR="000D55FB" w:rsidRPr="00440879" w:rsidRDefault="002C160B" w:rsidP="00ED50A4">
      <w:pPr>
        <w:rPr>
          <w:b/>
          <w:bCs/>
        </w:rPr>
      </w:pPr>
      <w:r>
        <w:rPr>
          <w:b/>
          <w:bCs/>
        </w:rPr>
        <w:t xml:space="preserve"> </w:t>
      </w:r>
    </w:p>
    <w:sectPr w:rsidR="000D55FB" w:rsidRPr="00440879" w:rsidSect="00C33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46B"/>
    <w:multiLevelType w:val="hybridMultilevel"/>
    <w:tmpl w:val="ABA0C220"/>
    <w:lvl w:ilvl="0" w:tplc="7494D74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A60A5"/>
    <w:multiLevelType w:val="hybridMultilevel"/>
    <w:tmpl w:val="10B8A05E"/>
    <w:lvl w:ilvl="0" w:tplc="B0B830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DF282E"/>
    <w:multiLevelType w:val="hybridMultilevel"/>
    <w:tmpl w:val="CBF898B6"/>
    <w:lvl w:ilvl="0" w:tplc="48D691E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5328F6"/>
    <w:multiLevelType w:val="hybridMultilevel"/>
    <w:tmpl w:val="9C2CE706"/>
    <w:lvl w:ilvl="0" w:tplc="E5581888">
      <w:start w:val="1"/>
      <w:numFmt w:val="upperLetter"/>
      <w:lvlText w:val="%1."/>
      <w:lvlJc w:val="left"/>
      <w:pPr>
        <w:ind w:left="690" w:hanging="495"/>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12F4E"/>
    <w:rsid w:val="000038BD"/>
    <w:rsid w:val="00003EB5"/>
    <w:rsid w:val="00014957"/>
    <w:rsid w:val="00017530"/>
    <w:rsid w:val="0002225B"/>
    <w:rsid w:val="000268CB"/>
    <w:rsid w:val="00030A6A"/>
    <w:rsid w:val="000742B5"/>
    <w:rsid w:val="000A16E3"/>
    <w:rsid w:val="000D55FB"/>
    <w:rsid w:val="000F02AC"/>
    <w:rsid w:val="000F1857"/>
    <w:rsid w:val="0013240C"/>
    <w:rsid w:val="0013421C"/>
    <w:rsid w:val="00134B26"/>
    <w:rsid w:val="00136B64"/>
    <w:rsid w:val="00157BE9"/>
    <w:rsid w:val="001631CE"/>
    <w:rsid w:val="00180D5F"/>
    <w:rsid w:val="00182FD2"/>
    <w:rsid w:val="00194B5E"/>
    <w:rsid w:val="001E19B6"/>
    <w:rsid w:val="001E4662"/>
    <w:rsid w:val="00214682"/>
    <w:rsid w:val="002423CA"/>
    <w:rsid w:val="0024635C"/>
    <w:rsid w:val="00247BF0"/>
    <w:rsid w:val="0028487F"/>
    <w:rsid w:val="002B03FE"/>
    <w:rsid w:val="002B0D18"/>
    <w:rsid w:val="002C160B"/>
    <w:rsid w:val="002C26DC"/>
    <w:rsid w:val="0031459F"/>
    <w:rsid w:val="003179E3"/>
    <w:rsid w:val="00342525"/>
    <w:rsid w:val="00353EDB"/>
    <w:rsid w:val="0036023F"/>
    <w:rsid w:val="003737A5"/>
    <w:rsid w:val="00380A38"/>
    <w:rsid w:val="00392B37"/>
    <w:rsid w:val="003B2D2C"/>
    <w:rsid w:val="003C6513"/>
    <w:rsid w:val="003D66A6"/>
    <w:rsid w:val="00416CFE"/>
    <w:rsid w:val="00417C13"/>
    <w:rsid w:val="004263C4"/>
    <w:rsid w:val="0043504D"/>
    <w:rsid w:val="00440879"/>
    <w:rsid w:val="00444A0C"/>
    <w:rsid w:val="004556FA"/>
    <w:rsid w:val="004B5A23"/>
    <w:rsid w:val="004C7430"/>
    <w:rsid w:val="004E27CC"/>
    <w:rsid w:val="005102E9"/>
    <w:rsid w:val="00530C8A"/>
    <w:rsid w:val="005D3048"/>
    <w:rsid w:val="005E42E1"/>
    <w:rsid w:val="00605782"/>
    <w:rsid w:val="006631F6"/>
    <w:rsid w:val="00663F16"/>
    <w:rsid w:val="00683B08"/>
    <w:rsid w:val="006D0258"/>
    <w:rsid w:val="006E1D9C"/>
    <w:rsid w:val="00723E86"/>
    <w:rsid w:val="00731E37"/>
    <w:rsid w:val="007473E6"/>
    <w:rsid w:val="00750B28"/>
    <w:rsid w:val="00774CF6"/>
    <w:rsid w:val="00791225"/>
    <w:rsid w:val="007964A3"/>
    <w:rsid w:val="007A0EF3"/>
    <w:rsid w:val="007A158A"/>
    <w:rsid w:val="007D44CB"/>
    <w:rsid w:val="008166C1"/>
    <w:rsid w:val="00832727"/>
    <w:rsid w:val="0083774C"/>
    <w:rsid w:val="008715D4"/>
    <w:rsid w:val="00874F0E"/>
    <w:rsid w:val="00877609"/>
    <w:rsid w:val="008814D9"/>
    <w:rsid w:val="008963F5"/>
    <w:rsid w:val="00897FFB"/>
    <w:rsid w:val="008B7B7D"/>
    <w:rsid w:val="008C77BB"/>
    <w:rsid w:val="008F06B5"/>
    <w:rsid w:val="00900B4D"/>
    <w:rsid w:val="00924F49"/>
    <w:rsid w:val="00930BF2"/>
    <w:rsid w:val="0095043B"/>
    <w:rsid w:val="00965F27"/>
    <w:rsid w:val="009724D5"/>
    <w:rsid w:val="009762F5"/>
    <w:rsid w:val="00991262"/>
    <w:rsid w:val="0099787D"/>
    <w:rsid w:val="009A4477"/>
    <w:rsid w:val="009B2F73"/>
    <w:rsid w:val="009B4E89"/>
    <w:rsid w:val="009E428B"/>
    <w:rsid w:val="009F440D"/>
    <w:rsid w:val="00A0086D"/>
    <w:rsid w:val="00A058CB"/>
    <w:rsid w:val="00A07505"/>
    <w:rsid w:val="00A12F4E"/>
    <w:rsid w:val="00A1414E"/>
    <w:rsid w:val="00A315E3"/>
    <w:rsid w:val="00A65870"/>
    <w:rsid w:val="00A7488C"/>
    <w:rsid w:val="00AC7DA3"/>
    <w:rsid w:val="00AF06CA"/>
    <w:rsid w:val="00AF3D1C"/>
    <w:rsid w:val="00B041CE"/>
    <w:rsid w:val="00B15DDC"/>
    <w:rsid w:val="00B2147C"/>
    <w:rsid w:val="00B56A98"/>
    <w:rsid w:val="00B5766A"/>
    <w:rsid w:val="00B62FF9"/>
    <w:rsid w:val="00B63542"/>
    <w:rsid w:val="00B8012E"/>
    <w:rsid w:val="00B84D29"/>
    <w:rsid w:val="00B90E38"/>
    <w:rsid w:val="00BB7204"/>
    <w:rsid w:val="00BC0E7B"/>
    <w:rsid w:val="00BE4DD8"/>
    <w:rsid w:val="00BF7B09"/>
    <w:rsid w:val="00C002D3"/>
    <w:rsid w:val="00C13B42"/>
    <w:rsid w:val="00C1519F"/>
    <w:rsid w:val="00C33F37"/>
    <w:rsid w:val="00C4719C"/>
    <w:rsid w:val="00C50229"/>
    <w:rsid w:val="00C50577"/>
    <w:rsid w:val="00C67DBF"/>
    <w:rsid w:val="00CA0237"/>
    <w:rsid w:val="00CF1D8B"/>
    <w:rsid w:val="00CF55B4"/>
    <w:rsid w:val="00D04BDA"/>
    <w:rsid w:val="00D34C23"/>
    <w:rsid w:val="00D5307F"/>
    <w:rsid w:val="00D57928"/>
    <w:rsid w:val="00D67012"/>
    <w:rsid w:val="00D75416"/>
    <w:rsid w:val="00DA1CDD"/>
    <w:rsid w:val="00DD2ADC"/>
    <w:rsid w:val="00DD7FF0"/>
    <w:rsid w:val="00E31ABB"/>
    <w:rsid w:val="00E601B9"/>
    <w:rsid w:val="00E73494"/>
    <w:rsid w:val="00EB46D6"/>
    <w:rsid w:val="00ED50A4"/>
    <w:rsid w:val="00EE75D4"/>
    <w:rsid w:val="00EF6EA3"/>
    <w:rsid w:val="00F00A50"/>
    <w:rsid w:val="00F066E5"/>
    <w:rsid w:val="00F17EE0"/>
    <w:rsid w:val="00F45667"/>
    <w:rsid w:val="00F52CBB"/>
    <w:rsid w:val="00F53FCC"/>
    <w:rsid w:val="00F60582"/>
    <w:rsid w:val="00F8258C"/>
    <w:rsid w:val="00F90C83"/>
    <w:rsid w:val="00FA51B6"/>
    <w:rsid w:val="00FA5C8D"/>
    <w:rsid w:val="00FB328B"/>
    <w:rsid w:val="00FD0006"/>
    <w:rsid w:val="00FE601B"/>
    <w:rsid w:val="00FF3F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A58C"/>
  <w15:docId w15:val="{FFEF4E7A-45A6-4823-BD95-12082C1D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F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D50A4"/>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67012"/>
    <w:rPr>
      <w:i/>
      <w:iCs/>
    </w:rPr>
  </w:style>
  <w:style w:type="character" w:styleId="Odwoaniedokomentarza">
    <w:name w:val="annotation reference"/>
    <w:basedOn w:val="Domylnaczcionkaakapitu"/>
    <w:uiPriority w:val="99"/>
    <w:semiHidden/>
    <w:unhideWhenUsed/>
    <w:rsid w:val="005102E9"/>
    <w:rPr>
      <w:sz w:val="16"/>
      <w:szCs w:val="16"/>
    </w:rPr>
  </w:style>
  <w:style w:type="paragraph" w:styleId="Tekstkomentarza">
    <w:name w:val="annotation text"/>
    <w:basedOn w:val="Normalny"/>
    <w:link w:val="TekstkomentarzaZnak"/>
    <w:uiPriority w:val="99"/>
    <w:semiHidden/>
    <w:unhideWhenUsed/>
    <w:rsid w:val="005102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02E9"/>
    <w:rPr>
      <w:sz w:val="20"/>
      <w:szCs w:val="20"/>
    </w:rPr>
  </w:style>
  <w:style w:type="paragraph" w:styleId="Tematkomentarza">
    <w:name w:val="annotation subject"/>
    <w:basedOn w:val="Tekstkomentarza"/>
    <w:next w:val="Tekstkomentarza"/>
    <w:link w:val="TematkomentarzaZnak"/>
    <w:uiPriority w:val="99"/>
    <w:semiHidden/>
    <w:unhideWhenUsed/>
    <w:rsid w:val="005102E9"/>
    <w:rPr>
      <w:b/>
      <w:bCs/>
    </w:rPr>
  </w:style>
  <w:style w:type="character" w:customStyle="1" w:styleId="TematkomentarzaZnak">
    <w:name w:val="Temat komentarza Znak"/>
    <w:basedOn w:val="TekstkomentarzaZnak"/>
    <w:link w:val="Tematkomentarza"/>
    <w:uiPriority w:val="99"/>
    <w:semiHidden/>
    <w:rsid w:val="00510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Pages>
  <Words>2688</Words>
  <Characters>16133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Przemysław Michna</cp:lastModifiedBy>
  <cp:revision>93</cp:revision>
  <cp:lastPrinted>2023-05-30T08:35:00Z</cp:lastPrinted>
  <dcterms:created xsi:type="dcterms:W3CDTF">2023-03-03T12:40:00Z</dcterms:created>
  <dcterms:modified xsi:type="dcterms:W3CDTF">2023-08-16T08:37:00Z</dcterms:modified>
</cp:coreProperties>
</file>