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E7D71" w14:textId="749D99E9" w:rsidR="00494CEF" w:rsidRDefault="0045783C" w:rsidP="00494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  <w:r w:rsidR="00494CEF">
        <w:rPr>
          <w:rFonts w:ascii="Times New Roman" w:hAnsi="Times New Roman" w:cs="Times New Roman"/>
          <w:b/>
          <w:sz w:val="28"/>
          <w:szCs w:val="28"/>
        </w:rPr>
        <w:t xml:space="preserve">spólne posiedzenie </w:t>
      </w:r>
      <w:r w:rsidR="00494CEF">
        <w:rPr>
          <w:rFonts w:ascii="Times New Roman" w:hAnsi="Times New Roman" w:cs="Times New Roman"/>
          <w:b/>
          <w:sz w:val="28"/>
          <w:szCs w:val="28"/>
        </w:rPr>
        <w:br/>
        <w:t xml:space="preserve"> Komisji ds. rozwoju Gospodarczego oraz Komisji</w:t>
      </w:r>
    </w:p>
    <w:p w14:paraId="5A3F0442" w14:textId="77777777" w:rsidR="00494CEF" w:rsidRDefault="00494CEF" w:rsidP="00494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ds. rodziny </w:t>
      </w:r>
    </w:p>
    <w:p w14:paraId="3E9345EA" w14:textId="77777777" w:rsidR="00494CEF" w:rsidRDefault="00172298" w:rsidP="00494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 marca 2023</w:t>
      </w:r>
      <w:r w:rsidR="00494CEF">
        <w:rPr>
          <w:rFonts w:ascii="Times New Roman" w:hAnsi="Times New Roman" w:cs="Times New Roman"/>
          <w:b/>
          <w:sz w:val="28"/>
          <w:szCs w:val="28"/>
        </w:rPr>
        <w:br/>
      </w:r>
    </w:p>
    <w:p w14:paraId="6260EC9A" w14:textId="77777777" w:rsidR="002C5514" w:rsidRDefault="002C5514" w:rsidP="00494C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61AA16" w14:textId="77777777" w:rsidR="002C5514" w:rsidRPr="00635DDB" w:rsidRDefault="002C5514" w:rsidP="002C5514">
      <w:pPr>
        <w:jc w:val="both"/>
        <w:rPr>
          <w:rFonts w:ascii="Times New Roman" w:hAnsi="Times New Roman" w:cs="Times New Roman"/>
          <w:sz w:val="24"/>
          <w:szCs w:val="24"/>
        </w:rPr>
      </w:pPr>
      <w:r w:rsidRPr="00635DDB">
        <w:rPr>
          <w:rFonts w:ascii="Times New Roman" w:hAnsi="Times New Roman" w:cs="Times New Roman"/>
          <w:sz w:val="24"/>
          <w:szCs w:val="24"/>
        </w:rPr>
        <w:t xml:space="preserve">Dzisiejsza Komisja </w:t>
      </w:r>
      <w:r w:rsidRPr="00635DDB">
        <w:rPr>
          <w:rFonts w:ascii="Times New Roman" w:eastAsia="Times New Roman" w:hAnsi="Times New Roman" w:cs="Times New Roman"/>
          <w:sz w:val="24"/>
          <w:szCs w:val="24"/>
        </w:rPr>
        <w:t>ds. Rodziny</w:t>
      </w:r>
      <w:r w:rsidRPr="00635DDB">
        <w:rPr>
          <w:rFonts w:ascii="Times New Roman" w:hAnsi="Times New Roman" w:cs="Times New Roman"/>
          <w:sz w:val="24"/>
          <w:szCs w:val="24"/>
        </w:rPr>
        <w:t xml:space="preserve"> oraz rozwoju gospodarczego została zwołana w trybie art. 25 ust. 1  ustawy z dnia 8 marca 1990 roku o samorządzie gminnym, (</w:t>
      </w:r>
      <w:proofErr w:type="spellStart"/>
      <w:r w:rsidRPr="00635DD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35DDB">
        <w:rPr>
          <w:rFonts w:ascii="Times New Roman" w:hAnsi="Times New Roman" w:cs="Times New Roman"/>
          <w:sz w:val="24"/>
          <w:szCs w:val="24"/>
        </w:rPr>
        <w:t xml:space="preserve">. Dz. U.  z 2022 poz. 559 ze zm.) z zastosowaniem  § 114 ust. 4  Statutu Gminy Osielsko uchwalony Nr VIII/71/2018 Rady Gminy Osielsko z dnia 12 października 2018 r.  ze zmianami </w:t>
      </w:r>
      <w:r w:rsidRPr="00635DDB">
        <w:rPr>
          <w:rFonts w:ascii="Times New Roman" w:hAnsi="Times New Roman" w:cs="Times New Roman"/>
          <w:bCs/>
          <w:sz w:val="24"/>
          <w:szCs w:val="24"/>
        </w:rPr>
        <w:t>w związku  art. 15zzx ust. 1 i 2 ustawy z dnia 31 marca 2020 o zmianie ustawy o szczególnych rozwiązaniach związanych z zapobieganiem, przeciwdziałaniem i zwalczaniem COVID-19, innych chorób zakaźnych oraz wywoływanych nimi sytuacji kryzysowych oraz niektórych innych ustaw (</w:t>
      </w:r>
      <w:proofErr w:type="spellStart"/>
      <w:r w:rsidRPr="00635DDB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635DDB">
        <w:rPr>
          <w:rFonts w:ascii="Times New Roman" w:hAnsi="Times New Roman" w:cs="Times New Roman"/>
          <w:bCs/>
          <w:sz w:val="24"/>
          <w:szCs w:val="24"/>
        </w:rPr>
        <w:t>. Dz. U. 2021,poz. 2095 ze zm.)  z 20 października 2020 r. zwołałam dzisiejszą Komisję ds. Rodziny</w:t>
      </w:r>
      <w:r w:rsidRPr="00635DDB">
        <w:rPr>
          <w:rFonts w:ascii="Times New Roman" w:hAnsi="Times New Roman" w:cs="Times New Roman"/>
          <w:sz w:val="24"/>
          <w:szCs w:val="24"/>
        </w:rPr>
        <w:t xml:space="preserve"> z wykorzystaniem środków porozumiewania  się na odległość (zdalny tryb obradowania)  elektroniczny: obraz i dźwięk. Transmisja wideo przez komunikatory. </w:t>
      </w:r>
    </w:p>
    <w:p w14:paraId="2CC6D52D" w14:textId="23404717" w:rsidR="002C5514" w:rsidRPr="00635DDB" w:rsidRDefault="002C5514" w:rsidP="002C551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DDB">
        <w:rPr>
          <w:rFonts w:ascii="Times New Roman" w:eastAsia="Times New Roman" w:hAnsi="Times New Roman" w:cs="Times New Roman"/>
          <w:sz w:val="24"/>
          <w:szCs w:val="24"/>
        </w:rPr>
        <w:t>Nagrania obrad są udostępnione w Biuletynie Informacji Publicznej i na stronie internetowej gminy. Uczestnicząc w</w:t>
      </w:r>
      <w:r w:rsidR="0045783C">
        <w:rPr>
          <w:rFonts w:ascii="Times New Roman" w:eastAsia="Times New Roman" w:hAnsi="Times New Roman" w:cs="Times New Roman"/>
          <w:sz w:val="24"/>
          <w:szCs w:val="24"/>
        </w:rPr>
        <w:t xml:space="preserve"> posiedzeniu</w:t>
      </w:r>
      <w:r w:rsidRPr="00635DDB">
        <w:rPr>
          <w:rFonts w:ascii="Times New Roman" w:eastAsia="Times New Roman" w:hAnsi="Times New Roman" w:cs="Times New Roman"/>
          <w:sz w:val="24"/>
          <w:szCs w:val="24"/>
        </w:rPr>
        <w:t xml:space="preserve"> wyrażacie Państwo zgodę na przetwarzanie </w:t>
      </w:r>
      <w:r w:rsidR="0045783C">
        <w:rPr>
          <w:rFonts w:ascii="Times New Roman" w:eastAsia="Times New Roman" w:hAnsi="Times New Roman" w:cs="Times New Roman"/>
          <w:sz w:val="24"/>
          <w:szCs w:val="24"/>
        </w:rPr>
        <w:br/>
      </w:r>
      <w:r w:rsidRPr="00635DDB">
        <w:rPr>
          <w:rFonts w:ascii="Times New Roman" w:eastAsia="Times New Roman" w:hAnsi="Times New Roman" w:cs="Times New Roman"/>
          <w:sz w:val="24"/>
          <w:szCs w:val="24"/>
        </w:rPr>
        <w:t>i upublicznianie swoich danych osobowych.</w:t>
      </w:r>
      <w:r w:rsidRPr="00635DDB">
        <w:rPr>
          <w:rFonts w:ascii="Times New Roman" w:eastAsia="Times New Roman" w:hAnsi="Times New Roman" w:cs="Times New Roman"/>
          <w:sz w:val="24"/>
          <w:szCs w:val="24"/>
        </w:rPr>
        <w:tab/>
      </w:r>
      <w:r w:rsidRPr="00635DDB">
        <w:rPr>
          <w:rFonts w:ascii="Times New Roman" w:eastAsia="Times New Roman" w:hAnsi="Times New Roman" w:cs="Times New Roman"/>
          <w:sz w:val="24"/>
          <w:szCs w:val="24"/>
        </w:rPr>
        <w:br/>
      </w:r>
      <w:r w:rsidR="00A23E88" w:rsidRPr="00635DDB">
        <w:rPr>
          <w:rFonts w:ascii="Times New Roman" w:hAnsi="Times New Roman" w:cs="Times New Roman"/>
          <w:bCs/>
          <w:sz w:val="24"/>
          <w:szCs w:val="24"/>
        </w:rPr>
        <w:t>K</w:t>
      </w:r>
      <w:r w:rsidRPr="00635DDB">
        <w:rPr>
          <w:rFonts w:ascii="Times New Roman" w:hAnsi="Times New Roman" w:cs="Times New Roman"/>
          <w:bCs/>
          <w:sz w:val="24"/>
          <w:szCs w:val="24"/>
        </w:rPr>
        <w:t xml:space="preserve">omisja trwała od 12.00- </w:t>
      </w:r>
      <w:r w:rsidR="00C46184">
        <w:rPr>
          <w:rFonts w:ascii="Times New Roman" w:hAnsi="Times New Roman" w:cs="Times New Roman"/>
          <w:bCs/>
          <w:sz w:val="24"/>
          <w:szCs w:val="24"/>
        </w:rPr>
        <w:t>12</w:t>
      </w:r>
      <w:r w:rsidR="00C46184" w:rsidRPr="00C46184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55 </w:t>
      </w:r>
    </w:p>
    <w:p w14:paraId="62ECE840" w14:textId="77777777" w:rsidR="002C5514" w:rsidRPr="00C46184" w:rsidRDefault="002C5514" w:rsidP="002C5514">
      <w:pPr>
        <w:rPr>
          <w:rFonts w:ascii="Times New Roman" w:hAnsi="Times New Roman" w:cs="Times New Roman"/>
          <w:sz w:val="24"/>
          <w:szCs w:val="24"/>
        </w:rPr>
      </w:pPr>
      <w:r w:rsidRPr="00635DDB">
        <w:rPr>
          <w:rFonts w:ascii="Times New Roman" w:hAnsi="Times New Roman" w:cs="Times New Roman"/>
          <w:sz w:val="24"/>
          <w:szCs w:val="24"/>
        </w:rPr>
        <w:t xml:space="preserve">Posiedzenie komisji otworzyła Przewodnicząca Beata Polasik. </w:t>
      </w:r>
      <w:r w:rsidR="00C461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6D557" w14:textId="77777777" w:rsidR="002C5514" w:rsidRPr="00635DDB" w:rsidRDefault="002C5514" w:rsidP="002C5514">
      <w:pPr>
        <w:rPr>
          <w:rFonts w:ascii="Times New Roman" w:hAnsi="Times New Roman" w:cs="Times New Roman"/>
          <w:sz w:val="24"/>
          <w:szCs w:val="24"/>
        </w:rPr>
      </w:pPr>
      <w:r w:rsidRPr="00635DDB">
        <w:rPr>
          <w:rFonts w:ascii="Times New Roman" w:hAnsi="Times New Roman" w:cs="Times New Roman"/>
          <w:sz w:val="24"/>
          <w:szCs w:val="24"/>
        </w:rPr>
        <w:t>Po powitaniu zebranych i stwierdzeniu quorum przedstawiła porządek po</w:t>
      </w:r>
      <w:r w:rsidR="00C46184">
        <w:rPr>
          <w:rFonts w:ascii="Times New Roman" w:hAnsi="Times New Roman" w:cs="Times New Roman"/>
          <w:sz w:val="24"/>
          <w:szCs w:val="24"/>
        </w:rPr>
        <w:t>siedzenia. Obecnych 14 radnych. Nieobecny radny Maciej Landowski.</w:t>
      </w:r>
    </w:p>
    <w:p w14:paraId="76832845" w14:textId="77777777" w:rsidR="000C5CE2" w:rsidRPr="00635DDB" w:rsidRDefault="000C5CE2" w:rsidP="002C5514">
      <w:pPr>
        <w:rPr>
          <w:rFonts w:ascii="Times New Roman" w:hAnsi="Times New Roman" w:cs="Times New Roman"/>
          <w:sz w:val="24"/>
          <w:szCs w:val="24"/>
        </w:rPr>
      </w:pPr>
    </w:p>
    <w:p w14:paraId="20ACCBB7" w14:textId="77777777" w:rsidR="0063363C" w:rsidRPr="00635DDB" w:rsidRDefault="002C5514" w:rsidP="002C5514">
      <w:pPr>
        <w:rPr>
          <w:rFonts w:ascii="Times New Roman" w:hAnsi="Times New Roman" w:cs="Times New Roman"/>
          <w:sz w:val="24"/>
          <w:szCs w:val="24"/>
        </w:rPr>
      </w:pPr>
      <w:r w:rsidRPr="00635DDB">
        <w:rPr>
          <w:rFonts w:ascii="Times New Roman" w:hAnsi="Times New Roman" w:cs="Times New Roman"/>
          <w:sz w:val="24"/>
          <w:szCs w:val="24"/>
        </w:rPr>
        <w:t>Porządek posiedzenia:</w:t>
      </w:r>
      <w:r w:rsidRPr="00635DDB">
        <w:rPr>
          <w:rFonts w:ascii="Times New Roman" w:hAnsi="Times New Roman" w:cs="Times New Roman"/>
          <w:sz w:val="24"/>
          <w:szCs w:val="24"/>
        </w:rPr>
        <w:br/>
        <w:t>1. Otwarcie i stwierdzenie quorum.</w:t>
      </w:r>
      <w:r w:rsidR="002F4BE1" w:rsidRPr="00635DDB">
        <w:rPr>
          <w:rFonts w:ascii="Times New Roman" w:hAnsi="Times New Roman" w:cs="Times New Roman"/>
          <w:sz w:val="24"/>
          <w:szCs w:val="24"/>
        </w:rPr>
        <w:br/>
        <w:t>2. Wyrażenie opinii do projektów uchwał na sesję Rady Gminy. </w:t>
      </w:r>
    </w:p>
    <w:p w14:paraId="200FEDA5" w14:textId="77777777" w:rsidR="0063363C" w:rsidRPr="00635DDB" w:rsidRDefault="0063363C" w:rsidP="0045783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35DDB">
        <w:rPr>
          <w:rFonts w:ascii="Times New Roman" w:hAnsi="Times New Roman" w:cs="Times New Roman"/>
          <w:sz w:val="24"/>
          <w:szCs w:val="24"/>
        </w:rPr>
        <w:t xml:space="preserve">a. </w:t>
      </w:r>
      <w:r w:rsidR="00AF797E">
        <w:rPr>
          <w:rFonts w:ascii="Times New Roman" w:hAnsi="Times New Roman" w:cs="Times New Roman"/>
          <w:sz w:val="24"/>
          <w:szCs w:val="24"/>
        </w:rPr>
        <w:t>Zmiana budżetu gminy na rok 2023.</w:t>
      </w:r>
    </w:p>
    <w:p w14:paraId="1E1C9555" w14:textId="77777777" w:rsidR="002C5514" w:rsidRPr="00635DDB" w:rsidRDefault="0063363C" w:rsidP="0045783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35DDB">
        <w:rPr>
          <w:rFonts w:ascii="Times New Roman" w:hAnsi="Times New Roman" w:cs="Times New Roman"/>
          <w:sz w:val="24"/>
          <w:szCs w:val="24"/>
        </w:rPr>
        <w:t>b.</w:t>
      </w:r>
      <w:r w:rsidR="00A224CB" w:rsidRPr="00635DDB">
        <w:rPr>
          <w:rFonts w:ascii="Times New Roman" w:hAnsi="Times New Roman" w:cs="Times New Roman"/>
          <w:sz w:val="24"/>
          <w:szCs w:val="24"/>
        </w:rPr>
        <w:t xml:space="preserve"> Zmiana Wieloletniej Prognozy Finansowej Gminy Osielsko na lata 2022-2039.</w:t>
      </w:r>
      <w:r w:rsidR="002C5514" w:rsidRPr="00635DDB">
        <w:rPr>
          <w:rFonts w:ascii="Times New Roman" w:hAnsi="Times New Roman" w:cs="Times New Roman"/>
          <w:sz w:val="24"/>
          <w:szCs w:val="24"/>
        </w:rPr>
        <w:br/>
      </w:r>
    </w:p>
    <w:p w14:paraId="49998ECF" w14:textId="77777777" w:rsidR="00494CEF" w:rsidRPr="00635DDB" w:rsidRDefault="00494CEF" w:rsidP="00494CEF">
      <w:pPr>
        <w:rPr>
          <w:rFonts w:ascii="Times New Roman" w:hAnsi="Times New Roman" w:cs="Times New Roman"/>
          <w:sz w:val="24"/>
          <w:szCs w:val="24"/>
        </w:rPr>
      </w:pPr>
    </w:p>
    <w:p w14:paraId="23086621" w14:textId="77777777" w:rsidR="00494CEF" w:rsidRPr="00635DDB" w:rsidRDefault="00494CEF" w:rsidP="00494CEF">
      <w:pPr>
        <w:rPr>
          <w:rFonts w:ascii="Times New Roman" w:hAnsi="Times New Roman" w:cs="Times New Roman"/>
          <w:sz w:val="24"/>
          <w:szCs w:val="24"/>
        </w:rPr>
      </w:pPr>
    </w:p>
    <w:p w14:paraId="1442CC0B" w14:textId="747CAE6D" w:rsidR="00D32AF5" w:rsidRPr="004E6FAE" w:rsidRDefault="00D32AF5" w:rsidP="00494CEF">
      <w:pPr>
        <w:rPr>
          <w:rFonts w:ascii="Times New Roman" w:hAnsi="Times New Roman" w:cs="Times New Roman"/>
          <w:sz w:val="24"/>
          <w:szCs w:val="24"/>
        </w:rPr>
      </w:pPr>
      <w:r w:rsidRPr="0045783C">
        <w:rPr>
          <w:rFonts w:ascii="Times New Roman" w:hAnsi="Times New Roman" w:cs="Times New Roman"/>
          <w:bCs/>
          <w:sz w:val="24"/>
          <w:szCs w:val="24"/>
        </w:rPr>
        <w:t>Skarbnik</w:t>
      </w:r>
      <w:r w:rsidR="0045783C">
        <w:rPr>
          <w:rFonts w:ascii="Times New Roman" w:hAnsi="Times New Roman" w:cs="Times New Roman"/>
          <w:bCs/>
          <w:sz w:val="24"/>
          <w:szCs w:val="24"/>
        </w:rPr>
        <w:t xml:space="preserve"> Gminy </w:t>
      </w:r>
      <w:r w:rsidRPr="0045783C">
        <w:rPr>
          <w:rFonts w:ascii="Times New Roman" w:hAnsi="Times New Roman" w:cs="Times New Roman"/>
          <w:bCs/>
          <w:sz w:val="24"/>
          <w:szCs w:val="24"/>
        </w:rPr>
        <w:t xml:space="preserve"> B. </w:t>
      </w:r>
      <w:proofErr w:type="spellStart"/>
      <w:r w:rsidRPr="0045783C">
        <w:rPr>
          <w:rFonts w:ascii="Times New Roman" w:hAnsi="Times New Roman" w:cs="Times New Roman"/>
          <w:bCs/>
          <w:sz w:val="24"/>
          <w:szCs w:val="24"/>
        </w:rPr>
        <w:t>Nalaskowska</w:t>
      </w:r>
      <w:proofErr w:type="spellEnd"/>
      <w:r w:rsidRPr="00635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FAE">
        <w:rPr>
          <w:rFonts w:ascii="Times New Roman" w:hAnsi="Times New Roman" w:cs="Times New Roman"/>
          <w:sz w:val="24"/>
          <w:szCs w:val="24"/>
        </w:rPr>
        <w:t>przedstawiła zmiany w budżecie:</w:t>
      </w:r>
    </w:p>
    <w:p w14:paraId="619A837B" w14:textId="77777777" w:rsidR="00D32AF5" w:rsidRPr="00635DDB" w:rsidRDefault="00D32AF5" w:rsidP="00264AD6">
      <w:pPr>
        <w:jc w:val="both"/>
        <w:rPr>
          <w:rFonts w:ascii="Times New Roman" w:hAnsi="Times New Roman" w:cs="Times New Roman"/>
          <w:sz w:val="24"/>
          <w:szCs w:val="24"/>
        </w:rPr>
      </w:pPr>
      <w:r w:rsidRPr="00635DDB">
        <w:rPr>
          <w:rFonts w:ascii="Times New Roman" w:hAnsi="Times New Roman" w:cs="Times New Roman"/>
          <w:sz w:val="24"/>
          <w:szCs w:val="24"/>
        </w:rPr>
        <w:t xml:space="preserve">- </w:t>
      </w:r>
      <w:r w:rsidR="00494CEF" w:rsidRPr="00635DDB">
        <w:rPr>
          <w:rFonts w:ascii="Times New Roman" w:hAnsi="Times New Roman" w:cs="Times New Roman"/>
          <w:sz w:val="24"/>
          <w:szCs w:val="24"/>
        </w:rPr>
        <w:t>zwiększamy dochod</w:t>
      </w:r>
      <w:r w:rsidRPr="00635DDB">
        <w:rPr>
          <w:rFonts w:ascii="Times New Roman" w:hAnsi="Times New Roman" w:cs="Times New Roman"/>
          <w:sz w:val="24"/>
          <w:szCs w:val="24"/>
        </w:rPr>
        <w:t xml:space="preserve">y i wydatki o środki, które </w:t>
      </w:r>
      <w:r w:rsidR="00494CEF" w:rsidRPr="00635DDB">
        <w:rPr>
          <w:rFonts w:ascii="Times New Roman" w:hAnsi="Times New Roman" w:cs="Times New Roman"/>
          <w:sz w:val="24"/>
          <w:szCs w:val="24"/>
        </w:rPr>
        <w:t xml:space="preserve">przekazał </w:t>
      </w:r>
      <w:r w:rsidRPr="00635DDB">
        <w:rPr>
          <w:rFonts w:ascii="Times New Roman" w:hAnsi="Times New Roman" w:cs="Times New Roman"/>
          <w:sz w:val="24"/>
          <w:szCs w:val="24"/>
        </w:rPr>
        <w:t xml:space="preserve">nam </w:t>
      </w:r>
      <w:r w:rsidR="00494CEF" w:rsidRPr="00635DDB">
        <w:rPr>
          <w:rFonts w:ascii="Times New Roman" w:hAnsi="Times New Roman" w:cs="Times New Roman"/>
          <w:sz w:val="24"/>
          <w:szCs w:val="24"/>
        </w:rPr>
        <w:t>budżet państwa z funduszu pomocy Ukrainie na dodatkowe zadan</w:t>
      </w:r>
      <w:r w:rsidRPr="00635DDB">
        <w:rPr>
          <w:rFonts w:ascii="Times New Roman" w:hAnsi="Times New Roman" w:cs="Times New Roman"/>
          <w:sz w:val="24"/>
          <w:szCs w:val="24"/>
        </w:rPr>
        <w:t xml:space="preserve">ia oświatowe - </w:t>
      </w:r>
      <w:r w:rsidR="00494CEF" w:rsidRPr="00635DDB">
        <w:rPr>
          <w:rFonts w:ascii="Times New Roman" w:hAnsi="Times New Roman" w:cs="Times New Roman"/>
          <w:sz w:val="24"/>
          <w:szCs w:val="24"/>
        </w:rPr>
        <w:t>31205 zł.</w:t>
      </w:r>
      <w:r w:rsidRPr="00635D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2FC71" w14:textId="4678F098" w:rsidR="00D32AF5" w:rsidRPr="00635DDB" w:rsidRDefault="00D32AF5" w:rsidP="00264AD6">
      <w:pPr>
        <w:jc w:val="both"/>
        <w:rPr>
          <w:rFonts w:ascii="Times New Roman" w:hAnsi="Times New Roman" w:cs="Times New Roman"/>
          <w:sz w:val="24"/>
          <w:szCs w:val="24"/>
        </w:rPr>
      </w:pPr>
      <w:r w:rsidRPr="00635DDB">
        <w:rPr>
          <w:rFonts w:ascii="Times New Roman" w:hAnsi="Times New Roman" w:cs="Times New Roman"/>
          <w:sz w:val="24"/>
          <w:szCs w:val="24"/>
        </w:rPr>
        <w:t>- CORIMP, który w dalszej części będzie szerzej omawiany</w:t>
      </w:r>
      <w:r w:rsidR="00264AD6">
        <w:rPr>
          <w:rFonts w:ascii="Times New Roman" w:hAnsi="Times New Roman" w:cs="Times New Roman"/>
          <w:sz w:val="24"/>
          <w:szCs w:val="24"/>
        </w:rPr>
        <w:t>,</w:t>
      </w:r>
    </w:p>
    <w:p w14:paraId="108B776F" w14:textId="6CA99989" w:rsidR="00C913A1" w:rsidRPr="00635DDB" w:rsidRDefault="00D32AF5" w:rsidP="00264AD6">
      <w:pPr>
        <w:jc w:val="both"/>
        <w:rPr>
          <w:rFonts w:ascii="Times New Roman" w:hAnsi="Times New Roman" w:cs="Times New Roman"/>
          <w:sz w:val="24"/>
          <w:szCs w:val="24"/>
        </w:rPr>
      </w:pPr>
      <w:r w:rsidRPr="00635DDB">
        <w:rPr>
          <w:rFonts w:ascii="Times New Roman" w:hAnsi="Times New Roman" w:cs="Times New Roman"/>
          <w:sz w:val="24"/>
          <w:szCs w:val="24"/>
        </w:rPr>
        <w:t xml:space="preserve">- </w:t>
      </w:r>
      <w:r w:rsidR="00494CEF" w:rsidRPr="00635DDB">
        <w:rPr>
          <w:rFonts w:ascii="Times New Roman" w:hAnsi="Times New Roman" w:cs="Times New Roman"/>
          <w:sz w:val="24"/>
          <w:szCs w:val="24"/>
        </w:rPr>
        <w:t xml:space="preserve">zebranie wiejskie w </w:t>
      </w:r>
      <w:r w:rsidR="00A51407">
        <w:rPr>
          <w:rFonts w:ascii="Times New Roman" w:hAnsi="Times New Roman" w:cs="Times New Roman"/>
          <w:sz w:val="24"/>
          <w:szCs w:val="24"/>
        </w:rPr>
        <w:t>sołectwie Niwy - Wilcze. N</w:t>
      </w:r>
      <w:r w:rsidR="00494CEF" w:rsidRPr="00635DDB">
        <w:rPr>
          <w:rFonts w:ascii="Times New Roman" w:hAnsi="Times New Roman" w:cs="Times New Roman"/>
          <w:sz w:val="24"/>
          <w:szCs w:val="24"/>
        </w:rPr>
        <w:t xml:space="preserve">a wniosek sołectwa przenosimy środki. Ustalamy środki w wysokości 3500 zł na rozbudowę systemu monitoringu w miejscowości Wilcze przy ulicy Szczecińskiej. </w:t>
      </w:r>
      <w:r w:rsidR="00264A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1A4E1" w14:textId="52AF425C" w:rsidR="00111E63" w:rsidRPr="00635DDB" w:rsidRDefault="00C913A1" w:rsidP="00264AD6">
      <w:pPr>
        <w:jc w:val="both"/>
        <w:rPr>
          <w:rFonts w:ascii="Times New Roman" w:hAnsi="Times New Roman" w:cs="Times New Roman"/>
          <w:sz w:val="24"/>
          <w:szCs w:val="24"/>
        </w:rPr>
      </w:pPr>
      <w:r w:rsidRPr="00635DDB">
        <w:rPr>
          <w:rFonts w:ascii="Times New Roman" w:hAnsi="Times New Roman" w:cs="Times New Roman"/>
          <w:sz w:val="24"/>
          <w:szCs w:val="24"/>
        </w:rPr>
        <w:t xml:space="preserve">Jeśli chodzi o </w:t>
      </w:r>
      <w:r w:rsidR="00494CEF" w:rsidRPr="00635DDB">
        <w:rPr>
          <w:rFonts w:ascii="Times New Roman" w:hAnsi="Times New Roman" w:cs="Times New Roman"/>
          <w:sz w:val="24"/>
          <w:szCs w:val="24"/>
        </w:rPr>
        <w:t xml:space="preserve">CORIMP </w:t>
      </w:r>
      <w:r w:rsidRPr="00635DDB">
        <w:rPr>
          <w:rFonts w:ascii="Times New Roman" w:hAnsi="Times New Roman" w:cs="Times New Roman"/>
          <w:sz w:val="24"/>
          <w:szCs w:val="24"/>
        </w:rPr>
        <w:t xml:space="preserve">to </w:t>
      </w:r>
      <w:r w:rsidR="00A51407">
        <w:rPr>
          <w:rFonts w:ascii="Times New Roman" w:hAnsi="Times New Roman" w:cs="Times New Roman"/>
          <w:sz w:val="24"/>
          <w:szCs w:val="24"/>
        </w:rPr>
        <w:t xml:space="preserve">firma </w:t>
      </w:r>
      <w:r w:rsidR="00494CEF" w:rsidRPr="00635DDB">
        <w:rPr>
          <w:rFonts w:ascii="Times New Roman" w:hAnsi="Times New Roman" w:cs="Times New Roman"/>
          <w:sz w:val="24"/>
          <w:szCs w:val="24"/>
        </w:rPr>
        <w:t>wystosował</w:t>
      </w:r>
      <w:r w:rsidR="00A51407">
        <w:rPr>
          <w:rFonts w:ascii="Times New Roman" w:hAnsi="Times New Roman" w:cs="Times New Roman"/>
          <w:sz w:val="24"/>
          <w:szCs w:val="24"/>
        </w:rPr>
        <w:t>a</w:t>
      </w:r>
      <w:r w:rsidR="00494CEF" w:rsidRPr="00635DDB">
        <w:rPr>
          <w:rFonts w:ascii="Times New Roman" w:hAnsi="Times New Roman" w:cs="Times New Roman"/>
          <w:sz w:val="24"/>
          <w:szCs w:val="24"/>
        </w:rPr>
        <w:t xml:space="preserve"> pismo o waloryzację wynagrodzenia. Po negocjacjach zost</w:t>
      </w:r>
      <w:r w:rsidRPr="00635DDB">
        <w:rPr>
          <w:rFonts w:ascii="Times New Roman" w:hAnsi="Times New Roman" w:cs="Times New Roman"/>
          <w:sz w:val="24"/>
          <w:szCs w:val="24"/>
        </w:rPr>
        <w:t xml:space="preserve">ała zaproponowana kwota </w:t>
      </w:r>
      <w:r w:rsidR="00494CEF" w:rsidRPr="00635DDB">
        <w:rPr>
          <w:rFonts w:ascii="Times New Roman" w:hAnsi="Times New Roman" w:cs="Times New Roman"/>
          <w:sz w:val="24"/>
          <w:szCs w:val="24"/>
        </w:rPr>
        <w:t>730</w:t>
      </w:r>
      <w:r w:rsidR="00A30208">
        <w:rPr>
          <w:rFonts w:ascii="Times New Roman" w:hAnsi="Times New Roman" w:cs="Times New Roman"/>
          <w:sz w:val="24"/>
          <w:szCs w:val="24"/>
        </w:rPr>
        <w:t xml:space="preserve"> </w:t>
      </w:r>
      <w:r w:rsidR="00494CEF" w:rsidRPr="00635DDB">
        <w:rPr>
          <w:rFonts w:ascii="Times New Roman" w:hAnsi="Times New Roman" w:cs="Times New Roman"/>
          <w:sz w:val="24"/>
          <w:szCs w:val="24"/>
        </w:rPr>
        <w:t>000 zł. Jest to zwiększenie wynagro</w:t>
      </w:r>
      <w:r w:rsidR="00A51407">
        <w:rPr>
          <w:rFonts w:ascii="Times New Roman" w:hAnsi="Times New Roman" w:cs="Times New Roman"/>
          <w:sz w:val="24"/>
          <w:szCs w:val="24"/>
        </w:rPr>
        <w:t xml:space="preserve">dzenia za okres 11 miesięcy. Ponieważ </w:t>
      </w:r>
      <w:r w:rsidR="00494CEF" w:rsidRPr="00635DDB">
        <w:rPr>
          <w:rFonts w:ascii="Times New Roman" w:hAnsi="Times New Roman" w:cs="Times New Roman"/>
          <w:sz w:val="24"/>
          <w:szCs w:val="24"/>
        </w:rPr>
        <w:t>12</w:t>
      </w:r>
      <w:r w:rsidR="00A51407">
        <w:rPr>
          <w:rFonts w:ascii="Times New Roman" w:hAnsi="Times New Roman" w:cs="Times New Roman"/>
          <w:sz w:val="24"/>
          <w:szCs w:val="24"/>
        </w:rPr>
        <w:t xml:space="preserve">-sty </w:t>
      </w:r>
      <w:r w:rsidR="00494CEF" w:rsidRPr="00635DDB">
        <w:rPr>
          <w:rFonts w:ascii="Times New Roman" w:hAnsi="Times New Roman" w:cs="Times New Roman"/>
          <w:sz w:val="24"/>
          <w:szCs w:val="24"/>
        </w:rPr>
        <w:t xml:space="preserve">miesiąc będzie płacony zgodnie z umową i z harmonogramami w </w:t>
      </w:r>
      <w:r w:rsidR="00A51407">
        <w:rPr>
          <w:rFonts w:ascii="Times New Roman" w:hAnsi="Times New Roman" w:cs="Times New Roman"/>
          <w:sz w:val="24"/>
          <w:szCs w:val="24"/>
        </w:rPr>
        <w:t>miesią</w:t>
      </w:r>
      <w:r w:rsidR="008D41D9">
        <w:rPr>
          <w:rFonts w:ascii="Times New Roman" w:hAnsi="Times New Roman" w:cs="Times New Roman"/>
          <w:sz w:val="24"/>
          <w:szCs w:val="24"/>
        </w:rPr>
        <w:t xml:space="preserve">cu styczniu roku 2024. </w:t>
      </w:r>
      <w:r w:rsidR="00494CEF" w:rsidRPr="00635DDB">
        <w:rPr>
          <w:rFonts w:ascii="Times New Roman" w:hAnsi="Times New Roman" w:cs="Times New Roman"/>
          <w:sz w:val="24"/>
          <w:szCs w:val="24"/>
        </w:rPr>
        <w:t xml:space="preserve">W </w:t>
      </w:r>
      <w:r w:rsidRPr="00635DDB">
        <w:rPr>
          <w:rFonts w:ascii="Times New Roman" w:hAnsi="Times New Roman" w:cs="Times New Roman"/>
          <w:sz w:val="24"/>
          <w:szCs w:val="24"/>
        </w:rPr>
        <w:t xml:space="preserve">zapisie umowy w </w:t>
      </w:r>
      <w:r w:rsidR="008D41D9">
        <w:rPr>
          <w:rFonts w:ascii="Times New Roman" w:hAnsi="Times New Roman" w:cs="Times New Roman"/>
          <w:sz w:val="24"/>
          <w:szCs w:val="24"/>
        </w:rPr>
        <w:t>paragrafie 16 punkt 7 umowy :</w:t>
      </w:r>
      <w:r w:rsidR="00494CEF" w:rsidRPr="00635DDB">
        <w:rPr>
          <w:rFonts w:ascii="Times New Roman" w:hAnsi="Times New Roman" w:cs="Times New Roman"/>
          <w:sz w:val="24"/>
          <w:szCs w:val="24"/>
        </w:rPr>
        <w:t xml:space="preserve"> Jeżeli zmiany, o których mowa w paragrafach wyżej, mają wpływ na wysokość wynagrodzenia dopuszczalna jest zmiana wynagrodzenia w zakresie w jakim zmiany te m</w:t>
      </w:r>
      <w:r w:rsidR="00530089" w:rsidRPr="00635DDB">
        <w:rPr>
          <w:rFonts w:ascii="Times New Roman" w:hAnsi="Times New Roman" w:cs="Times New Roman"/>
          <w:sz w:val="24"/>
          <w:szCs w:val="24"/>
        </w:rPr>
        <w:t>ają wpływ na wysokość wynagrodze</w:t>
      </w:r>
      <w:r w:rsidR="00494CEF" w:rsidRPr="00635DDB">
        <w:rPr>
          <w:rFonts w:ascii="Times New Roman" w:hAnsi="Times New Roman" w:cs="Times New Roman"/>
          <w:sz w:val="24"/>
          <w:szCs w:val="24"/>
        </w:rPr>
        <w:t>nia wykonawcy z zastrzeżeniem, że zmiana wynagrodzenia nie przekroczy 5% pierwotnej wartości całkowite</w:t>
      </w:r>
      <w:r w:rsidR="00530089" w:rsidRPr="00635DDB">
        <w:rPr>
          <w:rFonts w:ascii="Times New Roman" w:hAnsi="Times New Roman" w:cs="Times New Roman"/>
          <w:sz w:val="24"/>
          <w:szCs w:val="24"/>
        </w:rPr>
        <w:t>j um</w:t>
      </w:r>
      <w:r w:rsidR="008D41D9">
        <w:rPr>
          <w:rFonts w:ascii="Times New Roman" w:hAnsi="Times New Roman" w:cs="Times New Roman"/>
          <w:sz w:val="24"/>
          <w:szCs w:val="24"/>
        </w:rPr>
        <w:t xml:space="preserve">owy. </w:t>
      </w:r>
      <w:r w:rsidR="00494CEF" w:rsidRPr="00635DDB">
        <w:rPr>
          <w:rFonts w:ascii="Times New Roman" w:hAnsi="Times New Roman" w:cs="Times New Roman"/>
          <w:sz w:val="24"/>
          <w:szCs w:val="24"/>
        </w:rPr>
        <w:t>Jeżeli to</w:t>
      </w:r>
      <w:r w:rsidR="00530089" w:rsidRPr="00635DDB">
        <w:rPr>
          <w:rFonts w:ascii="Times New Roman" w:hAnsi="Times New Roman" w:cs="Times New Roman"/>
          <w:sz w:val="24"/>
          <w:szCs w:val="24"/>
        </w:rPr>
        <w:t xml:space="preserve"> byłaby kwota 5% wyszłoby </w:t>
      </w:r>
      <w:r w:rsidR="00494CEF" w:rsidRPr="00635DDB">
        <w:rPr>
          <w:rFonts w:ascii="Times New Roman" w:hAnsi="Times New Roman" w:cs="Times New Roman"/>
          <w:sz w:val="24"/>
          <w:szCs w:val="24"/>
        </w:rPr>
        <w:t>442</w:t>
      </w:r>
      <w:r w:rsidR="00264AD6">
        <w:rPr>
          <w:rFonts w:ascii="Times New Roman" w:hAnsi="Times New Roman" w:cs="Times New Roman"/>
          <w:sz w:val="24"/>
          <w:szCs w:val="24"/>
        </w:rPr>
        <w:t xml:space="preserve"> </w:t>
      </w:r>
      <w:r w:rsidR="00494CEF" w:rsidRPr="00635DDB">
        <w:rPr>
          <w:rFonts w:ascii="Times New Roman" w:hAnsi="Times New Roman" w:cs="Times New Roman"/>
          <w:sz w:val="24"/>
          <w:szCs w:val="24"/>
        </w:rPr>
        <w:t xml:space="preserve">000 na 2 lata. </w:t>
      </w:r>
      <w:r w:rsidR="00264A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07188" w14:textId="786FC0CC" w:rsidR="00111E63" w:rsidRPr="00635DDB" w:rsidRDefault="00530089" w:rsidP="004E3090">
      <w:pPr>
        <w:jc w:val="both"/>
        <w:rPr>
          <w:rFonts w:ascii="Times New Roman" w:hAnsi="Times New Roman" w:cs="Times New Roman"/>
          <w:sz w:val="24"/>
          <w:szCs w:val="24"/>
        </w:rPr>
      </w:pPr>
      <w:r w:rsidRPr="00496053">
        <w:rPr>
          <w:rFonts w:ascii="Times New Roman" w:hAnsi="Times New Roman" w:cs="Times New Roman"/>
          <w:bCs/>
          <w:sz w:val="24"/>
          <w:szCs w:val="24"/>
        </w:rPr>
        <w:lastRenderedPageBreak/>
        <w:t>Wójt Gminy</w:t>
      </w:r>
      <w:r w:rsidRPr="00635DD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35DDB">
        <w:rPr>
          <w:rFonts w:ascii="Times New Roman" w:hAnsi="Times New Roman" w:cs="Times New Roman"/>
          <w:sz w:val="24"/>
          <w:szCs w:val="24"/>
        </w:rPr>
        <w:t>Spotkałem się z prezesem CORIMP i nie udało mi się go przekonać do kwoty 5 %</w:t>
      </w:r>
      <w:r w:rsidR="00635DDB" w:rsidRPr="00635DDB">
        <w:rPr>
          <w:rFonts w:ascii="Times New Roman" w:hAnsi="Times New Roman" w:cs="Times New Roman"/>
          <w:sz w:val="24"/>
          <w:szCs w:val="24"/>
        </w:rPr>
        <w:t>.</w:t>
      </w:r>
      <w:r w:rsidR="008D41D9">
        <w:rPr>
          <w:rFonts w:ascii="Times New Roman" w:hAnsi="Times New Roman" w:cs="Times New Roman"/>
          <w:sz w:val="24"/>
          <w:szCs w:val="24"/>
        </w:rPr>
        <w:t xml:space="preserve"> </w:t>
      </w:r>
      <w:r w:rsidR="00494CEF" w:rsidRPr="00635DDB">
        <w:rPr>
          <w:rFonts w:ascii="Times New Roman" w:hAnsi="Times New Roman" w:cs="Times New Roman"/>
          <w:sz w:val="24"/>
          <w:szCs w:val="24"/>
        </w:rPr>
        <w:t>Pan prezes domagał s</w:t>
      </w:r>
      <w:r w:rsidRPr="00635DDB">
        <w:rPr>
          <w:rFonts w:ascii="Times New Roman" w:hAnsi="Times New Roman" w:cs="Times New Roman"/>
          <w:sz w:val="24"/>
          <w:szCs w:val="24"/>
        </w:rPr>
        <w:t xml:space="preserve">ię najpierw powyżej dziesięciu % , ostatecznie </w:t>
      </w:r>
      <w:r w:rsidR="00494CEF" w:rsidRPr="00635DDB">
        <w:rPr>
          <w:rFonts w:ascii="Times New Roman" w:hAnsi="Times New Roman" w:cs="Times New Roman"/>
          <w:sz w:val="24"/>
          <w:szCs w:val="24"/>
        </w:rPr>
        <w:t>9,5-9</w:t>
      </w:r>
      <w:r w:rsidR="006A69AE" w:rsidRPr="00635DDB">
        <w:rPr>
          <w:rFonts w:ascii="Times New Roman" w:hAnsi="Times New Roman" w:cs="Times New Roman"/>
          <w:sz w:val="24"/>
          <w:szCs w:val="24"/>
        </w:rPr>
        <w:t xml:space="preserve">%. </w:t>
      </w:r>
      <w:r w:rsidRPr="00635DDB">
        <w:rPr>
          <w:rFonts w:ascii="Times New Roman" w:hAnsi="Times New Roman" w:cs="Times New Roman"/>
          <w:sz w:val="24"/>
          <w:szCs w:val="24"/>
        </w:rPr>
        <w:t>S</w:t>
      </w:r>
      <w:r w:rsidR="00494CEF" w:rsidRPr="00635DDB">
        <w:rPr>
          <w:rFonts w:ascii="Times New Roman" w:hAnsi="Times New Roman" w:cs="Times New Roman"/>
          <w:sz w:val="24"/>
          <w:szCs w:val="24"/>
        </w:rPr>
        <w:t>kutki finansowe</w:t>
      </w:r>
      <w:r w:rsidRPr="00635DDB">
        <w:rPr>
          <w:rFonts w:ascii="Times New Roman" w:hAnsi="Times New Roman" w:cs="Times New Roman"/>
          <w:sz w:val="24"/>
          <w:szCs w:val="24"/>
        </w:rPr>
        <w:t xml:space="preserve"> są dość poważne b</w:t>
      </w:r>
      <w:r w:rsidR="00494CEF" w:rsidRPr="00635DDB">
        <w:rPr>
          <w:rFonts w:ascii="Times New Roman" w:hAnsi="Times New Roman" w:cs="Times New Roman"/>
          <w:sz w:val="24"/>
          <w:szCs w:val="24"/>
        </w:rPr>
        <w:t>o to jest kwestia różnicy ponad 300</w:t>
      </w:r>
      <w:r w:rsidR="00264AD6">
        <w:rPr>
          <w:rFonts w:ascii="Times New Roman" w:hAnsi="Times New Roman" w:cs="Times New Roman"/>
          <w:sz w:val="24"/>
          <w:szCs w:val="24"/>
        </w:rPr>
        <w:t xml:space="preserve"> </w:t>
      </w:r>
      <w:r w:rsidR="00494CEF" w:rsidRPr="00635DDB">
        <w:rPr>
          <w:rFonts w:ascii="Times New Roman" w:hAnsi="Times New Roman" w:cs="Times New Roman"/>
          <w:sz w:val="24"/>
          <w:szCs w:val="24"/>
        </w:rPr>
        <w:t>000 zł. Przypominam, że dotyczy to 11 miesięcy. Czyli okresu trw</w:t>
      </w:r>
      <w:r w:rsidR="00BD3346" w:rsidRPr="00635DDB">
        <w:rPr>
          <w:rFonts w:ascii="Times New Roman" w:hAnsi="Times New Roman" w:cs="Times New Roman"/>
          <w:sz w:val="24"/>
          <w:szCs w:val="24"/>
        </w:rPr>
        <w:t xml:space="preserve">ania umowy. Negocjacje zostały wyczerpane a spółka stoi </w:t>
      </w:r>
      <w:r w:rsidR="00494CEF" w:rsidRPr="00635DDB">
        <w:rPr>
          <w:rFonts w:ascii="Times New Roman" w:hAnsi="Times New Roman" w:cs="Times New Roman"/>
          <w:sz w:val="24"/>
          <w:szCs w:val="24"/>
        </w:rPr>
        <w:t>s</w:t>
      </w:r>
      <w:r w:rsidR="00A51407">
        <w:rPr>
          <w:rFonts w:ascii="Times New Roman" w:hAnsi="Times New Roman" w:cs="Times New Roman"/>
          <w:sz w:val="24"/>
          <w:szCs w:val="24"/>
        </w:rPr>
        <w:t>ztywno na swoim stanowisku. C</w:t>
      </w:r>
      <w:r w:rsidR="00494CEF" w:rsidRPr="00635DDB">
        <w:rPr>
          <w:rFonts w:ascii="Times New Roman" w:hAnsi="Times New Roman" w:cs="Times New Roman"/>
          <w:sz w:val="24"/>
          <w:szCs w:val="24"/>
        </w:rPr>
        <w:t>zuj</w:t>
      </w:r>
      <w:r w:rsidR="00A51407">
        <w:rPr>
          <w:rFonts w:ascii="Times New Roman" w:hAnsi="Times New Roman" w:cs="Times New Roman"/>
          <w:sz w:val="24"/>
          <w:szCs w:val="24"/>
        </w:rPr>
        <w:t xml:space="preserve">ę się zobowiązany aby Państwu przekazać, że </w:t>
      </w:r>
      <w:r w:rsidR="00494CEF" w:rsidRPr="00635DDB">
        <w:rPr>
          <w:rFonts w:ascii="Times New Roman" w:hAnsi="Times New Roman" w:cs="Times New Roman"/>
          <w:sz w:val="24"/>
          <w:szCs w:val="24"/>
        </w:rPr>
        <w:t>moje negocjacj</w:t>
      </w:r>
      <w:r w:rsidR="00BD3346" w:rsidRPr="00635DDB">
        <w:rPr>
          <w:rFonts w:ascii="Times New Roman" w:hAnsi="Times New Roman" w:cs="Times New Roman"/>
          <w:sz w:val="24"/>
          <w:szCs w:val="24"/>
        </w:rPr>
        <w:t xml:space="preserve">e </w:t>
      </w:r>
      <w:r w:rsidR="00A51407">
        <w:rPr>
          <w:rFonts w:ascii="Times New Roman" w:hAnsi="Times New Roman" w:cs="Times New Roman"/>
          <w:sz w:val="24"/>
          <w:szCs w:val="24"/>
        </w:rPr>
        <w:t xml:space="preserve">niczego nie przyniosły. </w:t>
      </w:r>
      <w:r w:rsidR="00BD3346" w:rsidRPr="00635DDB">
        <w:rPr>
          <w:rFonts w:ascii="Times New Roman" w:hAnsi="Times New Roman" w:cs="Times New Roman"/>
          <w:sz w:val="24"/>
          <w:szCs w:val="24"/>
        </w:rPr>
        <w:t xml:space="preserve">Argumentem ze strony CORIMP jest wzrost kosztów. </w:t>
      </w:r>
      <w:r w:rsidR="00494CEF" w:rsidRPr="00635DDB">
        <w:rPr>
          <w:rFonts w:ascii="Times New Roman" w:hAnsi="Times New Roman" w:cs="Times New Roman"/>
          <w:sz w:val="24"/>
          <w:szCs w:val="24"/>
        </w:rPr>
        <w:t>My ponosimy te koszty wspólnie. W związku z tym zaproponowałem, ż</w:t>
      </w:r>
      <w:r w:rsidR="00BD3346" w:rsidRPr="00635DDB">
        <w:rPr>
          <w:rFonts w:ascii="Times New Roman" w:hAnsi="Times New Roman" w:cs="Times New Roman"/>
          <w:sz w:val="24"/>
          <w:szCs w:val="24"/>
        </w:rPr>
        <w:t xml:space="preserve">eby się tymi kosztami </w:t>
      </w:r>
      <w:r w:rsidR="00494CEF" w:rsidRPr="00635DDB">
        <w:rPr>
          <w:rFonts w:ascii="Times New Roman" w:hAnsi="Times New Roman" w:cs="Times New Roman"/>
          <w:sz w:val="24"/>
          <w:szCs w:val="24"/>
        </w:rPr>
        <w:t>podz</w:t>
      </w:r>
      <w:r w:rsidR="00BD3346" w:rsidRPr="00635DDB">
        <w:rPr>
          <w:rFonts w:ascii="Times New Roman" w:hAnsi="Times New Roman" w:cs="Times New Roman"/>
          <w:sz w:val="24"/>
          <w:szCs w:val="24"/>
        </w:rPr>
        <w:t>ielić. R</w:t>
      </w:r>
      <w:r w:rsidR="00494CEF" w:rsidRPr="00635DDB">
        <w:rPr>
          <w:rFonts w:ascii="Times New Roman" w:hAnsi="Times New Roman" w:cs="Times New Roman"/>
          <w:sz w:val="24"/>
          <w:szCs w:val="24"/>
        </w:rPr>
        <w:t xml:space="preserve">ozmawiałem </w:t>
      </w:r>
      <w:r w:rsidR="00BD3346" w:rsidRPr="00635DDB">
        <w:rPr>
          <w:rFonts w:ascii="Times New Roman" w:hAnsi="Times New Roman" w:cs="Times New Roman"/>
          <w:sz w:val="24"/>
          <w:szCs w:val="24"/>
        </w:rPr>
        <w:t xml:space="preserve">również </w:t>
      </w:r>
      <w:r w:rsidR="00494CEF" w:rsidRPr="00635DDB">
        <w:rPr>
          <w:rFonts w:ascii="Times New Roman" w:hAnsi="Times New Roman" w:cs="Times New Roman"/>
          <w:sz w:val="24"/>
          <w:szCs w:val="24"/>
        </w:rPr>
        <w:t>z innymi gminami, które mają podobne umowy i szliśmy w tym samym kierun</w:t>
      </w:r>
      <w:r w:rsidR="00BD3346" w:rsidRPr="00635DDB">
        <w:rPr>
          <w:rFonts w:ascii="Times New Roman" w:hAnsi="Times New Roman" w:cs="Times New Roman"/>
          <w:sz w:val="24"/>
          <w:szCs w:val="24"/>
        </w:rPr>
        <w:t xml:space="preserve">ku. </w:t>
      </w:r>
      <w:r w:rsidR="00494CEF" w:rsidRPr="00635DDB">
        <w:rPr>
          <w:rFonts w:ascii="Times New Roman" w:hAnsi="Times New Roman" w:cs="Times New Roman"/>
          <w:sz w:val="24"/>
          <w:szCs w:val="24"/>
        </w:rPr>
        <w:t>Jeżeli byśmy się zgodzili na to, czego oczekuje CORIMP - to jest kwota w tych 11 miesiącach 795000, a jeżeli chodzi o 5% to wiadomo, że jest to kwota du</w:t>
      </w:r>
      <w:r w:rsidR="00A51407">
        <w:rPr>
          <w:rFonts w:ascii="Times New Roman" w:hAnsi="Times New Roman" w:cs="Times New Roman"/>
          <w:sz w:val="24"/>
          <w:szCs w:val="24"/>
        </w:rPr>
        <w:t xml:space="preserve">żo niższa. Moje </w:t>
      </w:r>
      <w:r w:rsidR="00494CEF" w:rsidRPr="00635DDB">
        <w:rPr>
          <w:rFonts w:ascii="Times New Roman" w:hAnsi="Times New Roman" w:cs="Times New Roman"/>
          <w:sz w:val="24"/>
          <w:szCs w:val="24"/>
        </w:rPr>
        <w:t>możliwości negocja</w:t>
      </w:r>
      <w:r w:rsidR="00A51407">
        <w:rPr>
          <w:rFonts w:ascii="Times New Roman" w:hAnsi="Times New Roman" w:cs="Times New Roman"/>
          <w:sz w:val="24"/>
          <w:szCs w:val="24"/>
        </w:rPr>
        <w:t>cyjne wyczerpały się.</w:t>
      </w:r>
    </w:p>
    <w:p w14:paraId="77CF77F3" w14:textId="169BCF46" w:rsidR="00D86E27" w:rsidRPr="00635DDB" w:rsidRDefault="00D86E27" w:rsidP="004E3090">
      <w:pPr>
        <w:jc w:val="both"/>
        <w:rPr>
          <w:rFonts w:ascii="Times New Roman" w:hAnsi="Times New Roman" w:cs="Times New Roman"/>
          <w:sz w:val="24"/>
          <w:szCs w:val="24"/>
        </w:rPr>
      </w:pPr>
      <w:r w:rsidRPr="00635DDB">
        <w:rPr>
          <w:rFonts w:ascii="Times New Roman" w:hAnsi="Times New Roman" w:cs="Times New Roman"/>
          <w:sz w:val="24"/>
          <w:szCs w:val="24"/>
        </w:rPr>
        <w:t xml:space="preserve">Radny A. </w:t>
      </w:r>
      <w:r w:rsidR="00494CEF" w:rsidRPr="00635DDB">
        <w:rPr>
          <w:rFonts w:ascii="Times New Roman" w:hAnsi="Times New Roman" w:cs="Times New Roman"/>
          <w:sz w:val="24"/>
          <w:szCs w:val="24"/>
        </w:rPr>
        <w:t xml:space="preserve">Różański </w:t>
      </w:r>
      <w:r w:rsidRPr="00635DDB">
        <w:rPr>
          <w:rFonts w:ascii="Times New Roman" w:hAnsi="Times New Roman" w:cs="Times New Roman"/>
          <w:sz w:val="24"/>
          <w:szCs w:val="24"/>
        </w:rPr>
        <w:t>zapytał jakie są ewentualne konsekwencje odmowy propozycji CORIMP?</w:t>
      </w:r>
      <w:r w:rsidR="00494CEF" w:rsidRPr="00635D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999B7" w14:textId="77777777" w:rsidR="00111E63" w:rsidRPr="00635DDB" w:rsidRDefault="00D86E27" w:rsidP="004E3090">
      <w:pPr>
        <w:jc w:val="both"/>
        <w:rPr>
          <w:rFonts w:ascii="Times New Roman" w:hAnsi="Times New Roman" w:cs="Times New Roman"/>
          <w:sz w:val="24"/>
          <w:szCs w:val="24"/>
        </w:rPr>
      </w:pPr>
      <w:r w:rsidRPr="00635DDB">
        <w:rPr>
          <w:rFonts w:ascii="Times New Roman" w:hAnsi="Times New Roman" w:cs="Times New Roman"/>
          <w:sz w:val="24"/>
          <w:szCs w:val="24"/>
        </w:rPr>
        <w:t>Radny A. Matusewicz</w:t>
      </w:r>
      <w:r w:rsidR="00363936" w:rsidRPr="00635DDB">
        <w:rPr>
          <w:rFonts w:ascii="Times New Roman" w:hAnsi="Times New Roman" w:cs="Times New Roman"/>
          <w:sz w:val="24"/>
          <w:szCs w:val="24"/>
        </w:rPr>
        <w:t xml:space="preserve"> zapytał odnośnie podpisania aneksu z Bydgoszczą na odstawianie odpadów do Pro Natury? Gdyby ten aneks był podpisany, moglibyśmy z CORIMP-em negocjować niższą stawkę. Apeluje o podpisanie aneksu</w:t>
      </w:r>
      <w:r w:rsidR="001D4B41" w:rsidRPr="00635DDB">
        <w:rPr>
          <w:rFonts w:ascii="Times New Roman" w:hAnsi="Times New Roman" w:cs="Times New Roman"/>
          <w:sz w:val="24"/>
          <w:szCs w:val="24"/>
        </w:rPr>
        <w:t>.</w:t>
      </w:r>
      <w:r w:rsidR="00363936" w:rsidRPr="00635DDB">
        <w:rPr>
          <w:rFonts w:ascii="Times New Roman" w:hAnsi="Times New Roman" w:cs="Times New Roman"/>
          <w:sz w:val="24"/>
          <w:szCs w:val="24"/>
        </w:rPr>
        <w:t xml:space="preserve"> Inne gminy, które podpisały taki aneks skorzystały na tym.</w:t>
      </w:r>
    </w:p>
    <w:p w14:paraId="55CAE5CF" w14:textId="726B5DFC" w:rsidR="00111E63" w:rsidRPr="00635DDB" w:rsidRDefault="001D4B41" w:rsidP="004E3090">
      <w:pPr>
        <w:jc w:val="both"/>
        <w:rPr>
          <w:rFonts w:ascii="Times New Roman" w:hAnsi="Times New Roman" w:cs="Times New Roman"/>
          <w:sz w:val="24"/>
          <w:szCs w:val="24"/>
        </w:rPr>
      </w:pPr>
      <w:r w:rsidRPr="004E3090">
        <w:rPr>
          <w:rFonts w:ascii="Times New Roman" w:hAnsi="Times New Roman" w:cs="Times New Roman"/>
          <w:bCs/>
          <w:sz w:val="24"/>
          <w:szCs w:val="24"/>
        </w:rPr>
        <w:t>Wójt Gminy</w:t>
      </w:r>
      <w:r w:rsidRPr="00635DD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72060" w:rsidRPr="00635DDB">
        <w:rPr>
          <w:rFonts w:ascii="Times New Roman" w:hAnsi="Times New Roman" w:cs="Times New Roman"/>
          <w:sz w:val="24"/>
          <w:szCs w:val="24"/>
        </w:rPr>
        <w:t xml:space="preserve">Jeśli chodzi o cenę śmieci na bramie ona jest w tej chwili dla nas niedostępna </w:t>
      </w:r>
      <w:r w:rsidR="00494CEF" w:rsidRPr="00635DDB">
        <w:rPr>
          <w:rFonts w:ascii="Times New Roman" w:hAnsi="Times New Roman" w:cs="Times New Roman"/>
          <w:sz w:val="24"/>
          <w:szCs w:val="24"/>
        </w:rPr>
        <w:t>ze względu na to, że przekraczamy limit, który możemy przeznaczy</w:t>
      </w:r>
      <w:r w:rsidR="00072060" w:rsidRPr="00635DDB">
        <w:rPr>
          <w:rFonts w:ascii="Times New Roman" w:hAnsi="Times New Roman" w:cs="Times New Roman"/>
          <w:sz w:val="24"/>
          <w:szCs w:val="24"/>
        </w:rPr>
        <w:t>ć do spalarni. J</w:t>
      </w:r>
      <w:r w:rsidR="00494CEF" w:rsidRPr="00635DDB">
        <w:rPr>
          <w:rFonts w:ascii="Times New Roman" w:hAnsi="Times New Roman" w:cs="Times New Roman"/>
          <w:sz w:val="24"/>
          <w:szCs w:val="24"/>
        </w:rPr>
        <w:t>estem po r</w:t>
      </w:r>
      <w:r w:rsidR="00A51407">
        <w:rPr>
          <w:rFonts w:ascii="Times New Roman" w:hAnsi="Times New Roman" w:cs="Times New Roman"/>
          <w:sz w:val="24"/>
          <w:szCs w:val="24"/>
        </w:rPr>
        <w:t xml:space="preserve">ozmowach z wiceprezydentem </w:t>
      </w:r>
      <w:proofErr w:type="spellStart"/>
      <w:r w:rsidR="00A51407">
        <w:rPr>
          <w:rFonts w:ascii="Times New Roman" w:hAnsi="Times New Roman" w:cs="Times New Roman"/>
          <w:sz w:val="24"/>
          <w:szCs w:val="24"/>
        </w:rPr>
        <w:t>Szty</w:t>
      </w:r>
      <w:r w:rsidR="00494CEF" w:rsidRPr="00635DDB">
        <w:rPr>
          <w:rFonts w:ascii="Times New Roman" w:hAnsi="Times New Roman" w:cs="Times New Roman"/>
          <w:sz w:val="24"/>
          <w:szCs w:val="24"/>
        </w:rPr>
        <w:t>blem</w:t>
      </w:r>
      <w:proofErr w:type="spellEnd"/>
      <w:r w:rsidR="00494CEF" w:rsidRPr="00635DDB">
        <w:rPr>
          <w:rFonts w:ascii="Times New Roman" w:hAnsi="Times New Roman" w:cs="Times New Roman"/>
          <w:sz w:val="24"/>
          <w:szCs w:val="24"/>
        </w:rPr>
        <w:t xml:space="preserve">. Czego efektem jest pismo Pana Prezydenta, że podpisanie aneksu pod warunkiem zwiększenia limitu naszych odpadów do spalarni będzie możliwe na </w:t>
      </w:r>
      <w:r w:rsidR="00635DDB" w:rsidRPr="00635DDB">
        <w:rPr>
          <w:rFonts w:ascii="Times New Roman" w:hAnsi="Times New Roman" w:cs="Times New Roman"/>
          <w:sz w:val="24"/>
          <w:szCs w:val="24"/>
        </w:rPr>
        <w:t>przełomie maja i czerwca. U</w:t>
      </w:r>
      <w:r w:rsidR="00494CEF" w:rsidRPr="00635DDB">
        <w:rPr>
          <w:rFonts w:ascii="Times New Roman" w:hAnsi="Times New Roman" w:cs="Times New Roman"/>
          <w:sz w:val="24"/>
          <w:szCs w:val="24"/>
        </w:rPr>
        <w:t>wa</w:t>
      </w:r>
      <w:r w:rsidR="00635DDB" w:rsidRPr="00635DDB">
        <w:rPr>
          <w:rFonts w:ascii="Times New Roman" w:hAnsi="Times New Roman" w:cs="Times New Roman"/>
          <w:sz w:val="24"/>
          <w:szCs w:val="24"/>
        </w:rPr>
        <w:t xml:space="preserve">żam </w:t>
      </w:r>
      <w:r w:rsidR="00494CEF" w:rsidRPr="00635DDB">
        <w:rPr>
          <w:rFonts w:ascii="Times New Roman" w:hAnsi="Times New Roman" w:cs="Times New Roman"/>
          <w:sz w:val="24"/>
          <w:szCs w:val="24"/>
        </w:rPr>
        <w:t xml:space="preserve">że </w:t>
      </w:r>
      <w:r w:rsidR="00635DDB" w:rsidRPr="00635DDB">
        <w:rPr>
          <w:rFonts w:ascii="Times New Roman" w:hAnsi="Times New Roman" w:cs="Times New Roman"/>
          <w:sz w:val="24"/>
          <w:szCs w:val="24"/>
        </w:rPr>
        <w:t xml:space="preserve">powodem tego że </w:t>
      </w:r>
      <w:r w:rsidR="00494CEF" w:rsidRPr="00635DDB">
        <w:rPr>
          <w:rFonts w:ascii="Times New Roman" w:hAnsi="Times New Roman" w:cs="Times New Roman"/>
          <w:sz w:val="24"/>
          <w:szCs w:val="24"/>
        </w:rPr>
        <w:t>miasto nam tych warunków jeszcze nie zmieniło, czyli nie zwiększyło tego limitu polegają przede wszystkim na tym, że w końcu światełkiem w tunelu jest umowa na odbiór odpadów zmieszanych przez spala</w:t>
      </w:r>
      <w:r w:rsidR="00635DDB" w:rsidRPr="00635DDB">
        <w:rPr>
          <w:rFonts w:ascii="Times New Roman" w:hAnsi="Times New Roman" w:cs="Times New Roman"/>
          <w:sz w:val="24"/>
          <w:szCs w:val="24"/>
        </w:rPr>
        <w:t>rnię z Torunia. Z tym, że tu nie c</w:t>
      </w:r>
      <w:r w:rsidR="00494CEF" w:rsidRPr="00635DDB">
        <w:rPr>
          <w:rFonts w:ascii="Times New Roman" w:hAnsi="Times New Roman" w:cs="Times New Roman"/>
          <w:sz w:val="24"/>
          <w:szCs w:val="24"/>
        </w:rPr>
        <w:t xml:space="preserve">hodzi tylko o miasto Toruń, ale o wszystkie gminy ościenne. </w:t>
      </w:r>
      <w:r w:rsidR="00635DDB" w:rsidRPr="00635DDB">
        <w:rPr>
          <w:rFonts w:ascii="Times New Roman" w:hAnsi="Times New Roman" w:cs="Times New Roman"/>
          <w:sz w:val="24"/>
          <w:szCs w:val="24"/>
        </w:rPr>
        <w:t>Ta umowa była niekorzystna. Ni</w:t>
      </w:r>
      <w:r w:rsidR="00494CEF" w:rsidRPr="00635DDB">
        <w:rPr>
          <w:rFonts w:ascii="Times New Roman" w:hAnsi="Times New Roman" w:cs="Times New Roman"/>
          <w:sz w:val="24"/>
          <w:szCs w:val="24"/>
        </w:rPr>
        <w:t>e dość, że prz</w:t>
      </w:r>
      <w:r w:rsidR="00635DDB" w:rsidRPr="00635DDB">
        <w:rPr>
          <w:rFonts w:ascii="Times New Roman" w:hAnsi="Times New Roman" w:cs="Times New Roman"/>
          <w:sz w:val="24"/>
          <w:szCs w:val="24"/>
        </w:rPr>
        <w:t>yjmowała Bydgoszcz do Pro Natury</w:t>
      </w:r>
      <w:r w:rsidR="00494CEF" w:rsidRPr="00635DDB">
        <w:rPr>
          <w:rFonts w:ascii="Times New Roman" w:hAnsi="Times New Roman" w:cs="Times New Roman"/>
          <w:sz w:val="24"/>
          <w:szCs w:val="24"/>
        </w:rPr>
        <w:t xml:space="preserve"> na spalarnie odpady, to jeszcze płaciła za transport z Torunia</w:t>
      </w:r>
      <w:r w:rsidR="00635DDB" w:rsidRPr="00635DDB">
        <w:rPr>
          <w:rFonts w:ascii="Times New Roman" w:hAnsi="Times New Roman" w:cs="Times New Roman"/>
          <w:sz w:val="24"/>
          <w:szCs w:val="24"/>
        </w:rPr>
        <w:t xml:space="preserve"> tych odpadów. </w:t>
      </w:r>
      <w:r w:rsidR="001E34F7">
        <w:rPr>
          <w:rFonts w:ascii="Times New Roman" w:hAnsi="Times New Roman" w:cs="Times New Roman"/>
          <w:sz w:val="24"/>
          <w:szCs w:val="24"/>
        </w:rPr>
        <w:t xml:space="preserve">Tę umowę podpisało miasto i nie mieliśmy na to wpływu. Jestem </w:t>
      </w:r>
      <w:r w:rsidR="00494CEF" w:rsidRPr="00635DDB">
        <w:rPr>
          <w:rFonts w:ascii="Times New Roman" w:hAnsi="Times New Roman" w:cs="Times New Roman"/>
          <w:sz w:val="24"/>
          <w:szCs w:val="24"/>
        </w:rPr>
        <w:t>przekonany, że ten limit zostanie zwiększony i będ</w:t>
      </w:r>
      <w:r w:rsidR="001E34F7">
        <w:rPr>
          <w:rFonts w:ascii="Times New Roman" w:hAnsi="Times New Roman" w:cs="Times New Roman"/>
          <w:sz w:val="24"/>
          <w:szCs w:val="24"/>
        </w:rPr>
        <w:t xml:space="preserve">ziemy mogli ten aneks </w:t>
      </w:r>
      <w:r w:rsidR="00494CEF" w:rsidRPr="00635DDB">
        <w:rPr>
          <w:rFonts w:ascii="Times New Roman" w:hAnsi="Times New Roman" w:cs="Times New Roman"/>
          <w:sz w:val="24"/>
          <w:szCs w:val="24"/>
        </w:rPr>
        <w:t>po</w:t>
      </w:r>
      <w:r w:rsidR="001E34F7">
        <w:rPr>
          <w:rFonts w:ascii="Times New Roman" w:hAnsi="Times New Roman" w:cs="Times New Roman"/>
          <w:sz w:val="24"/>
          <w:szCs w:val="24"/>
        </w:rPr>
        <w:t>dpisać. Niewiadomo jak będzie wyglądało rozliczenie z CORIMP-em.</w:t>
      </w:r>
      <w:r w:rsidR="00494CEF" w:rsidRPr="00635DDB">
        <w:rPr>
          <w:rFonts w:ascii="Times New Roman" w:hAnsi="Times New Roman" w:cs="Times New Roman"/>
          <w:sz w:val="24"/>
          <w:szCs w:val="24"/>
        </w:rPr>
        <w:t xml:space="preserve"> Spółka z o.o. prowadz</w:t>
      </w:r>
      <w:r w:rsidR="001E34F7">
        <w:rPr>
          <w:rFonts w:ascii="Times New Roman" w:hAnsi="Times New Roman" w:cs="Times New Roman"/>
          <w:sz w:val="24"/>
          <w:szCs w:val="24"/>
        </w:rPr>
        <w:t xml:space="preserve">i swoją działalność gospodarczą i </w:t>
      </w:r>
      <w:r w:rsidR="00494CEF" w:rsidRPr="00635DDB">
        <w:rPr>
          <w:rFonts w:ascii="Times New Roman" w:hAnsi="Times New Roman" w:cs="Times New Roman"/>
          <w:sz w:val="24"/>
          <w:szCs w:val="24"/>
        </w:rPr>
        <w:t xml:space="preserve">ma przede wszystkim poza określonym zyskiem generować straty i </w:t>
      </w:r>
      <w:r w:rsidR="001E34F7">
        <w:rPr>
          <w:rFonts w:ascii="Times New Roman" w:hAnsi="Times New Roman" w:cs="Times New Roman"/>
          <w:sz w:val="24"/>
          <w:szCs w:val="24"/>
        </w:rPr>
        <w:t>koszty. J</w:t>
      </w:r>
      <w:r w:rsidR="00494CEF" w:rsidRPr="00635DDB">
        <w:rPr>
          <w:rFonts w:ascii="Times New Roman" w:hAnsi="Times New Roman" w:cs="Times New Roman"/>
          <w:sz w:val="24"/>
          <w:szCs w:val="24"/>
        </w:rPr>
        <w:t>e</w:t>
      </w:r>
      <w:r w:rsidR="001E34F7">
        <w:rPr>
          <w:rFonts w:ascii="Times New Roman" w:hAnsi="Times New Roman" w:cs="Times New Roman"/>
          <w:sz w:val="24"/>
          <w:szCs w:val="24"/>
        </w:rPr>
        <w:t>że</w:t>
      </w:r>
      <w:r w:rsidR="00494CEF" w:rsidRPr="00635DDB">
        <w:rPr>
          <w:rFonts w:ascii="Times New Roman" w:hAnsi="Times New Roman" w:cs="Times New Roman"/>
          <w:sz w:val="24"/>
          <w:szCs w:val="24"/>
        </w:rPr>
        <w:t>li będziemy się trzy</w:t>
      </w:r>
      <w:r w:rsidR="001E34F7">
        <w:rPr>
          <w:rFonts w:ascii="Times New Roman" w:hAnsi="Times New Roman" w:cs="Times New Roman"/>
          <w:sz w:val="24"/>
          <w:szCs w:val="24"/>
        </w:rPr>
        <w:t>mali umowy, to t</w:t>
      </w:r>
      <w:r w:rsidR="00494CEF" w:rsidRPr="00635DDB">
        <w:rPr>
          <w:rFonts w:ascii="Times New Roman" w:hAnsi="Times New Roman" w:cs="Times New Roman"/>
          <w:sz w:val="24"/>
          <w:szCs w:val="24"/>
        </w:rPr>
        <w:t xml:space="preserve">e </w:t>
      </w:r>
      <w:r w:rsidR="006C28DB">
        <w:rPr>
          <w:rFonts w:ascii="Times New Roman" w:hAnsi="Times New Roman" w:cs="Times New Roman"/>
          <w:sz w:val="24"/>
          <w:szCs w:val="24"/>
        </w:rPr>
        <w:t xml:space="preserve">5% wynika z umowy. </w:t>
      </w:r>
      <w:r w:rsidR="001E34F7">
        <w:rPr>
          <w:rFonts w:ascii="Times New Roman" w:hAnsi="Times New Roman" w:cs="Times New Roman"/>
          <w:sz w:val="24"/>
          <w:szCs w:val="24"/>
        </w:rPr>
        <w:t>Wszyscy mamy tę</w:t>
      </w:r>
      <w:r w:rsidR="00494CEF" w:rsidRPr="00635DDB">
        <w:rPr>
          <w:rFonts w:ascii="Times New Roman" w:hAnsi="Times New Roman" w:cs="Times New Roman"/>
          <w:sz w:val="24"/>
          <w:szCs w:val="24"/>
        </w:rPr>
        <w:t xml:space="preserve"> świadomość, że </w:t>
      </w:r>
      <w:r w:rsidR="001E34F7">
        <w:rPr>
          <w:rFonts w:ascii="Times New Roman" w:hAnsi="Times New Roman" w:cs="Times New Roman"/>
          <w:sz w:val="24"/>
          <w:szCs w:val="24"/>
        </w:rPr>
        <w:t xml:space="preserve">koszty </w:t>
      </w:r>
      <w:r w:rsidR="00494CEF" w:rsidRPr="00635DDB">
        <w:rPr>
          <w:rFonts w:ascii="Times New Roman" w:hAnsi="Times New Roman" w:cs="Times New Roman"/>
          <w:sz w:val="24"/>
          <w:szCs w:val="24"/>
        </w:rPr>
        <w:t xml:space="preserve">wzrosły. </w:t>
      </w:r>
      <w:r w:rsidR="006C28DB">
        <w:rPr>
          <w:rFonts w:ascii="Times New Roman" w:hAnsi="Times New Roman" w:cs="Times New Roman"/>
          <w:sz w:val="24"/>
          <w:szCs w:val="24"/>
        </w:rPr>
        <w:t>Moim zdaniem</w:t>
      </w:r>
      <w:r w:rsidR="00494CEF" w:rsidRPr="00635DDB">
        <w:rPr>
          <w:rFonts w:ascii="Times New Roman" w:hAnsi="Times New Roman" w:cs="Times New Roman"/>
          <w:sz w:val="24"/>
          <w:szCs w:val="24"/>
        </w:rPr>
        <w:t xml:space="preserve"> wzrosły koszty pr</w:t>
      </w:r>
      <w:r w:rsidR="001E34F7">
        <w:rPr>
          <w:rFonts w:ascii="Times New Roman" w:hAnsi="Times New Roman" w:cs="Times New Roman"/>
          <w:sz w:val="24"/>
          <w:szCs w:val="24"/>
        </w:rPr>
        <w:t>zede wszystkim transportu, k</w:t>
      </w:r>
      <w:r w:rsidR="00494CEF" w:rsidRPr="00635DDB">
        <w:rPr>
          <w:rFonts w:ascii="Times New Roman" w:hAnsi="Times New Roman" w:cs="Times New Roman"/>
          <w:sz w:val="24"/>
          <w:szCs w:val="24"/>
        </w:rPr>
        <w:t>oszt</w:t>
      </w:r>
      <w:r w:rsidR="006C28DB">
        <w:rPr>
          <w:rFonts w:ascii="Times New Roman" w:hAnsi="Times New Roman" w:cs="Times New Roman"/>
          <w:sz w:val="24"/>
          <w:szCs w:val="24"/>
        </w:rPr>
        <w:t>y</w:t>
      </w:r>
      <w:r w:rsidR="00494CEF" w:rsidRPr="00635DDB">
        <w:rPr>
          <w:rFonts w:ascii="Times New Roman" w:hAnsi="Times New Roman" w:cs="Times New Roman"/>
          <w:sz w:val="24"/>
          <w:szCs w:val="24"/>
        </w:rPr>
        <w:t xml:space="preserve"> </w:t>
      </w:r>
      <w:r w:rsidR="001E34F7">
        <w:rPr>
          <w:rFonts w:ascii="Times New Roman" w:hAnsi="Times New Roman" w:cs="Times New Roman"/>
          <w:sz w:val="24"/>
          <w:szCs w:val="24"/>
        </w:rPr>
        <w:t>paliw. G</w:t>
      </w:r>
      <w:r w:rsidR="00C652E5">
        <w:rPr>
          <w:rFonts w:ascii="Times New Roman" w:hAnsi="Times New Roman" w:cs="Times New Roman"/>
          <w:sz w:val="24"/>
          <w:szCs w:val="24"/>
        </w:rPr>
        <w:t>mina również zwiększając</w:t>
      </w:r>
      <w:r w:rsidR="00494CEF" w:rsidRPr="00635DDB">
        <w:rPr>
          <w:rFonts w:ascii="Times New Roman" w:hAnsi="Times New Roman" w:cs="Times New Roman"/>
          <w:sz w:val="24"/>
          <w:szCs w:val="24"/>
        </w:rPr>
        <w:t xml:space="preserve"> opłatę z</w:t>
      </w:r>
      <w:r w:rsidR="001E34F7">
        <w:rPr>
          <w:rFonts w:ascii="Times New Roman" w:hAnsi="Times New Roman" w:cs="Times New Roman"/>
          <w:sz w:val="24"/>
          <w:szCs w:val="24"/>
        </w:rPr>
        <w:t xml:space="preserve">a zagospodarowanie odpadów, </w:t>
      </w:r>
      <w:r w:rsidR="00494CEF" w:rsidRPr="00635DDB">
        <w:rPr>
          <w:rFonts w:ascii="Times New Roman" w:hAnsi="Times New Roman" w:cs="Times New Roman"/>
          <w:sz w:val="24"/>
          <w:szCs w:val="24"/>
        </w:rPr>
        <w:t xml:space="preserve">ponosi większe koszty. Stąd moja propozycja od początku polegała na tym, żeby się tymi kosztami </w:t>
      </w:r>
      <w:r w:rsidR="001E34F7">
        <w:rPr>
          <w:rFonts w:ascii="Times New Roman" w:hAnsi="Times New Roman" w:cs="Times New Roman"/>
          <w:sz w:val="24"/>
          <w:szCs w:val="24"/>
        </w:rPr>
        <w:t>podzielić.</w:t>
      </w:r>
      <w:r w:rsidR="00494CEF" w:rsidRPr="00635DDB">
        <w:rPr>
          <w:rFonts w:ascii="Times New Roman" w:hAnsi="Times New Roman" w:cs="Times New Roman"/>
          <w:sz w:val="24"/>
          <w:szCs w:val="24"/>
        </w:rPr>
        <w:t xml:space="preserve"> Nego</w:t>
      </w:r>
      <w:r w:rsidR="006E2144">
        <w:rPr>
          <w:rFonts w:ascii="Times New Roman" w:hAnsi="Times New Roman" w:cs="Times New Roman"/>
          <w:sz w:val="24"/>
          <w:szCs w:val="24"/>
        </w:rPr>
        <w:t xml:space="preserve">cjacje nie przyniosły efektu. Zupełnie inny </w:t>
      </w:r>
      <w:r w:rsidR="00494CEF" w:rsidRPr="00635DDB">
        <w:rPr>
          <w:rFonts w:ascii="Times New Roman" w:hAnsi="Times New Roman" w:cs="Times New Roman"/>
          <w:sz w:val="24"/>
          <w:szCs w:val="24"/>
        </w:rPr>
        <w:t xml:space="preserve">wymiar </w:t>
      </w:r>
      <w:r w:rsidR="006E2144">
        <w:rPr>
          <w:rFonts w:ascii="Times New Roman" w:hAnsi="Times New Roman" w:cs="Times New Roman"/>
          <w:sz w:val="24"/>
          <w:szCs w:val="24"/>
        </w:rPr>
        <w:t>będą miały te wszystkie uzgodnienia w momencie, kiedy ogłosimy już niedługo przetarg na następne 2 lata. M</w:t>
      </w:r>
      <w:r w:rsidR="00494CEF" w:rsidRPr="00635DDB">
        <w:rPr>
          <w:rFonts w:ascii="Times New Roman" w:hAnsi="Times New Roman" w:cs="Times New Roman"/>
          <w:sz w:val="24"/>
          <w:szCs w:val="24"/>
        </w:rPr>
        <w:t>ając podpisany ten aneks, ta umowa będzie zupełnie in</w:t>
      </w:r>
      <w:r w:rsidR="006E2144">
        <w:rPr>
          <w:rFonts w:ascii="Times New Roman" w:hAnsi="Times New Roman" w:cs="Times New Roman"/>
          <w:sz w:val="24"/>
          <w:szCs w:val="24"/>
        </w:rPr>
        <w:t>aczej wyglądała. U</w:t>
      </w:r>
      <w:r w:rsidR="00494CEF" w:rsidRPr="00635DDB">
        <w:rPr>
          <w:rFonts w:ascii="Times New Roman" w:hAnsi="Times New Roman" w:cs="Times New Roman"/>
          <w:sz w:val="24"/>
          <w:szCs w:val="24"/>
        </w:rPr>
        <w:t xml:space="preserve">ważam, że gdybyśmy mieli limit odbioru tych naszych nieczystości zmieszanych w tej wysokości, którą rzeczywiście produkujemy, nie byłoby w ogóle dyskusji na podpisanie tego aneksu. W </w:t>
      </w:r>
      <w:r w:rsidR="006E2144">
        <w:rPr>
          <w:rFonts w:ascii="Times New Roman" w:hAnsi="Times New Roman" w:cs="Times New Roman"/>
          <w:sz w:val="24"/>
          <w:szCs w:val="24"/>
        </w:rPr>
        <w:t>tej chwili t</w:t>
      </w:r>
      <w:r w:rsidR="00494CEF" w:rsidRPr="00635DDB">
        <w:rPr>
          <w:rFonts w:ascii="Times New Roman" w:hAnsi="Times New Roman" w:cs="Times New Roman"/>
          <w:sz w:val="24"/>
          <w:szCs w:val="24"/>
        </w:rPr>
        <w:t>en limit j</w:t>
      </w:r>
      <w:r w:rsidR="006E2144">
        <w:rPr>
          <w:rFonts w:ascii="Times New Roman" w:hAnsi="Times New Roman" w:cs="Times New Roman"/>
          <w:sz w:val="24"/>
          <w:szCs w:val="24"/>
        </w:rPr>
        <w:t xml:space="preserve">est dla nas określony za niski. </w:t>
      </w:r>
      <w:r w:rsidR="00494CEF" w:rsidRPr="00635DDB">
        <w:rPr>
          <w:rFonts w:ascii="Times New Roman" w:hAnsi="Times New Roman" w:cs="Times New Roman"/>
          <w:sz w:val="24"/>
          <w:szCs w:val="24"/>
        </w:rPr>
        <w:t xml:space="preserve">Państwa decyzja polega przede wszystkim na tym, żeby zwrócić uwagę jakie to będą koszty dla nas i dla mieszkańców w ciągu najbliższych miesięcy. </w:t>
      </w:r>
      <w:r w:rsidR="006E2144">
        <w:rPr>
          <w:rFonts w:ascii="Times New Roman" w:hAnsi="Times New Roman" w:cs="Times New Roman"/>
          <w:sz w:val="24"/>
          <w:szCs w:val="24"/>
        </w:rPr>
        <w:t xml:space="preserve">W </w:t>
      </w:r>
      <w:r w:rsidR="00494CEF" w:rsidRPr="00635DDB">
        <w:rPr>
          <w:rFonts w:ascii="Times New Roman" w:hAnsi="Times New Roman" w:cs="Times New Roman"/>
          <w:sz w:val="24"/>
          <w:szCs w:val="24"/>
        </w:rPr>
        <w:t>Grudziądzu chociażby, wszędzie są w tej chwili uchwały podejmowane na temat podwyżki opłat dla mieszkańców za zbiórkę i zagospodarowanie nieczystości. Natomiast w tym przypadku mamy umowę i ta umowa nas zobowiązuje do tego, że przekazujemy firmie odpady i przekazujemy również je w celu zagospod</w:t>
      </w:r>
      <w:r w:rsidR="006E2144">
        <w:rPr>
          <w:rFonts w:ascii="Times New Roman" w:hAnsi="Times New Roman" w:cs="Times New Roman"/>
          <w:sz w:val="24"/>
          <w:szCs w:val="24"/>
        </w:rPr>
        <w:t>arowania.</w:t>
      </w:r>
    </w:p>
    <w:p w14:paraId="5713DA7B" w14:textId="1C01772C" w:rsidR="000609E9" w:rsidRPr="00D733EF" w:rsidRDefault="006E4A24" w:rsidP="004E3090">
      <w:pPr>
        <w:jc w:val="both"/>
        <w:rPr>
          <w:rFonts w:ascii="Times New Roman" w:hAnsi="Times New Roman" w:cs="Times New Roman"/>
          <w:sz w:val="24"/>
          <w:szCs w:val="24"/>
        </w:rPr>
      </w:pPr>
      <w:r w:rsidRPr="00077BCD">
        <w:rPr>
          <w:rFonts w:ascii="Times New Roman" w:hAnsi="Times New Roman" w:cs="Times New Roman"/>
          <w:bCs/>
          <w:sz w:val="24"/>
          <w:szCs w:val="24"/>
        </w:rPr>
        <w:t>Wójt Gminy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odpowiedział że można tak zrobić</w:t>
      </w:r>
      <w:r w:rsidRPr="006E4A24">
        <w:rPr>
          <w:rFonts w:ascii="Times New Roman" w:hAnsi="Times New Roman" w:cs="Times New Roman"/>
          <w:sz w:val="24"/>
          <w:szCs w:val="24"/>
        </w:rPr>
        <w:t xml:space="preserve"> i że jest to</w:t>
      </w:r>
      <w:r w:rsidR="00494CEF" w:rsidRPr="006E4A24">
        <w:rPr>
          <w:rFonts w:ascii="Times New Roman" w:hAnsi="Times New Roman" w:cs="Times New Roman"/>
          <w:sz w:val="24"/>
          <w:szCs w:val="24"/>
        </w:rPr>
        <w:t xml:space="preserve"> kwestia odpowiedniej</w:t>
      </w:r>
      <w:r w:rsidR="00122046">
        <w:rPr>
          <w:rFonts w:ascii="Times New Roman" w:hAnsi="Times New Roman" w:cs="Times New Roman"/>
          <w:sz w:val="24"/>
          <w:szCs w:val="24"/>
        </w:rPr>
        <w:t xml:space="preserve"> uchwały Rady Gminy.</w:t>
      </w:r>
      <w:r w:rsidR="00054882">
        <w:rPr>
          <w:rFonts w:ascii="Times New Roman" w:hAnsi="Times New Roman" w:cs="Times New Roman"/>
          <w:sz w:val="24"/>
          <w:szCs w:val="24"/>
        </w:rPr>
        <w:t xml:space="preserve"> </w:t>
      </w:r>
      <w:r w:rsidR="00151778">
        <w:rPr>
          <w:rFonts w:ascii="Times New Roman" w:hAnsi="Times New Roman" w:cs="Times New Roman"/>
          <w:sz w:val="24"/>
          <w:szCs w:val="24"/>
        </w:rPr>
        <w:t>W</w:t>
      </w:r>
      <w:r w:rsidR="00494CEF" w:rsidRPr="00635DDB">
        <w:rPr>
          <w:rFonts w:ascii="Times New Roman" w:hAnsi="Times New Roman" w:cs="Times New Roman"/>
          <w:sz w:val="24"/>
          <w:szCs w:val="24"/>
        </w:rPr>
        <w:t xml:space="preserve"> umowie jest zastrzeżenie, że w razie czego należy się tej firmie 5%. I taka jest sytuacja. Co natomiast jeżeli Państwo podejmiecie uchwałę, która nie wyjdzie naprzeciw oczekiwaniom CORIMP-u? Co </w:t>
      </w:r>
      <w:r w:rsidR="00151778">
        <w:rPr>
          <w:rFonts w:ascii="Times New Roman" w:hAnsi="Times New Roman" w:cs="Times New Roman"/>
          <w:sz w:val="24"/>
          <w:szCs w:val="24"/>
        </w:rPr>
        <w:t>zrobi CORIMP?  J</w:t>
      </w:r>
      <w:r w:rsidR="00494CEF" w:rsidRPr="00635DDB">
        <w:rPr>
          <w:rFonts w:ascii="Times New Roman" w:hAnsi="Times New Roman" w:cs="Times New Roman"/>
          <w:sz w:val="24"/>
          <w:szCs w:val="24"/>
        </w:rPr>
        <w:t xml:space="preserve">est </w:t>
      </w:r>
      <w:r w:rsidR="00151778">
        <w:rPr>
          <w:rFonts w:ascii="Times New Roman" w:hAnsi="Times New Roman" w:cs="Times New Roman"/>
          <w:sz w:val="24"/>
          <w:szCs w:val="24"/>
        </w:rPr>
        <w:t xml:space="preserve">to </w:t>
      </w:r>
      <w:r w:rsidR="00494CEF" w:rsidRPr="00635DDB">
        <w:rPr>
          <w:rFonts w:ascii="Times New Roman" w:hAnsi="Times New Roman" w:cs="Times New Roman"/>
          <w:sz w:val="24"/>
          <w:szCs w:val="24"/>
        </w:rPr>
        <w:t xml:space="preserve">spółka prawa handlowego, ma </w:t>
      </w:r>
      <w:r w:rsidR="00494CEF" w:rsidRPr="00635DDB">
        <w:rPr>
          <w:rFonts w:ascii="Times New Roman" w:hAnsi="Times New Roman" w:cs="Times New Roman"/>
          <w:sz w:val="24"/>
          <w:szCs w:val="24"/>
        </w:rPr>
        <w:lastRenderedPageBreak/>
        <w:t>wszelkie możliwości. Łącznie z drogą sąd</w:t>
      </w:r>
      <w:r w:rsidR="00151778">
        <w:rPr>
          <w:rFonts w:ascii="Times New Roman" w:hAnsi="Times New Roman" w:cs="Times New Roman"/>
          <w:sz w:val="24"/>
          <w:szCs w:val="24"/>
        </w:rPr>
        <w:t xml:space="preserve">ową. Aczkolwiek nie wiem </w:t>
      </w:r>
      <w:r w:rsidR="00494CEF" w:rsidRPr="00635DDB">
        <w:rPr>
          <w:rFonts w:ascii="Times New Roman" w:hAnsi="Times New Roman" w:cs="Times New Roman"/>
          <w:sz w:val="24"/>
          <w:szCs w:val="24"/>
        </w:rPr>
        <w:t>jak by sąd do tego podszedł mając doświadczenia na przykład ze sprawą, która nas łączy, a może nawet i dzieli, z wodociągami miejskimi. Sąd stoi na stanowisku egzekwowania tego co</w:t>
      </w:r>
      <w:r w:rsidR="00151778">
        <w:rPr>
          <w:rFonts w:ascii="Times New Roman" w:hAnsi="Times New Roman" w:cs="Times New Roman"/>
          <w:sz w:val="24"/>
          <w:szCs w:val="24"/>
        </w:rPr>
        <w:t xml:space="preserve"> było w umowach. P</w:t>
      </w:r>
      <w:r w:rsidR="00494CEF" w:rsidRPr="00635DDB">
        <w:rPr>
          <w:rFonts w:ascii="Times New Roman" w:hAnsi="Times New Roman" w:cs="Times New Roman"/>
          <w:sz w:val="24"/>
          <w:szCs w:val="24"/>
        </w:rPr>
        <w:t xml:space="preserve">ozew </w:t>
      </w:r>
      <w:proofErr w:type="spellStart"/>
      <w:r w:rsidR="00151778">
        <w:rPr>
          <w:rFonts w:ascii="Times New Roman" w:hAnsi="Times New Roman" w:cs="Times New Roman"/>
          <w:sz w:val="24"/>
          <w:szCs w:val="24"/>
        </w:rPr>
        <w:t>MWiK</w:t>
      </w:r>
      <w:proofErr w:type="spellEnd"/>
      <w:r w:rsidR="00151778">
        <w:rPr>
          <w:rFonts w:ascii="Times New Roman" w:hAnsi="Times New Roman" w:cs="Times New Roman"/>
          <w:sz w:val="24"/>
          <w:szCs w:val="24"/>
        </w:rPr>
        <w:t xml:space="preserve">-u został odrzucony ponieważ w umowie </w:t>
      </w:r>
      <w:r w:rsidR="00494CEF" w:rsidRPr="00635DDB">
        <w:rPr>
          <w:rFonts w:ascii="Times New Roman" w:hAnsi="Times New Roman" w:cs="Times New Roman"/>
          <w:sz w:val="24"/>
          <w:szCs w:val="24"/>
        </w:rPr>
        <w:t>paragrafów, na któr</w:t>
      </w:r>
      <w:r w:rsidR="00151778">
        <w:rPr>
          <w:rFonts w:ascii="Times New Roman" w:hAnsi="Times New Roman" w:cs="Times New Roman"/>
          <w:sz w:val="24"/>
          <w:szCs w:val="24"/>
        </w:rPr>
        <w:t xml:space="preserve">e się </w:t>
      </w:r>
      <w:proofErr w:type="spellStart"/>
      <w:r w:rsidR="00151778">
        <w:rPr>
          <w:rFonts w:ascii="Times New Roman" w:hAnsi="Times New Roman" w:cs="Times New Roman"/>
          <w:sz w:val="24"/>
          <w:szCs w:val="24"/>
        </w:rPr>
        <w:t>MWiK</w:t>
      </w:r>
      <w:proofErr w:type="spellEnd"/>
      <w:r w:rsidR="00151778">
        <w:rPr>
          <w:rFonts w:ascii="Times New Roman" w:hAnsi="Times New Roman" w:cs="Times New Roman"/>
          <w:sz w:val="24"/>
          <w:szCs w:val="24"/>
        </w:rPr>
        <w:t xml:space="preserve"> powoływał, </w:t>
      </w:r>
      <w:r w:rsidR="00122046">
        <w:rPr>
          <w:rFonts w:ascii="Times New Roman" w:hAnsi="Times New Roman" w:cs="Times New Roman"/>
          <w:sz w:val="24"/>
          <w:szCs w:val="24"/>
        </w:rPr>
        <w:t xml:space="preserve">nie było. </w:t>
      </w:r>
      <w:r w:rsidR="00494CEF" w:rsidRPr="00635DDB">
        <w:rPr>
          <w:rFonts w:ascii="Times New Roman" w:hAnsi="Times New Roman" w:cs="Times New Roman"/>
          <w:sz w:val="24"/>
          <w:szCs w:val="24"/>
        </w:rPr>
        <w:t>Mamy pełne prawo, żeby zadośćuczynić oczekiwaniom CORIMP-u, a z drugiej strony mamy umowę, która mówi wyraźnie, że koszty związane ze zwyżką wszystkich okoliczności związanych z działalnością firmy, w umowie są zapisane jako możliwość uz</w:t>
      </w:r>
      <w:r w:rsidR="00122046">
        <w:rPr>
          <w:rFonts w:ascii="Times New Roman" w:hAnsi="Times New Roman" w:cs="Times New Roman"/>
          <w:sz w:val="24"/>
          <w:szCs w:val="24"/>
        </w:rPr>
        <w:t xml:space="preserve">yskania pięcioprocentowej </w:t>
      </w:r>
      <w:proofErr w:type="spellStart"/>
      <w:r w:rsidR="00122046">
        <w:rPr>
          <w:rFonts w:ascii="Times New Roman" w:hAnsi="Times New Roman" w:cs="Times New Roman"/>
          <w:sz w:val="24"/>
          <w:szCs w:val="24"/>
        </w:rPr>
        <w:t>wzwyżki</w:t>
      </w:r>
      <w:proofErr w:type="spellEnd"/>
      <w:r w:rsidR="00122046">
        <w:rPr>
          <w:rFonts w:ascii="Times New Roman" w:hAnsi="Times New Roman" w:cs="Times New Roman"/>
          <w:sz w:val="24"/>
          <w:szCs w:val="24"/>
        </w:rPr>
        <w:t>.</w:t>
      </w:r>
      <w:r w:rsidR="000609E9">
        <w:rPr>
          <w:rFonts w:ascii="Times New Roman" w:hAnsi="Times New Roman" w:cs="Times New Roman"/>
          <w:sz w:val="24"/>
          <w:szCs w:val="24"/>
        </w:rPr>
        <w:t xml:space="preserve"> </w:t>
      </w:r>
      <w:r w:rsidR="005F572E">
        <w:rPr>
          <w:rFonts w:ascii="Times New Roman" w:hAnsi="Times New Roman" w:cs="Times New Roman"/>
          <w:sz w:val="24"/>
          <w:szCs w:val="24"/>
        </w:rPr>
        <w:t>Jak spółka uzasadniła swoje wymagania? O</w:t>
      </w:r>
      <w:r w:rsidR="000609E9" w:rsidRPr="00D733EF">
        <w:rPr>
          <w:rFonts w:ascii="Times New Roman" w:hAnsi="Times New Roman" w:cs="Times New Roman"/>
          <w:sz w:val="24"/>
          <w:szCs w:val="24"/>
        </w:rPr>
        <w:t xml:space="preserve">prócz tych wyliczeń, które wskazują na podwyżkę cen prądu, energii elektrycznej i paliw </w:t>
      </w:r>
      <w:r w:rsidR="005F572E">
        <w:rPr>
          <w:rFonts w:ascii="Times New Roman" w:hAnsi="Times New Roman" w:cs="Times New Roman"/>
          <w:sz w:val="24"/>
          <w:szCs w:val="24"/>
        </w:rPr>
        <w:t xml:space="preserve">to </w:t>
      </w:r>
      <w:r w:rsidR="000609E9" w:rsidRPr="00D733EF">
        <w:rPr>
          <w:rFonts w:ascii="Times New Roman" w:hAnsi="Times New Roman" w:cs="Times New Roman"/>
          <w:sz w:val="24"/>
          <w:szCs w:val="24"/>
        </w:rPr>
        <w:t>że oficjalna inflacja w Polsce wynosi 17%.  Ale to dotyczy wszystkich. Dlatego moja propozycja była, aby podzielić się tymi kosztami. Spółka prawa handlowego musi dbać o swoje zyski, o utrzymanie płynności finansowej ale to dotyczy każdego rodzaju działalności. Przecież trudno nam określić jak będą wyglądały wzrosty cen energii w kolejnych miesiącach, jak będzie wyglądał rynek polski. Może być tak że cena energii spadnie tak jak jest teraz w przypadku cen paliw.</w:t>
      </w:r>
    </w:p>
    <w:p w14:paraId="4582B1A7" w14:textId="52D72AFE" w:rsidR="00111E63" w:rsidRPr="00077BCD" w:rsidRDefault="00B85B5F" w:rsidP="004E30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BCD">
        <w:rPr>
          <w:rFonts w:ascii="Times New Roman" w:hAnsi="Times New Roman" w:cs="Times New Roman"/>
          <w:bCs/>
          <w:sz w:val="24"/>
          <w:szCs w:val="24"/>
        </w:rPr>
        <w:t>Radny J. Jedliński</w:t>
      </w:r>
      <w:r w:rsidRPr="00D73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73A" w:rsidRPr="00D73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73A" w:rsidRPr="00D733EF">
        <w:rPr>
          <w:rFonts w:ascii="Times New Roman" w:hAnsi="Times New Roman" w:cs="Times New Roman"/>
          <w:sz w:val="24"/>
          <w:szCs w:val="24"/>
        </w:rPr>
        <w:t>wyraził opinie że 9% to jest stanowczo za dużo i zgadza się ewentualnie na 5% ora</w:t>
      </w:r>
      <w:r w:rsidR="004A28FA" w:rsidRPr="00D733EF">
        <w:rPr>
          <w:rFonts w:ascii="Times New Roman" w:hAnsi="Times New Roman" w:cs="Times New Roman"/>
          <w:sz w:val="24"/>
          <w:szCs w:val="24"/>
        </w:rPr>
        <w:t>z zapytał czy kwotę 10 zł którą zadeklarowaliśmy</w:t>
      </w:r>
      <w:r w:rsidR="0084273A" w:rsidRPr="00D733EF">
        <w:rPr>
          <w:rFonts w:ascii="Times New Roman" w:hAnsi="Times New Roman" w:cs="Times New Roman"/>
          <w:sz w:val="24"/>
          <w:szCs w:val="24"/>
        </w:rPr>
        <w:t xml:space="preserve"> jako Urząd Gminy, że będziemy dopłacać, czy to zostało wykorzystane? </w:t>
      </w:r>
      <w:r w:rsidR="00077BCD">
        <w:rPr>
          <w:rFonts w:ascii="Times New Roman" w:hAnsi="Times New Roman" w:cs="Times New Roman"/>
          <w:sz w:val="24"/>
          <w:szCs w:val="24"/>
        </w:rPr>
        <w:tab/>
      </w:r>
      <w:r w:rsidR="00494CEF" w:rsidRPr="00D733EF">
        <w:rPr>
          <w:rFonts w:ascii="Times New Roman" w:hAnsi="Times New Roman" w:cs="Times New Roman"/>
          <w:b/>
          <w:sz w:val="24"/>
          <w:szCs w:val="24"/>
        </w:rPr>
        <w:br/>
      </w:r>
      <w:r w:rsidR="007F1EEC" w:rsidRPr="00077BCD">
        <w:rPr>
          <w:rFonts w:ascii="Times New Roman" w:hAnsi="Times New Roman" w:cs="Times New Roman"/>
          <w:bCs/>
          <w:sz w:val="24"/>
          <w:szCs w:val="24"/>
        </w:rPr>
        <w:t>Wójt Gminy</w:t>
      </w:r>
      <w:r w:rsidR="007F1EEC" w:rsidRPr="00D733E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1267C" w:rsidRPr="00D733EF">
        <w:rPr>
          <w:rFonts w:ascii="Times New Roman" w:hAnsi="Times New Roman" w:cs="Times New Roman"/>
          <w:sz w:val="24"/>
          <w:szCs w:val="24"/>
        </w:rPr>
        <w:t xml:space="preserve">odpowiedział że w tej chwili nie może udzielić odpowiedzi na to pytanie bo nie </w:t>
      </w:r>
      <w:r w:rsidR="001D5C49" w:rsidRPr="00D733EF">
        <w:rPr>
          <w:rFonts w:ascii="Times New Roman" w:hAnsi="Times New Roman" w:cs="Times New Roman"/>
          <w:sz w:val="24"/>
          <w:szCs w:val="24"/>
        </w:rPr>
        <w:t xml:space="preserve">ma </w:t>
      </w:r>
      <w:r w:rsidR="0061267C" w:rsidRPr="00D733EF">
        <w:rPr>
          <w:rFonts w:ascii="Times New Roman" w:hAnsi="Times New Roman" w:cs="Times New Roman"/>
          <w:sz w:val="24"/>
          <w:szCs w:val="24"/>
        </w:rPr>
        <w:t>odpowiednich dokumentów przed sob</w:t>
      </w:r>
      <w:r w:rsidR="009358EF" w:rsidRPr="00D733EF">
        <w:rPr>
          <w:rFonts w:ascii="Times New Roman" w:hAnsi="Times New Roman" w:cs="Times New Roman"/>
          <w:sz w:val="24"/>
          <w:szCs w:val="24"/>
        </w:rPr>
        <w:t xml:space="preserve">ą. Oznajmił że </w:t>
      </w:r>
      <w:r w:rsidR="007F1EEC" w:rsidRPr="00D733EF">
        <w:rPr>
          <w:rFonts w:ascii="Times New Roman" w:hAnsi="Times New Roman" w:cs="Times New Roman"/>
          <w:sz w:val="24"/>
          <w:szCs w:val="24"/>
        </w:rPr>
        <w:t>w innych gminach podnoszą opłatę dla mieszkańca ale osobiście nie jest zwolennikiem takiego rozwiązania</w:t>
      </w:r>
      <w:r w:rsidR="009358EF" w:rsidRPr="00D733EF">
        <w:rPr>
          <w:rFonts w:ascii="Times New Roman" w:hAnsi="Times New Roman" w:cs="Times New Roman"/>
          <w:sz w:val="24"/>
          <w:szCs w:val="24"/>
        </w:rPr>
        <w:t>. T</w:t>
      </w:r>
      <w:r w:rsidR="00494CEF" w:rsidRPr="00D733EF">
        <w:rPr>
          <w:rFonts w:ascii="Times New Roman" w:hAnsi="Times New Roman" w:cs="Times New Roman"/>
          <w:sz w:val="24"/>
          <w:szCs w:val="24"/>
        </w:rPr>
        <w:t xml:space="preserve">rudno </w:t>
      </w:r>
      <w:r w:rsidR="009358EF" w:rsidRPr="00D733EF">
        <w:rPr>
          <w:rFonts w:ascii="Times New Roman" w:hAnsi="Times New Roman" w:cs="Times New Roman"/>
          <w:sz w:val="24"/>
          <w:szCs w:val="24"/>
        </w:rPr>
        <w:t xml:space="preserve">jest ocenić nawet </w:t>
      </w:r>
      <w:r w:rsidR="00494CEF" w:rsidRPr="00D733EF">
        <w:rPr>
          <w:rFonts w:ascii="Times New Roman" w:hAnsi="Times New Roman" w:cs="Times New Roman"/>
          <w:sz w:val="24"/>
          <w:szCs w:val="24"/>
        </w:rPr>
        <w:t xml:space="preserve">na podstawie pierwszych dwóch miesięcy </w:t>
      </w:r>
      <w:r w:rsidR="001D5C49" w:rsidRPr="00D733EF">
        <w:rPr>
          <w:rFonts w:ascii="Times New Roman" w:hAnsi="Times New Roman" w:cs="Times New Roman"/>
          <w:sz w:val="24"/>
          <w:szCs w:val="24"/>
        </w:rPr>
        <w:t xml:space="preserve">danego roku </w:t>
      </w:r>
      <w:r w:rsidR="00494CEF" w:rsidRPr="00D733EF">
        <w:rPr>
          <w:rFonts w:ascii="Times New Roman" w:hAnsi="Times New Roman" w:cs="Times New Roman"/>
          <w:sz w:val="24"/>
          <w:szCs w:val="24"/>
        </w:rPr>
        <w:t>czy utrzyma się tendencja zahamowania wzrostu ilości odpadów przypadają</w:t>
      </w:r>
      <w:r w:rsidR="009358EF" w:rsidRPr="00D733EF">
        <w:rPr>
          <w:rFonts w:ascii="Times New Roman" w:hAnsi="Times New Roman" w:cs="Times New Roman"/>
          <w:sz w:val="24"/>
          <w:szCs w:val="24"/>
        </w:rPr>
        <w:t>cych na jednego mieszkańca. P</w:t>
      </w:r>
      <w:r w:rsidR="00494CEF" w:rsidRPr="00D733EF">
        <w:rPr>
          <w:rFonts w:ascii="Times New Roman" w:hAnsi="Times New Roman" w:cs="Times New Roman"/>
          <w:sz w:val="24"/>
          <w:szCs w:val="24"/>
        </w:rPr>
        <w:t>orównując wyniki z okresu an</w:t>
      </w:r>
      <w:r w:rsidR="009358EF" w:rsidRPr="00D733EF">
        <w:rPr>
          <w:rFonts w:ascii="Times New Roman" w:hAnsi="Times New Roman" w:cs="Times New Roman"/>
          <w:sz w:val="24"/>
          <w:szCs w:val="24"/>
        </w:rPr>
        <w:t>alogicznego w roku 2022, są nieco wyższe</w:t>
      </w:r>
      <w:r w:rsidR="001D5C49" w:rsidRPr="00D733EF">
        <w:rPr>
          <w:rFonts w:ascii="Times New Roman" w:hAnsi="Times New Roman" w:cs="Times New Roman"/>
          <w:sz w:val="24"/>
          <w:szCs w:val="24"/>
        </w:rPr>
        <w:t>. T</w:t>
      </w:r>
      <w:r w:rsidR="00494CEF" w:rsidRPr="00D733EF">
        <w:rPr>
          <w:rFonts w:ascii="Times New Roman" w:hAnsi="Times New Roman" w:cs="Times New Roman"/>
          <w:sz w:val="24"/>
          <w:szCs w:val="24"/>
        </w:rPr>
        <w:t>rudno powiedzieć czy ta ilość odpadów będzie wzrastała</w:t>
      </w:r>
      <w:r w:rsidR="001D5C49" w:rsidRPr="00D733EF">
        <w:rPr>
          <w:rFonts w:ascii="Times New Roman" w:hAnsi="Times New Roman" w:cs="Times New Roman"/>
          <w:sz w:val="24"/>
          <w:szCs w:val="24"/>
        </w:rPr>
        <w:t>. Przy podpisaniu umowy zakładaliśmy,</w:t>
      </w:r>
      <w:r w:rsidR="00494CEF" w:rsidRPr="00D733EF">
        <w:rPr>
          <w:rFonts w:ascii="Times New Roman" w:hAnsi="Times New Roman" w:cs="Times New Roman"/>
          <w:sz w:val="24"/>
          <w:szCs w:val="24"/>
        </w:rPr>
        <w:t xml:space="preserve"> że tych mieszkańców będzie nam przybyw</w:t>
      </w:r>
      <w:r w:rsidR="001D5C49" w:rsidRPr="00D733EF">
        <w:rPr>
          <w:rFonts w:ascii="Times New Roman" w:hAnsi="Times New Roman" w:cs="Times New Roman"/>
          <w:sz w:val="24"/>
          <w:szCs w:val="24"/>
        </w:rPr>
        <w:t>ało. I według tego liczyliśmy tę</w:t>
      </w:r>
      <w:r w:rsidR="00494CEF" w:rsidRPr="00D733EF">
        <w:rPr>
          <w:rFonts w:ascii="Times New Roman" w:hAnsi="Times New Roman" w:cs="Times New Roman"/>
          <w:sz w:val="24"/>
          <w:szCs w:val="24"/>
        </w:rPr>
        <w:t xml:space="preserve"> opłat</w:t>
      </w:r>
      <w:r w:rsidR="001D5C49" w:rsidRPr="00D733EF">
        <w:rPr>
          <w:rFonts w:ascii="Times New Roman" w:hAnsi="Times New Roman" w:cs="Times New Roman"/>
          <w:sz w:val="24"/>
          <w:szCs w:val="24"/>
        </w:rPr>
        <w:t>ę na jednego mieszkańca. J</w:t>
      </w:r>
      <w:r w:rsidR="00494CEF" w:rsidRPr="00D733EF">
        <w:rPr>
          <w:rFonts w:ascii="Times New Roman" w:hAnsi="Times New Roman" w:cs="Times New Roman"/>
          <w:sz w:val="24"/>
          <w:szCs w:val="24"/>
        </w:rPr>
        <w:t xml:space="preserve">estem spokojny o to, że podwyżka dla mieszkańca będzie niemożliwa, jeżeli zaspokoimy w jakimś stopniu roszczenia CORIMP-u. </w:t>
      </w:r>
    </w:p>
    <w:p w14:paraId="37FF13CB" w14:textId="77777777" w:rsidR="00111E63" w:rsidRPr="00D733EF" w:rsidRDefault="007F1EEC" w:rsidP="004E3090">
      <w:pPr>
        <w:jc w:val="both"/>
        <w:rPr>
          <w:rFonts w:ascii="Times New Roman" w:hAnsi="Times New Roman" w:cs="Times New Roman"/>
          <w:sz w:val="24"/>
          <w:szCs w:val="24"/>
        </w:rPr>
      </w:pPr>
      <w:r w:rsidRPr="00BC5733">
        <w:rPr>
          <w:rFonts w:ascii="Times New Roman" w:hAnsi="Times New Roman" w:cs="Times New Roman"/>
          <w:bCs/>
          <w:sz w:val="24"/>
          <w:szCs w:val="24"/>
        </w:rPr>
        <w:t>Radny A. Wiekierak</w:t>
      </w:r>
      <w:r w:rsidRPr="00D73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2C5" w:rsidRPr="00D733EF">
        <w:rPr>
          <w:rFonts w:ascii="Times New Roman" w:hAnsi="Times New Roman" w:cs="Times New Roman"/>
          <w:b/>
          <w:sz w:val="24"/>
          <w:szCs w:val="24"/>
        </w:rPr>
        <w:t>–</w:t>
      </w:r>
      <w:r w:rsidRPr="00D73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08F" w:rsidRPr="00D733EF">
        <w:rPr>
          <w:rFonts w:ascii="Times New Roman" w:hAnsi="Times New Roman" w:cs="Times New Roman"/>
          <w:sz w:val="24"/>
          <w:szCs w:val="24"/>
        </w:rPr>
        <w:t xml:space="preserve">zapytał jak wygląda kwestia </w:t>
      </w:r>
      <w:r w:rsidR="00494CEF" w:rsidRPr="00D733EF">
        <w:rPr>
          <w:rFonts w:ascii="Times New Roman" w:hAnsi="Times New Roman" w:cs="Times New Roman"/>
          <w:sz w:val="24"/>
          <w:szCs w:val="24"/>
        </w:rPr>
        <w:t>wzrostu cen paliw przedstawionych przez CO</w:t>
      </w:r>
      <w:r w:rsidR="0080608F" w:rsidRPr="00D733EF">
        <w:rPr>
          <w:rFonts w:ascii="Times New Roman" w:hAnsi="Times New Roman" w:cs="Times New Roman"/>
          <w:sz w:val="24"/>
          <w:szCs w:val="24"/>
        </w:rPr>
        <w:t xml:space="preserve">RIMP? Ponieważ przez ostatnie 3, 4 tygodnie </w:t>
      </w:r>
      <w:r w:rsidR="00D552B0">
        <w:rPr>
          <w:rFonts w:ascii="Times New Roman" w:hAnsi="Times New Roman" w:cs="Times New Roman"/>
          <w:sz w:val="24"/>
          <w:szCs w:val="24"/>
        </w:rPr>
        <w:t>cena paliwa</w:t>
      </w:r>
      <w:r w:rsidR="00494CEF" w:rsidRPr="00D733EF">
        <w:rPr>
          <w:rFonts w:ascii="Times New Roman" w:hAnsi="Times New Roman" w:cs="Times New Roman"/>
          <w:sz w:val="24"/>
          <w:szCs w:val="24"/>
        </w:rPr>
        <w:t xml:space="preserve"> spadła praktyczn</w:t>
      </w:r>
      <w:r w:rsidR="0080608F" w:rsidRPr="00D733EF">
        <w:rPr>
          <w:rFonts w:ascii="Times New Roman" w:hAnsi="Times New Roman" w:cs="Times New Roman"/>
          <w:sz w:val="24"/>
          <w:szCs w:val="24"/>
        </w:rPr>
        <w:t xml:space="preserve">ie o złotówkę na stacjach. Rozumiem że wzrosła pensja minimalna i cena energii. Natomiast  ceny paliw </w:t>
      </w:r>
      <w:r w:rsidR="00494CEF" w:rsidRPr="00D733EF">
        <w:rPr>
          <w:rFonts w:ascii="Times New Roman" w:hAnsi="Times New Roman" w:cs="Times New Roman"/>
          <w:sz w:val="24"/>
          <w:szCs w:val="24"/>
        </w:rPr>
        <w:t xml:space="preserve">są </w:t>
      </w:r>
      <w:r w:rsidR="0080608F" w:rsidRPr="00D733EF">
        <w:rPr>
          <w:rFonts w:ascii="Times New Roman" w:hAnsi="Times New Roman" w:cs="Times New Roman"/>
          <w:sz w:val="24"/>
          <w:szCs w:val="24"/>
        </w:rPr>
        <w:t xml:space="preserve">na tyle zmienne że </w:t>
      </w:r>
      <w:r w:rsidR="00494CEF" w:rsidRPr="00D733EF">
        <w:rPr>
          <w:rFonts w:ascii="Times New Roman" w:hAnsi="Times New Roman" w:cs="Times New Roman"/>
          <w:sz w:val="24"/>
          <w:szCs w:val="24"/>
        </w:rPr>
        <w:t>wchodzimy w ten okres, gdzie one w</w:t>
      </w:r>
      <w:r w:rsidR="00D8043D">
        <w:rPr>
          <w:rFonts w:ascii="Times New Roman" w:hAnsi="Times New Roman" w:cs="Times New Roman"/>
          <w:sz w:val="24"/>
          <w:szCs w:val="24"/>
        </w:rPr>
        <w:t>yraźnie spadły. Do</w:t>
      </w:r>
      <w:r w:rsidR="0080608F" w:rsidRPr="00D733EF">
        <w:rPr>
          <w:rFonts w:ascii="Times New Roman" w:hAnsi="Times New Roman" w:cs="Times New Roman"/>
          <w:sz w:val="24"/>
          <w:szCs w:val="24"/>
        </w:rPr>
        <w:t>b</w:t>
      </w:r>
      <w:r w:rsidR="00D8043D">
        <w:rPr>
          <w:rFonts w:ascii="Times New Roman" w:hAnsi="Times New Roman" w:cs="Times New Roman"/>
          <w:sz w:val="24"/>
          <w:szCs w:val="24"/>
        </w:rPr>
        <w:t>rze byłob</w:t>
      </w:r>
      <w:r w:rsidR="0080608F" w:rsidRPr="00D733EF">
        <w:rPr>
          <w:rFonts w:ascii="Times New Roman" w:hAnsi="Times New Roman" w:cs="Times New Roman"/>
          <w:sz w:val="24"/>
          <w:szCs w:val="24"/>
        </w:rPr>
        <w:t>y bardziej szczegółowo</w:t>
      </w:r>
      <w:r w:rsidR="00D733EF" w:rsidRPr="00D733EF">
        <w:rPr>
          <w:rFonts w:ascii="Times New Roman" w:hAnsi="Times New Roman" w:cs="Times New Roman"/>
          <w:sz w:val="24"/>
          <w:szCs w:val="24"/>
        </w:rPr>
        <w:t xml:space="preserve"> przeanalizować roszczenia CORIMP.</w:t>
      </w:r>
    </w:p>
    <w:p w14:paraId="4FA72AA3" w14:textId="274E4479" w:rsidR="00111E63" w:rsidRPr="00D733EF" w:rsidRDefault="007F1EEC" w:rsidP="004E3090">
      <w:pPr>
        <w:jc w:val="both"/>
        <w:rPr>
          <w:rFonts w:ascii="Times New Roman" w:hAnsi="Times New Roman" w:cs="Times New Roman"/>
          <w:sz w:val="24"/>
          <w:szCs w:val="24"/>
        </w:rPr>
      </w:pPr>
      <w:r w:rsidRPr="00BC5733">
        <w:rPr>
          <w:rFonts w:ascii="Times New Roman" w:hAnsi="Times New Roman" w:cs="Times New Roman"/>
          <w:bCs/>
          <w:iCs/>
          <w:sz w:val="24"/>
          <w:szCs w:val="24"/>
        </w:rPr>
        <w:t>Przew</w:t>
      </w:r>
      <w:r w:rsidR="00D733EF" w:rsidRPr="00BC5733">
        <w:rPr>
          <w:rFonts w:ascii="Times New Roman" w:hAnsi="Times New Roman" w:cs="Times New Roman"/>
          <w:bCs/>
          <w:iCs/>
          <w:sz w:val="24"/>
          <w:szCs w:val="24"/>
        </w:rPr>
        <w:t>odniczący Rady B. Leszczyński</w:t>
      </w:r>
      <w:r w:rsidR="00D733EF" w:rsidRPr="00614554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494CEF" w:rsidRPr="00315F18">
        <w:rPr>
          <w:rFonts w:ascii="Times New Roman" w:hAnsi="Times New Roman" w:cs="Times New Roman"/>
          <w:iCs/>
          <w:sz w:val="24"/>
          <w:szCs w:val="24"/>
        </w:rPr>
        <w:t xml:space="preserve">wnioskuję, żeby punkt 16 </w:t>
      </w:r>
      <w:r w:rsidR="00483D56" w:rsidRPr="00315F18">
        <w:rPr>
          <w:rFonts w:ascii="Times New Roman" w:hAnsi="Times New Roman" w:cs="Times New Roman"/>
          <w:iCs/>
          <w:sz w:val="24"/>
          <w:szCs w:val="24"/>
        </w:rPr>
        <w:t>projektu uchwały</w:t>
      </w:r>
      <w:r w:rsidR="00315F18" w:rsidRPr="00315F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94CEF" w:rsidRPr="00315F18">
        <w:rPr>
          <w:rFonts w:ascii="Times New Roman" w:hAnsi="Times New Roman" w:cs="Times New Roman"/>
          <w:iCs/>
          <w:sz w:val="24"/>
          <w:szCs w:val="24"/>
        </w:rPr>
        <w:t xml:space="preserve">został dostosowany do postanowień umowy. Jeżeli przedsiębiorca </w:t>
      </w:r>
      <w:r w:rsidR="00315F18" w:rsidRPr="00315F18">
        <w:rPr>
          <w:rFonts w:ascii="Times New Roman" w:hAnsi="Times New Roman" w:cs="Times New Roman"/>
          <w:iCs/>
          <w:sz w:val="24"/>
          <w:szCs w:val="24"/>
        </w:rPr>
        <w:t>uważa</w:t>
      </w:r>
      <w:r w:rsidR="00494CEF" w:rsidRPr="00315F18">
        <w:rPr>
          <w:rFonts w:ascii="Times New Roman" w:hAnsi="Times New Roman" w:cs="Times New Roman"/>
          <w:iCs/>
          <w:sz w:val="24"/>
          <w:szCs w:val="24"/>
        </w:rPr>
        <w:t xml:space="preserve">, że </w:t>
      </w:r>
      <w:r w:rsidR="00D733EF" w:rsidRPr="00315F18">
        <w:rPr>
          <w:rFonts w:ascii="Times New Roman" w:hAnsi="Times New Roman" w:cs="Times New Roman"/>
          <w:iCs/>
          <w:sz w:val="24"/>
          <w:szCs w:val="24"/>
        </w:rPr>
        <w:t>ta</w:t>
      </w:r>
      <w:r w:rsidR="00D733EF" w:rsidRPr="00614554">
        <w:rPr>
          <w:rFonts w:ascii="Times New Roman" w:hAnsi="Times New Roman" w:cs="Times New Roman"/>
          <w:i/>
          <w:sz w:val="24"/>
          <w:szCs w:val="24"/>
        </w:rPr>
        <w:t xml:space="preserve"> umowa</w:t>
      </w:r>
      <w:r w:rsidR="00D733EF" w:rsidRPr="00D733EF">
        <w:rPr>
          <w:rFonts w:ascii="Times New Roman" w:hAnsi="Times New Roman" w:cs="Times New Roman"/>
          <w:sz w:val="24"/>
          <w:szCs w:val="24"/>
        </w:rPr>
        <w:t xml:space="preserve"> jest niewłaściwa i jego straty </w:t>
      </w:r>
      <w:r w:rsidR="00483D56">
        <w:rPr>
          <w:rFonts w:ascii="Times New Roman" w:hAnsi="Times New Roman" w:cs="Times New Roman"/>
          <w:sz w:val="24"/>
          <w:szCs w:val="24"/>
        </w:rPr>
        <w:t xml:space="preserve">są </w:t>
      </w:r>
      <w:r w:rsidR="00494CEF" w:rsidRPr="00D733EF">
        <w:rPr>
          <w:rFonts w:ascii="Times New Roman" w:hAnsi="Times New Roman" w:cs="Times New Roman"/>
          <w:sz w:val="24"/>
          <w:szCs w:val="24"/>
        </w:rPr>
        <w:t>większe</w:t>
      </w:r>
      <w:r w:rsidR="00D733EF" w:rsidRPr="00D733EF">
        <w:rPr>
          <w:rFonts w:ascii="Times New Roman" w:hAnsi="Times New Roman" w:cs="Times New Roman"/>
          <w:sz w:val="24"/>
          <w:szCs w:val="24"/>
        </w:rPr>
        <w:t xml:space="preserve">, to </w:t>
      </w:r>
      <w:r w:rsidR="00494CEF" w:rsidRPr="00D733EF">
        <w:rPr>
          <w:rFonts w:ascii="Times New Roman" w:hAnsi="Times New Roman" w:cs="Times New Roman"/>
          <w:sz w:val="24"/>
          <w:szCs w:val="24"/>
        </w:rPr>
        <w:t xml:space="preserve">w pierwszej kolejności </w:t>
      </w:r>
      <w:r w:rsidR="00D733EF" w:rsidRPr="00D733EF">
        <w:rPr>
          <w:rFonts w:ascii="Times New Roman" w:hAnsi="Times New Roman" w:cs="Times New Roman"/>
          <w:sz w:val="24"/>
          <w:szCs w:val="24"/>
        </w:rPr>
        <w:t xml:space="preserve">powinien </w:t>
      </w:r>
      <w:r w:rsidR="00494CEF" w:rsidRPr="00D733EF">
        <w:rPr>
          <w:rFonts w:ascii="Times New Roman" w:hAnsi="Times New Roman" w:cs="Times New Roman"/>
          <w:sz w:val="24"/>
          <w:szCs w:val="24"/>
        </w:rPr>
        <w:t>wy</w:t>
      </w:r>
      <w:r w:rsidR="00483D56">
        <w:rPr>
          <w:rFonts w:ascii="Times New Roman" w:hAnsi="Times New Roman" w:cs="Times New Roman"/>
          <w:sz w:val="24"/>
          <w:szCs w:val="24"/>
        </w:rPr>
        <w:t>stąpić o aneks do umowy. Gdy firma wystąpi o aneks to wówczas przeanalizujemy uzasadnienie wzrostu ceny.</w:t>
      </w:r>
      <w:r w:rsidR="00614554">
        <w:rPr>
          <w:rFonts w:ascii="Times New Roman" w:hAnsi="Times New Roman" w:cs="Times New Roman"/>
          <w:sz w:val="24"/>
          <w:szCs w:val="24"/>
        </w:rPr>
        <w:t xml:space="preserve"> </w:t>
      </w:r>
      <w:r w:rsidR="00483D56">
        <w:rPr>
          <w:rFonts w:ascii="Times New Roman" w:hAnsi="Times New Roman" w:cs="Times New Roman"/>
          <w:sz w:val="24"/>
          <w:szCs w:val="24"/>
        </w:rPr>
        <w:t xml:space="preserve">W związku z tym wnioskuję o dostosowanie punktu 16 </w:t>
      </w:r>
      <w:r w:rsidR="00494CEF" w:rsidRPr="00D733EF">
        <w:rPr>
          <w:rFonts w:ascii="Times New Roman" w:hAnsi="Times New Roman" w:cs="Times New Roman"/>
          <w:sz w:val="24"/>
          <w:szCs w:val="24"/>
        </w:rPr>
        <w:t>do post</w:t>
      </w:r>
      <w:r w:rsidR="00D733EF" w:rsidRPr="00D733EF">
        <w:rPr>
          <w:rFonts w:ascii="Times New Roman" w:hAnsi="Times New Roman" w:cs="Times New Roman"/>
          <w:sz w:val="24"/>
          <w:szCs w:val="24"/>
        </w:rPr>
        <w:t xml:space="preserve">anowień umowy. </w:t>
      </w:r>
    </w:p>
    <w:p w14:paraId="5B1B8B86" w14:textId="00A598DF" w:rsidR="00444A28" w:rsidRDefault="007F1EEC" w:rsidP="004E3090">
      <w:pPr>
        <w:jc w:val="both"/>
        <w:rPr>
          <w:rFonts w:ascii="Times New Roman" w:hAnsi="Times New Roman" w:cs="Times New Roman"/>
          <w:sz w:val="24"/>
          <w:szCs w:val="24"/>
        </w:rPr>
      </w:pPr>
      <w:r w:rsidRPr="00315F18">
        <w:rPr>
          <w:rFonts w:ascii="Times New Roman" w:hAnsi="Times New Roman" w:cs="Times New Roman"/>
          <w:bCs/>
          <w:sz w:val="24"/>
          <w:szCs w:val="24"/>
        </w:rPr>
        <w:t xml:space="preserve">Wójt Gminy </w:t>
      </w:r>
      <w:r w:rsidR="00D8043D" w:rsidRPr="00315F18">
        <w:rPr>
          <w:rFonts w:ascii="Times New Roman" w:hAnsi="Times New Roman" w:cs="Times New Roman"/>
          <w:bCs/>
          <w:sz w:val="24"/>
          <w:szCs w:val="24"/>
        </w:rPr>
        <w:t>–</w:t>
      </w:r>
      <w:r w:rsidR="00D733EF" w:rsidRPr="00D73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441">
        <w:rPr>
          <w:rFonts w:ascii="Times New Roman" w:hAnsi="Times New Roman" w:cs="Times New Roman"/>
          <w:sz w:val="24"/>
          <w:szCs w:val="24"/>
        </w:rPr>
        <w:t xml:space="preserve">przyznał rację radnemu </w:t>
      </w:r>
      <w:proofErr w:type="spellStart"/>
      <w:r w:rsidR="00E14441">
        <w:rPr>
          <w:rFonts w:ascii="Times New Roman" w:hAnsi="Times New Roman" w:cs="Times New Roman"/>
          <w:sz w:val="24"/>
          <w:szCs w:val="24"/>
        </w:rPr>
        <w:t>A.Wiekierakowi</w:t>
      </w:r>
      <w:proofErr w:type="spellEnd"/>
      <w:r w:rsidR="00E14441">
        <w:rPr>
          <w:rFonts w:ascii="Times New Roman" w:hAnsi="Times New Roman" w:cs="Times New Roman"/>
          <w:sz w:val="24"/>
          <w:szCs w:val="24"/>
        </w:rPr>
        <w:t xml:space="preserve"> że nie możemy się opierać na kosztach sprzed 2 miesięcy.</w:t>
      </w:r>
      <w:r w:rsidR="00444A28">
        <w:rPr>
          <w:rFonts w:ascii="Times New Roman" w:hAnsi="Times New Roman" w:cs="Times New Roman"/>
          <w:sz w:val="24"/>
          <w:szCs w:val="24"/>
        </w:rPr>
        <w:t xml:space="preserve"> W </w:t>
      </w:r>
      <w:r w:rsidR="00494CEF" w:rsidRPr="00E14441">
        <w:rPr>
          <w:rFonts w:ascii="Times New Roman" w:hAnsi="Times New Roman" w:cs="Times New Roman"/>
          <w:sz w:val="24"/>
          <w:szCs w:val="24"/>
        </w:rPr>
        <w:t>ostatnich rozmowach</w:t>
      </w:r>
      <w:r w:rsidR="00444A28">
        <w:rPr>
          <w:rFonts w:ascii="Times New Roman" w:hAnsi="Times New Roman" w:cs="Times New Roman"/>
          <w:sz w:val="24"/>
          <w:szCs w:val="24"/>
        </w:rPr>
        <w:t xml:space="preserve"> z CORIMP poruszył właśnie ten temat. Szczególnie że koszty </w:t>
      </w:r>
      <w:r w:rsidR="00494CEF" w:rsidRPr="00E14441">
        <w:rPr>
          <w:rFonts w:ascii="Times New Roman" w:hAnsi="Times New Roman" w:cs="Times New Roman"/>
          <w:sz w:val="24"/>
          <w:szCs w:val="24"/>
        </w:rPr>
        <w:t xml:space="preserve">bieżące </w:t>
      </w:r>
      <w:r w:rsidR="00444A28">
        <w:rPr>
          <w:rFonts w:ascii="Times New Roman" w:hAnsi="Times New Roman" w:cs="Times New Roman"/>
          <w:sz w:val="24"/>
          <w:szCs w:val="24"/>
        </w:rPr>
        <w:t>są niższe przede wszystkim koszt paliwa.</w:t>
      </w:r>
      <w:r w:rsidR="00494CEF" w:rsidRPr="00E14441">
        <w:rPr>
          <w:rFonts w:ascii="Times New Roman" w:hAnsi="Times New Roman" w:cs="Times New Roman"/>
          <w:sz w:val="24"/>
          <w:szCs w:val="24"/>
        </w:rPr>
        <w:t xml:space="preserve"> </w:t>
      </w:r>
      <w:r w:rsidR="00444A28">
        <w:rPr>
          <w:rFonts w:ascii="Times New Roman" w:hAnsi="Times New Roman" w:cs="Times New Roman"/>
          <w:sz w:val="24"/>
          <w:szCs w:val="24"/>
        </w:rPr>
        <w:t>Koszt energii elektrycznej też się zmienił. Wymagania CORIMP są stanowczo za wysokie. Decyzja należy do państwa.</w:t>
      </w:r>
    </w:p>
    <w:p w14:paraId="4AC48B7D" w14:textId="6BE65E5A" w:rsidR="00444A28" w:rsidRPr="00315F18" w:rsidRDefault="004176FB" w:rsidP="004E3090">
      <w:pPr>
        <w:jc w:val="both"/>
        <w:rPr>
          <w:rFonts w:ascii="Times New Roman" w:hAnsi="Times New Roman" w:cs="Times New Roman"/>
          <w:sz w:val="24"/>
          <w:szCs w:val="24"/>
        </w:rPr>
      </w:pPr>
      <w:r w:rsidRPr="00315F18">
        <w:rPr>
          <w:rFonts w:ascii="Times New Roman" w:hAnsi="Times New Roman" w:cs="Times New Roman"/>
          <w:bCs/>
          <w:sz w:val="24"/>
          <w:szCs w:val="24"/>
        </w:rPr>
        <w:t xml:space="preserve">Przewodnicząca B. </w:t>
      </w:r>
      <w:proofErr w:type="spellStart"/>
      <w:r w:rsidR="00197C60" w:rsidRPr="00315F18">
        <w:rPr>
          <w:rFonts w:ascii="Times New Roman" w:hAnsi="Times New Roman" w:cs="Times New Roman"/>
          <w:bCs/>
          <w:sz w:val="24"/>
          <w:szCs w:val="24"/>
        </w:rPr>
        <w:t>Polasik</w:t>
      </w:r>
      <w:proofErr w:type="spellEnd"/>
      <w:r w:rsidR="00315F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5F18" w:rsidRPr="00315F18">
        <w:rPr>
          <w:rFonts w:ascii="Times New Roman" w:hAnsi="Times New Roman" w:cs="Times New Roman"/>
          <w:bCs/>
          <w:sz w:val="24"/>
          <w:szCs w:val="24"/>
        </w:rPr>
        <w:t xml:space="preserve">podsumowując dyskusję </w:t>
      </w:r>
      <w:r w:rsidR="00315F18" w:rsidRPr="00315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2B0" w:rsidRPr="00D552B0">
        <w:rPr>
          <w:rFonts w:ascii="Times New Roman" w:hAnsi="Times New Roman" w:cs="Times New Roman"/>
          <w:sz w:val="24"/>
          <w:szCs w:val="24"/>
        </w:rPr>
        <w:t>przedstawiła dwa wnioski</w:t>
      </w:r>
      <w:r w:rsidR="00D552B0">
        <w:rPr>
          <w:rFonts w:ascii="Times New Roman" w:hAnsi="Times New Roman" w:cs="Times New Roman"/>
          <w:sz w:val="24"/>
          <w:szCs w:val="24"/>
        </w:rPr>
        <w:t>:</w:t>
      </w:r>
      <w:r w:rsidR="00444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F18">
        <w:rPr>
          <w:rFonts w:ascii="Times New Roman" w:hAnsi="Times New Roman" w:cs="Times New Roman"/>
          <w:b/>
          <w:sz w:val="24"/>
          <w:szCs w:val="24"/>
        </w:rPr>
        <w:tab/>
      </w:r>
      <w:r w:rsidR="00494CEF" w:rsidRPr="00E14441">
        <w:rPr>
          <w:rFonts w:ascii="Times New Roman" w:hAnsi="Times New Roman" w:cs="Times New Roman"/>
          <w:b/>
          <w:sz w:val="24"/>
          <w:szCs w:val="24"/>
        </w:rPr>
        <w:br/>
      </w:r>
      <w:r w:rsidR="005B2431" w:rsidRPr="00315F18">
        <w:rPr>
          <w:rFonts w:ascii="Times New Roman" w:hAnsi="Times New Roman" w:cs="Times New Roman"/>
          <w:sz w:val="24"/>
          <w:szCs w:val="24"/>
        </w:rPr>
        <w:t>- w</w:t>
      </w:r>
      <w:r w:rsidR="00444A28" w:rsidRPr="00315F18">
        <w:rPr>
          <w:rFonts w:ascii="Times New Roman" w:hAnsi="Times New Roman" w:cs="Times New Roman"/>
          <w:sz w:val="24"/>
          <w:szCs w:val="24"/>
        </w:rPr>
        <w:t>niosek pana Konrada Cicha</w:t>
      </w:r>
      <w:r w:rsidRPr="00315F18">
        <w:rPr>
          <w:rFonts w:ascii="Times New Roman" w:hAnsi="Times New Roman" w:cs="Times New Roman"/>
          <w:sz w:val="24"/>
          <w:szCs w:val="24"/>
        </w:rPr>
        <w:t>ńskiego o przyznanie 5% podwyżki dla firmy CORIMP punkt</w:t>
      </w:r>
    </w:p>
    <w:p w14:paraId="71282541" w14:textId="77777777" w:rsidR="005B2431" w:rsidRPr="00315F18" w:rsidRDefault="00444A28" w:rsidP="004E3090">
      <w:pPr>
        <w:jc w:val="both"/>
        <w:rPr>
          <w:rFonts w:ascii="Times New Roman" w:hAnsi="Times New Roman" w:cs="Times New Roman"/>
          <w:sz w:val="24"/>
          <w:szCs w:val="24"/>
        </w:rPr>
      </w:pPr>
      <w:r w:rsidRPr="00315F18">
        <w:rPr>
          <w:rFonts w:ascii="Times New Roman" w:hAnsi="Times New Roman" w:cs="Times New Roman"/>
          <w:sz w:val="24"/>
          <w:szCs w:val="24"/>
        </w:rPr>
        <w:t xml:space="preserve">- </w:t>
      </w:r>
      <w:r w:rsidR="00494CEF" w:rsidRPr="00315F18">
        <w:rPr>
          <w:rFonts w:ascii="Times New Roman" w:hAnsi="Times New Roman" w:cs="Times New Roman"/>
          <w:sz w:val="24"/>
          <w:szCs w:val="24"/>
        </w:rPr>
        <w:t xml:space="preserve">wniosek pana przewodniczącego Benedykta Leszczyńskiego o przekonstruowanie tego punktu zmian w budżecie, punktu nr 16 w uzasadnieniu, do kwoty, którą mamy wpisaną w umowie. </w:t>
      </w:r>
    </w:p>
    <w:p w14:paraId="2C2A2F91" w14:textId="77777777" w:rsidR="004176FB" w:rsidRDefault="005B2431" w:rsidP="004E30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</w:t>
      </w:r>
      <w:r w:rsidRPr="005B2431">
        <w:rPr>
          <w:rFonts w:ascii="Times New Roman" w:hAnsi="Times New Roman" w:cs="Times New Roman"/>
          <w:sz w:val="24"/>
          <w:szCs w:val="24"/>
        </w:rPr>
        <w:t xml:space="preserve">ytany czy podtrzymuje wniosek </w:t>
      </w:r>
      <w:r w:rsidR="007F1EEC" w:rsidRPr="005B2431">
        <w:rPr>
          <w:rFonts w:ascii="Times New Roman" w:hAnsi="Times New Roman" w:cs="Times New Roman"/>
          <w:sz w:val="24"/>
          <w:szCs w:val="24"/>
        </w:rPr>
        <w:t xml:space="preserve">Radny K. Cichański </w:t>
      </w:r>
      <w:r w:rsidRPr="005B2431">
        <w:rPr>
          <w:rFonts w:ascii="Times New Roman" w:hAnsi="Times New Roman" w:cs="Times New Roman"/>
          <w:sz w:val="24"/>
          <w:szCs w:val="24"/>
        </w:rPr>
        <w:t>odpowiedział że tak.</w:t>
      </w:r>
    </w:p>
    <w:p w14:paraId="696F9861" w14:textId="77777777" w:rsidR="00111E63" w:rsidRDefault="00494CEF" w:rsidP="004E3090">
      <w:pPr>
        <w:jc w:val="both"/>
        <w:rPr>
          <w:rFonts w:ascii="Times New Roman" w:hAnsi="Times New Roman" w:cs="Times New Roman"/>
          <w:sz w:val="24"/>
          <w:szCs w:val="24"/>
        </w:rPr>
      </w:pPr>
      <w:r w:rsidRPr="00E14441"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="004176FB">
        <w:rPr>
          <w:rFonts w:ascii="Times New Roman" w:hAnsi="Times New Roman" w:cs="Times New Roman"/>
          <w:sz w:val="24"/>
          <w:szCs w:val="24"/>
        </w:rPr>
        <w:t xml:space="preserve">Przewodnicząca komisji B. Polasik </w:t>
      </w:r>
      <w:r w:rsidR="005B2431">
        <w:rPr>
          <w:rFonts w:ascii="Times New Roman" w:hAnsi="Times New Roman" w:cs="Times New Roman"/>
          <w:sz w:val="24"/>
          <w:szCs w:val="24"/>
        </w:rPr>
        <w:t xml:space="preserve">poddała pod głosowanie </w:t>
      </w:r>
      <w:r w:rsidRPr="00E14441">
        <w:rPr>
          <w:rFonts w:ascii="Times New Roman" w:hAnsi="Times New Roman" w:cs="Times New Roman"/>
          <w:sz w:val="24"/>
          <w:szCs w:val="24"/>
        </w:rPr>
        <w:t>wniosek pana Kon</w:t>
      </w:r>
      <w:r w:rsidR="005B2431">
        <w:rPr>
          <w:rFonts w:ascii="Times New Roman" w:hAnsi="Times New Roman" w:cs="Times New Roman"/>
          <w:sz w:val="24"/>
          <w:szCs w:val="24"/>
        </w:rPr>
        <w:t xml:space="preserve">rada Cichańskiego o zdjęcie </w:t>
      </w:r>
      <w:r w:rsidRPr="00E14441">
        <w:rPr>
          <w:rFonts w:ascii="Times New Roman" w:hAnsi="Times New Roman" w:cs="Times New Roman"/>
          <w:sz w:val="24"/>
          <w:szCs w:val="24"/>
        </w:rPr>
        <w:t xml:space="preserve"> punktu z dzisiejszych obrad. </w:t>
      </w:r>
      <w:r w:rsidR="00BF47D7">
        <w:rPr>
          <w:rFonts w:ascii="Times New Roman" w:hAnsi="Times New Roman" w:cs="Times New Roman"/>
          <w:sz w:val="24"/>
          <w:szCs w:val="24"/>
        </w:rPr>
        <w:t>Wynik głosowania przedstawił się następująco:</w:t>
      </w:r>
    </w:p>
    <w:p w14:paraId="79359EBF" w14:textId="77777777" w:rsidR="00614554" w:rsidRDefault="0044780D" w:rsidP="004E30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E22E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1917F99A" w14:textId="77777777" w:rsidR="00614554" w:rsidRPr="00F62DF7" w:rsidRDefault="00614554" w:rsidP="004E30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za- 1 </w:t>
      </w:r>
      <w:r>
        <w:rPr>
          <w:rFonts w:ascii="Times New Roman" w:hAnsi="Times New Roman" w:cs="Times New Roman"/>
          <w:sz w:val="24"/>
          <w:szCs w:val="24"/>
        </w:rPr>
        <w:br/>
        <w:t>(K. Cichański)</w:t>
      </w:r>
    </w:p>
    <w:p w14:paraId="47CF584B" w14:textId="77777777" w:rsidR="00614554" w:rsidRDefault="00614554" w:rsidP="004E309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DF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rzeciw- 13</w:t>
      </w:r>
    </w:p>
    <w:p w14:paraId="787B1CCB" w14:textId="77777777" w:rsidR="0044780D" w:rsidRDefault="00614554" w:rsidP="00AD7D77">
      <w:pPr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(J. Jedliński, P. Kamiński, D. Kossakowski, K. Lachowska, B. Leszczyński, A. Matusewicz, B. Polasik, I. Ratuszna, A. </w:t>
      </w:r>
      <w:r w:rsidR="00DF622D">
        <w:rPr>
          <w:rFonts w:ascii="Times New Roman" w:hAnsi="Times New Roman" w:cs="Times New Roman"/>
          <w:sz w:val="24"/>
          <w:szCs w:val="24"/>
        </w:rPr>
        <w:t xml:space="preserve">Różański, Rzepka-Szatkowska, </w:t>
      </w:r>
      <w:proofErr w:type="spellStart"/>
      <w:r w:rsidR="00DF622D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>Wiekierak</w:t>
      </w:r>
      <w:proofErr w:type="spellEnd"/>
      <w:r>
        <w:rPr>
          <w:rFonts w:ascii="Times New Roman" w:hAnsi="Times New Roman" w:cs="Times New Roman"/>
          <w:sz w:val="24"/>
          <w:szCs w:val="24"/>
        </w:rPr>
        <w:t>, R. Wolf, P. Ziętara)</w:t>
      </w:r>
    </w:p>
    <w:p w14:paraId="260C9900" w14:textId="77777777" w:rsidR="00E724DB" w:rsidRDefault="00614554" w:rsidP="004E30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F622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wstrzymało się -</w:t>
      </w:r>
      <w:r w:rsidR="00DF62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                         </w:t>
      </w:r>
    </w:p>
    <w:p w14:paraId="4C565537" w14:textId="77777777" w:rsidR="00E724DB" w:rsidRDefault="00E724DB" w:rsidP="004E30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0FEC02" w14:textId="77777777" w:rsidR="00B4782D" w:rsidRDefault="00B4782D" w:rsidP="004E30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DDD814" w14:textId="77777777" w:rsidR="00DF622D" w:rsidRDefault="00DF622D" w:rsidP="004E30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B73874" w14:textId="74B8544E" w:rsidR="00BF47D7" w:rsidRDefault="008D7D9C" w:rsidP="004E30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komisji B. Polasik poddała pod głosowanie </w:t>
      </w:r>
      <w:r w:rsidR="00DE0F26">
        <w:rPr>
          <w:rFonts w:ascii="Times New Roman" w:hAnsi="Times New Roman" w:cs="Times New Roman"/>
          <w:sz w:val="24"/>
          <w:szCs w:val="24"/>
        </w:rPr>
        <w:t xml:space="preserve">wniosek </w:t>
      </w:r>
      <w:r w:rsidR="00494CEF" w:rsidRPr="00DE0F26">
        <w:rPr>
          <w:rFonts w:ascii="Times New Roman" w:hAnsi="Times New Roman" w:cs="Times New Roman"/>
          <w:sz w:val="24"/>
          <w:szCs w:val="24"/>
        </w:rPr>
        <w:t xml:space="preserve">przewodniczącego </w:t>
      </w:r>
      <w:r w:rsidR="00494CEF" w:rsidRPr="004E3090">
        <w:rPr>
          <w:rFonts w:ascii="Times New Roman" w:hAnsi="Times New Roman" w:cs="Times New Roman"/>
          <w:iCs/>
          <w:sz w:val="24"/>
          <w:szCs w:val="24"/>
        </w:rPr>
        <w:t xml:space="preserve">Benedykta </w:t>
      </w:r>
      <w:r w:rsidR="00BF47D7" w:rsidRPr="004E3090">
        <w:rPr>
          <w:rFonts w:ascii="Times New Roman" w:hAnsi="Times New Roman" w:cs="Times New Roman"/>
          <w:iCs/>
          <w:sz w:val="24"/>
          <w:szCs w:val="24"/>
        </w:rPr>
        <w:t xml:space="preserve">Leszczyńskiego o </w:t>
      </w:r>
      <w:r w:rsidR="00494CEF" w:rsidRPr="004E3090">
        <w:rPr>
          <w:rFonts w:ascii="Times New Roman" w:hAnsi="Times New Roman" w:cs="Times New Roman"/>
          <w:iCs/>
          <w:sz w:val="24"/>
          <w:szCs w:val="24"/>
        </w:rPr>
        <w:t>zapisaniu w zmianach budżetowych zmiany do wysokości 5%</w:t>
      </w:r>
      <w:r w:rsidR="004E3090">
        <w:rPr>
          <w:rFonts w:ascii="Times New Roman" w:hAnsi="Times New Roman" w:cs="Times New Roman"/>
          <w:iCs/>
          <w:sz w:val="24"/>
          <w:szCs w:val="24"/>
        </w:rPr>
        <w:t>, c</w:t>
      </w:r>
      <w:r w:rsidR="00494CEF" w:rsidRPr="00DE0F26">
        <w:rPr>
          <w:rFonts w:ascii="Times New Roman" w:hAnsi="Times New Roman" w:cs="Times New Roman"/>
          <w:sz w:val="24"/>
          <w:szCs w:val="24"/>
        </w:rPr>
        <w:t xml:space="preserve">zyli zmiany, która jest zawarta w dotychczasowej umowie. </w:t>
      </w:r>
      <w:r w:rsidR="00BF47D7">
        <w:rPr>
          <w:rFonts w:ascii="Times New Roman" w:hAnsi="Times New Roman" w:cs="Times New Roman"/>
          <w:sz w:val="24"/>
          <w:szCs w:val="24"/>
        </w:rPr>
        <w:t>Wynik głosowania przedstawił się następująco:</w:t>
      </w:r>
    </w:p>
    <w:p w14:paraId="4CFD9507" w14:textId="77777777" w:rsidR="00DF622D" w:rsidRDefault="00BF47D7" w:rsidP="004E30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97C56">
        <w:rPr>
          <w:rFonts w:ascii="Times New Roman" w:hAnsi="Times New Roman" w:cs="Times New Roman"/>
          <w:sz w:val="24"/>
          <w:szCs w:val="24"/>
        </w:rPr>
        <w:tab/>
        <w:t>z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897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97C56">
        <w:rPr>
          <w:rFonts w:ascii="Times New Roman" w:hAnsi="Times New Roman" w:cs="Times New Roman"/>
          <w:sz w:val="24"/>
          <w:szCs w:val="24"/>
        </w:rPr>
        <w:t xml:space="preserve"> </w:t>
      </w:r>
      <w:r w:rsidR="00FB5C3A">
        <w:rPr>
          <w:rFonts w:ascii="Times New Roman" w:hAnsi="Times New Roman" w:cs="Times New Roman"/>
          <w:sz w:val="24"/>
          <w:szCs w:val="24"/>
        </w:rPr>
        <w:t xml:space="preserve"> 13</w:t>
      </w:r>
      <w:r w:rsidR="00897C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B140C" w14:textId="77777777" w:rsidR="00897C56" w:rsidRDefault="00897C56" w:rsidP="004E3090">
      <w:pPr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(J. Jedliński, P. Kamiński, D. Kossakowski, K. Lachowska, B. Leszczyński, A. Matusewicz, B. Polasik, I. Ratuszna, A. Różański, D. Rzepka-Szatkowska, A. Wiekierak, R. Wolf, P. Ziętara)</w:t>
      </w:r>
    </w:p>
    <w:p w14:paraId="564CD66B" w14:textId="77777777" w:rsidR="00BF47D7" w:rsidRDefault="00897C56" w:rsidP="004E30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przeciw – 0</w:t>
      </w:r>
    </w:p>
    <w:p w14:paraId="5CCA9A57" w14:textId="77777777" w:rsidR="00DF622D" w:rsidRDefault="00897C56" w:rsidP="004E3090">
      <w:pPr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wstrzymał się – 1</w:t>
      </w:r>
    </w:p>
    <w:p w14:paraId="638FE2C8" w14:textId="77777777" w:rsidR="00897C56" w:rsidRDefault="00897C56" w:rsidP="004E3090">
      <w:pPr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(K. Cichański)</w:t>
      </w:r>
    </w:p>
    <w:p w14:paraId="21FBF111" w14:textId="77777777" w:rsidR="00DF622D" w:rsidRDefault="00DF622D" w:rsidP="004E30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5BEDEB" w14:textId="77777777" w:rsidR="00DF622D" w:rsidRDefault="00DF622D" w:rsidP="004E30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C33AEC" w14:textId="77777777" w:rsidR="00A25D42" w:rsidRDefault="00A25D42" w:rsidP="004E30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komisji B. Polasik poddała pod głos</w:t>
      </w:r>
      <w:r w:rsidR="009F06E8">
        <w:rPr>
          <w:rFonts w:ascii="Times New Roman" w:hAnsi="Times New Roman" w:cs="Times New Roman"/>
          <w:sz w:val="24"/>
          <w:szCs w:val="24"/>
        </w:rPr>
        <w:t xml:space="preserve">owanie projekt uchwały nr 8 </w:t>
      </w:r>
      <w:r>
        <w:rPr>
          <w:rFonts w:ascii="Times New Roman" w:hAnsi="Times New Roman" w:cs="Times New Roman"/>
          <w:sz w:val="24"/>
          <w:szCs w:val="24"/>
        </w:rPr>
        <w:t>w sprawie zmiany budżetu na rok 2023.</w:t>
      </w:r>
      <w:r w:rsidR="00897C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Wynik głosowania przedstawił się następująco:</w:t>
      </w:r>
    </w:p>
    <w:p w14:paraId="7AB82E72" w14:textId="77777777" w:rsidR="00DF622D" w:rsidRDefault="00A25D42" w:rsidP="004E30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6DACCE5" w14:textId="77777777" w:rsidR="00DF622D" w:rsidRDefault="00A25D42" w:rsidP="004E3090">
      <w:pPr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 – </w:t>
      </w:r>
      <w:r w:rsidR="00FB5C3A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31BE0" w14:textId="77777777" w:rsidR="00A25D42" w:rsidRDefault="00A25D42" w:rsidP="004E3090">
      <w:pPr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(J. Jedliński, P. Kamiński, D. Kossakowski, K. Lachowska, B. Leszczyński, A. Matusewicz, B. Polasik, I. Ratuszna, A. Różański, D. Rzepka-Szatkowska, A. Wiekierak, R. Wolf, P. Ziętara)</w:t>
      </w:r>
    </w:p>
    <w:p w14:paraId="13811A13" w14:textId="77777777" w:rsidR="00A25D42" w:rsidRDefault="00A25D42" w:rsidP="004E30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przeciw – 0</w:t>
      </w:r>
    </w:p>
    <w:p w14:paraId="5AD1F922" w14:textId="77777777" w:rsidR="00DF622D" w:rsidRDefault="00A25D42" w:rsidP="004E3090">
      <w:pPr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wstrzymał się – 1 </w:t>
      </w:r>
    </w:p>
    <w:p w14:paraId="444F69F7" w14:textId="77777777" w:rsidR="00A25D42" w:rsidRDefault="00A25D42" w:rsidP="004E3090">
      <w:pPr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(K. Cichański)</w:t>
      </w:r>
    </w:p>
    <w:p w14:paraId="35A0EFB0" w14:textId="77777777" w:rsidR="00096D0D" w:rsidRDefault="00096D0D" w:rsidP="004E3090">
      <w:pPr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A180D4C" w14:textId="77777777" w:rsidR="00096D0D" w:rsidRDefault="00096D0D" w:rsidP="004E3090">
      <w:pPr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38B656D" w14:textId="16F39726" w:rsidR="00FB5C3A" w:rsidRPr="00866218" w:rsidRDefault="00FB5C3A" w:rsidP="004E3090">
      <w:pPr>
        <w:jc w:val="both"/>
        <w:rPr>
          <w:rFonts w:ascii="Times New Roman" w:hAnsi="Times New Roman" w:cs="Times New Roman"/>
          <w:sz w:val="24"/>
          <w:szCs w:val="24"/>
        </w:rPr>
      </w:pPr>
      <w:r w:rsidRPr="00AD7D77">
        <w:rPr>
          <w:rFonts w:ascii="Times New Roman" w:hAnsi="Times New Roman" w:cs="Times New Roman"/>
          <w:bCs/>
          <w:sz w:val="24"/>
          <w:szCs w:val="24"/>
        </w:rPr>
        <w:t xml:space="preserve">Skarbnik B. </w:t>
      </w:r>
      <w:proofErr w:type="spellStart"/>
      <w:r w:rsidRPr="00AD7D77">
        <w:rPr>
          <w:rFonts w:ascii="Times New Roman" w:hAnsi="Times New Roman" w:cs="Times New Roman"/>
          <w:bCs/>
          <w:sz w:val="24"/>
          <w:szCs w:val="24"/>
        </w:rPr>
        <w:t>Nalaskowska</w:t>
      </w:r>
      <w:proofErr w:type="spellEnd"/>
      <w:r w:rsidRPr="00866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D77">
        <w:rPr>
          <w:rFonts w:ascii="Times New Roman" w:hAnsi="Times New Roman" w:cs="Times New Roman"/>
          <w:b/>
          <w:sz w:val="24"/>
          <w:szCs w:val="24"/>
        </w:rPr>
        <w:t xml:space="preserve"> j</w:t>
      </w:r>
      <w:r w:rsidR="00494CEF" w:rsidRPr="00866218">
        <w:rPr>
          <w:rFonts w:ascii="Times New Roman" w:hAnsi="Times New Roman" w:cs="Times New Roman"/>
          <w:sz w:val="24"/>
          <w:szCs w:val="24"/>
        </w:rPr>
        <w:t>eśli chodzi o uchwałę o</w:t>
      </w:r>
      <w:r w:rsidR="00905D49">
        <w:rPr>
          <w:rFonts w:ascii="Times New Roman" w:hAnsi="Times New Roman" w:cs="Times New Roman"/>
          <w:sz w:val="24"/>
          <w:szCs w:val="24"/>
        </w:rPr>
        <w:t xml:space="preserve"> WPF, to w punkcie 4</w:t>
      </w:r>
      <w:r w:rsidRPr="00866218">
        <w:rPr>
          <w:rFonts w:ascii="Times New Roman" w:hAnsi="Times New Roman" w:cs="Times New Roman"/>
          <w:sz w:val="24"/>
          <w:szCs w:val="24"/>
        </w:rPr>
        <w:t xml:space="preserve"> </w:t>
      </w:r>
      <w:r w:rsidR="00494CEF" w:rsidRPr="00866218">
        <w:rPr>
          <w:rFonts w:ascii="Times New Roman" w:hAnsi="Times New Roman" w:cs="Times New Roman"/>
          <w:sz w:val="24"/>
          <w:szCs w:val="24"/>
        </w:rPr>
        <w:t>będzie zmieni</w:t>
      </w:r>
      <w:r w:rsidRPr="00866218">
        <w:rPr>
          <w:rFonts w:ascii="Times New Roman" w:hAnsi="Times New Roman" w:cs="Times New Roman"/>
          <w:sz w:val="24"/>
          <w:szCs w:val="24"/>
        </w:rPr>
        <w:t>ona kwota</w:t>
      </w:r>
      <w:r w:rsidR="00905D49">
        <w:rPr>
          <w:rFonts w:ascii="Times New Roman" w:hAnsi="Times New Roman" w:cs="Times New Roman"/>
          <w:sz w:val="24"/>
          <w:szCs w:val="24"/>
        </w:rPr>
        <w:t>.</w:t>
      </w:r>
      <w:r w:rsidRPr="00866218">
        <w:rPr>
          <w:rFonts w:ascii="Times New Roman" w:hAnsi="Times New Roman" w:cs="Times New Roman"/>
          <w:sz w:val="24"/>
          <w:szCs w:val="24"/>
        </w:rPr>
        <w:t xml:space="preserve"> tak jak</w:t>
      </w:r>
      <w:r w:rsidR="00494CEF" w:rsidRPr="00866218">
        <w:rPr>
          <w:rFonts w:ascii="Times New Roman" w:hAnsi="Times New Roman" w:cs="Times New Roman"/>
          <w:sz w:val="24"/>
          <w:szCs w:val="24"/>
        </w:rPr>
        <w:t xml:space="preserve"> Państwo przegłosowaliście, czyli zwiększone będzie w roku </w:t>
      </w:r>
      <w:r w:rsidR="00AD7D77">
        <w:rPr>
          <w:rFonts w:ascii="Times New Roman" w:hAnsi="Times New Roman" w:cs="Times New Roman"/>
          <w:sz w:val="24"/>
          <w:szCs w:val="24"/>
        </w:rPr>
        <w:t>20</w:t>
      </w:r>
      <w:r w:rsidR="00494CEF" w:rsidRPr="00866218">
        <w:rPr>
          <w:rFonts w:ascii="Times New Roman" w:hAnsi="Times New Roman" w:cs="Times New Roman"/>
          <w:sz w:val="24"/>
          <w:szCs w:val="24"/>
        </w:rPr>
        <w:t>23 o 405</w:t>
      </w:r>
      <w:r w:rsidR="00AD7D77">
        <w:rPr>
          <w:rFonts w:ascii="Times New Roman" w:hAnsi="Times New Roman" w:cs="Times New Roman"/>
          <w:sz w:val="24"/>
          <w:szCs w:val="24"/>
        </w:rPr>
        <w:t xml:space="preserve"> </w:t>
      </w:r>
      <w:r w:rsidR="00494CEF" w:rsidRPr="00866218">
        <w:rPr>
          <w:rFonts w:ascii="Times New Roman" w:hAnsi="Times New Roman" w:cs="Times New Roman"/>
          <w:sz w:val="24"/>
          <w:szCs w:val="24"/>
        </w:rPr>
        <w:t xml:space="preserve">200 zł. W roku </w:t>
      </w:r>
      <w:r w:rsidR="00AD7D77">
        <w:rPr>
          <w:rFonts w:ascii="Times New Roman" w:hAnsi="Times New Roman" w:cs="Times New Roman"/>
          <w:sz w:val="24"/>
          <w:szCs w:val="24"/>
        </w:rPr>
        <w:t>20</w:t>
      </w:r>
      <w:r w:rsidR="00494CEF" w:rsidRPr="00866218">
        <w:rPr>
          <w:rFonts w:ascii="Times New Roman" w:hAnsi="Times New Roman" w:cs="Times New Roman"/>
          <w:sz w:val="24"/>
          <w:szCs w:val="24"/>
        </w:rPr>
        <w:t>24</w:t>
      </w:r>
      <w:r w:rsidRPr="00866218">
        <w:rPr>
          <w:rFonts w:ascii="Times New Roman" w:hAnsi="Times New Roman" w:cs="Times New Roman"/>
          <w:sz w:val="24"/>
          <w:szCs w:val="24"/>
        </w:rPr>
        <w:t xml:space="preserve"> o 36</w:t>
      </w:r>
      <w:r w:rsidR="00AD7D77">
        <w:rPr>
          <w:rFonts w:ascii="Times New Roman" w:hAnsi="Times New Roman" w:cs="Times New Roman"/>
          <w:sz w:val="24"/>
          <w:szCs w:val="24"/>
        </w:rPr>
        <w:t xml:space="preserve"> </w:t>
      </w:r>
      <w:r w:rsidRPr="00866218">
        <w:rPr>
          <w:rFonts w:ascii="Times New Roman" w:hAnsi="Times New Roman" w:cs="Times New Roman"/>
          <w:sz w:val="24"/>
          <w:szCs w:val="24"/>
        </w:rPr>
        <w:t xml:space="preserve">900 zł. </w:t>
      </w:r>
    </w:p>
    <w:p w14:paraId="3C271BA3" w14:textId="50DC9BFA" w:rsidR="00111E63" w:rsidRDefault="00494CEF" w:rsidP="004E3090">
      <w:pPr>
        <w:jc w:val="both"/>
        <w:rPr>
          <w:rFonts w:ascii="Times New Roman" w:hAnsi="Times New Roman" w:cs="Times New Roman"/>
          <w:sz w:val="24"/>
          <w:szCs w:val="24"/>
        </w:rPr>
      </w:pPr>
      <w:r w:rsidRPr="00866218">
        <w:rPr>
          <w:rFonts w:ascii="Times New Roman" w:hAnsi="Times New Roman" w:cs="Times New Roman"/>
          <w:sz w:val="24"/>
          <w:szCs w:val="24"/>
        </w:rPr>
        <w:t xml:space="preserve"> Tak samo w uchwale bud</w:t>
      </w:r>
      <w:r w:rsidR="00FB5C3A" w:rsidRPr="00866218">
        <w:rPr>
          <w:rFonts w:ascii="Times New Roman" w:hAnsi="Times New Roman" w:cs="Times New Roman"/>
          <w:sz w:val="24"/>
          <w:szCs w:val="24"/>
        </w:rPr>
        <w:t xml:space="preserve">żetowej. </w:t>
      </w:r>
      <w:r w:rsidRPr="00866218">
        <w:rPr>
          <w:rFonts w:ascii="Times New Roman" w:hAnsi="Times New Roman" w:cs="Times New Roman"/>
          <w:sz w:val="24"/>
          <w:szCs w:val="24"/>
        </w:rPr>
        <w:t>poprawiona ogólna kwota wydatków będzie mniejsza. Ogólna kwota wydatków będzie mniejsza. Kwota deficytu będzie mniejsza. Źródło pokrycia</w:t>
      </w:r>
      <w:r w:rsidR="00866218" w:rsidRPr="00866218">
        <w:rPr>
          <w:rFonts w:ascii="Times New Roman" w:hAnsi="Times New Roman" w:cs="Times New Roman"/>
          <w:sz w:val="24"/>
          <w:szCs w:val="24"/>
        </w:rPr>
        <w:t xml:space="preserve"> deficytu będzie mniejsze. </w:t>
      </w:r>
      <w:r w:rsidRPr="00866218">
        <w:rPr>
          <w:rFonts w:ascii="Times New Roman" w:hAnsi="Times New Roman" w:cs="Times New Roman"/>
          <w:sz w:val="24"/>
          <w:szCs w:val="24"/>
        </w:rPr>
        <w:t xml:space="preserve"> zapis w punkcie 16 też będzie taki o jaki</w:t>
      </w:r>
      <w:r w:rsidR="00866218" w:rsidRPr="00866218">
        <w:rPr>
          <w:rFonts w:ascii="Times New Roman" w:hAnsi="Times New Roman" w:cs="Times New Roman"/>
          <w:sz w:val="24"/>
          <w:szCs w:val="24"/>
        </w:rPr>
        <w:t xml:space="preserve"> Państwo wnioskowaliście -405200 zł. </w:t>
      </w:r>
      <w:r w:rsidR="00AD7D77">
        <w:rPr>
          <w:rFonts w:ascii="Times New Roman" w:hAnsi="Times New Roman" w:cs="Times New Roman"/>
          <w:sz w:val="24"/>
          <w:szCs w:val="24"/>
        </w:rPr>
        <w:t>W</w:t>
      </w:r>
      <w:r w:rsidRPr="00866218">
        <w:rPr>
          <w:rFonts w:ascii="Times New Roman" w:hAnsi="Times New Roman" w:cs="Times New Roman"/>
          <w:sz w:val="24"/>
          <w:szCs w:val="24"/>
        </w:rPr>
        <w:t xml:space="preserve"> uchwale o WPF-</w:t>
      </w:r>
      <w:proofErr w:type="spellStart"/>
      <w:r w:rsidRPr="00866218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866218">
        <w:rPr>
          <w:rFonts w:ascii="Times New Roman" w:hAnsi="Times New Roman" w:cs="Times New Roman"/>
          <w:sz w:val="24"/>
          <w:szCs w:val="24"/>
        </w:rPr>
        <w:t xml:space="preserve"> jednocześnie też zmieniamy kwotę wydatków, kwotę wydatków bieżących, kwotę deficytu w roku 23. Po prostu dostosowujemy zapisy roku 23 do uprzednio proponowane</w:t>
      </w:r>
      <w:r w:rsidR="00866218" w:rsidRPr="00866218">
        <w:rPr>
          <w:rFonts w:ascii="Times New Roman" w:hAnsi="Times New Roman" w:cs="Times New Roman"/>
          <w:sz w:val="24"/>
          <w:szCs w:val="24"/>
        </w:rPr>
        <w:t xml:space="preserve">j uchwały. </w:t>
      </w:r>
    </w:p>
    <w:p w14:paraId="3E25F000" w14:textId="77777777" w:rsidR="009F06E8" w:rsidRDefault="009F06E8" w:rsidP="004E3090">
      <w:pPr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07509FD" w14:textId="77777777" w:rsidR="001032FE" w:rsidRDefault="009F06E8" w:rsidP="004E30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Przewodnicząca komisji B. Polasik poddała pod głosowanie projekt uchwały nr 9 w sprawie zmiany Wieloletniej Prognozy Finansowej. </w:t>
      </w:r>
    </w:p>
    <w:p w14:paraId="350D0E85" w14:textId="77777777" w:rsidR="009F06E8" w:rsidRDefault="009F06E8" w:rsidP="004E30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 głosowania przedstawił się następująco:</w:t>
      </w:r>
    </w:p>
    <w:p w14:paraId="50F2D577" w14:textId="77777777" w:rsidR="00396715" w:rsidRDefault="009F06E8" w:rsidP="004E30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EF40535" w14:textId="77777777" w:rsidR="00396715" w:rsidRDefault="009F06E8" w:rsidP="004E3090">
      <w:pPr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 –  12 </w:t>
      </w:r>
    </w:p>
    <w:p w14:paraId="427886F7" w14:textId="3A58B5B0" w:rsidR="00764C56" w:rsidRDefault="009F06E8" w:rsidP="00AD7D77">
      <w:pPr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(J. Jedliński, P. Kamiński, D. Kossakowski, K. Lachowska, B. Leszczyński, A. Matusewicz, B. Polasik, I. Ratuszna, D. Rzepka-Szatkowska, A. Wiekierak</w:t>
      </w:r>
      <w:r w:rsidR="00764C56">
        <w:rPr>
          <w:rFonts w:ascii="Times New Roman" w:hAnsi="Times New Roman" w:cs="Times New Roman"/>
          <w:sz w:val="24"/>
          <w:szCs w:val="24"/>
        </w:rPr>
        <w:t>,</w:t>
      </w:r>
    </w:p>
    <w:p w14:paraId="24DE7ADD" w14:textId="783F020B" w:rsidR="009F06E8" w:rsidRDefault="00764C56" w:rsidP="00AD7D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</w:t>
      </w:r>
      <w:r w:rsidR="009F06E8">
        <w:rPr>
          <w:rFonts w:ascii="Times New Roman" w:hAnsi="Times New Roman" w:cs="Times New Roman"/>
          <w:sz w:val="24"/>
          <w:szCs w:val="24"/>
        </w:rPr>
        <w:t xml:space="preserve"> Wolf, P. Ziętara)</w:t>
      </w:r>
    </w:p>
    <w:p w14:paraId="061C2E8E" w14:textId="77777777" w:rsidR="009F06E8" w:rsidRDefault="009F06E8" w:rsidP="004E30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przeciw – 0</w:t>
      </w:r>
    </w:p>
    <w:p w14:paraId="0232AEE5" w14:textId="77777777" w:rsidR="00396715" w:rsidRDefault="009F06E8" w:rsidP="004E3090">
      <w:pPr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wstrzymało się – 2 </w:t>
      </w:r>
    </w:p>
    <w:p w14:paraId="6D6C283B" w14:textId="77777777" w:rsidR="009F06E8" w:rsidRDefault="009F06E8" w:rsidP="004E3090">
      <w:pPr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(K. Cichański, A. Różański)</w:t>
      </w:r>
    </w:p>
    <w:p w14:paraId="3E313F3A" w14:textId="423402E7" w:rsidR="00866218" w:rsidRPr="00866218" w:rsidRDefault="00866218" w:rsidP="004E30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5372DC" w14:textId="55EA16E1" w:rsidR="00111E63" w:rsidRDefault="001032FE" w:rsidP="004E30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komisji B. Polasik poddała pod głosowanie </w:t>
      </w:r>
      <w:r w:rsidR="00494CEF" w:rsidRPr="00866218">
        <w:rPr>
          <w:rFonts w:ascii="Times New Roman" w:hAnsi="Times New Roman" w:cs="Times New Roman"/>
          <w:sz w:val="24"/>
          <w:szCs w:val="24"/>
        </w:rPr>
        <w:t>wyrażenie stanowiska w głosowaniu jawnym</w:t>
      </w:r>
      <w:r w:rsidR="004E3090">
        <w:rPr>
          <w:rFonts w:ascii="Times New Roman" w:hAnsi="Times New Roman" w:cs="Times New Roman"/>
          <w:sz w:val="24"/>
          <w:szCs w:val="24"/>
        </w:rPr>
        <w:t>,</w:t>
      </w:r>
      <w:r w:rsidR="00494CEF" w:rsidRPr="00866218">
        <w:rPr>
          <w:rFonts w:ascii="Times New Roman" w:hAnsi="Times New Roman" w:cs="Times New Roman"/>
          <w:sz w:val="24"/>
          <w:szCs w:val="24"/>
        </w:rPr>
        <w:t xml:space="preserve"> w sprawie ustalenia trybu obrado</w:t>
      </w:r>
      <w:r>
        <w:rPr>
          <w:rFonts w:ascii="Times New Roman" w:hAnsi="Times New Roman" w:cs="Times New Roman"/>
          <w:sz w:val="24"/>
          <w:szCs w:val="24"/>
        </w:rPr>
        <w:t xml:space="preserve">wania kolejnych komisji – zdalny tryb obradowania. </w:t>
      </w:r>
      <w:r w:rsidR="004E309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Wyn</w:t>
      </w:r>
      <w:r w:rsidR="00764C56">
        <w:rPr>
          <w:rFonts w:ascii="Times New Roman" w:hAnsi="Times New Roman" w:cs="Times New Roman"/>
          <w:sz w:val="24"/>
          <w:szCs w:val="24"/>
        </w:rPr>
        <w:t>ik głosowania jednogłośnie – za  (</w:t>
      </w:r>
      <w:r w:rsidR="00D0495A">
        <w:rPr>
          <w:rFonts w:ascii="Times New Roman" w:hAnsi="Times New Roman" w:cs="Times New Roman"/>
          <w:sz w:val="24"/>
          <w:szCs w:val="24"/>
        </w:rPr>
        <w:t xml:space="preserve">J. Jedliński, P. Kamiński, </w:t>
      </w:r>
      <w:r w:rsidR="00764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95A">
        <w:rPr>
          <w:rFonts w:ascii="Times New Roman" w:hAnsi="Times New Roman" w:cs="Times New Roman"/>
          <w:sz w:val="24"/>
          <w:szCs w:val="24"/>
        </w:rPr>
        <w:t>D.</w:t>
      </w:r>
      <w:r w:rsidR="00764C56">
        <w:rPr>
          <w:rFonts w:ascii="Times New Roman" w:hAnsi="Times New Roman" w:cs="Times New Roman"/>
          <w:sz w:val="24"/>
          <w:szCs w:val="24"/>
        </w:rPr>
        <w:t>Kossakowski</w:t>
      </w:r>
      <w:proofErr w:type="spellEnd"/>
      <w:r w:rsidR="00764C56">
        <w:rPr>
          <w:rFonts w:ascii="Times New Roman" w:hAnsi="Times New Roman" w:cs="Times New Roman"/>
          <w:sz w:val="24"/>
          <w:szCs w:val="24"/>
        </w:rPr>
        <w:t xml:space="preserve">,  K. Lachowska, B. Leszczyński, A. Matusewicz, B. Polasik, I. Ratuszna, </w:t>
      </w:r>
      <w:proofErr w:type="spellStart"/>
      <w:r w:rsidR="00764C56">
        <w:rPr>
          <w:rFonts w:ascii="Times New Roman" w:hAnsi="Times New Roman" w:cs="Times New Roman"/>
          <w:sz w:val="24"/>
          <w:szCs w:val="24"/>
        </w:rPr>
        <w:t>D.Rzepka</w:t>
      </w:r>
      <w:proofErr w:type="spellEnd"/>
      <w:r w:rsidR="00764C56">
        <w:rPr>
          <w:rFonts w:ascii="Times New Roman" w:hAnsi="Times New Roman" w:cs="Times New Roman"/>
          <w:sz w:val="24"/>
          <w:szCs w:val="24"/>
        </w:rPr>
        <w:t>-Szatkowska, A. Wiekierak, R. Wolf, P. Ziętara, K. Cichański, A. Różański</w:t>
      </w:r>
      <w:r w:rsidR="0045783C">
        <w:rPr>
          <w:rFonts w:ascii="Times New Roman" w:hAnsi="Times New Roman" w:cs="Times New Roman"/>
          <w:sz w:val="24"/>
          <w:szCs w:val="24"/>
        </w:rPr>
        <w:t>).</w:t>
      </w:r>
    </w:p>
    <w:p w14:paraId="107CAADB" w14:textId="19B3435E" w:rsidR="0045783C" w:rsidRDefault="0045783C" w:rsidP="004E30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2C1C48" w14:textId="28453253" w:rsidR="0045783C" w:rsidRDefault="0045783C" w:rsidP="004E30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posiedzenie komisji zakończono.</w:t>
      </w:r>
    </w:p>
    <w:p w14:paraId="01A86C0E" w14:textId="3545F6A8" w:rsidR="00315F18" w:rsidRDefault="00315F18" w:rsidP="00315F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144CE5" w14:textId="614E368F" w:rsidR="00315F18" w:rsidRPr="00866218" w:rsidRDefault="00315F18" w:rsidP="00315F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 komisji</w:t>
      </w:r>
      <w:r>
        <w:rPr>
          <w:rFonts w:ascii="Times New Roman" w:hAnsi="Times New Roman" w:cs="Times New Roman"/>
          <w:sz w:val="24"/>
          <w:szCs w:val="24"/>
        </w:rPr>
        <w:br/>
        <w:t xml:space="preserve">Beata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Polasik</w:t>
      </w:r>
      <w:proofErr w:type="spellEnd"/>
    </w:p>
    <w:p w14:paraId="566A0CC8" w14:textId="77777777" w:rsidR="00111E63" w:rsidRPr="00866218" w:rsidRDefault="00494CEF" w:rsidP="004E3090">
      <w:pPr>
        <w:jc w:val="both"/>
        <w:rPr>
          <w:rFonts w:ascii="Times New Roman" w:hAnsi="Times New Roman" w:cs="Times New Roman"/>
          <w:sz w:val="24"/>
          <w:szCs w:val="24"/>
        </w:rPr>
      </w:pPr>
      <w:r w:rsidRPr="00866218">
        <w:rPr>
          <w:rFonts w:ascii="Times New Roman" w:hAnsi="Times New Roman" w:cs="Times New Roman"/>
          <w:b/>
          <w:sz w:val="24"/>
          <w:szCs w:val="24"/>
        </w:rPr>
        <w:br/>
      </w:r>
    </w:p>
    <w:p w14:paraId="3D792A9A" w14:textId="77777777" w:rsidR="00111E63" w:rsidRPr="00866218" w:rsidRDefault="00494CEF">
      <w:pPr>
        <w:rPr>
          <w:rFonts w:ascii="Times New Roman" w:hAnsi="Times New Roman" w:cs="Times New Roman"/>
          <w:sz w:val="24"/>
          <w:szCs w:val="24"/>
        </w:rPr>
      </w:pPr>
      <w:r w:rsidRPr="00866218">
        <w:rPr>
          <w:rFonts w:ascii="Times New Roman" w:hAnsi="Times New Roman" w:cs="Times New Roman"/>
          <w:b/>
          <w:sz w:val="24"/>
          <w:szCs w:val="24"/>
        </w:rPr>
        <w:br/>
      </w:r>
    </w:p>
    <w:sectPr w:rsidR="00111E63" w:rsidRPr="00866218" w:rsidSect="00494C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54882"/>
    <w:rsid w:val="000609E9"/>
    <w:rsid w:val="00065617"/>
    <w:rsid w:val="00072060"/>
    <w:rsid w:val="00077BCD"/>
    <w:rsid w:val="00096D0D"/>
    <w:rsid w:val="000C2D98"/>
    <w:rsid w:val="000C5CE2"/>
    <w:rsid w:val="001032FE"/>
    <w:rsid w:val="00111E63"/>
    <w:rsid w:val="00122046"/>
    <w:rsid w:val="0014622B"/>
    <w:rsid w:val="00151778"/>
    <w:rsid w:val="001674B9"/>
    <w:rsid w:val="00172298"/>
    <w:rsid w:val="001915A3"/>
    <w:rsid w:val="00197C60"/>
    <w:rsid w:val="001D4B41"/>
    <w:rsid w:val="001D5C49"/>
    <w:rsid w:val="001D5E17"/>
    <w:rsid w:val="001E34F7"/>
    <w:rsid w:val="00217F62"/>
    <w:rsid w:val="00230B49"/>
    <w:rsid w:val="00241D58"/>
    <w:rsid w:val="00264AD6"/>
    <w:rsid w:val="002C5514"/>
    <w:rsid w:val="002D29CE"/>
    <w:rsid w:val="002F4BE1"/>
    <w:rsid w:val="00315F18"/>
    <w:rsid w:val="00363936"/>
    <w:rsid w:val="00364828"/>
    <w:rsid w:val="00396715"/>
    <w:rsid w:val="003B1DB8"/>
    <w:rsid w:val="003F5EF6"/>
    <w:rsid w:val="004176FB"/>
    <w:rsid w:val="00444A28"/>
    <w:rsid w:val="0044780D"/>
    <w:rsid w:val="0045783C"/>
    <w:rsid w:val="00483D56"/>
    <w:rsid w:val="00494CEF"/>
    <w:rsid w:val="00496053"/>
    <w:rsid w:val="004A28FA"/>
    <w:rsid w:val="004C0EB0"/>
    <w:rsid w:val="004E3090"/>
    <w:rsid w:val="004E6FAE"/>
    <w:rsid w:val="00530089"/>
    <w:rsid w:val="00545AFE"/>
    <w:rsid w:val="005824F7"/>
    <w:rsid w:val="005B2431"/>
    <w:rsid w:val="005E69AF"/>
    <w:rsid w:val="005F572E"/>
    <w:rsid w:val="0061267C"/>
    <w:rsid w:val="00614554"/>
    <w:rsid w:val="00622B70"/>
    <w:rsid w:val="0063363C"/>
    <w:rsid w:val="00635DDB"/>
    <w:rsid w:val="006A69AE"/>
    <w:rsid w:val="006B323A"/>
    <w:rsid w:val="006C28DB"/>
    <w:rsid w:val="006E2144"/>
    <w:rsid w:val="006E4A24"/>
    <w:rsid w:val="00764C56"/>
    <w:rsid w:val="007C1B58"/>
    <w:rsid w:val="007F1EEC"/>
    <w:rsid w:val="0080608F"/>
    <w:rsid w:val="0084260D"/>
    <w:rsid w:val="0084273A"/>
    <w:rsid w:val="00855AE5"/>
    <w:rsid w:val="00866218"/>
    <w:rsid w:val="00897C56"/>
    <w:rsid w:val="008B4C49"/>
    <w:rsid w:val="008D41D9"/>
    <w:rsid w:val="008D7D9C"/>
    <w:rsid w:val="00905D49"/>
    <w:rsid w:val="009358EF"/>
    <w:rsid w:val="009632C9"/>
    <w:rsid w:val="009F06E8"/>
    <w:rsid w:val="009F4134"/>
    <w:rsid w:val="00A224CB"/>
    <w:rsid w:val="00A23E88"/>
    <w:rsid w:val="00A25D42"/>
    <w:rsid w:val="00A30208"/>
    <w:rsid w:val="00A51407"/>
    <w:rsid w:val="00A66997"/>
    <w:rsid w:val="00A906D8"/>
    <w:rsid w:val="00AB5A74"/>
    <w:rsid w:val="00AC603D"/>
    <w:rsid w:val="00AD7D77"/>
    <w:rsid w:val="00AF3685"/>
    <w:rsid w:val="00AF5544"/>
    <w:rsid w:val="00AF797E"/>
    <w:rsid w:val="00B032C5"/>
    <w:rsid w:val="00B13515"/>
    <w:rsid w:val="00B4782D"/>
    <w:rsid w:val="00B83F1C"/>
    <w:rsid w:val="00B85B5F"/>
    <w:rsid w:val="00BA0A56"/>
    <w:rsid w:val="00BB4A12"/>
    <w:rsid w:val="00BC5733"/>
    <w:rsid w:val="00BD3346"/>
    <w:rsid w:val="00BF47D7"/>
    <w:rsid w:val="00C057C1"/>
    <w:rsid w:val="00C34143"/>
    <w:rsid w:val="00C46184"/>
    <w:rsid w:val="00C652E5"/>
    <w:rsid w:val="00C913A1"/>
    <w:rsid w:val="00CC42EA"/>
    <w:rsid w:val="00D0495A"/>
    <w:rsid w:val="00D32AF5"/>
    <w:rsid w:val="00D552B0"/>
    <w:rsid w:val="00D733EF"/>
    <w:rsid w:val="00D8043D"/>
    <w:rsid w:val="00D86E27"/>
    <w:rsid w:val="00DE0F26"/>
    <w:rsid w:val="00DF622D"/>
    <w:rsid w:val="00E14441"/>
    <w:rsid w:val="00E724DB"/>
    <w:rsid w:val="00E7739F"/>
    <w:rsid w:val="00ED6BEF"/>
    <w:rsid w:val="00EE41C2"/>
    <w:rsid w:val="00F071AE"/>
    <w:rsid w:val="00F564F2"/>
    <w:rsid w:val="00FB5C3A"/>
    <w:rsid w:val="00FE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3C792"/>
  <w15:docId w15:val="{CA5D40DA-74FF-42AB-B3EE-BF1FD62F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65E"/>
  </w:style>
  <w:style w:type="paragraph" w:styleId="Nagwek1">
    <w:name w:val="heading 1"/>
    <w:basedOn w:val="Normalny"/>
    <w:next w:val="Normalny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ormalny1">
    <w:name w:val="Normalny1"/>
    <w:basedOn w:val="Domylnaczcionkaakapitu"/>
    <w:rsid w:val="00494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5</Pages>
  <Words>1990</Words>
  <Characters>11944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Przemysław Michna</cp:lastModifiedBy>
  <cp:revision>110</cp:revision>
  <cp:lastPrinted>2023-04-25T07:55:00Z</cp:lastPrinted>
  <dcterms:created xsi:type="dcterms:W3CDTF">2023-04-20T08:08:00Z</dcterms:created>
  <dcterms:modified xsi:type="dcterms:W3CDTF">2023-08-16T10:58:00Z</dcterms:modified>
</cp:coreProperties>
</file>