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6E4B9" w14:textId="77777777" w:rsidR="003F54AE" w:rsidRDefault="003F54AE" w:rsidP="003F54AE">
      <w:pPr>
        <w:jc w:val="center"/>
        <w:rPr>
          <w:b/>
        </w:rPr>
      </w:pPr>
      <w:r>
        <w:rPr>
          <w:b/>
          <w:sz w:val="72"/>
          <w:szCs w:val="72"/>
        </w:rPr>
        <w:t>ZAWIADOMIENIE</w:t>
      </w:r>
      <w:r>
        <w:rPr>
          <w:b/>
          <w:sz w:val="72"/>
          <w:szCs w:val="72"/>
        </w:rPr>
        <w:br/>
      </w:r>
    </w:p>
    <w:p w14:paraId="75D1694A" w14:textId="77777777" w:rsidR="003F54AE" w:rsidRDefault="003F54AE" w:rsidP="003F54AE">
      <w:pPr>
        <w:jc w:val="center"/>
        <w:rPr>
          <w:b/>
        </w:rPr>
      </w:pPr>
    </w:p>
    <w:p w14:paraId="7A86BA03" w14:textId="55B47B8D" w:rsidR="003F54AE" w:rsidRDefault="003F54AE" w:rsidP="008060DD">
      <w:pPr>
        <w:jc w:val="both"/>
        <w:rPr>
          <w:b/>
          <w:sz w:val="52"/>
          <w:szCs w:val="52"/>
        </w:rPr>
      </w:pPr>
      <w:r>
        <w:rPr>
          <w:b/>
          <w:sz w:val="56"/>
          <w:szCs w:val="56"/>
        </w:rPr>
        <w:t xml:space="preserve">   Informuję, że dnia 18 września 2023  roku o godz. 18</w:t>
      </w:r>
      <w:r>
        <w:rPr>
          <w:b/>
          <w:sz w:val="56"/>
          <w:szCs w:val="56"/>
          <w:vertAlign w:val="superscript"/>
        </w:rPr>
        <w:t>00</w:t>
      </w:r>
      <w:r>
        <w:rPr>
          <w:b/>
          <w:sz w:val="56"/>
          <w:szCs w:val="56"/>
        </w:rPr>
        <w:t xml:space="preserve"> </w:t>
      </w:r>
      <w:r>
        <w:rPr>
          <w:b/>
          <w:sz w:val="52"/>
          <w:szCs w:val="52"/>
        </w:rPr>
        <w:t xml:space="preserve">w </w:t>
      </w:r>
      <w:r w:rsidR="00101BAD">
        <w:rPr>
          <w:b/>
          <w:sz w:val="52"/>
          <w:szCs w:val="52"/>
        </w:rPr>
        <w:t xml:space="preserve"> świetlicy </w:t>
      </w:r>
      <w:r>
        <w:rPr>
          <w:b/>
          <w:sz w:val="52"/>
          <w:szCs w:val="52"/>
        </w:rPr>
        <w:t xml:space="preserve">przy ul. </w:t>
      </w:r>
      <w:r w:rsidR="00101BAD">
        <w:rPr>
          <w:b/>
          <w:sz w:val="52"/>
          <w:szCs w:val="52"/>
        </w:rPr>
        <w:t>Słupskiej</w:t>
      </w:r>
      <w:r>
        <w:rPr>
          <w:b/>
          <w:sz w:val="52"/>
          <w:szCs w:val="52"/>
        </w:rPr>
        <w:t xml:space="preserve"> </w:t>
      </w:r>
      <w:r w:rsidR="00101BAD">
        <w:rPr>
          <w:b/>
          <w:sz w:val="52"/>
          <w:szCs w:val="52"/>
        </w:rPr>
        <w:t>4</w:t>
      </w:r>
      <w:r>
        <w:rPr>
          <w:b/>
          <w:sz w:val="52"/>
          <w:szCs w:val="52"/>
        </w:rPr>
        <w:t xml:space="preserve"> w </w:t>
      </w:r>
      <w:proofErr w:type="spellStart"/>
      <w:r w:rsidR="00101BAD">
        <w:rPr>
          <w:b/>
          <w:sz w:val="52"/>
          <w:szCs w:val="52"/>
        </w:rPr>
        <w:t>Wilczu</w:t>
      </w:r>
      <w:proofErr w:type="spellEnd"/>
      <w:r>
        <w:rPr>
          <w:b/>
          <w:sz w:val="52"/>
          <w:szCs w:val="52"/>
        </w:rPr>
        <w:t xml:space="preserve"> odbędzie się zebranie wiejskie sołectwa Niwy-Wilcze</w:t>
      </w:r>
      <w:r w:rsidR="008060DD">
        <w:rPr>
          <w:b/>
          <w:sz w:val="52"/>
          <w:szCs w:val="52"/>
        </w:rPr>
        <w:t>.</w:t>
      </w:r>
      <w:r>
        <w:rPr>
          <w:b/>
          <w:sz w:val="52"/>
          <w:szCs w:val="52"/>
        </w:rPr>
        <w:t xml:space="preserve"> </w:t>
      </w:r>
      <w:r w:rsidR="008060DD">
        <w:rPr>
          <w:b/>
          <w:sz w:val="52"/>
          <w:szCs w:val="52"/>
        </w:rPr>
        <w:t xml:space="preserve"> </w:t>
      </w:r>
    </w:p>
    <w:p w14:paraId="07F4A9FE" w14:textId="77777777" w:rsidR="00FF51AE" w:rsidRDefault="00FF51AE" w:rsidP="008060DD">
      <w:pPr>
        <w:jc w:val="both"/>
        <w:rPr>
          <w:b/>
          <w:sz w:val="52"/>
          <w:szCs w:val="52"/>
          <w:u w:val="single"/>
        </w:rPr>
      </w:pPr>
    </w:p>
    <w:p w14:paraId="7A25798B" w14:textId="77777777" w:rsidR="00FF51AE" w:rsidRDefault="00FF51AE" w:rsidP="003F54AE">
      <w:pPr>
        <w:jc w:val="both"/>
        <w:rPr>
          <w:b/>
          <w:sz w:val="52"/>
          <w:szCs w:val="52"/>
        </w:rPr>
      </w:pPr>
    </w:p>
    <w:p w14:paraId="1D9B04FF" w14:textId="502A199D" w:rsidR="003F54AE" w:rsidRDefault="003F54AE" w:rsidP="003F54AE">
      <w:pPr>
        <w:jc w:val="both"/>
        <w:rPr>
          <w:b/>
          <w:sz w:val="48"/>
          <w:szCs w:val="48"/>
          <w:u w:val="single"/>
        </w:rPr>
      </w:pPr>
      <w:r>
        <w:rPr>
          <w:b/>
          <w:sz w:val="52"/>
          <w:szCs w:val="52"/>
        </w:rPr>
        <w:t xml:space="preserve"> </w:t>
      </w:r>
      <w:r>
        <w:rPr>
          <w:b/>
          <w:sz w:val="48"/>
          <w:szCs w:val="48"/>
          <w:u w:val="single"/>
        </w:rPr>
        <w:t>Porządek zebrania:</w:t>
      </w:r>
    </w:p>
    <w:p w14:paraId="46469840" w14:textId="251AE104" w:rsidR="003F54AE" w:rsidRPr="003F54AE" w:rsidRDefault="003F54AE" w:rsidP="003F54AE">
      <w:pPr>
        <w:pStyle w:val="Nagwek3"/>
        <w:jc w:val="both"/>
        <w:rPr>
          <w:bCs w:val="0"/>
          <w:sz w:val="48"/>
          <w:szCs w:val="48"/>
        </w:rPr>
      </w:pPr>
      <w:r>
        <w:rPr>
          <w:sz w:val="48"/>
          <w:szCs w:val="48"/>
        </w:rPr>
        <w:t>1.</w:t>
      </w:r>
      <w:r>
        <w:rPr>
          <w:b w:val="0"/>
          <w:sz w:val="48"/>
          <w:szCs w:val="48"/>
        </w:rPr>
        <w:t xml:space="preserve"> </w:t>
      </w:r>
      <w:r w:rsidRPr="003F54AE">
        <w:rPr>
          <w:bCs w:val="0"/>
          <w:sz w:val="48"/>
          <w:szCs w:val="48"/>
        </w:rPr>
        <w:t>Otwarcie zebrania i stwierdzenie quorum.</w:t>
      </w:r>
    </w:p>
    <w:p w14:paraId="5F1B6082" w14:textId="4333EDBC" w:rsidR="003F54AE" w:rsidRDefault="003F54AE" w:rsidP="003F54AE">
      <w:pPr>
        <w:pStyle w:val="Nagwek3"/>
        <w:jc w:val="both"/>
        <w:rPr>
          <w:sz w:val="48"/>
          <w:szCs w:val="48"/>
        </w:rPr>
      </w:pPr>
      <w:r w:rsidRPr="008060DD">
        <w:rPr>
          <w:bCs w:val="0"/>
          <w:sz w:val="48"/>
          <w:szCs w:val="48"/>
        </w:rPr>
        <w:t>2.</w:t>
      </w:r>
      <w:r>
        <w:rPr>
          <w:b w:val="0"/>
          <w:sz w:val="48"/>
          <w:szCs w:val="48"/>
        </w:rPr>
        <w:t>U</w:t>
      </w:r>
      <w:r>
        <w:rPr>
          <w:sz w:val="48"/>
          <w:szCs w:val="48"/>
        </w:rPr>
        <w:t>chwalenie wniosku</w:t>
      </w:r>
      <w:r>
        <w:rPr>
          <w:sz w:val="48"/>
          <w:szCs w:val="48"/>
        </w:rPr>
        <w:tab/>
        <w:t xml:space="preserve"> </w:t>
      </w:r>
      <w:r>
        <w:rPr>
          <w:color w:val="000000"/>
          <w:sz w:val="48"/>
          <w:szCs w:val="48"/>
        </w:rPr>
        <w:t>zawierającego wskazanie przedsięwzięć przewidzianych</w:t>
      </w:r>
      <w:r>
        <w:rPr>
          <w:color w:val="000000"/>
          <w:sz w:val="48"/>
          <w:szCs w:val="48"/>
        </w:rPr>
        <w:tab/>
        <w:t>do realizacji na obszarze sołectwa w ramach środków</w:t>
      </w:r>
      <w:r>
        <w:rPr>
          <w:sz w:val="48"/>
          <w:szCs w:val="48"/>
        </w:rPr>
        <w:t xml:space="preserve"> funduszu sołeckiego na rok 2024.</w:t>
      </w:r>
    </w:p>
    <w:p w14:paraId="5C80691D" w14:textId="3315D787" w:rsidR="003F54AE" w:rsidRDefault="003F54AE" w:rsidP="003F54AE">
      <w:pPr>
        <w:pStyle w:val="Nagwek3"/>
        <w:jc w:val="both"/>
        <w:rPr>
          <w:sz w:val="48"/>
          <w:szCs w:val="48"/>
        </w:rPr>
      </w:pPr>
      <w:r>
        <w:rPr>
          <w:sz w:val="48"/>
          <w:szCs w:val="48"/>
        </w:rPr>
        <w:t>3.  Informacja Wójta Gminy o realizacji zadań budżetu w sołectwie w roku 2023.</w:t>
      </w:r>
    </w:p>
    <w:p w14:paraId="38524C12" w14:textId="319D3391" w:rsidR="003F54AE" w:rsidRDefault="003F173A" w:rsidP="003F54AE">
      <w:pPr>
        <w:jc w:val="both"/>
        <w:rPr>
          <w:sz w:val="48"/>
          <w:szCs w:val="48"/>
          <w:u w:val="single"/>
        </w:rPr>
      </w:pPr>
      <w:r>
        <w:rPr>
          <w:b/>
          <w:sz w:val="44"/>
          <w:szCs w:val="44"/>
        </w:rPr>
        <w:t>4</w:t>
      </w:r>
      <w:r w:rsidR="003F54AE">
        <w:rPr>
          <w:b/>
          <w:sz w:val="44"/>
          <w:szCs w:val="44"/>
        </w:rPr>
        <w:t xml:space="preserve">. </w:t>
      </w:r>
      <w:r w:rsidR="003F54AE">
        <w:rPr>
          <w:b/>
          <w:sz w:val="48"/>
          <w:szCs w:val="48"/>
        </w:rPr>
        <w:t>Sprawy bieżące, wolne głosy i wnioski.</w:t>
      </w:r>
      <w:r w:rsidR="003F54AE">
        <w:rPr>
          <w:b/>
          <w:sz w:val="48"/>
          <w:szCs w:val="48"/>
        </w:rPr>
        <w:tab/>
      </w:r>
      <w:r w:rsidR="003F54AE">
        <w:rPr>
          <w:b/>
          <w:sz w:val="48"/>
          <w:szCs w:val="48"/>
        </w:rPr>
        <w:br/>
      </w:r>
    </w:p>
    <w:p w14:paraId="483D1725" w14:textId="7101CD66" w:rsidR="003F54AE" w:rsidRDefault="003F54AE" w:rsidP="003F54AE">
      <w:pPr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</w:t>
      </w:r>
    </w:p>
    <w:p w14:paraId="6AADC0A7" w14:textId="77777777" w:rsidR="003F54AE" w:rsidRDefault="003F54AE" w:rsidP="003F54AE">
      <w:pPr>
        <w:jc w:val="center"/>
        <w:rPr>
          <w:b/>
        </w:rPr>
      </w:pPr>
      <w:r>
        <w:rPr>
          <w:b/>
          <w:sz w:val="28"/>
          <w:szCs w:val="28"/>
        </w:rPr>
        <w:br/>
        <w:t>SOŁTYS</w:t>
      </w:r>
      <w:r>
        <w:rPr>
          <w:b/>
          <w:sz w:val="28"/>
          <w:szCs w:val="28"/>
        </w:rPr>
        <w:br/>
      </w:r>
      <w:r>
        <w:rPr>
          <w:b/>
        </w:rPr>
        <w:t>IRENEUSZ KRASZKIEWICZ</w:t>
      </w:r>
    </w:p>
    <w:p w14:paraId="0465C367" w14:textId="77777777" w:rsidR="007C3A6D" w:rsidRDefault="007C3A6D"/>
    <w:sectPr w:rsidR="007C3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D1"/>
    <w:rsid w:val="000533D1"/>
    <w:rsid w:val="00101BAD"/>
    <w:rsid w:val="003F173A"/>
    <w:rsid w:val="003F54AE"/>
    <w:rsid w:val="007C3A6D"/>
    <w:rsid w:val="008060DD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6A43"/>
  <w15:chartTrackingRefBased/>
  <w15:docId w15:val="{BDE85FDB-3249-4312-A196-CF4448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3F54A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F54A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3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475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Michna</dc:creator>
  <cp:keywords/>
  <dc:description/>
  <cp:lastModifiedBy>Przemysław Michna</cp:lastModifiedBy>
  <cp:revision>6</cp:revision>
  <cp:lastPrinted>2023-08-31T07:39:00Z</cp:lastPrinted>
  <dcterms:created xsi:type="dcterms:W3CDTF">2023-08-31T07:31:00Z</dcterms:created>
  <dcterms:modified xsi:type="dcterms:W3CDTF">2023-09-01T10:45:00Z</dcterms:modified>
</cp:coreProperties>
</file>