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7E" w:rsidRPr="00687F21" w:rsidRDefault="00BD5DC6" w:rsidP="00E25CA6">
      <w:pPr>
        <w:spacing w:after="0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687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Osielsko, </w:t>
      </w:r>
      <w:r w:rsidR="00E25CA6" w:rsidRPr="00687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 2</w:t>
      </w:r>
      <w:r w:rsidR="003977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E25CA6" w:rsidRPr="00687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stycznia 2023 r.</w:t>
      </w:r>
    </w:p>
    <w:p w:rsidR="00E25CA6" w:rsidRPr="00687F21" w:rsidRDefault="00E25CA6" w:rsidP="00E25CA6">
      <w:pPr>
        <w:spacing w:after="0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25CA6" w:rsidRPr="00687F21" w:rsidRDefault="00E25CA6" w:rsidP="00E25C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87F21">
        <w:rPr>
          <w:rFonts w:ascii="Times New Roman" w:eastAsia="Calibri" w:hAnsi="Times New Roman" w:cs="Times New Roman"/>
          <w:b/>
          <w:bCs/>
          <w:sz w:val="24"/>
          <w:szCs w:val="24"/>
        </w:rPr>
        <w:t>Regionalna Izba Obrachunkowa</w:t>
      </w:r>
      <w:r w:rsidRPr="00687F21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687F2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w Bydgoszczy </w:t>
      </w:r>
    </w:p>
    <w:p w:rsidR="00E25CA6" w:rsidRPr="00687F21" w:rsidRDefault="0039773B" w:rsidP="0039773B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1710.4.2022</w:t>
      </w:r>
    </w:p>
    <w:p w:rsidR="00E25CA6" w:rsidRPr="00EA79CC" w:rsidRDefault="00E25CA6" w:rsidP="006941D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7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odpowiedzi na pismo RIO-KF-4104-44/2022 z dnia 29 grudnia 2022 r. otrzymane </w:t>
      </w:r>
      <w:r w:rsidR="006941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Pr="00EA7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29 grudnia 2022 r. w następstwie przeprowadzonej w 2022 r. kontroli  informuję </w:t>
      </w:r>
      <w:r w:rsidR="006941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A7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sposobie wykonania zaleceń pokontrolnych:</w:t>
      </w:r>
    </w:p>
    <w:p w:rsidR="00E25CA6" w:rsidRPr="00EA79CC" w:rsidRDefault="00E25CA6" w:rsidP="00BD5DC6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E277E" w:rsidRPr="00EA79CC" w:rsidRDefault="00687F21" w:rsidP="004E27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E277E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 określenia sposobu przekazywania sprawozdań (Rb-N oraz Rb-Z), z</w:t>
      </w:r>
      <w:r w:rsidR="004E277E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obowiązano dyrektora Gminnej Przychodni w Osielsku do </w:t>
      </w:r>
      <w:r w:rsid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4E277E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przekazywania zgodnie z zasadami określonymi w § 9 ust. 3 rozporządzenia Ministra Finansów, Funduszy i Polityki Regionalnej z dnia 17 grudnia 2020 r.  w sprawie sprawozdań jednostek sektora finansów publicznych </w:t>
      </w:r>
      <w:r w:rsidR="00EA79CC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277E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operacji finansowych (Dz. U. z 2020</w:t>
      </w:r>
      <w:r w:rsidR="00372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77E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2396 z późn. zm.), tj. w formie elektronicznej poprzez platformę ePUAP. </w:t>
      </w:r>
      <w:r w:rsidR="00EA79CC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E277E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prawozdanie za IV kwartał 2022</w:t>
      </w:r>
      <w:r w:rsidR="00EA79CC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zostało już </w:t>
      </w:r>
      <w:r w:rsid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79CC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formie przekazane.</w:t>
      </w:r>
    </w:p>
    <w:p w:rsidR="004E277E" w:rsidRPr="00EA79CC" w:rsidRDefault="004E277E" w:rsidP="004E27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469" w:rsidRPr="00254469" w:rsidRDefault="00687F21" w:rsidP="002544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zakresie</w:t>
      </w:r>
      <w:r w:rsidR="004E277E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sprawozdawczości</w:t>
      </w:r>
      <w:r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4E277E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eliminacji błędów, które mogłyby pojawić się </w:t>
      </w:r>
      <w:r w:rsid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277E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przyszłości przy sporządzaniu sprawozdań budżetowych, w tym. m.in. Rb-27 S  wprowadzono działania naprawcze, tj</w:t>
      </w:r>
      <w:r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469" w:rsidRP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</w:t>
      </w:r>
      <w:r w:rsid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>ano</w:t>
      </w:r>
      <w:r w:rsidR="00254469" w:rsidRP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</w:t>
      </w:r>
      <w:r w:rsid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54469" w:rsidRP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</w:t>
      </w:r>
      <w:r w:rsid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54469" w:rsidRP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Finansowego </w:t>
      </w:r>
      <w:r w:rsidR="00254469" w:rsidRP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254469" w:rsidRP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uwzględnienia w szacowaniu ryzyka oraz w celu </w:t>
      </w:r>
      <w:r w:rsid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54469" w:rsidRP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minimalizowania ryzyka:</w:t>
      </w:r>
    </w:p>
    <w:p w:rsidR="00254469" w:rsidRPr="00254469" w:rsidRDefault="00254469" w:rsidP="002544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przeszkolenia pracowników</w:t>
      </w:r>
      <w:r w:rsidR="00642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 samokształcenia,</w:t>
      </w:r>
    </w:p>
    <w:p w:rsidR="00495720" w:rsidRDefault="007A7EDA" w:rsidP="00642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2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weryfikację </w:t>
      </w:r>
      <w:r w:rsid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</w:t>
      </w:r>
      <w:r w:rsidR="0064289E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289E" w:rsidRPr="00642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7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254469">
        <w:rPr>
          <w:rFonts w:ascii="Times New Roman" w:eastAsia="Times New Roman" w:hAnsi="Times New Roman" w:cs="Times New Roman"/>
          <w:sz w:val="24"/>
          <w:szCs w:val="24"/>
          <w:lang w:eastAsia="pl-PL"/>
        </w:rPr>
        <w:t>eferat Podatków i Opłat</w:t>
      </w:r>
      <w:r w:rsidR="006428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E277E" w:rsidRP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89E" w:rsidRDefault="0064289E" w:rsidP="00642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4289E">
        <w:rPr>
          <w:rFonts w:ascii="Times New Roman" w:eastAsia="Times New Roman" w:hAnsi="Times New Roman" w:cs="Times New Roman"/>
          <w:sz w:val="24"/>
          <w:szCs w:val="24"/>
          <w:lang w:eastAsia="pl-PL"/>
        </w:rPr>
        <w:t>wzmożenia czynności kontrolnych, sprawdzających rezultaty pracy pracowników Referatu przed przedłożeniem sprawozdań do podpisu przez Wójta lub osoby przez Wójta upoważnione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FA0E24" w:rsidRP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uwzględnianie powyższego w samoocenach kontroli zarządczej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289E" w:rsidRDefault="0064289E" w:rsidP="00642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9CC" w:rsidRDefault="00731FB5" w:rsidP="004E27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 4 i 5 – 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A0E24" w:rsidRP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prowadzono działania naprawcze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0E24" w:rsidRP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Zobowiązano Kierownika Referatu </w:t>
      </w:r>
      <w:r w:rsidRPr="007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Podatków 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Opłat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wdrożenia zaleceń pokontrolnych m.in. </w:t>
      </w:r>
      <w:r w:rsidR="007E0C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dokonywanie</w:t>
      </w:r>
      <w:r w:rsidR="007E0C6A" w:rsidRPr="007E0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kontrolny</w:t>
      </w:r>
      <w:r w:rsidR="007E0C6A">
        <w:rPr>
          <w:rFonts w:ascii="Times New Roman" w:eastAsia="Times New Roman" w:hAnsi="Times New Roman" w:cs="Times New Roman"/>
          <w:sz w:val="24"/>
          <w:szCs w:val="24"/>
          <w:lang w:eastAsia="pl-PL"/>
        </w:rPr>
        <w:t>ch sprawdzających przestrzegania</w:t>
      </w:r>
      <w:r w:rsidR="007E0C6A" w:rsidRPr="007E0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</w:t>
      </w:r>
      <w:r w:rsidR="007E0C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Ordynacja Podatkowa</w:t>
      </w:r>
      <w:r w:rsidR="007E0C6A" w:rsidRPr="007E0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0C6A" w:rsidRPr="007E0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prowadzonych postępowaniach 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="007E0C6A" w:rsidRPr="007E0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przedłożeniem decyzji do podpisu przez Wójta lub osobie przez Wójta upoważnionej. </w:t>
      </w:r>
      <w:r w:rsidR="007E0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pracownicy są obowiązani do 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szkoleniach oraz samokształcenia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przepisów 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Ordynacja podatkowa</w:t>
      </w:r>
      <w:r w:rsid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A0E24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udostępniany pracownikom system informacji prawnej.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ww. zakresie mają zostać uwzględnione w szacowaniu ryzyka oraz samoocenach </w:t>
      </w:r>
      <w:r w:rsidR="00224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6941D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zarządczej.</w:t>
      </w:r>
    </w:p>
    <w:p w:rsidR="00731FB5" w:rsidRDefault="00731FB5" w:rsidP="004E27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9CC" w:rsidRPr="00687F21" w:rsidRDefault="00EA79CC" w:rsidP="004E27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zakresie określonym w pkt. 6 złoż</w:t>
      </w:r>
      <w:r w:rsidR="00F96C55">
        <w:rPr>
          <w:rFonts w:ascii="Times New Roman" w:eastAsia="Times New Roman" w:hAnsi="Times New Roman" w:cs="Times New Roman"/>
          <w:sz w:val="24"/>
          <w:szCs w:val="24"/>
          <w:lang w:eastAsia="pl-PL"/>
        </w:rPr>
        <w:t>yłem zastrzeżenie</w:t>
      </w:r>
      <w:r w:rsid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czym b</w:t>
      </w:r>
      <w:r w:rsidR="00260706" w:rsidRP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>ieg terminu</w:t>
      </w:r>
      <w:r w:rsid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udzielenie odpowiedzi uległ</w:t>
      </w:r>
      <w:r w:rsidR="00260706" w:rsidRP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zawieszeniu na czas rozpatrzenia zastrzeżenia</w:t>
      </w:r>
      <w:r w:rsidR="007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277E" w:rsidRPr="00687F21" w:rsidRDefault="004E277E" w:rsidP="004E27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84C" w:rsidRDefault="0012784C"/>
    <w:sectPr w:rsidR="0012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B5"/>
    <w:rsid w:val="000761B5"/>
    <w:rsid w:val="0012784C"/>
    <w:rsid w:val="00224BE0"/>
    <w:rsid w:val="00254469"/>
    <w:rsid w:val="00260706"/>
    <w:rsid w:val="00372350"/>
    <w:rsid w:val="0039773B"/>
    <w:rsid w:val="003D467A"/>
    <w:rsid w:val="00495720"/>
    <w:rsid w:val="004E277E"/>
    <w:rsid w:val="0064289E"/>
    <w:rsid w:val="00687F21"/>
    <w:rsid w:val="006941D6"/>
    <w:rsid w:val="00731FB5"/>
    <w:rsid w:val="007A1AB4"/>
    <w:rsid w:val="007A7EDA"/>
    <w:rsid w:val="007E0C6A"/>
    <w:rsid w:val="00B65713"/>
    <w:rsid w:val="00BD5DC6"/>
    <w:rsid w:val="00E25CA6"/>
    <w:rsid w:val="00EA79CC"/>
    <w:rsid w:val="00F96C55"/>
    <w:rsid w:val="00F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16</cp:revision>
  <cp:lastPrinted>2023-01-27T09:43:00Z</cp:lastPrinted>
  <dcterms:created xsi:type="dcterms:W3CDTF">2023-01-25T12:44:00Z</dcterms:created>
  <dcterms:modified xsi:type="dcterms:W3CDTF">2023-01-27T09:43:00Z</dcterms:modified>
</cp:coreProperties>
</file>