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A9A80" w14:textId="77777777" w:rsidR="003D5A42" w:rsidRPr="00A157E3" w:rsidRDefault="003D5A42" w:rsidP="0085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600C9" w14:textId="3EC1BE28" w:rsidR="003D5A42" w:rsidRPr="00A157E3" w:rsidRDefault="00985833" w:rsidP="003D5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E3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21 września</w:t>
      </w:r>
      <w:r w:rsidR="00CA67D2" w:rsidRPr="00A157E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3D5A42" w:rsidRPr="00A157E3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r.</w:t>
      </w:r>
    </w:p>
    <w:p w14:paraId="5248E228" w14:textId="77777777" w:rsidR="003D5A42" w:rsidRPr="00A157E3" w:rsidRDefault="003D5A42" w:rsidP="003D5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18E8C7" w14:textId="77777777" w:rsidR="003D5A42" w:rsidRPr="00A157E3" w:rsidRDefault="003D5A42" w:rsidP="003D5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5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14:paraId="43A708BD" w14:textId="77777777" w:rsidR="003D5A42" w:rsidRPr="00A157E3" w:rsidRDefault="003D5A42" w:rsidP="003D5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AC8AF0" w14:textId="1867E09E" w:rsidR="00985833" w:rsidRPr="00A157E3" w:rsidRDefault="00A157E3" w:rsidP="00A157E3">
      <w:pPr>
        <w:pStyle w:val="Default"/>
        <w:jc w:val="both"/>
        <w:rPr>
          <w:rFonts w:ascii="Times New Roman" w:hAnsi="Times New Roman" w:cs="Times New Roman"/>
          <w:b/>
        </w:rPr>
      </w:pPr>
      <w:bookmarkStart w:id="0" w:name="_Hlk145938902"/>
      <w:r w:rsidRPr="00A157E3">
        <w:rPr>
          <w:rFonts w:ascii="Times New Roman" w:eastAsia="Times New Roman" w:hAnsi="Times New Roman" w:cs="Times New Roman"/>
          <w:b/>
          <w:iCs/>
          <w:color w:val="auto"/>
          <w:lang w:eastAsia="zh-CN"/>
          <w14:ligatures w14:val="none"/>
        </w:rPr>
        <w:t xml:space="preserve">Wykonanie oświetlenia zewnętrznego placu zabaw wraz z liniami kablowymi i skrzynką oświetlenia w </w:t>
      </w:r>
      <w:proofErr w:type="spellStart"/>
      <w:r w:rsidRPr="00A157E3">
        <w:rPr>
          <w:rFonts w:ascii="Times New Roman" w:eastAsia="Times New Roman" w:hAnsi="Times New Roman" w:cs="Times New Roman"/>
          <w:b/>
          <w:iCs/>
          <w:color w:val="auto"/>
          <w:lang w:eastAsia="zh-CN"/>
          <w14:ligatures w14:val="none"/>
        </w:rPr>
        <w:t>Niemczu</w:t>
      </w:r>
      <w:proofErr w:type="spellEnd"/>
      <w:r w:rsidRPr="00A157E3">
        <w:rPr>
          <w:rFonts w:ascii="Times New Roman" w:eastAsia="Times New Roman" w:hAnsi="Times New Roman" w:cs="Times New Roman"/>
          <w:b/>
          <w:iCs/>
          <w:color w:val="auto"/>
          <w:lang w:eastAsia="zh-CN"/>
          <w14:ligatures w14:val="none"/>
        </w:rPr>
        <w:t xml:space="preserve"> przy ul. Janusza Kusocińskiego i Władysława Komara</w:t>
      </w:r>
      <w:bookmarkEnd w:id="0"/>
    </w:p>
    <w:p w14:paraId="557F06BE" w14:textId="77777777" w:rsidR="00985833" w:rsidRPr="00A157E3" w:rsidRDefault="00985833" w:rsidP="009858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AC648" w14:textId="77777777" w:rsidR="00A157E3" w:rsidRDefault="00A157E3" w:rsidP="00A157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E3">
        <w:rPr>
          <w:rFonts w:ascii="Times New Roman" w:hAnsi="Times New Roman" w:cs="Times New Roman"/>
          <w:sz w:val="24"/>
          <w:szCs w:val="24"/>
        </w:rPr>
        <w:t>Dzięki lepszej skuteczności świetlnej (a co za tym idzie – lepszemu strumieniowi) można uzyskać zejście z mocy (a przez to oszczędność energii). Czy Zamawiający zaakceptuje moc opraw wynikającą z obliczeń własnych, pod warunkiem, że będzie to moc mniejsza lub równa 34 W, wymagane w Opisie Technicznym?</w:t>
      </w:r>
    </w:p>
    <w:p w14:paraId="0862D3CD" w14:textId="2F7B6934" w:rsidR="00A157E3" w:rsidRPr="00883488" w:rsidRDefault="00883488" w:rsidP="00A157E3">
      <w:pPr>
        <w:spacing w:after="0" w:line="24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Odp. </w:t>
      </w:r>
      <w:r w:rsidRPr="00883488">
        <w:rPr>
          <w:rFonts w:ascii="Times New Roman" w:hAnsi="Times New Roman" w:cs="Times New Roman"/>
          <w:b/>
          <w:sz w:val="24"/>
          <w:szCs w:val="24"/>
        </w:rPr>
        <w:t>Zamawiający zaakceptuje oprawy o skuteczności  min 120 lm/W i strumieniu świetlnym min 4000 lm.</w:t>
      </w:r>
    </w:p>
    <w:p w14:paraId="526423A8" w14:textId="77777777" w:rsidR="00A157E3" w:rsidRPr="00A157E3" w:rsidRDefault="00A157E3" w:rsidP="00A157E3">
      <w:pPr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14:paraId="15E5B1B1" w14:textId="77777777" w:rsidR="00A157E3" w:rsidRDefault="00A157E3" w:rsidP="00A157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E3">
        <w:rPr>
          <w:rFonts w:ascii="Times New Roman" w:hAnsi="Times New Roman" w:cs="Times New Roman"/>
          <w:sz w:val="24"/>
          <w:szCs w:val="24"/>
        </w:rPr>
        <w:t>Czy Zamawiający zaakceptuje oprawy  o maksymalnej temperaturze pracy do 40˚C, zważywszy na fakt, że oprawy co do zasady mają pracować w nocy, gdy najwyższa stwierdzona w Polsce temperatura otoczenia nie przekroczyła 28˚C? Stawianie wymogu powyżej tego zakresu jest zaporowe, gdyż może ograniczyć dostęp do udziału w postępowaniu producentom opraw o innych parametrach znaczne lepszych niż opisane w dokumencie ‘Opis Techniczny’ parametry LUG AVENIDA – oprawy różnych producentów różnią się bowiem detalami technicznymi.</w:t>
      </w:r>
    </w:p>
    <w:p w14:paraId="66B8C91C" w14:textId="450B2FF5" w:rsidR="00A157E3" w:rsidRPr="00883488" w:rsidRDefault="00883488" w:rsidP="00A157E3">
      <w:pPr>
        <w:spacing w:after="0" w:line="24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Odp. </w:t>
      </w:r>
      <w:r w:rsidRPr="00883488">
        <w:rPr>
          <w:rFonts w:ascii="Times New Roman" w:hAnsi="Times New Roman" w:cs="Times New Roman"/>
          <w:b/>
          <w:sz w:val="24"/>
          <w:szCs w:val="24"/>
        </w:rPr>
        <w:t>Zamawiający dopuszcza oprawy pracujące w zakresie temperatury od -40 ˚C   do +40 ˚C.</w:t>
      </w:r>
    </w:p>
    <w:p w14:paraId="5A081249" w14:textId="77777777" w:rsidR="00A157E3" w:rsidRPr="00A157E3" w:rsidRDefault="00A157E3" w:rsidP="00A157E3">
      <w:pPr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14:paraId="27DE9EC1" w14:textId="77777777" w:rsidR="00A157E3" w:rsidRDefault="00A157E3" w:rsidP="00A157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E3">
        <w:rPr>
          <w:rFonts w:ascii="Times New Roman" w:hAnsi="Times New Roman" w:cs="Times New Roman"/>
          <w:sz w:val="24"/>
          <w:szCs w:val="24"/>
        </w:rPr>
        <w:t xml:space="preserve">W nawiązaniu do pytania nr 2 – czy Zamawiający zaakceptuje oprawy z CRI ≥ 70? Jest to ogólnie uznany standard oświetlenia publicznego. </w:t>
      </w:r>
    </w:p>
    <w:p w14:paraId="02B24F91" w14:textId="612101E2" w:rsidR="00A157E3" w:rsidRDefault="00883488" w:rsidP="00A157E3">
      <w:pPr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883488">
        <w:rPr>
          <w:rFonts w:ascii="Times New Roman" w:hAnsi="Times New Roman" w:cs="Times New Roman"/>
          <w:sz w:val="24"/>
          <w:szCs w:val="24"/>
        </w:rPr>
        <w:t>Zamawiający zaakceptuje oprawy o wskaźniku oddawania barw CRI ≥ 70.</w:t>
      </w:r>
    </w:p>
    <w:p w14:paraId="0DA32760" w14:textId="44368583" w:rsidR="00A157E3" w:rsidRDefault="00883488" w:rsidP="00A157E3">
      <w:pPr>
        <w:spacing w:after="0" w:line="24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Odp. </w:t>
      </w:r>
      <w:r w:rsidRPr="00883488">
        <w:rPr>
          <w:rFonts w:ascii="Times New Roman" w:hAnsi="Times New Roman" w:cs="Times New Roman"/>
          <w:b/>
          <w:sz w:val="24"/>
          <w:szCs w:val="24"/>
        </w:rPr>
        <w:t>Zamawiający zaakceptuje oprawy o wskaźniku oddawania barw CRI ≥ 70.</w:t>
      </w:r>
    </w:p>
    <w:p w14:paraId="2164EDA5" w14:textId="77777777" w:rsidR="00883488" w:rsidRPr="00883488" w:rsidRDefault="00883488" w:rsidP="00A157E3">
      <w:pPr>
        <w:spacing w:after="0" w:line="24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AA722" w14:textId="139E2286" w:rsidR="00A157E3" w:rsidRDefault="00A157E3" w:rsidP="00A157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E3">
        <w:rPr>
          <w:rFonts w:ascii="Times New Roman" w:hAnsi="Times New Roman" w:cs="Times New Roman"/>
          <w:sz w:val="24"/>
          <w:szCs w:val="24"/>
        </w:rPr>
        <w:t>Czy jest możliwość otrzymania przedmiaru w formacie .</w:t>
      </w:r>
      <w:proofErr w:type="spellStart"/>
      <w:r w:rsidRPr="00A157E3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A157E3">
        <w:rPr>
          <w:rFonts w:ascii="Times New Roman" w:hAnsi="Times New Roman" w:cs="Times New Roman"/>
          <w:sz w:val="24"/>
          <w:szCs w:val="24"/>
        </w:rPr>
        <w:t>? </w:t>
      </w:r>
    </w:p>
    <w:p w14:paraId="3A50CB6C" w14:textId="446C7075" w:rsidR="00A157E3" w:rsidRPr="00A157E3" w:rsidRDefault="00883488" w:rsidP="00A157E3">
      <w:pPr>
        <w:spacing w:after="0" w:line="24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Odp. </w:t>
      </w:r>
      <w:bookmarkStart w:id="1" w:name="_GoBack"/>
      <w:bookmarkEnd w:id="1"/>
      <w:r w:rsidR="00A157E3" w:rsidRPr="00A157E3">
        <w:rPr>
          <w:rFonts w:ascii="Times New Roman" w:hAnsi="Times New Roman" w:cs="Times New Roman"/>
          <w:b/>
          <w:sz w:val="24"/>
          <w:szCs w:val="24"/>
        </w:rPr>
        <w:t>Zamawiający nie posiada pliku w formacie .</w:t>
      </w:r>
      <w:proofErr w:type="spellStart"/>
      <w:r w:rsidR="00A157E3" w:rsidRPr="00A157E3">
        <w:rPr>
          <w:rFonts w:ascii="Times New Roman" w:hAnsi="Times New Roman" w:cs="Times New Roman"/>
          <w:b/>
          <w:sz w:val="24"/>
          <w:szCs w:val="24"/>
        </w:rPr>
        <w:t>ath</w:t>
      </w:r>
      <w:proofErr w:type="spellEnd"/>
      <w:r w:rsidR="00A157E3" w:rsidRPr="00A157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D2895" w14:textId="77777777" w:rsidR="00A157E3" w:rsidRDefault="00A157E3" w:rsidP="00A157E3">
      <w:pPr>
        <w:rPr>
          <w:color w:val="FF0000"/>
          <w:sz w:val="24"/>
          <w:szCs w:val="24"/>
        </w:rPr>
      </w:pPr>
    </w:p>
    <w:p w14:paraId="472A3C1C" w14:textId="77777777" w:rsidR="00A157E3" w:rsidRPr="00A157E3" w:rsidRDefault="00A157E3" w:rsidP="00A157E3">
      <w:pPr>
        <w:rPr>
          <w:color w:val="FF0000"/>
          <w:sz w:val="24"/>
          <w:szCs w:val="24"/>
        </w:rPr>
      </w:pPr>
    </w:p>
    <w:p w14:paraId="5530A42A" w14:textId="6679AD3E" w:rsidR="00090D91" w:rsidRPr="00A157E3" w:rsidRDefault="00090D91" w:rsidP="00752204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B602C60" w14:textId="18FB5367" w:rsidR="00752204" w:rsidRPr="00A157E3" w:rsidRDefault="00752204" w:rsidP="0075220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52204" w:rsidRPr="00A157E3" w:rsidSect="005952A9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0CB3"/>
    <w:multiLevelType w:val="hybridMultilevel"/>
    <w:tmpl w:val="53CA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00189"/>
    <w:multiLevelType w:val="hybridMultilevel"/>
    <w:tmpl w:val="4060F584"/>
    <w:lvl w:ilvl="0" w:tplc="2E585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26B85"/>
    <w:multiLevelType w:val="hybridMultilevel"/>
    <w:tmpl w:val="2B387EBE"/>
    <w:lvl w:ilvl="0" w:tplc="F0F6B0E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E136C03"/>
    <w:multiLevelType w:val="hybridMultilevel"/>
    <w:tmpl w:val="2F149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C1864"/>
    <w:multiLevelType w:val="hybridMultilevel"/>
    <w:tmpl w:val="CA90B154"/>
    <w:lvl w:ilvl="0" w:tplc="56E608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90"/>
    <w:rsid w:val="0008527E"/>
    <w:rsid w:val="00090D91"/>
    <w:rsid w:val="001C7D2E"/>
    <w:rsid w:val="002D0BC6"/>
    <w:rsid w:val="002E4C22"/>
    <w:rsid w:val="0030034A"/>
    <w:rsid w:val="0037306A"/>
    <w:rsid w:val="003805DC"/>
    <w:rsid w:val="003D5A42"/>
    <w:rsid w:val="004A5F20"/>
    <w:rsid w:val="004C34BE"/>
    <w:rsid w:val="00514090"/>
    <w:rsid w:val="0051631B"/>
    <w:rsid w:val="005952A9"/>
    <w:rsid w:val="00621376"/>
    <w:rsid w:val="006A379A"/>
    <w:rsid w:val="006E383E"/>
    <w:rsid w:val="00752204"/>
    <w:rsid w:val="0085296E"/>
    <w:rsid w:val="00883488"/>
    <w:rsid w:val="008A540C"/>
    <w:rsid w:val="00965F6F"/>
    <w:rsid w:val="00985833"/>
    <w:rsid w:val="00986599"/>
    <w:rsid w:val="0099385A"/>
    <w:rsid w:val="009D39CF"/>
    <w:rsid w:val="00A157E3"/>
    <w:rsid w:val="00A80C43"/>
    <w:rsid w:val="00C51D49"/>
    <w:rsid w:val="00C82A0C"/>
    <w:rsid w:val="00CA67D2"/>
    <w:rsid w:val="00CB087E"/>
    <w:rsid w:val="00D02817"/>
    <w:rsid w:val="00D44EEC"/>
    <w:rsid w:val="00D47FB7"/>
    <w:rsid w:val="00D8514C"/>
    <w:rsid w:val="00DA4E03"/>
    <w:rsid w:val="00DB1AF4"/>
    <w:rsid w:val="00DD4FAA"/>
    <w:rsid w:val="00E24170"/>
    <w:rsid w:val="00E63839"/>
    <w:rsid w:val="00EB0A48"/>
    <w:rsid w:val="00EC2214"/>
    <w:rsid w:val="00FD1273"/>
    <w:rsid w:val="00FD2519"/>
    <w:rsid w:val="00FD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C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D5A42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FD4A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A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4AA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F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Teksttreci6">
    <w:name w:val="Tekst treści (6)_"/>
    <w:link w:val="Teksttreci61"/>
    <w:locked/>
    <w:rsid w:val="00EB0A48"/>
    <w:rPr>
      <w:rFonts w:ascii="Arial" w:hAnsi="Arial" w:cs="Arial"/>
      <w:b/>
      <w:bCs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EB0A48"/>
    <w:pPr>
      <w:widowControl w:val="0"/>
      <w:shd w:val="clear" w:color="auto" w:fill="FFFFFF"/>
      <w:spacing w:before="240" w:after="240" w:line="240" w:lineRule="atLeast"/>
      <w:ind w:hanging="340"/>
      <w:jc w:val="both"/>
    </w:pPr>
    <w:rPr>
      <w:rFonts w:ascii="Arial" w:hAnsi="Arial" w:cs="Arial"/>
      <w:b/>
      <w:bCs/>
    </w:rPr>
  </w:style>
  <w:style w:type="paragraph" w:styleId="Bezodstpw">
    <w:name w:val="No Spacing"/>
    <w:uiPriority w:val="1"/>
    <w:qFormat/>
    <w:rsid w:val="00EB0A48"/>
    <w:pPr>
      <w:spacing w:after="0" w:line="240" w:lineRule="auto"/>
    </w:pPr>
    <w:rPr>
      <w:kern w:val="0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D5A42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FD4A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A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4AA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F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Teksttreci6">
    <w:name w:val="Tekst treści (6)_"/>
    <w:link w:val="Teksttreci61"/>
    <w:locked/>
    <w:rsid w:val="00EB0A48"/>
    <w:rPr>
      <w:rFonts w:ascii="Arial" w:hAnsi="Arial" w:cs="Arial"/>
      <w:b/>
      <w:bCs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EB0A48"/>
    <w:pPr>
      <w:widowControl w:val="0"/>
      <w:shd w:val="clear" w:color="auto" w:fill="FFFFFF"/>
      <w:spacing w:before="240" w:after="240" w:line="240" w:lineRule="atLeast"/>
      <w:ind w:hanging="340"/>
      <w:jc w:val="both"/>
    </w:pPr>
    <w:rPr>
      <w:rFonts w:ascii="Arial" w:hAnsi="Arial" w:cs="Arial"/>
      <w:b/>
      <w:bCs/>
    </w:rPr>
  </w:style>
  <w:style w:type="paragraph" w:styleId="Bezodstpw">
    <w:name w:val="No Spacing"/>
    <w:uiPriority w:val="1"/>
    <w:qFormat/>
    <w:rsid w:val="00EB0A48"/>
    <w:pPr>
      <w:spacing w:after="0" w:line="240" w:lineRule="auto"/>
    </w:pPr>
    <w:rPr>
      <w:kern w:val="0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Kujawa Paweł</dc:creator>
  <cp:lastModifiedBy>Janicka Justyna</cp:lastModifiedBy>
  <cp:revision>42</cp:revision>
  <cp:lastPrinted>2023-09-21T09:36:00Z</cp:lastPrinted>
  <dcterms:created xsi:type="dcterms:W3CDTF">2023-05-16T10:41:00Z</dcterms:created>
  <dcterms:modified xsi:type="dcterms:W3CDTF">2023-09-21T09:36:00Z</dcterms:modified>
</cp:coreProperties>
</file>