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6F" w:rsidRPr="00731C6F" w:rsidRDefault="00731C6F" w:rsidP="00B9656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</w:t>
      </w:r>
      <w:r w:rsid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</w:t>
      </w:r>
      <w:r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731C6F" w:rsidRPr="00731C6F" w:rsidRDefault="00B9656C" w:rsidP="0073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>BRG.0003.10.</w:t>
      </w:r>
      <w:r w:rsidR="00731C6F"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</w:p>
    <w:p w:rsidR="00731C6F" w:rsidRPr="00B9656C" w:rsidRDefault="00B9656C" w:rsidP="00B9656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5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731C6F" w:rsidRPr="00731C6F" w:rsidRDefault="00731C6F" w:rsidP="00731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C6F" w:rsidRPr="00731C6F" w:rsidRDefault="00731C6F" w:rsidP="0073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rzekazuję </w:t>
      </w:r>
      <w:r w:rsid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</w:t>
      </w:r>
      <w:r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 sesji Rady Gminy</w:t>
      </w:r>
      <w:r w:rsid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kwietnia  2023 r</w:t>
      </w:r>
      <w:r w:rsid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>. (na piśmie przekazane 28 kwietnia br.)</w:t>
      </w:r>
      <w:r w:rsidRPr="00731C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31C6F" w:rsidRPr="00AF7429" w:rsidRDefault="00731C6F" w:rsidP="00731C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1C6F" w:rsidRPr="00B9656C" w:rsidRDefault="00731C6F" w:rsidP="00AF7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>Radny</w:t>
      </w:r>
      <w:r w:rsidR="00B965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Pan Andrzej </w:t>
      </w: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>Matus</w:t>
      </w:r>
      <w:r w:rsidR="00B9656C">
        <w:rPr>
          <w:rFonts w:ascii="Times New Roman" w:eastAsia="Calibri" w:hAnsi="Times New Roman" w:cs="Times New Roman"/>
          <w:sz w:val="24"/>
          <w:szCs w:val="24"/>
          <w:u w:val="single"/>
        </w:rPr>
        <w:t>e</w:t>
      </w: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wicz </w:t>
      </w:r>
      <w:r w:rsidR="000F426B">
        <w:rPr>
          <w:rFonts w:ascii="Times New Roman" w:eastAsia="Calibri" w:hAnsi="Times New Roman" w:cs="Times New Roman"/>
          <w:sz w:val="24"/>
          <w:szCs w:val="24"/>
        </w:rPr>
        <w:t>–</w:t>
      </w:r>
      <w:r w:rsidRPr="00731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26B" w:rsidRPr="000F426B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0F4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 informuje „Portal samorządowy”: „W gminie Chełmża wybudowana</w:t>
      </w:r>
      <w:r w:rsidR="00B9656C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została farma fotowoltaiczna „Elektrownia słoneczna Kiełbasin 1”. To pierwsza samorządowa</w:t>
      </w:r>
      <w:r w:rsidR="00B9656C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farma fotowoltaiczna w województwie kujawsko – pomorskim. Ma ona dać</w:t>
      </w:r>
      <w:r w:rsidR="00B9656C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samowystarczalnoś</w:t>
      </w:r>
      <w:r w:rsidR="00B9656C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ć energetyczną gminie Chełmża. </w:t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związku z tą informacją przypomnę, że w ubiegłym roku, podczas wrześniowej sesji rady</w:t>
      </w:r>
      <w:r w:rsidR="00B9656C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gminy złożyłem wniosek:</w:t>
      </w:r>
      <w:r w:rsidR="001063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F74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„W związku z zapowiedzią budowy oczyszczani ścieków w Żołędowie wraz z towarzyszącą jej fermą fotowoltaiczną wnioskuję, aby wójt najpierw zbadał, czy Enea wyda nam w tej lokalizacji możliwość podłączenia naszej elektrowni do sieci energetycznej.”</w:t>
      </w:r>
      <w:r w:rsidR="00B9656C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swojej odpowiedzi pan wójt poinformował mnie, że przygotowywane są dokumenty do złożenia w Enea.</w:t>
      </w:r>
      <w:r w:rsidR="00B9656C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 i kiedy nasz urząd gminy przygotował i złożył zapowiadane w tej sprawie dokumenty w Enea SA?</w:t>
      </w:r>
    </w:p>
    <w:p w:rsidR="00B70AD4" w:rsidRPr="00AF7429" w:rsidRDefault="00B70AD4" w:rsidP="00AF74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426B" w:rsidRDefault="00B70AD4" w:rsidP="00B70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Pragnę przypomnieć, że i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w sprawie złożenia dokumentów do Enea S.A., dotyczących instalacji fotowoltaicznej została udzielona w listopadzie 2022 roku na wnioski </w:t>
      </w:r>
      <w:r w:rsidR="006B30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>z sesji z dnia 25.10.2022 r.</w:t>
      </w:r>
      <w:r w:rsidRPr="00B70AD4">
        <w:t xml:space="preserve"> 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(odpowiedź dla </w:t>
      </w:r>
      <w:r w:rsidR="006B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Radnego, 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</w:t>
      </w:r>
      <w:r w:rsidR="006B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Roberta 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Wolfa).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</w:t>
      </w:r>
      <w:r w:rsidR="006B3015">
        <w:rPr>
          <w:rFonts w:ascii="Times New Roman" w:eastAsia="Times New Roman" w:hAnsi="Times New Roman" w:cs="Times New Roman"/>
          <w:sz w:val="24"/>
          <w:szCs w:val="24"/>
          <w:lang w:eastAsia="pl-PL"/>
        </w:rPr>
        <w:t>dź  zamieszczona w BIP</w:t>
      </w:r>
      <w:r w:rsid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6B3015" w:rsidRPr="002831D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https://bip.osielsko.pl/artykuly/858/wnioski-radnych</w:t>
        </w:r>
      </w:hyperlink>
      <w:r w:rsidR="006B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70AD4" w:rsidRPr="00B70AD4" w:rsidRDefault="00B70AD4" w:rsidP="00B70A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Poinformowałem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</w:t>
      </w:r>
      <w:r w:rsidR="00AF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>"W celu uzyskania informacji o możliwości montażu instalacji fotowoltaicznej należy złożyć wniosek o określenie warunków dla urządzeń wytwórczych, co wiąże się z wpłatą zaliczki na poczet opłaty za przyłączenie do sieci w wysokości 30 zł za każdy kilowat mocy przyłączeniowej. Orientacyjnie możemy zamontować instalację 2,5 - 3 MW co daje kwotę 90 000 zł. Po wstępnej analizie sieci energetycznej przez specjalistyczną firmę, istnieje techniczna możliwość podłączenia instalacji fotowoltaicznej."</w:t>
      </w:r>
    </w:p>
    <w:p w:rsidR="00B70AD4" w:rsidRPr="00B70AD4" w:rsidRDefault="00B70AD4" w:rsidP="00B70A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konieczność poniesienia znacznych kosztów należy wstrzymać się z decyzją 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złożeniu wniosku do czasu opracowania programu funkcjonalno - użytkowego dla budowy oczyszczalni ścieków, co pozwoli na uzyskanie większej ilości danych, przede wszystkim 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powierzchni, jak</w:t>
      </w:r>
      <w:r w:rsidR="00AF742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 w:rsidR="00AF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>dyspo</w:t>
      </w:r>
      <w:r w:rsidR="00AF7429">
        <w:rPr>
          <w:rFonts w:ascii="Times New Roman" w:eastAsia="Times New Roman" w:hAnsi="Times New Roman" w:cs="Times New Roman"/>
          <w:sz w:val="24"/>
          <w:szCs w:val="24"/>
          <w:lang w:eastAsia="pl-PL"/>
        </w:rPr>
        <w:t>zycji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zlokalizowaniu oczyszczalni.    </w:t>
      </w:r>
    </w:p>
    <w:p w:rsidR="00731C6F" w:rsidRPr="00AF7429" w:rsidRDefault="00731C6F" w:rsidP="00AF7429">
      <w:pPr>
        <w:tabs>
          <w:tab w:val="num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429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731C6F" w:rsidRPr="00B9656C" w:rsidRDefault="000F426B" w:rsidP="00AF74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2. </w:t>
      </w:r>
      <w:r w:rsidR="00731C6F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Wnioskuję o usunięcie piachu i chwastów z ulicy Centralnej, przede wszystkim z jezdni </w:t>
      </w:r>
      <w:r w:rsid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731C6F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chodnika wzdłuż szkoły oraz jezdni przed ogrodzeniem kościoła.</w:t>
      </w:r>
    </w:p>
    <w:p w:rsidR="00B9656C" w:rsidRPr="00AF7429" w:rsidRDefault="00B9656C" w:rsidP="00B9656C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426B" w:rsidRPr="00731C6F" w:rsidRDefault="000F426B" w:rsidP="000F426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został przekazany do </w:t>
      </w:r>
      <w:r w:rsidRP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Dróg Powiatowych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Odpowiedź</w:t>
      </w:r>
      <w:r w:rsidRP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załączniku.</w:t>
      </w:r>
    </w:p>
    <w:p w:rsidR="00731C6F" w:rsidRPr="00AF7429" w:rsidRDefault="00731C6F" w:rsidP="00B9656C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429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731C6F" w:rsidRPr="00B9656C" w:rsidRDefault="000F426B" w:rsidP="000F426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3. </w:t>
      </w:r>
      <w:r w:rsidR="00731C6F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Wnioskuję o naprawę nawierzchni boiska na placu zabaw przy ul. Wierzbowej </w:t>
      </w:r>
      <w:r w:rsidR="00731C6F" w:rsidRPr="00B965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Osielsku. Przed bramkami są głębokie ubytki murawy i podbudowy</w:t>
      </w:r>
      <w:r w:rsidR="00731C6F" w:rsidRPr="00B965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B9656C" w:rsidRPr="00B9656C" w:rsidRDefault="00B9656C" w:rsidP="00AF7429">
      <w:pPr>
        <w:spacing w:before="120"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GOSiR i</w:t>
      </w:r>
      <w:r w:rsidRP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>nformuj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wymiana murawy w polach bramkowych jest zaplanowana na pierwszą połowę maja. Prace naprawcze będą polegały na wymianie murawy (z rolki)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56C">
        <w:rPr>
          <w:rFonts w:ascii="Times New Roman" w:eastAsia="Times New Roman" w:hAnsi="Times New Roman" w:cs="Times New Roman"/>
          <w:sz w:val="24"/>
          <w:szCs w:val="24"/>
          <w:lang w:eastAsia="pl-PL"/>
        </w:rPr>
        <w:t>w polach bramkowych i uzupełnieniu ubytków ziemi. Firma wykonawcza jest już zamówiona i gotowa do rozpoczęcia prac, jednak termin prac uzależniony był od późnego rozpoczęcia wegetacji w tym roku i rozpoczęcia sprzedaży traw przez plantacje.  Aby murawa się przyjęła i by osiągnąć pożądany efekt, trawa musi być w odpowiednim cyklu wzrostu inaczej efekt byłby krótkotrwały.</w:t>
      </w:r>
    </w:p>
    <w:p w:rsidR="00731C6F" w:rsidRPr="000F426B" w:rsidRDefault="00731C6F" w:rsidP="00731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C6F" w:rsidRPr="001406E2" w:rsidRDefault="00731C6F" w:rsidP="0073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>Radna</w:t>
      </w:r>
      <w:r w:rsidR="00B9656C">
        <w:rPr>
          <w:rFonts w:ascii="Times New Roman" w:eastAsia="Calibri" w:hAnsi="Times New Roman" w:cs="Times New Roman"/>
          <w:sz w:val="24"/>
          <w:szCs w:val="24"/>
          <w:u w:val="single"/>
        </w:rPr>
        <w:t>, Pani Beata</w:t>
      </w: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Polasik </w:t>
      </w:r>
      <w:r w:rsidRPr="00731C6F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1406E2" w:rsidRPr="001406E2">
        <w:rPr>
          <w:rFonts w:ascii="Times New Roman" w:eastAsia="Calibri" w:hAnsi="Times New Roman" w:cs="Times New Roman"/>
          <w:i/>
          <w:sz w:val="24"/>
          <w:szCs w:val="24"/>
        </w:rPr>
        <w:t>1. N</w:t>
      </w:r>
      <w:r w:rsidRPr="001406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awiązując do spotkania z dnia 21.02 br. z mieszkańcami ul. Wielorybiej i Rekinowej oraz ustaleń jakie tam zapadły a mianowicie propozycją ze strony Pana Wójta opracowania przez zainteresowanych koncepcji odwodnienia dla wspomnianego terenu z czego strona się wywiązała. Koncepcja została przesłana do Urzędu Gminy w dniu 20.03.2023r. Proszę o zapoznanie radnych ze stanowiskiem urzędu w przedmiotowej sprawie. </w:t>
      </w:r>
    </w:p>
    <w:p w:rsidR="00B70AD4" w:rsidRPr="00B70AD4" w:rsidRDefault="00B70AD4" w:rsidP="00B70AD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0AD4" w:rsidRPr="00B70AD4" w:rsidRDefault="00B70AD4" w:rsidP="00B70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o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dpowiedź dotycząca koncepcji odwodnienia ul. Wielorybiej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R</w:t>
      </w:r>
      <w:r w:rsidRPr="00B70AD4">
        <w:rPr>
          <w:rFonts w:ascii="Times New Roman" w:eastAsia="Times New Roman" w:hAnsi="Times New Roman" w:cs="Times New Roman"/>
          <w:sz w:val="24"/>
          <w:szCs w:val="24"/>
          <w:lang w:eastAsia="pl-PL"/>
        </w:rPr>
        <w:t>ekinowej w Niemczu została przekazana do Biura Rady Gminy.</w:t>
      </w:r>
    </w:p>
    <w:p w:rsidR="001406E2" w:rsidRDefault="001406E2" w:rsidP="0073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C6F" w:rsidRPr="001406E2" w:rsidRDefault="001406E2" w:rsidP="0073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06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2. </w:t>
      </w:r>
      <w:r w:rsidR="00731C6F" w:rsidRPr="001406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Proszę o przeanalizowanie możliwości utworzenia nowego przejścia dla pieszych przy ul. A. Mickiewicza w Niemczu na wysokości przychodni Zdrówko. Jest to miejsce w którym krzyżują się dwie duże ulice ze ścieżkami dla pieszych i brakuje bezpiecznego przejścia. Dodam, że Zdecydowaną grupą użytkowników są dzieci idące do szkoły oraz pacjenci przychodni. Wniosek jest skutkiem stanowiska mieszkańców Niemcza zgłaszanym na ostatnim zebraniu wiejskim.</w:t>
      </w:r>
    </w:p>
    <w:p w:rsidR="000F426B" w:rsidRDefault="000F426B" w:rsidP="00AF7429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</w:t>
      </w:r>
      <w:r w:rsidRP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jest w posiadaniu zatwierdzonej organizacji ruchu dla zadania pn: „Poprawa bezpieczeństwa ruchu drogowego na skrzyżowaniu Al. Mickiewicza i ul. Olszynki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Niemcz polegającą</w:t>
      </w:r>
      <w:r w:rsidRP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wyznaczeniu przejścia dla pieszych”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Aktualnie trwają prace związane ze zleceniem opracowania dokumentacji projektowej na doświetlenie przedmiotowego przejścia zgodnie z warunkiem 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26B">
        <w:rPr>
          <w:rFonts w:ascii="Times New Roman" w:eastAsia="Times New Roman" w:hAnsi="Times New Roman" w:cs="Times New Roman"/>
          <w:sz w:val="24"/>
          <w:szCs w:val="24"/>
          <w:lang w:eastAsia="pl-PL"/>
        </w:rPr>
        <w:t>w zatwierdzeniu Starosty. Po uzyskaniu wszystkich zezwoleń organizacja zostanie wprowadzona.</w:t>
      </w:r>
    </w:p>
    <w:p w:rsidR="001406E2" w:rsidRPr="00AF7429" w:rsidRDefault="001406E2" w:rsidP="00731C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1C6F" w:rsidRPr="00B9656C" w:rsidRDefault="00731C6F" w:rsidP="00AF74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>Radny</w:t>
      </w:r>
      <w:r w:rsidR="00B965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Pan Robert </w:t>
      </w: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Wolf </w:t>
      </w:r>
      <w:r w:rsidRPr="00731C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9656C">
        <w:rPr>
          <w:rFonts w:ascii="Times New Roman" w:eastAsia="Calibri" w:hAnsi="Times New Roman" w:cs="Times New Roman"/>
          <w:i/>
          <w:sz w:val="24"/>
          <w:szCs w:val="24"/>
        </w:rPr>
        <w:t xml:space="preserve">wnoszę o utworzenie programu marketingowo - promocyjnego </w:t>
      </w:r>
      <w:r w:rsidR="00B9656C" w:rsidRPr="00B9656C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B9656C">
        <w:rPr>
          <w:rFonts w:ascii="Times New Roman" w:eastAsia="Calibri" w:hAnsi="Times New Roman" w:cs="Times New Roman"/>
          <w:i/>
          <w:sz w:val="24"/>
          <w:szCs w:val="24"/>
        </w:rPr>
        <w:t xml:space="preserve">w kwestii obchodzenia w Gminie Światowego dnia ziemi. Kolejny rok z rzędu z inicjatywy oddolnej wielu przedstawicieli społeczności lokalnej sprząta swoją okolice. Wnioskuję aby akcje scentralizować i wypromować. Organizować dla dzieci drobne upominki związane </w:t>
      </w:r>
      <w:r w:rsidR="00B9656C" w:rsidRPr="00B9656C">
        <w:rPr>
          <w:rFonts w:ascii="Times New Roman" w:eastAsia="Calibri" w:hAnsi="Times New Roman" w:cs="Times New Roman"/>
          <w:i/>
          <w:sz w:val="24"/>
          <w:szCs w:val="24"/>
        </w:rPr>
        <w:br/>
        <w:t>z Gminą</w:t>
      </w:r>
      <w:r w:rsidRPr="00B9656C">
        <w:rPr>
          <w:rFonts w:ascii="Times New Roman" w:eastAsia="Calibri" w:hAnsi="Times New Roman" w:cs="Times New Roman"/>
          <w:i/>
          <w:sz w:val="24"/>
          <w:szCs w:val="24"/>
        </w:rPr>
        <w:t xml:space="preserve"> i ekologią i promować ten dzień i inicjatywę społeczna pod sztandarem naszej Gminy. Połączyć to z edukacja młodzieży. </w:t>
      </w:r>
    </w:p>
    <w:p w:rsidR="00B9656C" w:rsidRPr="00F43D51" w:rsidRDefault="00B9656C" w:rsidP="00731C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46B25" w:rsidRDefault="00446B25" w:rsidP="00AF742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87F">
        <w:rPr>
          <w:rFonts w:ascii="Times New Roman" w:eastAsia="Calibri" w:hAnsi="Times New Roman" w:cs="Times New Roman"/>
          <w:sz w:val="24"/>
          <w:szCs w:val="24"/>
        </w:rPr>
        <w:t>Pr</w:t>
      </w:r>
      <w:r>
        <w:rPr>
          <w:rFonts w:ascii="Times New Roman" w:eastAsia="Calibri" w:hAnsi="Times New Roman" w:cs="Times New Roman"/>
          <w:sz w:val="24"/>
          <w:szCs w:val="24"/>
        </w:rPr>
        <w:t>oszę</w:t>
      </w:r>
      <w:r w:rsidRPr="000A787F">
        <w:rPr>
          <w:rFonts w:ascii="Times New Roman" w:eastAsia="Calibri" w:hAnsi="Times New Roman" w:cs="Times New Roman"/>
          <w:sz w:val="24"/>
          <w:szCs w:val="24"/>
        </w:rPr>
        <w:t xml:space="preserve"> zauważyć,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Urząd </w:t>
      </w:r>
      <w:r w:rsidRPr="009156D8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Pr="000A787F">
        <w:rPr>
          <w:rFonts w:ascii="Times New Roman" w:eastAsia="Calibri" w:hAnsi="Times New Roman" w:cs="Times New Roman"/>
          <w:sz w:val="24"/>
          <w:szCs w:val="24"/>
        </w:rPr>
        <w:t>od wielu lat</w:t>
      </w:r>
      <w:r w:rsidRPr="00915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787F">
        <w:rPr>
          <w:rFonts w:ascii="Times New Roman" w:eastAsia="Calibri" w:hAnsi="Times New Roman" w:cs="Times New Roman"/>
          <w:sz w:val="24"/>
          <w:szCs w:val="24"/>
        </w:rPr>
        <w:t xml:space="preserve">promuje Międzynarodowy Dzień Ziemi i </w:t>
      </w:r>
      <w:r w:rsidRPr="009156D8">
        <w:rPr>
          <w:rFonts w:ascii="Times New Roman" w:eastAsia="Calibri" w:hAnsi="Times New Roman" w:cs="Times New Roman"/>
          <w:sz w:val="24"/>
          <w:szCs w:val="24"/>
        </w:rPr>
        <w:t>wspiera każdą inicjatywę związaną z akcją</w:t>
      </w:r>
      <w:r w:rsidRPr="000A787F">
        <w:rPr>
          <w:rFonts w:ascii="Times New Roman" w:eastAsia="Calibri" w:hAnsi="Times New Roman" w:cs="Times New Roman"/>
          <w:sz w:val="24"/>
          <w:szCs w:val="24"/>
        </w:rPr>
        <w:t xml:space="preserve"> „Sprzątanie świata”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podejmując niezbędne działania koordynujące</w:t>
      </w:r>
      <w:r w:rsidRPr="009156D8">
        <w:rPr>
          <w:rFonts w:ascii="Times New Roman" w:eastAsia="Calibri" w:hAnsi="Times New Roman" w:cs="Times New Roman"/>
          <w:sz w:val="24"/>
          <w:szCs w:val="24"/>
        </w:rPr>
        <w:t xml:space="preserve">. Aktywiści otrzymują worki, rękawiczki, a także drobne upominki dla wolontariuszy (szczególnie dla dzieci).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Uzgadniamy miejsca ustawiania zebranych odpadów oraz organizujemy ich odbiór. </w:t>
      </w:r>
      <w:r w:rsidRPr="009156D8">
        <w:rPr>
          <w:rFonts w:ascii="Times New Roman" w:eastAsia="Calibri" w:hAnsi="Times New Roman" w:cs="Times New Roman"/>
          <w:sz w:val="24"/>
          <w:szCs w:val="24"/>
        </w:rPr>
        <w:t>Informacje na ten temat ukazywały się na stronie oficjalnej gminy, a także na profilach w mediach społecznościowych. Dzięki temu, że było tak wielu inicjatorów i uczestników „sprzątania świata” aktywnych w mediach społecznościowych, akcja zyskała na rozgłosie</w:t>
      </w:r>
      <w:r w:rsidRPr="000A787F">
        <w:rPr>
          <w:rFonts w:ascii="Times New Roman" w:eastAsia="Calibri" w:hAnsi="Times New Roman" w:cs="Times New Roman"/>
          <w:sz w:val="24"/>
          <w:szCs w:val="24"/>
        </w:rPr>
        <w:t xml:space="preserve"> i jej cel jest osiągany. Akcja „Sprzątanie świata” z założenia jest inicjatywą oddolną. Między innymi chodzi o to, aby społeczność lokalna – od najniższego szczebla, np.: indywidualne osoby, rodzina czy sąsiedzi zorganizowali się i wysprzątali swoje otoczenie. Jak najbardziej na miejscu jest to co dzieje się w naszej gminie niejako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A787F">
        <w:rPr>
          <w:rFonts w:ascii="Times New Roman" w:eastAsia="Calibri" w:hAnsi="Times New Roman" w:cs="Times New Roman"/>
          <w:sz w:val="24"/>
          <w:szCs w:val="24"/>
        </w:rPr>
        <w:t xml:space="preserve">w naturalnym odruchu i działania te skupiają się m.in. wokół sołtysów i rad sołeckich. Szkoły i przedszkola w tym czasie organizują wiele eventów polegających na sprzątaniu i edukacji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A787F">
        <w:rPr>
          <w:rFonts w:ascii="Times New Roman" w:eastAsia="Calibri" w:hAnsi="Times New Roman" w:cs="Times New Roman"/>
          <w:sz w:val="24"/>
          <w:szCs w:val="24"/>
        </w:rPr>
        <w:t xml:space="preserve">z dziedziny ekologii. </w:t>
      </w:r>
    </w:p>
    <w:p w:rsidR="00446B25" w:rsidRDefault="00446B25" w:rsidP="00446B25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Można zapewne </w:t>
      </w:r>
      <w:r w:rsidRPr="00064BE2">
        <w:rPr>
          <w:rFonts w:ascii="Times New Roman" w:eastAsia="Calibri" w:hAnsi="Times New Roman" w:cs="Times New Roman"/>
          <w:sz w:val="24"/>
          <w:szCs w:val="24"/>
        </w:rPr>
        <w:t>uatrakcyjnić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064BE2">
        <w:rPr>
          <w:rFonts w:ascii="Times New Roman" w:eastAsia="Calibri" w:hAnsi="Times New Roman" w:cs="Times New Roman"/>
          <w:sz w:val="24"/>
          <w:szCs w:val="24"/>
        </w:rPr>
        <w:t xml:space="preserve"> uintensywnić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promocję akcji, natomiast nie wiem co ma Pan na myśli odnośnie jej centralizacji w sytuacji, kiedy oddolność takich akcji jest najbardziej skuteczna.</w:t>
      </w:r>
    </w:p>
    <w:p w:rsidR="001406E2" w:rsidRPr="00731C6F" w:rsidRDefault="001406E2" w:rsidP="00731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6F" w:rsidRDefault="00731C6F" w:rsidP="00731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>Radny</w:t>
      </w:r>
      <w:r w:rsidR="00B965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Pan Przemysław </w:t>
      </w: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>Ziętara</w:t>
      </w:r>
      <w:r w:rsidRPr="00731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6E2">
        <w:rPr>
          <w:rFonts w:ascii="Times New Roman" w:eastAsia="Calibri" w:hAnsi="Times New Roman" w:cs="Times New Roman"/>
          <w:sz w:val="24"/>
          <w:szCs w:val="24"/>
        </w:rPr>
        <w:t>–</w:t>
      </w:r>
      <w:r w:rsidRPr="00731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6E2" w:rsidRPr="001406E2"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Pr="001406E2">
        <w:rPr>
          <w:rFonts w:ascii="Times New Roman" w:eastAsia="Calibri" w:hAnsi="Times New Roman" w:cs="Times New Roman"/>
          <w:i/>
          <w:sz w:val="24"/>
          <w:szCs w:val="24"/>
        </w:rPr>
        <w:t>wnoszę o wykonanie cięcia pielęgnacyjnego krzewów rosnących wzdłuż chodnika przy parkingu koło sklepu Gzella. Roślinność ta ogranicza szerokość i tak już wąskiego chodnika.</w:t>
      </w:r>
      <w:r w:rsidR="00B96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06E2" w:rsidRDefault="001406E2" w:rsidP="00731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6E2" w:rsidRDefault="000F426B" w:rsidP="000F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 Dróg </w:t>
      </w:r>
      <w:r w:rsidRPr="000F426B">
        <w:rPr>
          <w:rFonts w:ascii="Times New Roman" w:eastAsia="Calibri" w:hAnsi="Times New Roman" w:cs="Times New Roman"/>
          <w:sz w:val="24"/>
          <w:szCs w:val="24"/>
        </w:rPr>
        <w:t>Gminny</w:t>
      </w:r>
      <w:r>
        <w:rPr>
          <w:rFonts w:ascii="Times New Roman" w:eastAsia="Calibri" w:hAnsi="Times New Roman" w:cs="Times New Roman"/>
          <w:sz w:val="24"/>
          <w:szCs w:val="24"/>
        </w:rPr>
        <w:t xml:space="preserve">ch </w:t>
      </w:r>
      <w:r w:rsidRPr="000F426B">
        <w:rPr>
          <w:rFonts w:ascii="Times New Roman" w:eastAsia="Calibri" w:hAnsi="Times New Roman" w:cs="Times New Roman"/>
          <w:sz w:val="24"/>
          <w:szCs w:val="24"/>
        </w:rPr>
        <w:t>informuje, że cięcia pielęgnacyjne krzewów przy parkingu zostaną wykonane do końca maja 2023 r.</w:t>
      </w:r>
    </w:p>
    <w:p w:rsidR="000F426B" w:rsidRPr="00731C6F" w:rsidRDefault="000F426B" w:rsidP="00731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6F" w:rsidRPr="001406E2" w:rsidRDefault="001406E2" w:rsidP="00731C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6E2">
        <w:rPr>
          <w:rFonts w:ascii="Times New Roman" w:eastAsia="Calibri" w:hAnsi="Times New Roman" w:cs="Times New Roman"/>
          <w:i/>
          <w:sz w:val="24"/>
          <w:szCs w:val="24"/>
        </w:rPr>
        <w:t>2. Wniosek o p</w:t>
      </w:r>
      <w:r w:rsidR="00731C6F" w:rsidRPr="001406E2">
        <w:rPr>
          <w:rFonts w:ascii="Times New Roman" w:eastAsia="Calibri" w:hAnsi="Times New Roman" w:cs="Times New Roman"/>
          <w:i/>
          <w:sz w:val="24"/>
          <w:szCs w:val="24"/>
        </w:rPr>
        <w:t xml:space="preserve">rzegląd i przywrócenie sprawności tablicom fotoradarowym na terenie gminy. </w:t>
      </w:r>
    </w:p>
    <w:p w:rsidR="00731C6F" w:rsidRPr="006B370B" w:rsidRDefault="00731C6F" w:rsidP="00731C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06E2" w:rsidRDefault="0072088B" w:rsidP="006B3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B370B">
        <w:rPr>
          <w:rFonts w:ascii="Times New Roman" w:eastAsia="Calibri" w:hAnsi="Times New Roman" w:cs="Times New Roman"/>
          <w:sz w:val="24"/>
          <w:szCs w:val="24"/>
        </w:rPr>
        <w:t>Informuję, że t</w:t>
      </w:r>
      <w:r w:rsidR="006B370B" w:rsidRPr="006B370B">
        <w:rPr>
          <w:rFonts w:ascii="Times New Roman" w:eastAsia="Calibri" w:hAnsi="Times New Roman" w:cs="Times New Roman"/>
          <w:sz w:val="24"/>
          <w:szCs w:val="24"/>
        </w:rPr>
        <w:t xml:space="preserve">emat niesprawnych tablic na ul. Karpackiej i Słonecznej został zgłoszony do wykonawcy. Ta firma realizuje </w:t>
      </w:r>
      <w:r w:rsidR="006B370B">
        <w:rPr>
          <w:rFonts w:ascii="Times New Roman" w:eastAsia="Calibri" w:hAnsi="Times New Roman" w:cs="Times New Roman"/>
          <w:sz w:val="24"/>
          <w:szCs w:val="24"/>
        </w:rPr>
        <w:t>teraz</w:t>
      </w:r>
      <w:r w:rsidR="006B370B" w:rsidRPr="006B370B">
        <w:rPr>
          <w:rFonts w:ascii="Times New Roman" w:eastAsia="Calibri" w:hAnsi="Times New Roman" w:cs="Times New Roman"/>
          <w:sz w:val="24"/>
          <w:szCs w:val="24"/>
        </w:rPr>
        <w:t xml:space="preserve"> nowe zadanie i niejako przy okazji ustali przyczyny usterki i wyceni naprawę. Najprawdopodobniej należy wymienić akumulatory. Istniejące tablice są już po okresie gwarancji.</w:t>
      </w:r>
    </w:p>
    <w:p w:rsidR="001406E2" w:rsidRPr="00731C6F" w:rsidRDefault="001406E2" w:rsidP="00731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C6F" w:rsidRPr="00B9656C" w:rsidRDefault="00731C6F" w:rsidP="00731C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>Radny</w:t>
      </w:r>
      <w:r w:rsidR="00B9656C">
        <w:rPr>
          <w:rFonts w:ascii="Times New Roman" w:eastAsia="Calibri" w:hAnsi="Times New Roman" w:cs="Times New Roman"/>
          <w:sz w:val="24"/>
          <w:szCs w:val="24"/>
          <w:u w:val="single"/>
        </w:rPr>
        <w:t>, Pan Benedykt</w:t>
      </w:r>
      <w:r w:rsidRPr="00731C6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Leszczyński</w:t>
      </w:r>
      <w:r w:rsidRPr="00731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56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9656C" w:rsidRPr="00B9656C">
        <w:rPr>
          <w:rFonts w:ascii="Times New Roman" w:eastAsia="Calibri" w:hAnsi="Times New Roman" w:cs="Times New Roman"/>
          <w:i/>
          <w:sz w:val="24"/>
          <w:szCs w:val="24"/>
        </w:rPr>
        <w:t xml:space="preserve">wniosek </w:t>
      </w:r>
      <w:r w:rsidRPr="00B9656C">
        <w:rPr>
          <w:rFonts w:ascii="Times New Roman" w:eastAsia="Calibri" w:hAnsi="Times New Roman" w:cs="Times New Roman"/>
          <w:i/>
          <w:sz w:val="24"/>
          <w:szCs w:val="24"/>
        </w:rPr>
        <w:t>poprawę stanu fitosanitarnego dębu przy świetlicy w Żołędowie przy ul. Wyczółkowskiego.</w:t>
      </w:r>
    </w:p>
    <w:p w:rsidR="00C458D0" w:rsidRPr="00B43E28" w:rsidRDefault="00B43E28" w:rsidP="00B43E28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</w:t>
      </w:r>
      <w:r w:rsidRPr="00B43E28">
        <w:rPr>
          <w:rFonts w:ascii="Times New Roman" w:hAnsi="Times New Roman" w:cs="Times New Roman"/>
          <w:sz w:val="24"/>
          <w:szCs w:val="24"/>
        </w:rPr>
        <w:t xml:space="preserve"> terminie 8-17 kwietnia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43E28">
        <w:rPr>
          <w:rFonts w:ascii="Times New Roman" w:hAnsi="Times New Roman" w:cs="Times New Roman"/>
          <w:sz w:val="24"/>
          <w:szCs w:val="24"/>
        </w:rPr>
        <w:t>r. firma Gajowy</w:t>
      </w:r>
      <w:r w:rsidR="00107A89">
        <w:rPr>
          <w:rFonts w:ascii="Times New Roman" w:hAnsi="Times New Roman" w:cs="Times New Roman"/>
          <w:sz w:val="24"/>
          <w:szCs w:val="24"/>
        </w:rPr>
        <w:t>,</w:t>
      </w:r>
      <w:r w:rsidRPr="00B43E28">
        <w:rPr>
          <w:rFonts w:ascii="Times New Roman" w:hAnsi="Times New Roman" w:cs="Times New Roman"/>
          <w:sz w:val="24"/>
          <w:szCs w:val="24"/>
        </w:rPr>
        <w:t xml:space="preserve"> Marcin Pietrzykowski na podstawie zlecenia z dnia 5 kwietnia 2023 r. do umowy nr 272.62.2023 z dnia 31 marca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43E28">
        <w:rPr>
          <w:rFonts w:ascii="Times New Roman" w:hAnsi="Times New Roman" w:cs="Times New Roman"/>
          <w:sz w:val="24"/>
          <w:szCs w:val="24"/>
        </w:rPr>
        <w:t xml:space="preserve">r. wykonała usługę cięć pielęgnacyjnych drzewa gatunku dąb szypułkowy na działce nr 154/3 przy ul. Wyczółkowskiego w Żołędowie przy świetlicy. Cięcia pielęgnacyjne obejmowały usunięcie gałęzi suchych, połamanych, porażonych przez choroby i szkodniki oraz skrócenie gałęzi i konarów.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43E28">
        <w:rPr>
          <w:rFonts w:ascii="Times New Roman" w:hAnsi="Times New Roman" w:cs="Times New Roman"/>
          <w:sz w:val="24"/>
          <w:szCs w:val="24"/>
        </w:rPr>
        <w:t xml:space="preserve">abiegi pielęgnacyjne zostały wykonane w celu zmniejszenia korony drzewa, umożliwiając regenerację systemu korzeniowego najprawdopodobniej </w:t>
      </w:r>
      <w:r>
        <w:rPr>
          <w:rFonts w:ascii="Times New Roman" w:hAnsi="Times New Roman" w:cs="Times New Roman"/>
          <w:sz w:val="24"/>
          <w:szCs w:val="24"/>
        </w:rPr>
        <w:t>naruszo</w:t>
      </w:r>
      <w:r w:rsidRPr="00B43E28">
        <w:rPr>
          <w:rFonts w:ascii="Times New Roman" w:hAnsi="Times New Roman" w:cs="Times New Roman"/>
          <w:sz w:val="24"/>
          <w:szCs w:val="24"/>
        </w:rPr>
        <w:t>nego w trakcie prac związanych z budową parkingu przy świetlicy. Pracownicy Urzędu Gminy Osielsko będą przeprowadzać okresowe wizje kontrolne, pozwalające na bieżącą ocenę stanu fitosanitarnego drzewa.</w:t>
      </w:r>
    </w:p>
    <w:sectPr w:rsidR="00C458D0" w:rsidRPr="00B4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1B" w:rsidRDefault="0024111B" w:rsidP="00B70AD4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B7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1B" w:rsidRDefault="0024111B" w:rsidP="00B70AD4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B7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DB1"/>
    <w:multiLevelType w:val="multilevel"/>
    <w:tmpl w:val="B68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0D1446"/>
    <w:multiLevelType w:val="multilevel"/>
    <w:tmpl w:val="D71C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C169A2"/>
    <w:multiLevelType w:val="multilevel"/>
    <w:tmpl w:val="791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C3"/>
    <w:rsid w:val="000F426B"/>
    <w:rsid w:val="00106370"/>
    <w:rsid w:val="00107A89"/>
    <w:rsid w:val="001406E2"/>
    <w:rsid w:val="00234387"/>
    <w:rsid w:val="0024111B"/>
    <w:rsid w:val="003F1F33"/>
    <w:rsid w:val="00446B25"/>
    <w:rsid w:val="006B3015"/>
    <w:rsid w:val="006B370B"/>
    <w:rsid w:val="0072088B"/>
    <w:rsid w:val="00731C6F"/>
    <w:rsid w:val="00747983"/>
    <w:rsid w:val="008F7457"/>
    <w:rsid w:val="00915EC3"/>
    <w:rsid w:val="00AF7429"/>
    <w:rsid w:val="00B40C45"/>
    <w:rsid w:val="00B43E28"/>
    <w:rsid w:val="00B70AD4"/>
    <w:rsid w:val="00B9656C"/>
    <w:rsid w:val="00C458D0"/>
    <w:rsid w:val="00F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A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A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A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30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4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A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A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A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30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4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sielsko.pl/artykuly/858/wnioski-radn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18</cp:revision>
  <cp:lastPrinted>2023-05-12T11:49:00Z</cp:lastPrinted>
  <dcterms:created xsi:type="dcterms:W3CDTF">2023-05-08T08:28:00Z</dcterms:created>
  <dcterms:modified xsi:type="dcterms:W3CDTF">2023-05-12T11:49:00Z</dcterms:modified>
</cp:coreProperties>
</file>