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6" w:rsidRDefault="005726D6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8A61D2">
        <w:rPr>
          <w:rFonts w:ascii="Times New Roman" w:hAnsi="Times New Roman" w:cs="Times New Roman"/>
          <w:sz w:val="24"/>
          <w:szCs w:val="24"/>
        </w:rPr>
        <w:t>0</w:t>
      </w:r>
      <w:r w:rsidR="00EA2AEE">
        <w:rPr>
          <w:rFonts w:ascii="Times New Roman" w:hAnsi="Times New Roman" w:cs="Times New Roman"/>
          <w:sz w:val="24"/>
          <w:szCs w:val="24"/>
        </w:rPr>
        <w:t>9</w:t>
      </w:r>
      <w:r w:rsidR="008A61D2">
        <w:rPr>
          <w:rFonts w:ascii="Times New Roman" w:hAnsi="Times New Roman" w:cs="Times New Roman"/>
          <w:sz w:val="24"/>
          <w:szCs w:val="24"/>
        </w:rPr>
        <w:t xml:space="preserve"> maja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1C2F" w:rsidRDefault="00C91C2F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F94B38" w:rsidRDefault="005726D6" w:rsidP="00572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D6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A251C5" w:rsidRPr="00A251C5">
        <w:rPr>
          <w:rFonts w:ascii="Times New Roman" w:hAnsi="Times New Roman" w:cs="Times New Roman"/>
          <w:b/>
          <w:sz w:val="24"/>
          <w:szCs w:val="24"/>
        </w:rPr>
        <w:t>aktualizacji dokumentacji projektowej poddasza świetlicy wiejskiej w Maksymilianowie, gmina Osielsko</w:t>
      </w:r>
    </w:p>
    <w:p w:rsidR="005726D6" w:rsidRPr="00962314" w:rsidRDefault="005726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985"/>
      </w:tblGrid>
      <w:tr w:rsidR="001F1197" w:rsidRPr="001F1197" w:rsidTr="009660D7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3C0F14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Archenika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Kołłątaja 8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61-413 Poznań</w:t>
            </w:r>
          </w:p>
          <w:p w:rsidR="00D81118" w:rsidRPr="00297C5E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7792374859</w:t>
            </w:r>
          </w:p>
          <w:p w:rsidR="00297C5E" w:rsidRPr="001F1197" w:rsidRDefault="00297C5E" w:rsidP="00297C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D81118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68 880</w:t>
            </w:r>
            <w:r w:rsidR="00A251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81118" w:rsidRPr="001F1197" w:rsidTr="009660D7">
        <w:tc>
          <w:tcPr>
            <w:tcW w:w="704" w:type="dxa"/>
          </w:tcPr>
          <w:p w:rsidR="00D81118" w:rsidRPr="00297C5E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Projektowa XPRO Kamil Bukowski</w:t>
            </w:r>
          </w:p>
          <w:p w:rsidR="00D81118" w:rsidRDefault="00AA663A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Narutowicz</w:t>
            </w:r>
            <w:r w:rsidR="00D81118">
              <w:rPr>
                <w:rFonts w:ascii="Times New Roman" w:hAnsi="Times New Roman" w:cs="Times New Roman"/>
                <w:sz w:val="24"/>
                <w:szCs w:val="24"/>
              </w:rPr>
              <w:t>a18/B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13-300 Nowe Miasto Lubawskie 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8771484307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1118" w:rsidRPr="001F1197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118">
              <w:rPr>
                <w:rFonts w:ascii="Times New Roman" w:hAnsi="Times New Roman" w:cs="Times New Roman"/>
                <w:sz w:val="24"/>
                <w:szCs w:val="24"/>
              </w:rPr>
              <w:t>36 800,00 zł</w:t>
            </w:r>
          </w:p>
        </w:tc>
      </w:tr>
      <w:tr w:rsidR="00D81118" w:rsidRPr="001F1197" w:rsidTr="009660D7">
        <w:tc>
          <w:tcPr>
            <w:tcW w:w="704" w:type="dxa"/>
          </w:tcPr>
          <w:p w:rsidR="00D81118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TS-mgr inż. Maciej Stolarczyk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Starej Baśni 14/3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01-853 Warszawa 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5521016404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118">
              <w:rPr>
                <w:rFonts w:ascii="Times New Roman" w:hAnsi="Times New Roman" w:cs="Times New Roman"/>
                <w:sz w:val="24"/>
                <w:szCs w:val="24"/>
              </w:rPr>
              <w:t>39 360,00 zł</w:t>
            </w:r>
          </w:p>
        </w:tc>
      </w:tr>
      <w:tr w:rsidR="00D81118" w:rsidRPr="001F1197" w:rsidTr="009660D7">
        <w:tc>
          <w:tcPr>
            <w:tcW w:w="704" w:type="dxa"/>
          </w:tcPr>
          <w:p w:rsidR="00D81118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PSBUD</w:t>
            </w:r>
            <w:r w:rsidR="00AA663A">
              <w:rPr>
                <w:rFonts w:ascii="Times New Roman" w:hAnsi="Times New Roman" w:cs="Times New Roman"/>
                <w:sz w:val="24"/>
                <w:szCs w:val="24"/>
              </w:rPr>
              <w:t xml:space="preserve"> mgr inż.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Piotr Świrzyński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Wałdowo Szlacheckie 87G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86-302 Grudziądz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8762056523</w:t>
            </w:r>
          </w:p>
          <w:p w:rsidR="00D81118" w:rsidRDefault="00D81118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18">
              <w:rPr>
                <w:rFonts w:ascii="Times New Roman" w:hAnsi="Times New Roman" w:cs="Times New Roman"/>
                <w:sz w:val="24"/>
                <w:szCs w:val="24"/>
              </w:rPr>
              <w:t>29 397,00 zł</w:t>
            </w:r>
          </w:p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F6ABE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F1197"/>
    <w:rsid w:val="00297C5E"/>
    <w:rsid w:val="0033408C"/>
    <w:rsid w:val="003C0F14"/>
    <w:rsid w:val="0041703D"/>
    <w:rsid w:val="005726D6"/>
    <w:rsid w:val="005A1626"/>
    <w:rsid w:val="006F6ABE"/>
    <w:rsid w:val="00723222"/>
    <w:rsid w:val="00772B64"/>
    <w:rsid w:val="00785706"/>
    <w:rsid w:val="0080124E"/>
    <w:rsid w:val="008A61D2"/>
    <w:rsid w:val="008B3D57"/>
    <w:rsid w:val="00962314"/>
    <w:rsid w:val="009660D7"/>
    <w:rsid w:val="00992908"/>
    <w:rsid w:val="009A2508"/>
    <w:rsid w:val="00A251C5"/>
    <w:rsid w:val="00AA663A"/>
    <w:rsid w:val="00BD0197"/>
    <w:rsid w:val="00BD0365"/>
    <w:rsid w:val="00C91C2F"/>
    <w:rsid w:val="00CD21D2"/>
    <w:rsid w:val="00CF6829"/>
    <w:rsid w:val="00D373E8"/>
    <w:rsid w:val="00D652D2"/>
    <w:rsid w:val="00D81118"/>
    <w:rsid w:val="00E93886"/>
    <w:rsid w:val="00E9410E"/>
    <w:rsid w:val="00EA2AE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35</cp:revision>
  <cp:lastPrinted>2023-05-09T09:22:00Z</cp:lastPrinted>
  <dcterms:created xsi:type="dcterms:W3CDTF">2020-01-22T09:34:00Z</dcterms:created>
  <dcterms:modified xsi:type="dcterms:W3CDTF">2023-05-09T09:22:00Z</dcterms:modified>
</cp:coreProperties>
</file>