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9B50E" w14:textId="43D955C7" w:rsidR="008B7EFC" w:rsidRPr="008B7EFC" w:rsidRDefault="008B7EFC" w:rsidP="008B7EFC">
      <w:pPr>
        <w:jc w:val="center"/>
        <w:rPr>
          <w:rFonts w:ascii="Times New Roman" w:eastAsiaTheme="minorEastAsia" w:hAnsi="Times New Roman" w:cs="Times New Roman"/>
          <w:color w:val="333333"/>
          <w:sz w:val="24"/>
          <w:szCs w:val="24"/>
          <w:lang w:eastAsia="pl-PL"/>
        </w:rPr>
      </w:pPr>
      <w:proofErr w:type="spellStart"/>
      <w:r w:rsidRPr="008B7EFC">
        <w:rPr>
          <w:rFonts w:ascii="Times New Roman" w:eastAsiaTheme="minorEastAsia" w:hAnsi="Times New Roman" w:cs="Times New Roman"/>
          <w:color w:val="333333"/>
          <w:sz w:val="24"/>
          <w:szCs w:val="24"/>
          <w:lang w:eastAsia="pl-PL"/>
        </w:rPr>
        <w:t>Protokoł</w:t>
      </w:r>
      <w:proofErr w:type="spellEnd"/>
      <w:r w:rsidRPr="008B7EFC">
        <w:rPr>
          <w:rFonts w:ascii="Times New Roman" w:eastAsiaTheme="minorEastAsia" w:hAnsi="Times New Roman" w:cs="Times New Roman"/>
          <w:color w:val="333333"/>
          <w:sz w:val="24"/>
          <w:szCs w:val="24"/>
          <w:lang w:eastAsia="pl-PL"/>
        </w:rPr>
        <w:t xml:space="preserve"> Nr </w:t>
      </w:r>
      <w:r>
        <w:rPr>
          <w:rFonts w:ascii="Times New Roman" w:eastAsiaTheme="minorEastAsia" w:hAnsi="Times New Roman" w:cs="Times New Roman"/>
          <w:color w:val="333333"/>
          <w:sz w:val="24"/>
          <w:szCs w:val="24"/>
          <w:lang w:eastAsia="pl-PL"/>
        </w:rPr>
        <w:t>1</w:t>
      </w:r>
      <w:r w:rsidRPr="008B7EFC">
        <w:rPr>
          <w:rFonts w:ascii="Times New Roman" w:eastAsiaTheme="minorEastAsia" w:hAnsi="Times New Roman" w:cs="Times New Roman"/>
          <w:color w:val="333333"/>
          <w:sz w:val="24"/>
          <w:szCs w:val="24"/>
          <w:lang w:eastAsia="pl-PL"/>
        </w:rPr>
        <w:t>/2023</w:t>
      </w:r>
    </w:p>
    <w:p w14:paraId="33F3C456" w14:textId="77777777" w:rsidR="008B7EFC" w:rsidRPr="008B7EFC" w:rsidRDefault="008B7EFC" w:rsidP="008B7EFC">
      <w:pPr>
        <w:jc w:val="center"/>
        <w:rPr>
          <w:rFonts w:ascii="Times New Roman" w:eastAsiaTheme="minorEastAsia" w:hAnsi="Times New Roman" w:cs="Times New Roman"/>
          <w:color w:val="333333"/>
          <w:sz w:val="24"/>
          <w:szCs w:val="24"/>
          <w:lang w:eastAsia="pl-PL"/>
        </w:rPr>
      </w:pPr>
      <w:r w:rsidRPr="008B7EFC">
        <w:rPr>
          <w:rFonts w:ascii="Times New Roman" w:eastAsiaTheme="minorEastAsia" w:hAnsi="Times New Roman" w:cs="Times New Roman"/>
          <w:color w:val="333333"/>
          <w:sz w:val="24"/>
          <w:szCs w:val="24"/>
          <w:lang w:eastAsia="pl-PL"/>
        </w:rPr>
        <w:t xml:space="preserve">Komisji ds. rozwoju gospodarczego </w:t>
      </w:r>
    </w:p>
    <w:p w14:paraId="29BFE099" w14:textId="0093777C" w:rsidR="008B7EFC" w:rsidRPr="008B7EFC" w:rsidRDefault="008B7EFC" w:rsidP="008B7EFC">
      <w:pPr>
        <w:jc w:val="center"/>
        <w:rPr>
          <w:rFonts w:ascii="Times New Roman" w:eastAsiaTheme="minorEastAsia" w:hAnsi="Times New Roman" w:cs="Times New Roman"/>
          <w:color w:val="333333"/>
          <w:sz w:val="24"/>
          <w:szCs w:val="24"/>
          <w:lang w:eastAsia="pl-PL"/>
        </w:rPr>
      </w:pPr>
      <w:r w:rsidRPr="008B7EFC">
        <w:rPr>
          <w:rFonts w:ascii="Times New Roman" w:eastAsiaTheme="minorEastAsia" w:hAnsi="Times New Roman" w:cs="Times New Roman"/>
          <w:color w:val="333333"/>
          <w:sz w:val="24"/>
          <w:szCs w:val="24"/>
          <w:lang w:eastAsia="pl-PL"/>
        </w:rPr>
        <w:t xml:space="preserve">z dnia  </w:t>
      </w:r>
      <w:r>
        <w:rPr>
          <w:rFonts w:ascii="Times New Roman" w:eastAsiaTheme="minorEastAsia" w:hAnsi="Times New Roman" w:cs="Times New Roman"/>
          <w:color w:val="333333"/>
          <w:sz w:val="24"/>
          <w:szCs w:val="24"/>
          <w:lang w:eastAsia="pl-PL"/>
        </w:rPr>
        <w:t>24</w:t>
      </w:r>
      <w:r w:rsidRPr="008B7EFC">
        <w:rPr>
          <w:rFonts w:ascii="Times New Roman" w:eastAsiaTheme="minorEastAsia" w:hAnsi="Times New Roman" w:cs="Times New Roman"/>
          <w:color w:val="333333"/>
          <w:sz w:val="24"/>
          <w:szCs w:val="24"/>
          <w:lang w:eastAsia="pl-PL"/>
        </w:rPr>
        <w:t xml:space="preserve"> stycznia 2023 r.</w:t>
      </w:r>
    </w:p>
    <w:p w14:paraId="411820C1" w14:textId="77777777" w:rsidR="008B7EFC" w:rsidRPr="008B7EFC" w:rsidRDefault="008B7EFC" w:rsidP="008B7EFC">
      <w:pPr>
        <w:spacing w:after="200" w:line="276" w:lineRule="auto"/>
        <w:rPr>
          <w:rFonts w:ascii="Times New Roman" w:eastAsiaTheme="minorEastAsia" w:hAnsi="Times New Roman" w:cs="Times New Roman"/>
          <w:bCs/>
          <w:color w:val="333333"/>
          <w:sz w:val="24"/>
          <w:szCs w:val="24"/>
          <w:lang w:eastAsia="pl-PL"/>
        </w:rPr>
      </w:pPr>
    </w:p>
    <w:p w14:paraId="55AD576A" w14:textId="737E240C" w:rsidR="008B7EFC" w:rsidRPr="008B7EFC" w:rsidRDefault="008B7EFC" w:rsidP="008B7EFC">
      <w:pPr>
        <w:spacing w:after="200" w:line="276" w:lineRule="auto"/>
        <w:rPr>
          <w:rFonts w:ascii="Times New Roman" w:eastAsiaTheme="minorEastAsia" w:hAnsi="Times New Roman" w:cs="Times New Roman"/>
          <w:bCs/>
          <w:color w:val="333333"/>
          <w:sz w:val="24"/>
          <w:szCs w:val="24"/>
          <w:lang w:eastAsia="pl-PL"/>
        </w:rPr>
      </w:pPr>
      <w:r w:rsidRPr="008B7EFC">
        <w:rPr>
          <w:rFonts w:ascii="Times New Roman" w:eastAsiaTheme="minorEastAsia" w:hAnsi="Times New Roman" w:cs="Times New Roman"/>
          <w:bCs/>
          <w:color w:val="333333"/>
          <w:sz w:val="24"/>
          <w:szCs w:val="24"/>
          <w:lang w:eastAsia="pl-PL"/>
        </w:rPr>
        <w:t>Obecni  członkowie komisji.</w:t>
      </w:r>
      <w:r w:rsidRPr="008B7EFC">
        <w:rPr>
          <w:rFonts w:ascii="Times New Roman" w:eastAsiaTheme="minorEastAsia" w:hAnsi="Times New Roman" w:cs="Times New Roman"/>
          <w:bCs/>
          <w:color w:val="333333"/>
          <w:sz w:val="24"/>
          <w:szCs w:val="24"/>
          <w:lang w:eastAsia="pl-PL"/>
        </w:rPr>
        <w:br/>
      </w:r>
      <w:r>
        <w:rPr>
          <w:rFonts w:ascii="Times New Roman" w:eastAsiaTheme="minorEastAsia" w:hAnsi="Times New Roman" w:cs="Times New Roman"/>
          <w:bCs/>
          <w:color w:val="333333"/>
          <w:sz w:val="24"/>
          <w:szCs w:val="24"/>
          <w:lang w:eastAsia="pl-PL"/>
        </w:rPr>
        <w:t xml:space="preserve"> </w:t>
      </w:r>
      <w:r w:rsidR="00506D85">
        <w:rPr>
          <w:rFonts w:ascii="Times New Roman" w:eastAsiaTheme="minorEastAsia" w:hAnsi="Times New Roman" w:cs="Times New Roman"/>
          <w:bCs/>
          <w:color w:val="333333"/>
          <w:sz w:val="24"/>
          <w:szCs w:val="24"/>
          <w:lang w:eastAsia="pl-PL"/>
        </w:rPr>
        <w:t>Nieobecny radny A. Wiekierak.</w:t>
      </w:r>
    </w:p>
    <w:p w14:paraId="75FF6C66" w14:textId="77777777" w:rsidR="008B7EFC" w:rsidRPr="008B7EFC" w:rsidRDefault="008B7EFC" w:rsidP="008B7EFC">
      <w:pPr>
        <w:spacing w:after="200" w:line="276" w:lineRule="auto"/>
        <w:rPr>
          <w:rFonts w:ascii="Times New Roman" w:eastAsiaTheme="minorEastAsia" w:hAnsi="Times New Roman" w:cs="Times New Roman"/>
          <w:sz w:val="24"/>
          <w:szCs w:val="24"/>
          <w:lang w:eastAsia="pl-PL"/>
        </w:rPr>
      </w:pPr>
      <w:r w:rsidRPr="008B7EFC">
        <w:rPr>
          <w:rFonts w:ascii="Times New Roman" w:eastAsiaTheme="minorEastAsia" w:hAnsi="Times New Roman" w:cs="Times New Roman"/>
          <w:bCs/>
          <w:color w:val="333333"/>
          <w:sz w:val="24"/>
          <w:szCs w:val="24"/>
          <w:lang w:eastAsia="pl-PL"/>
        </w:rPr>
        <w:t xml:space="preserve">Przewodniczący komisji Paweł Kamiński otworzył posiedzenie. Stwierdził quorum. </w:t>
      </w:r>
    </w:p>
    <w:p w14:paraId="62EE7EA9" w14:textId="77777777" w:rsidR="008B7EFC" w:rsidRPr="008B7EFC" w:rsidRDefault="008B7EFC" w:rsidP="008B7EFC">
      <w:pPr>
        <w:jc w:val="both"/>
        <w:rPr>
          <w:rFonts w:ascii="Times New Roman" w:eastAsiaTheme="minorEastAsia" w:hAnsi="Times New Roman" w:cs="Times New Roman"/>
          <w:sz w:val="24"/>
          <w:szCs w:val="24"/>
          <w:lang w:eastAsia="pl-PL"/>
        </w:rPr>
      </w:pPr>
      <w:r w:rsidRPr="008B7EFC">
        <w:rPr>
          <w:rFonts w:ascii="Times New Roman" w:eastAsiaTheme="minorEastAsia" w:hAnsi="Times New Roman" w:cs="Times New Roman"/>
          <w:sz w:val="24"/>
          <w:szCs w:val="24"/>
          <w:lang w:eastAsia="pl-PL"/>
        </w:rPr>
        <w:t xml:space="preserve">Poinformował, że obrady komisji są z wykorzystaniem środków porozumiewania się na odległość (zdalny tryb obradowania)  elektroniczny: obraz i dźwięk. Transmisja wideo przez komunikatory. </w:t>
      </w:r>
    </w:p>
    <w:p w14:paraId="727E121A" w14:textId="77777777" w:rsidR="008B7EFC" w:rsidRPr="008B7EFC" w:rsidRDefault="008B7EFC" w:rsidP="008B7EFC">
      <w:pPr>
        <w:jc w:val="both"/>
        <w:rPr>
          <w:rFonts w:ascii="Times New Roman" w:eastAsiaTheme="minorEastAsia" w:hAnsi="Times New Roman" w:cs="Times New Roman"/>
          <w:sz w:val="24"/>
          <w:szCs w:val="24"/>
          <w:lang w:eastAsia="pl-PL"/>
        </w:rPr>
      </w:pPr>
      <w:r w:rsidRPr="008B7EFC">
        <w:rPr>
          <w:rFonts w:ascii="Times New Roman" w:eastAsiaTheme="minorEastAsia" w:hAnsi="Times New Roman" w:cs="Times New Roman"/>
          <w:sz w:val="24"/>
          <w:szCs w:val="24"/>
          <w:lang w:eastAsia="pl-PL"/>
        </w:rPr>
        <w:t xml:space="preserve">Nagrania obrad są udostępnione w Biuletynie Informacji Publicznej i na stronie internetowej gminy. Uczestnicząc w Komisji  wyrażacie Państwo zgodę na przetwarzanie i upublicznianie swoich danych osobowych.  </w:t>
      </w:r>
    </w:p>
    <w:p w14:paraId="56623E16" w14:textId="77777777" w:rsidR="008B7EFC" w:rsidRPr="008B7EFC" w:rsidRDefault="008B7EFC" w:rsidP="008B7EFC">
      <w:pPr>
        <w:rPr>
          <w:rFonts w:ascii="Times New Roman" w:eastAsiaTheme="minorEastAsia" w:hAnsi="Times New Roman" w:cs="Times New Roman"/>
          <w:sz w:val="24"/>
          <w:szCs w:val="24"/>
          <w:lang w:eastAsia="pl-PL"/>
        </w:rPr>
      </w:pPr>
      <w:r w:rsidRPr="008B7EFC">
        <w:rPr>
          <w:rFonts w:ascii="Times New Roman" w:eastAsiaTheme="minorEastAsia" w:hAnsi="Times New Roman" w:cs="Times New Roman"/>
          <w:sz w:val="24"/>
          <w:szCs w:val="24"/>
          <w:lang w:eastAsia="pl-PL"/>
        </w:rPr>
        <w:t>Porządek spotkania komisji:</w:t>
      </w:r>
    </w:p>
    <w:p w14:paraId="7D935F46" w14:textId="5959F04A" w:rsidR="008B7EFC" w:rsidRPr="00A66F0A" w:rsidRDefault="008B7EFC">
      <w:pPr>
        <w:rPr>
          <w:rFonts w:ascii="Times New Roman" w:hAnsi="Times New Roman" w:cs="Times New Roman"/>
          <w:sz w:val="24"/>
          <w:szCs w:val="24"/>
        </w:rPr>
      </w:pPr>
      <w:r w:rsidRPr="008B7EFC">
        <w:rPr>
          <w:rFonts w:ascii="Times New Roman" w:eastAsia="Times New Roman" w:hAnsi="Times New Roman" w:cs="Times New Roman"/>
          <w:sz w:val="24"/>
          <w:szCs w:val="24"/>
        </w:rPr>
        <w:t xml:space="preserve">Omówienie </w:t>
      </w:r>
      <w:r w:rsidR="00BC431B" w:rsidRPr="00A66F0A">
        <w:rPr>
          <w:rFonts w:ascii="Times New Roman" w:hAnsi="Times New Roman" w:cs="Times New Roman"/>
          <w:sz w:val="24"/>
          <w:szCs w:val="24"/>
        </w:rPr>
        <w:t xml:space="preserve"> projektów uchwał, jak i wniosków </w:t>
      </w:r>
      <w:r w:rsidR="00A66F0A" w:rsidRPr="00A66F0A">
        <w:rPr>
          <w:rFonts w:ascii="Times New Roman" w:hAnsi="Times New Roman" w:cs="Times New Roman"/>
          <w:sz w:val="24"/>
          <w:szCs w:val="24"/>
        </w:rPr>
        <w:t>związanych z wykupem lub przejęciem gruntów pod drogi.</w:t>
      </w:r>
    </w:p>
    <w:p w14:paraId="40F11ECF" w14:textId="259034EC" w:rsidR="007D5C92" w:rsidRPr="00873BF3" w:rsidRDefault="00BC431B" w:rsidP="00620B92">
      <w:pPr>
        <w:rPr>
          <w:rFonts w:ascii="Times New Roman" w:hAnsi="Times New Roman" w:cs="Times New Roman"/>
          <w:sz w:val="24"/>
          <w:szCs w:val="24"/>
        </w:rPr>
      </w:pPr>
      <w:r w:rsidRPr="00873BF3">
        <w:rPr>
          <w:rFonts w:ascii="Times New Roman" w:hAnsi="Times New Roman" w:cs="Times New Roman"/>
          <w:b/>
          <w:sz w:val="24"/>
          <w:szCs w:val="24"/>
        </w:rPr>
        <w:br/>
      </w:r>
      <w:r w:rsidR="00620B92">
        <w:rPr>
          <w:rFonts w:ascii="Times New Roman" w:hAnsi="Times New Roman" w:cs="Times New Roman"/>
          <w:sz w:val="24"/>
          <w:szCs w:val="24"/>
        </w:rPr>
        <w:t xml:space="preserve">Inspektor ds. regulacji dróg K. Skibińska - przedstawiła graficznie, </w:t>
      </w:r>
      <w:r w:rsidR="007F5721" w:rsidRPr="00873BF3">
        <w:rPr>
          <w:rFonts w:ascii="Times New Roman" w:hAnsi="Times New Roman" w:cs="Times New Roman"/>
          <w:sz w:val="24"/>
          <w:szCs w:val="24"/>
        </w:rPr>
        <w:t>w</w:t>
      </w:r>
      <w:r w:rsidRPr="00873BF3">
        <w:rPr>
          <w:rFonts w:ascii="Times New Roman" w:hAnsi="Times New Roman" w:cs="Times New Roman"/>
          <w:sz w:val="24"/>
          <w:szCs w:val="24"/>
        </w:rPr>
        <w:t xml:space="preserve">niosek, który dotyczy nieodpłatnego przekazania działek ewidencyjnych numer 65/73 oraz 65/77 położone w Żołędowie. </w:t>
      </w:r>
      <w:r w:rsidR="007D5C92" w:rsidRPr="00873BF3">
        <w:rPr>
          <w:rFonts w:ascii="Times New Roman" w:hAnsi="Times New Roman" w:cs="Times New Roman"/>
          <w:sz w:val="24"/>
          <w:szCs w:val="24"/>
        </w:rPr>
        <w:t xml:space="preserve">  </w:t>
      </w:r>
      <w:r w:rsidR="007D5C92" w:rsidRPr="008B7EFC">
        <w:rPr>
          <w:rFonts w:ascii="Times New Roman" w:hAnsi="Times New Roman" w:cs="Times New Roman"/>
          <w:bCs/>
          <w:sz w:val="24"/>
          <w:szCs w:val="24"/>
        </w:rPr>
        <w:t xml:space="preserve">Jest </w:t>
      </w:r>
      <w:r w:rsidRPr="008B7EFC">
        <w:rPr>
          <w:rFonts w:ascii="Times New Roman" w:hAnsi="Times New Roman" w:cs="Times New Roman"/>
          <w:bCs/>
          <w:sz w:val="24"/>
          <w:szCs w:val="24"/>
        </w:rPr>
        <w:t>to ulica Brzozowa</w:t>
      </w:r>
      <w:r w:rsidR="007D5C92" w:rsidRPr="008B7EFC">
        <w:rPr>
          <w:rFonts w:ascii="Times New Roman" w:hAnsi="Times New Roman" w:cs="Times New Roman"/>
          <w:bCs/>
          <w:sz w:val="24"/>
          <w:szCs w:val="24"/>
        </w:rPr>
        <w:t xml:space="preserve"> i </w:t>
      </w:r>
      <w:proofErr w:type="spellStart"/>
      <w:r w:rsidR="007D5C92" w:rsidRPr="008B7EFC">
        <w:rPr>
          <w:rFonts w:ascii="Times New Roman" w:hAnsi="Times New Roman" w:cs="Times New Roman"/>
          <w:bCs/>
          <w:sz w:val="24"/>
          <w:szCs w:val="24"/>
        </w:rPr>
        <w:t>Forsycjowa</w:t>
      </w:r>
      <w:proofErr w:type="spellEnd"/>
      <w:r w:rsidR="007D5C92" w:rsidRPr="008B7EFC">
        <w:rPr>
          <w:rFonts w:ascii="Times New Roman" w:hAnsi="Times New Roman" w:cs="Times New Roman"/>
          <w:bCs/>
          <w:sz w:val="24"/>
          <w:szCs w:val="24"/>
        </w:rPr>
        <w:t>.</w:t>
      </w:r>
      <w:r w:rsidR="007D5C92" w:rsidRPr="00873BF3">
        <w:rPr>
          <w:rFonts w:ascii="Times New Roman" w:hAnsi="Times New Roman" w:cs="Times New Roman"/>
          <w:sz w:val="24"/>
          <w:szCs w:val="24"/>
        </w:rPr>
        <w:t xml:space="preserve"> N</w:t>
      </w:r>
      <w:r w:rsidRPr="00873BF3">
        <w:rPr>
          <w:rFonts w:ascii="Times New Roman" w:hAnsi="Times New Roman" w:cs="Times New Roman"/>
          <w:sz w:val="24"/>
          <w:szCs w:val="24"/>
        </w:rPr>
        <w:t xml:space="preserve">a tym obszarze nie ma obowiązującego miejscowego planu zagospodarowania przestrzennego. </w:t>
      </w:r>
      <w:r w:rsidR="007D5C92" w:rsidRPr="00873BF3">
        <w:rPr>
          <w:rFonts w:ascii="Times New Roman" w:hAnsi="Times New Roman" w:cs="Times New Roman"/>
          <w:sz w:val="24"/>
          <w:szCs w:val="24"/>
        </w:rPr>
        <w:t xml:space="preserve"> W</w:t>
      </w:r>
      <w:r w:rsidRPr="00873BF3">
        <w:rPr>
          <w:rFonts w:ascii="Times New Roman" w:hAnsi="Times New Roman" w:cs="Times New Roman"/>
          <w:sz w:val="24"/>
          <w:szCs w:val="24"/>
        </w:rPr>
        <w:t>ydzielone na podstawie zwykłej decyzji podziałowej. Działki stanowią użytki rolne klasy 4b i 4a. Nieruchomości sama w sobie jest obciążona służebnościami przejścia i przejazdu</w:t>
      </w:r>
      <w:r w:rsidR="007D5C92" w:rsidRPr="00873BF3">
        <w:rPr>
          <w:rFonts w:ascii="Times New Roman" w:hAnsi="Times New Roman" w:cs="Times New Roman"/>
          <w:sz w:val="24"/>
          <w:szCs w:val="24"/>
        </w:rPr>
        <w:t>.</w:t>
      </w:r>
    </w:p>
    <w:p w14:paraId="7D37C46F" w14:textId="77777777" w:rsidR="001F3048" w:rsidRPr="00873BF3" w:rsidRDefault="007D5C92" w:rsidP="008B7EFC">
      <w:pPr>
        <w:jc w:val="both"/>
        <w:rPr>
          <w:rFonts w:ascii="Times New Roman" w:hAnsi="Times New Roman" w:cs="Times New Roman"/>
          <w:sz w:val="24"/>
          <w:szCs w:val="24"/>
        </w:rPr>
      </w:pPr>
      <w:r w:rsidRPr="00873BF3">
        <w:rPr>
          <w:rFonts w:ascii="Times New Roman" w:hAnsi="Times New Roman" w:cs="Times New Roman"/>
          <w:sz w:val="24"/>
          <w:szCs w:val="24"/>
        </w:rPr>
        <w:t xml:space="preserve"> </w:t>
      </w:r>
      <w:r w:rsidR="00BC431B" w:rsidRPr="00873BF3">
        <w:rPr>
          <w:rFonts w:ascii="Times New Roman" w:hAnsi="Times New Roman" w:cs="Times New Roman"/>
          <w:sz w:val="24"/>
          <w:szCs w:val="24"/>
        </w:rPr>
        <w:t xml:space="preserve"> Droga ma szerokość 9 m, czyli ogólnie ona nie spełnia naszych parametrów technicznych. No i obie działki mają powierzchnię około 4000 m2 łącznie</w:t>
      </w:r>
      <w:r w:rsidRPr="00873BF3">
        <w:rPr>
          <w:rFonts w:ascii="Times New Roman" w:hAnsi="Times New Roman" w:cs="Times New Roman"/>
          <w:sz w:val="24"/>
          <w:szCs w:val="24"/>
        </w:rPr>
        <w:t>.</w:t>
      </w:r>
      <w:r w:rsidR="00BC431B" w:rsidRPr="00873BF3">
        <w:rPr>
          <w:rFonts w:ascii="Times New Roman" w:hAnsi="Times New Roman" w:cs="Times New Roman"/>
          <w:sz w:val="24"/>
          <w:szCs w:val="24"/>
        </w:rPr>
        <w:t xml:space="preserve"> </w:t>
      </w:r>
      <w:r w:rsidRPr="00873BF3">
        <w:rPr>
          <w:rFonts w:ascii="Times New Roman" w:hAnsi="Times New Roman" w:cs="Times New Roman"/>
          <w:sz w:val="24"/>
          <w:szCs w:val="24"/>
        </w:rPr>
        <w:t>O</w:t>
      </w:r>
      <w:r w:rsidR="00BC431B" w:rsidRPr="00873BF3">
        <w:rPr>
          <w:rFonts w:ascii="Times New Roman" w:hAnsi="Times New Roman" w:cs="Times New Roman"/>
          <w:sz w:val="24"/>
          <w:szCs w:val="24"/>
        </w:rPr>
        <w:t>pini</w:t>
      </w:r>
      <w:r w:rsidRPr="00873BF3">
        <w:rPr>
          <w:rFonts w:ascii="Times New Roman" w:hAnsi="Times New Roman" w:cs="Times New Roman"/>
          <w:sz w:val="24"/>
          <w:szCs w:val="24"/>
        </w:rPr>
        <w:t>a</w:t>
      </w:r>
      <w:r w:rsidR="00BC431B" w:rsidRPr="00873BF3">
        <w:rPr>
          <w:rFonts w:ascii="Times New Roman" w:hAnsi="Times New Roman" w:cs="Times New Roman"/>
          <w:sz w:val="24"/>
          <w:szCs w:val="24"/>
        </w:rPr>
        <w:t xml:space="preserve"> Gminnego Zakładu Komunalnego ona jest pozytywna. Pod warunkiem wytyczania w terenie wskazanych znaków granicznych, przeprowadzenia zmiany klasyfikacji przekazywanych działek z roli na DR. Przekazywane działki stanowić będą kontynuację drogi gminnej ulicy </w:t>
      </w:r>
      <w:proofErr w:type="spellStart"/>
      <w:r w:rsidR="00BC431B" w:rsidRPr="00873BF3">
        <w:rPr>
          <w:rFonts w:ascii="Times New Roman" w:hAnsi="Times New Roman" w:cs="Times New Roman"/>
          <w:sz w:val="24"/>
          <w:szCs w:val="24"/>
        </w:rPr>
        <w:t>Forsycjowej</w:t>
      </w:r>
      <w:proofErr w:type="spellEnd"/>
      <w:r w:rsidR="00BC431B" w:rsidRPr="00873BF3">
        <w:rPr>
          <w:rFonts w:ascii="Times New Roman" w:hAnsi="Times New Roman" w:cs="Times New Roman"/>
          <w:sz w:val="24"/>
          <w:szCs w:val="24"/>
        </w:rPr>
        <w:t xml:space="preserve"> z połączeniem do ulicy Brzozowej. Na omawianym terenie wybudowane są sieci wodociągowa, kanalizacyjna, gazowa oraz energetyczna i wyżej wymienione działki posiadają nawierzchnię z tłucznia betonowego</w:t>
      </w:r>
      <w:r w:rsidR="005A0AE5" w:rsidRPr="00873BF3">
        <w:rPr>
          <w:rFonts w:ascii="Times New Roman" w:hAnsi="Times New Roman" w:cs="Times New Roman"/>
          <w:sz w:val="24"/>
          <w:szCs w:val="24"/>
        </w:rPr>
        <w:t xml:space="preserve">. </w:t>
      </w:r>
      <w:r w:rsidR="00BC431B" w:rsidRPr="00873BF3">
        <w:rPr>
          <w:rFonts w:ascii="Times New Roman" w:hAnsi="Times New Roman" w:cs="Times New Roman"/>
          <w:sz w:val="24"/>
          <w:szCs w:val="24"/>
        </w:rPr>
        <w:t xml:space="preserve">Jeżeli chodzi o Referat Zagospodarowania Przestrzennego, opinia jest negatywna z uwagi na szerokość tych działek i że w naszych wypracowanych standardach wymagana jest szerokość minimum 10 m. Podobne jakby stanowisko również prezentuje Pan Janusz </w:t>
      </w:r>
      <w:r w:rsidR="005A0AE5" w:rsidRPr="00873BF3">
        <w:rPr>
          <w:rFonts w:ascii="Times New Roman" w:hAnsi="Times New Roman" w:cs="Times New Roman"/>
          <w:sz w:val="24"/>
          <w:szCs w:val="24"/>
        </w:rPr>
        <w:t>Gorzycki</w:t>
      </w:r>
      <w:r w:rsidR="00BC431B" w:rsidRPr="00873BF3">
        <w:rPr>
          <w:rFonts w:ascii="Times New Roman" w:hAnsi="Times New Roman" w:cs="Times New Roman"/>
          <w:sz w:val="24"/>
          <w:szCs w:val="24"/>
        </w:rPr>
        <w:t xml:space="preserve">, a jeżeli chodzi o opinię Referatu Gospodarki Gruntami, Rolnictwa oraz Inwestycji, ta opinia jest pozytywna. Droga stanowi kontynuację układu komunikacyjnego. Jest utwardzona tłuczniem. W drodze znajduje się pełna infrastruktura i </w:t>
      </w:r>
      <w:r w:rsidR="005A0AE5" w:rsidRPr="00873BF3">
        <w:rPr>
          <w:rFonts w:ascii="Times New Roman" w:hAnsi="Times New Roman" w:cs="Times New Roman"/>
          <w:sz w:val="24"/>
          <w:szCs w:val="24"/>
        </w:rPr>
        <w:t>jest</w:t>
      </w:r>
      <w:r w:rsidR="00BC431B" w:rsidRPr="00873BF3">
        <w:rPr>
          <w:rFonts w:ascii="Times New Roman" w:hAnsi="Times New Roman" w:cs="Times New Roman"/>
          <w:sz w:val="24"/>
          <w:szCs w:val="24"/>
        </w:rPr>
        <w:t xml:space="preserve"> połączenie z ulicą </w:t>
      </w:r>
      <w:proofErr w:type="spellStart"/>
      <w:r w:rsidR="00BC431B" w:rsidRPr="00873BF3">
        <w:rPr>
          <w:rFonts w:ascii="Times New Roman" w:hAnsi="Times New Roman" w:cs="Times New Roman"/>
          <w:sz w:val="24"/>
          <w:szCs w:val="24"/>
        </w:rPr>
        <w:t>Forsycjową</w:t>
      </w:r>
      <w:proofErr w:type="spellEnd"/>
      <w:r w:rsidR="00BC431B" w:rsidRPr="00873BF3">
        <w:rPr>
          <w:rFonts w:ascii="Times New Roman" w:hAnsi="Times New Roman" w:cs="Times New Roman"/>
          <w:sz w:val="24"/>
          <w:szCs w:val="24"/>
        </w:rPr>
        <w:t xml:space="preserve"> oraz Brzozową</w:t>
      </w:r>
      <w:r w:rsidR="005A0AE5" w:rsidRPr="00873BF3">
        <w:rPr>
          <w:rFonts w:ascii="Times New Roman" w:hAnsi="Times New Roman" w:cs="Times New Roman"/>
          <w:sz w:val="24"/>
          <w:szCs w:val="24"/>
        </w:rPr>
        <w:t xml:space="preserve"> </w:t>
      </w:r>
    </w:p>
    <w:p w14:paraId="5F77E356" w14:textId="77777777" w:rsidR="00CE5BE1" w:rsidRPr="00873BF3" w:rsidRDefault="005A0AE5" w:rsidP="008B7EFC">
      <w:pPr>
        <w:jc w:val="both"/>
        <w:rPr>
          <w:rFonts w:ascii="Times New Roman" w:hAnsi="Times New Roman" w:cs="Times New Roman"/>
          <w:sz w:val="24"/>
          <w:szCs w:val="24"/>
        </w:rPr>
      </w:pPr>
      <w:r w:rsidRPr="00873BF3">
        <w:rPr>
          <w:rFonts w:ascii="Times New Roman" w:hAnsi="Times New Roman" w:cs="Times New Roman"/>
          <w:b/>
          <w:sz w:val="24"/>
          <w:szCs w:val="24"/>
        </w:rPr>
        <w:t xml:space="preserve"> </w:t>
      </w:r>
      <w:r w:rsidR="00CE5BE1" w:rsidRPr="00873BF3">
        <w:rPr>
          <w:rFonts w:ascii="Times New Roman" w:hAnsi="Times New Roman" w:cs="Times New Roman"/>
          <w:sz w:val="24"/>
          <w:szCs w:val="24"/>
        </w:rPr>
        <w:t>Poszerzyć o 1 m jest p</w:t>
      </w:r>
      <w:r w:rsidR="00BC431B" w:rsidRPr="00873BF3">
        <w:rPr>
          <w:rFonts w:ascii="Times New Roman" w:hAnsi="Times New Roman" w:cs="Times New Roman"/>
          <w:sz w:val="24"/>
          <w:szCs w:val="24"/>
        </w:rPr>
        <w:t xml:space="preserve">roblem </w:t>
      </w:r>
      <w:r w:rsidR="00CE5BE1" w:rsidRPr="00873BF3">
        <w:rPr>
          <w:rFonts w:ascii="Times New Roman" w:hAnsi="Times New Roman" w:cs="Times New Roman"/>
          <w:sz w:val="24"/>
          <w:szCs w:val="24"/>
        </w:rPr>
        <w:t>z uwagi na</w:t>
      </w:r>
      <w:r w:rsidR="00BC431B" w:rsidRPr="00873BF3">
        <w:rPr>
          <w:rFonts w:ascii="Times New Roman" w:hAnsi="Times New Roman" w:cs="Times New Roman"/>
          <w:sz w:val="24"/>
          <w:szCs w:val="24"/>
        </w:rPr>
        <w:t xml:space="preserve"> rozwiniętą zabudowę mieszkaniową</w:t>
      </w:r>
      <w:r w:rsidR="00CE5BE1" w:rsidRPr="00873BF3">
        <w:rPr>
          <w:rFonts w:ascii="Times New Roman" w:hAnsi="Times New Roman" w:cs="Times New Roman"/>
          <w:sz w:val="24"/>
          <w:szCs w:val="24"/>
        </w:rPr>
        <w:t>.</w:t>
      </w:r>
    </w:p>
    <w:p w14:paraId="155954C1" w14:textId="77777777" w:rsidR="001F3048" w:rsidRPr="00873BF3" w:rsidRDefault="00CE5BE1">
      <w:pPr>
        <w:rPr>
          <w:rFonts w:ascii="Times New Roman" w:hAnsi="Times New Roman" w:cs="Times New Roman"/>
          <w:sz w:val="24"/>
          <w:szCs w:val="24"/>
        </w:rPr>
      </w:pPr>
      <w:r w:rsidRPr="00873BF3">
        <w:rPr>
          <w:rFonts w:ascii="Times New Roman" w:hAnsi="Times New Roman" w:cs="Times New Roman"/>
          <w:sz w:val="24"/>
          <w:szCs w:val="24"/>
        </w:rPr>
        <w:t xml:space="preserve"> </w:t>
      </w:r>
    </w:p>
    <w:p w14:paraId="1F1522EB" w14:textId="06A07F4E" w:rsidR="00CE5BE1" w:rsidRPr="00873BF3" w:rsidRDefault="00CE5BE1" w:rsidP="00CE5BE1">
      <w:pPr>
        <w:rPr>
          <w:rFonts w:ascii="Times New Roman" w:hAnsi="Times New Roman" w:cs="Times New Roman"/>
          <w:sz w:val="24"/>
          <w:szCs w:val="24"/>
        </w:rPr>
      </w:pPr>
      <w:r w:rsidRPr="00873BF3">
        <w:rPr>
          <w:rFonts w:ascii="Times New Roman" w:hAnsi="Times New Roman" w:cs="Times New Roman"/>
          <w:sz w:val="24"/>
          <w:szCs w:val="24"/>
        </w:rPr>
        <w:t>Komisja, w drodze głosowania  wyraziła opinię</w:t>
      </w:r>
      <w:r w:rsidR="00BC431B" w:rsidRPr="00873BF3">
        <w:rPr>
          <w:rFonts w:ascii="Times New Roman" w:hAnsi="Times New Roman" w:cs="Times New Roman"/>
          <w:sz w:val="24"/>
          <w:szCs w:val="24"/>
        </w:rPr>
        <w:t xml:space="preserve"> jednogłośn</w:t>
      </w:r>
      <w:r w:rsidR="00A66F0A">
        <w:rPr>
          <w:rFonts w:ascii="Times New Roman" w:hAnsi="Times New Roman" w:cs="Times New Roman"/>
          <w:sz w:val="24"/>
          <w:szCs w:val="24"/>
        </w:rPr>
        <w:t>ie</w:t>
      </w:r>
      <w:r w:rsidR="00C22775" w:rsidRPr="00873BF3">
        <w:rPr>
          <w:rFonts w:ascii="Times New Roman" w:hAnsi="Times New Roman" w:cs="Times New Roman"/>
          <w:sz w:val="24"/>
          <w:szCs w:val="24"/>
        </w:rPr>
        <w:t>- za,</w:t>
      </w:r>
      <w:r w:rsidR="00BC431B" w:rsidRPr="00873BF3">
        <w:rPr>
          <w:rFonts w:ascii="Times New Roman" w:hAnsi="Times New Roman" w:cs="Times New Roman"/>
          <w:sz w:val="24"/>
          <w:szCs w:val="24"/>
        </w:rPr>
        <w:t xml:space="preserve"> przy nieobecności radnego Wiekieraka. </w:t>
      </w:r>
      <w:r w:rsidRPr="00873BF3">
        <w:rPr>
          <w:rFonts w:ascii="Times New Roman" w:hAnsi="Times New Roman" w:cs="Times New Roman"/>
          <w:sz w:val="24"/>
          <w:szCs w:val="24"/>
        </w:rPr>
        <w:t xml:space="preserve">  </w:t>
      </w:r>
    </w:p>
    <w:p w14:paraId="08E94AB2" w14:textId="77777777" w:rsidR="001F3048" w:rsidRPr="00873BF3" w:rsidRDefault="00A10BAD">
      <w:pPr>
        <w:rPr>
          <w:rFonts w:ascii="Times New Roman" w:hAnsi="Times New Roman" w:cs="Times New Roman"/>
          <w:sz w:val="24"/>
          <w:szCs w:val="24"/>
        </w:rPr>
      </w:pPr>
      <w:r w:rsidRPr="00873BF3">
        <w:rPr>
          <w:rFonts w:ascii="Times New Roman" w:hAnsi="Times New Roman" w:cs="Times New Roman"/>
          <w:b/>
          <w:sz w:val="24"/>
          <w:szCs w:val="24"/>
        </w:rPr>
        <w:t xml:space="preserve"> </w:t>
      </w:r>
    </w:p>
    <w:p w14:paraId="78E3406A" w14:textId="7FDEB04A" w:rsidR="00A10BAD" w:rsidRPr="00873BF3" w:rsidRDefault="00BC431B" w:rsidP="008B7EFC">
      <w:pPr>
        <w:jc w:val="both"/>
        <w:rPr>
          <w:rFonts w:ascii="Times New Roman" w:hAnsi="Times New Roman" w:cs="Times New Roman"/>
          <w:sz w:val="24"/>
          <w:szCs w:val="24"/>
        </w:rPr>
      </w:pPr>
      <w:r w:rsidRPr="00873BF3">
        <w:rPr>
          <w:rFonts w:ascii="Times New Roman" w:hAnsi="Times New Roman" w:cs="Times New Roman"/>
          <w:b/>
          <w:sz w:val="24"/>
          <w:szCs w:val="24"/>
        </w:rPr>
        <w:br/>
      </w:r>
      <w:r w:rsidR="00A10BAD" w:rsidRPr="00873BF3">
        <w:rPr>
          <w:rFonts w:ascii="Times New Roman" w:hAnsi="Times New Roman" w:cs="Times New Roman"/>
          <w:b/>
          <w:sz w:val="24"/>
          <w:szCs w:val="24"/>
        </w:rPr>
        <w:t xml:space="preserve"> </w:t>
      </w:r>
      <w:r w:rsidRPr="00873BF3">
        <w:rPr>
          <w:rFonts w:ascii="Times New Roman" w:hAnsi="Times New Roman" w:cs="Times New Roman"/>
          <w:sz w:val="24"/>
          <w:szCs w:val="24"/>
        </w:rPr>
        <w:t>Wyrażenia opinii o wniosku w sprawie wykupu gruntu pod drogę w Osielsku</w:t>
      </w:r>
      <w:r w:rsidR="00A10BAD" w:rsidRPr="00873BF3">
        <w:rPr>
          <w:rFonts w:ascii="Times New Roman" w:hAnsi="Times New Roman" w:cs="Times New Roman"/>
          <w:sz w:val="24"/>
          <w:szCs w:val="24"/>
        </w:rPr>
        <w:t xml:space="preserve"> przedstawiła Kierownik Referatu </w:t>
      </w:r>
      <w:proofErr w:type="spellStart"/>
      <w:r w:rsidR="00A10BAD" w:rsidRPr="00873BF3">
        <w:rPr>
          <w:rFonts w:ascii="Times New Roman" w:hAnsi="Times New Roman" w:cs="Times New Roman"/>
          <w:sz w:val="24"/>
          <w:szCs w:val="24"/>
        </w:rPr>
        <w:t>G</w:t>
      </w:r>
      <w:r w:rsidR="007F5721" w:rsidRPr="00873BF3">
        <w:rPr>
          <w:rFonts w:ascii="Times New Roman" w:hAnsi="Times New Roman" w:cs="Times New Roman"/>
          <w:sz w:val="24"/>
          <w:szCs w:val="24"/>
        </w:rPr>
        <w:t>GiR</w:t>
      </w:r>
      <w:proofErr w:type="spellEnd"/>
      <w:r w:rsidRPr="00873BF3">
        <w:rPr>
          <w:rFonts w:ascii="Times New Roman" w:hAnsi="Times New Roman" w:cs="Times New Roman"/>
          <w:sz w:val="24"/>
          <w:szCs w:val="24"/>
        </w:rPr>
        <w:t xml:space="preserve"> Jola</w:t>
      </w:r>
      <w:r w:rsidR="00A10BAD" w:rsidRPr="00873BF3">
        <w:rPr>
          <w:rFonts w:ascii="Times New Roman" w:hAnsi="Times New Roman" w:cs="Times New Roman"/>
          <w:sz w:val="24"/>
          <w:szCs w:val="24"/>
        </w:rPr>
        <w:t xml:space="preserve">nta </w:t>
      </w:r>
      <w:proofErr w:type="spellStart"/>
      <w:r w:rsidR="00A10BAD" w:rsidRPr="00873BF3">
        <w:rPr>
          <w:rFonts w:ascii="Times New Roman" w:hAnsi="Times New Roman" w:cs="Times New Roman"/>
          <w:sz w:val="24"/>
          <w:szCs w:val="24"/>
        </w:rPr>
        <w:t>Trzecińska</w:t>
      </w:r>
      <w:proofErr w:type="spellEnd"/>
      <w:r w:rsidR="00A10BAD" w:rsidRPr="00873BF3">
        <w:rPr>
          <w:rFonts w:ascii="Times New Roman" w:hAnsi="Times New Roman" w:cs="Times New Roman"/>
          <w:sz w:val="24"/>
          <w:szCs w:val="24"/>
        </w:rPr>
        <w:t>.</w:t>
      </w:r>
      <w:r w:rsidR="00FE49E7">
        <w:rPr>
          <w:rFonts w:ascii="Times New Roman" w:hAnsi="Times New Roman" w:cs="Times New Roman"/>
          <w:sz w:val="24"/>
          <w:szCs w:val="24"/>
        </w:rPr>
        <w:t xml:space="preserve"> Przedstawiła graficznie wniosek.</w:t>
      </w:r>
    </w:p>
    <w:p w14:paraId="4DCCDA7E" w14:textId="0E6A2A5D" w:rsidR="003824F1" w:rsidRPr="00873BF3" w:rsidRDefault="00E73AE0" w:rsidP="008B7EFC">
      <w:pPr>
        <w:jc w:val="both"/>
        <w:rPr>
          <w:rFonts w:ascii="Times New Roman" w:hAnsi="Times New Roman" w:cs="Times New Roman"/>
          <w:sz w:val="24"/>
          <w:szCs w:val="24"/>
        </w:rPr>
      </w:pPr>
      <w:r w:rsidRPr="00873BF3">
        <w:rPr>
          <w:rFonts w:ascii="Times New Roman" w:hAnsi="Times New Roman" w:cs="Times New Roman"/>
          <w:b/>
          <w:sz w:val="24"/>
          <w:szCs w:val="24"/>
        </w:rPr>
        <w:t xml:space="preserve"> </w:t>
      </w:r>
      <w:r w:rsidRPr="00873BF3">
        <w:rPr>
          <w:rFonts w:ascii="Times New Roman" w:hAnsi="Times New Roman" w:cs="Times New Roman"/>
          <w:sz w:val="24"/>
          <w:szCs w:val="24"/>
        </w:rPr>
        <w:t xml:space="preserve"> </w:t>
      </w:r>
      <w:r w:rsidR="00BC431B" w:rsidRPr="00873BF3">
        <w:rPr>
          <w:rFonts w:ascii="Times New Roman" w:hAnsi="Times New Roman" w:cs="Times New Roman"/>
          <w:sz w:val="24"/>
          <w:szCs w:val="24"/>
        </w:rPr>
        <w:t xml:space="preserve">Sprawa </w:t>
      </w:r>
      <w:r w:rsidR="00810D9E">
        <w:rPr>
          <w:rFonts w:ascii="Times New Roman" w:hAnsi="Times New Roman" w:cs="Times New Roman"/>
          <w:sz w:val="24"/>
          <w:szCs w:val="24"/>
        </w:rPr>
        <w:t>po</w:t>
      </w:r>
      <w:r w:rsidR="00BC431B" w:rsidRPr="00873BF3">
        <w:rPr>
          <w:rFonts w:ascii="Times New Roman" w:hAnsi="Times New Roman" w:cs="Times New Roman"/>
          <w:sz w:val="24"/>
          <w:szCs w:val="24"/>
        </w:rPr>
        <w:t>wraca.</w:t>
      </w:r>
      <w:r w:rsidR="00283F3D">
        <w:rPr>
          <w:rFonts w:ascii="Times New Roman" w:hAnsi="Times New Roman" w:cs="Times New Roman"/>
          <w:sz w:val="24"/>
          <w:szCs w:val="24"/>
        </w:rPr>
        <w:t xml:space="preserve"> D</w:t>
      </w:r>
      <w:r w:rsidR="00BC431B" w:rsidRPr="00873BF3">
        <w:rPr>
          <w:rFonts w:ascii="Times New Roman" w:hAnsi="Times New Roman" w:cs="Times New Roman"/>
          <w:sz w:val="24"/>
          <w:szCs w:val="24"/>
        </w:rPr>
        <w:t xml:space="preserve">ziałka 119/40 od Trzmieliny taki odchodzący pasek gruntu, działka 101/8. Wniosek dotyczył wykupu nieruchomości. Sprawa kilkakrotnie już trafiała na </w:t>
      </w:r>
      <w:r w:rsidR="00BC431B" w:rsidRPr="00873BF3">
        <w:rPr>
          <w:rFonts w:ascii="Times New Roman" w:hAnsi="Times New Roman" w:cs="Times New Roman"/>
          <w:sz w:val="24"/>
          <w:szCs w:val="24"/>
        </w:rPr>
        <w:lastRenderedPageBreak/>
        <w:t xml:space="preserve">posiedzenie komisji z opinią negatywną. Właściciel został o tym fakcie powiadomiony. W 2017 roku mamy podjętą uchwałę z kolei na nieodpłatne przekazanie. Właściciele tutaj wnioskowali praktycznie o nieodpłatne przekazanie. Taka uchwała w konsekwencji została podjęta. No niemniej </w:t>
      </w:r>
      <w:r w:rsidR="002E1087" w:rsidRPr="00873BF3">
        <w:rPr>
          <w:rFonts w:ascii="Times New Roman" w:hAnsi="Times New Roman" w:cs="Times New Roman"/>
          <w:sz w:val="24"/>
          <w:szCs w:val="24"/>
        </w:rPr>
        <w:t>w</w:t>
      </w:r>
      <w:r w:rsidR="00BC431B" w:rsidRPr="00873BF3">
        <w:rPr>
          <w:rFonts w:ascii="Times New Roman" w:hAnsi="Times New Roman" w:cs="Times New Roman"/>
          <w:sz w:val="24"/>
          <w:szCs w:val="24"/>
        </w:rPr>
        <w:t xml:space="preserve"> tej uchwale z 2017 roku właściciele jak gdyby wznawiają tutaj wnioski, ale tym razem prosząc o wykup. W swoim wniosku ostatnim z grudnia ubiegłego roku</w:t>
      </w:r>
      <w:r w:rsidR="00283F3D">
        <w:rPr>
          <w:rFonts w:ascii="Times New Roman" w:hAnsi="Times New Roman" w:cs="Times New Roman"/>
          <w:sz w:val="24"/>
          <w:szCs w:val="24"/>
        </w:rPr>
        <w:t>,</w:t>
      </w:r>
      <w:r w:rsidR="00BC431B" w:rsidRPr="00873BF3">
        <w:rPr>
          <w:rFonts w:ascii="Times New Roman" w:hAnsi="Times New Roman" w:cs="Times New Roman"/>
          <w:sz w:val="24"/>
          <w:szCs w:val="24"/>
        </w:rPr>
        <w:t xml:space="preserve"> </w:t>
      </w:r>
      <w:r w:rsidR="00283F3D">
        <w:rPr>
          <w:rFonts w:ascii="Times New Roman" w:hAnsi="Times New Roman" w:cs="Times New Roman"/>
          <w:sz w:val="24"/>
          <w:szCs w:val="24"/>
        </w:rPr>
        <w:t>w</w:t>
      </w:r>
      <w:r w:rsidR="00BC431B" w:rsidRPr="00873BF3">
        <w:rPr>
          <w:rFonts w:ascii="Times New Roman" w:hAnsi="Times New Roman" w:cs="Times New Roman"/>
          <w:sz w:val="24"/>
          <w:szCs w:val="24"/>
        </w:rPr>
        <w:t>nioskodawca pisze,</w:t>
      </w:r>
      <w:r w:rsidR="008B7EFC">
        <w:rPr>
          <w:rFonts w:ascii="Times New Roman" w:hAnsi="Times New Roman" w:cs="Times New Roman"/>
          <w:sz w:val="24"/>
          <w:szCs w:val="24"/>
        </w:rPr>
        <w:t xml:space="preserve"> </w:t>
      </w:r>
      <w:r w:rsidR="002E1087" w:rsidRPr="00283F3D">
        <w:rPr>
          <w:rFonts w:ascii="Times New Roman" w:hAnsi="Times New Roman" w:cs="Times New Roman"/>
          <w:i/>
          <w:iCs/>
          <w:sz w:val="24"/>
          <w:szCs w:val="24"/>
        </w:rPr>
        <w:t>”</w:t>
      </w:r>
      <w:r w:rsidR="00BC431B" w:rsidRPr="00283F3D">
        <w:rPr>
          <w:rFonts w:ascii="Times New Roman" w:hAnsi="Times New Roman" w:cs="Times New Roman"/>
          <w:i/>
          <w:iCs/>
          <w:sz w:val="24"/>
          <w:szCs w:val="24"/>
        </w:rPr>
        <w:t xml:space="preserve">pragnę nadmienić, że przedmiotowe drogi stanowią początkowy lub częściowy odcinek układu drogowego, który zgodnie z planem obsługiwać miałby nie tylko </w:t>
      </w:r>
      <w:r w:rsidR="002E1087" w:rsidRPr="00283F3D">
        <w:rPr>
          <w:rFonts w:ascii="Times New Roman" w:hAnsi="Times New Roman" w:cs="Times New Roman"/>
          <w:i/>
          <w:iCs/>
          <w:sz w:val="24"/>
          <w:szCs w:val="24"/>
        </w:rPr>
        <w:t>działki</w:t>
      </w:r>
      <w:r w:rsidR="00BC431B" w:rsidRPr="00283F3D">
        <w:rPr>
          <w:rFonts w:ascii="Times New Roman" w:hAnsi="Times New Roman" w:cs="Times New Roman"/>
          <w:i/>
          <w:iCs/>
          <w:sz w:val="24"/>
          <w:szCs w:val="24"/>
        </w:rPr>
        <w:t>, które powstały z mojej nieruchomości, ale również grunty sąsiednie, które nie stanowią mojej własności. W związku z niniejszym mimo, że w planie zostało nakreślone jako drogi wewnętrzne to praktycznie spełniają one rolę dróg publicznych. Należy zauważyć, że działki o numerach 119/40 oraz 101/8 nie będą służyć wyłącznie do użytku mieszkańców zamkniętego osiedla, ale mają być ogólnodostępne. Bardzo zatem, biorąc zatem niniejsze pod uwagę ich wykup jest uzasadniony. Tym bardziej, że w przypadku sprzedaży działek przez sąsiadów działki te obecnie są pozbawione dostępu do drogi publicznej.</w:t>
      </w:r>
      <w:r w:rsidR="00C22775" w:rsidRPr="00283F3D">
        <w:rPr>
          <w:rFonts w:ascii="Times New Roman" w:hAnsi="Times New Roman" w:cs="Times New Roman"/>
          <w:i/>
          <w:iCs/>
          <w:sz w:val="24"/>
          <w:szCs w:val="24"/>
        </w:rPr>
        <w:t>”</w:t>
      </w:r>
      <w:r w:rsidR="00BC431B" w:rsidRPr="00873BF3">
        <w:rPr>
          <w:rFonts w:ascii="Times New Roman" w:hAnsi="Times New Roman" w:cs="Times New Roman"/>
          <w:sz w:val="24"/>
          <w:szCs w:val="24"/>
        </w:rPr>
        <w:t xml:space="preserve"> Dlatego  wnioskodawca ponawia temat wykupu. </w:t>
      </w:r>
      <w:r w:rsidR="00466F13">
        <w:rPr>
          <w:rFonts w:ascii="Times New Roman" w:hAnsi="Times New Roman" w:cs="Times New Roman"/>
          <w:sz w:val="24"/>
          <w:szCs w:val="24"/>
        </w:rPr>
        <w:t>D</w:t>
      </w:r>
      <w:r w:rsidR="00BC431B" w:rsidRPr="00873BF3">
        <w:rPr>
          <w:rFonts w:ascii="Times New Roman" w:hAnsi="Times New Roman" w:cs="Times New Roman"/>
          <w:sz w:val="24"/>
          <w:szCs w:val="24"/>
        </w:rPr>
        <w:t>rogi zgodnie z planem miejscowym przeznaczone są pod układ dróg wewnętrznych</w:t>
      </w:r>
      <w:r w:rsidR="00466F13">
        <w:rPr>
          <w:rFonts w:ascii="Times New Roman" w:hAnsi="Times New Roman" w:cs="Times New Roman"/>
          <w:sz w:val="24"/>
          <w:szCs w:val="24"/>
        </w:rPr>
        <w:t>,</w:t>
      </w:r>
      <w:r w:rsidR="00BC431B" w:rsidRPr="00873BF3">
        <w:rPr>
          <w:rFonts w:ascii="Times New Roman" w:hAnsi="Times New Roman" w:cs="Times New Roman"/>
          <w:sz w:val="24"/>
          <w:szCs w:val="24"/>
        </w:rPr>
        <w:t xml:space="preserve"> działka 119/40 pod drogę KDW3. Natomiast od Trzmieliny KDW2.</w:t>
      </w:r>
      <w:r w:rsidR="00466F13">
        <w:rPr>
          <w:rFonts w:ascii="Times New Roman" w:hAnsi="Times New Roman" w:cs="Times New Roman"/>
          <w:sz w:val="24"/>
          <w:szCs w:val="24"/>
        </w:rPr>
        <w:t xml:space="preserve"> Jest to</w:t>
      </w:r>
      <w:r w:rsidR="00BC431B" w:rsidRPr="00873BF3">
        <w:rPr>
          <w:rFonts w:ascii="Times New Roman" w:hAnsi="Times New Roman" w:cs="Times New Roman"/>
          <w:sz w:val="24"/>
          <w:szCs w:val="24"/>
        </w:rPr>
        <w:t xml:space="preserve"> </w:t>
      </w:r>
      <w:r w:rsidR="00466F13">
        <w:rPr>
          <w:rFonts w:ascii="Times New Roman" w:hAnsi="Times New Roman" w:cs="Times New Roman"/>
          <w:sz w:val="24"/>
          <w:szCs w:val="24"/>
        </w:rPr>
        <w:t>u</w:t>
      </w:r>
      <w:r w:rsidR="003824F1" w:rsidRPr="00873BF3">
        <w:rPr>
          <w:rFonts w:ascii="Times New Roman" w:hAnsi="Times New Roman" w:cs="Times New Roman"/>
          <w:sz w:val="24"/>
          <w:szCs w:val="24"/>
        </w:rPr>
        <w:t xml:space="preserve">kład drogowy wynikający z planu zagospodarowania przestrzennego. </w:t>
      </w:r>
    </w:p>
    <w:p w14:paraId="46E6EDB0" w14:textId="4B056F8A" w:rsidR="001F3048" w:rsidRPr="00873BF3" w:rsidRDefault="003824F1" w:rsidP="008B7EFC">
      <w:pPr>
        <w:jc w:val="both"/>
        <w:rPr>
          <w:rFonts w:ascii="Times New Roman" w:hAnsi="Times New Roman" w:cs="Times New Roman"/>
          <w:sz w:val="24"/>
          <w:szCs w:val="24"/>
        </w:rPr>
      </w:pPr>
      <w:r w:rsidRPr="00873BF3">
        <w:rPr>
          <w:rFonts w:ascii="Times New Roman" w:hAnsi="Times New Roman" w:cs="Times New Roman"/>
          <w:sz w:val="24"/>
          <w:szCs w:val="24"/>
        </w:rPr>
        <w:t>Na pytanie</w:t>
      </w:r>
      <w:r w:rsidR="00466F13">
        <w:rPr>
          <w:rFonts w:ascii="Times New Roman" w:hAnsi="Times New Roman" w:cs="Times New Roman"/>
          <w:sz w:val="24"/>
          <w:szCs w:val="24"/>
        </w:rPr>
        <w:t>,</w:t>
      </w:r>
      <w:r w:rsidR="00BC431B" w:rsidRPr="00873BF3">
        <w:rPr>
          <w:rFonts w:ascii="Times New Roman" w:hAnsi="Times New Roman" w:cs="Times New Roman"/>
          <w:sz w:val="24"/>
          <w:szCs w:val="24"/>
        </w:rPr>
        <w:t xml:space="preserve"> </w:t>
      </w:r>
      <w:r w:rsidRPr="00873BF3">
        <w:rPr>
          <w:rFonts w:ascii="Times New Roman" w:hAnsi="Times New Roman" w:cs="Times New Roman"/>
          <w:sz w:val="24"/>
          <w:szCs w:val="24"/>
        </w:rPr>
        <w:t>c</w:t>
      </w:r>
      <w:r w:rsidR="00BC431B" w:rsidRPr="00873BF3">
        <w:rPr>
          <w:rFonts w:ascii="Times New Roman" w:hAnsi="Times New Roman" w:cs="Times New Roman"/>
          <w:sz w:val="24"/>
          <w:szCs w:val="24"/>
        </w:rPr>
        <w:t>zy drogi wewnętrzne my musimy wykupywać</w:t>
      </w:r>
      <w:r w:rsidR="00466F13">
        <w:rPr>
          <w:rFonts w:ascii="Times New Roman" w:hAnsi="Times New Roman" w:cs="Times New Roman"/>
          <w:sz w:val="24"/>
          <w:szCs w:val="24"/>
        </w:rPr>
        <w:t xml:space="preserve"> i </w:t>
      </w:r>
      <w:r w:rsidR="00466F13" w:rsidRPr="00873BF3">
        <w:rPr>
          <w:rFonts w:ascii="Times New Roman" w:hAnsi="Times New Roman" w:cs="Times New Roman"/>
          <w:sz w:val="24"/>
          <w:szCs w:val="24"/>
        </w:rPr>
        <w:t>czy jest opinia GZK</w:t>
      </w:r>
      <w:r w:rsidR="00BC431B" w:rsidRPr="00873BF3">
        <w:rPr>
          <w:rFonts w:ascii="Times New Roman" w:hAnsi="Times New Roman" w:cs="Times New Roman"/>
          <w:sz w:val="24"/>
          <w:szCs w:val="24"/>
        </w:rPr>
        <w:t xml:space="preserve">? </w:t>
      </w:r>
      <w:r w:rsidR="00466F13">
        <w:rPr>
          <w:rFonts w:ascii="Times New Roman" w:hAnsi="Times New Roman" w:cs="Times New Roman"/>
          <w:sz w:val="24"/>
          <w:szCs w:val="24"/>
        </w:rPr>
        <w:t xml:space="preserve">J. </w:t>
      </w:r>
      <w:proofErr w:type="spellStart"/>
      <w:r w:rsidR="00466F13">
        <w:rPr>
          <w:rFonts w:ascii="Times New Roman" w:hAnsi="Times New Roman" w:cs="Times New Roman"/>
          <w:sz w:val="24"/>
          <w:szCs w:val="24"/>
        </w:rPr>
        <w:t>Trzecińska</w:t>
      </w:r>
      <w:proofErr w:type="spellEnd"/>
      <w:r w:rsidR="00466F13">
        <w:rPr>
          <w:rFonts w:ascii="Times New Roman" w:hAnsi="Times New Roman" w:cs="Times New Roman"/>
          <w:sz w:val="24"/>
          <w:szCs w:val="24"/>
        </w:rPr>
        <w:t xml:space="preserve"> odpowiedziała, że n</w:t>
      </w:r>
      <w:r w:rsidR="00BC431B" w:rsidRPr="00873BF3">
        <w:rPr>
          <w:rFonts w:ascii="Times New Roman" w:hAnsi="Times New Roman" w:cs="Times New Roman"/>
          <w:sz w:val="24"/>
          <w:szCs w:val="24"/>
        </w:rPr>
        <w:t>ie, nie ma takiego obowiązku</w:t>
      </w:r>
      <w:r w:rsidR="00466F13">
        <w:rPr>
          <w:rFonts w:ascii="Times New Roman" w:hAnsi="Times New Roman" w:cs="Times New Roman"/>
          <w:sz w:val="24"/>
          <w:szCs w:val="24"/>
        </w:rPr>
        <w:t xml:space="preserve"> i nie występujemy o opinię z GZK, z uwagi, że</w:t>
      </w:r>
      <w:r w:rsidR="002C1658" w:rsidRPr="002C1658">
        <w:rPr>
          <w:rFonts w:ascii="Times New Roman" w:hAnsi="Times New Roman" w:cs="Times New Roman"/>
          <w:sz w:val="24"/>
          <w:szCs w:val="24"/>
        </w:rPr>
        <w:t xml:space="preserve"> </w:t>
      </w:r>
      <w:r w:rsidR="002C1658">
        <w:rPr>
          <w:rFonts w:ascii="Times New Roman" w:hAnsi="Times New Roman" w:cs="Times New Roman"/>
          <w:sz w:val="24"/>
          <w:szCs w:val="24"/>
        </w:rPr>
        <w:t>u</w:t>
      </w:r>
      <w:r w:rsidR="002C1658" w:rsidRPr="00873BF3">
        <w:rPr>
          <w:rFonts w:ascii="Times New Roman" w:hAnsi="Times New Roman" w:cs="Times New Roman"/>
          <w:sz w:val="24"/>
          <w:szCs w:val="24"/>
        </w:rPr>
        <w:t>kład drogowy wynika</w:t>
      </w:r>
      <w:r w:rsidR="00466F13">
        <w:rPr>
          <w:rFonts w:ascii="Times New Roman" w:hAnsi="Times New Roman" w:cs="Times New Roman"/>
          <w:sz w:val="24"/>
          <w:szCs w:val="24"/>
        </w:rPr>
        <w:t xml:space="preserve"> z planu zagospodarowania. </w:t>
      </w:r>
      <w:r w:rsidR="00BC431B" w:rsidRPr="00873BF3">
        <w:rPr>
          <w:rFonts w:ascii="Times New Roman" w:hAnsi="Times New Roman" w:cs="Times New Roman"/>
          <w:sz w:val="24"/>
          <w:szCs w:val="24"/>
        </w:rPr>
        <w:t xml:space="preserve"> </w:t>
      </w:r>
    </w:p>
    <w:p w14:paraId="762106D8" w14:textId="77777777" w:rsidR="00506D85" w:rsidRPr="00873BF3" w:rsidRDefault="00BC431B" w:rsidP="00506D85">
      <w:pPr>
        <w:rPr>
          <w:rFonts w:ascii="Times New Roman" w:hAnsi="Times New Roman" w:cs="Times New Roman"/>
          <w:sz w:val="24"/>
          <w:szCs w:val="24"/>
        </w:rPr>
      </w:pPr>
      <w:r w:rsidRPr="00873BF3">
        <w:rPr>
          <w:rFonts w:ascii="Times New Roman" w:hAnsi="Times New Roman" w:cs="Times New Roman"/>
          <w:b/>
          <w:sz w:val="24"/>
          <w:szCs w:val="24"/>
        </w:rPr>
        <w:br/>
      </w:r>
      <w:r w:rsidR="00C22775" w:rsidRPr="00873BF3">
        <w:rPr>
          <w:rFonts w:ascii="Times New Roman" w:hAnsi="Times New Roman" w:cs="Times New Roman"/>
          <w:b/>
          <w:sz w:val="24"/>
          <w:szCs w:val="24"/>
        </w:rPr>
        <w:t xml:space="preserve"> </w:t>
      </w:r>
      <w:r w:rsidR="00C22775" w:rsidRPr="00873BF3">
        <w:rPr>
          <w:rFonts w:ascii="Times New Roman" w:hAnsi="Times New Roman" w:cs="Times New Roman"/>
          <w:sz w:val="24"/>
          <w:szCs w:val="24"/>
        </w:rPr>
        <w:t>Komisja, w drodze głosowania  wyraziła negatywną opinię o wykupie dróg</w:t>
      </w:r>
      <w:r w:rsidR="00506D85">
        <w:rPr>
          <w:rFonts w:ascii="Times New Roman" w:hAnsi="Times New Roman" w:cs="Times New Roman"/>
          <w:sz w:val="24"/>
          <w:szCs w:val="24"/>
        </w:rPr>
        <w:t xml:space="preserve">, </w:t>
      </w:r>
      <w:r w:rsidR="00506D85" w:rsidRPr="00873BF3">
        <w:rPr>
          <w:rFonts w:ascii="Times New Roman" w:hAnsi="Times New Roman" w:cs="Times New Roman"/>
          <w:sz w:val="24"/>
          <w:szCs w:val="24"/>
        </w:rPr>
        <w:t xml:space="preserve">przy nieobecności radnego Wiekieraka.   </w:t>
      </w:r>
    </w:p>
    <w:p w14:paraId="5A05D7DE" w14:textId="29B61B36" w:rsidR="001F3048" w:rsidRPr="00873BF3" w:rsidRDefault="00BC431B" w:rsidP="008B7EFC">
      <w:pPr>
        <w:jc w:val="both"/>
        <w:rPr>
          <w:rFonts w:ascii="Times New Roman" w:hAnsi="Times New Roman" w:cs="Times New Roman"/>
          <w:sz w:val="24"/>
          <w:szCs w:val="24"/>
        </w:rPr>
      </w:pPr>
      <w:r w:rsidRPr="00873BF3">
        <w:rPr>
          <w:rFonts w:ascii="Times New Roman" w:hAnsi="Times New Roman" w:cs="Times New Roman"/>
          <w:b/>
          <w:sz w:val="24"/>
          <w:szCs w:val="24"/>
        </w:rPr>
        <w:br/>
      </w:r>
      <w:r w:rsidR="00810D9E" w:rsidRPr="00810D9E">
        <w:rPr>
          <w:rFonts w:ascii="Times New Roman" w:hAnsi="Times New Roman" w:cs="Times New Roman"/>
          <w:bCs/>
          <w:sz w:val="24"/>
          <w:szCs w:val="24"/>
        </w:rPr>
        <w:t xml:space="preserve">J. </w:t>
      </w:r>
      <w:proofErr w:type="spellStart"/>
      <w:r w:rsidR="00345F0B" w:rsidRPr="00810D9E">
        <w:rPr>
          <w:rFonts w:ascii="Times New Roman" w:hAnsi="Times New Roman" w:cs="Times New Roman"/>
          <w:bCs/>
          <w:sz w:val="24"/>
          <w:szCs w:val="24"/>
        </w:rPr>
        <w:t>Trzecińska</w:t>
      </w:r>
      <w:proofErr w:type="spellEnd"/>
      <w:r w:rsidR="00345F0B" w:rsidRPr="00873BF3">
        <w:rPr>
          <w:rFonts w:ascii="Times New Roman" w:hAnsi="Times New Roman" w:cs="Times New Roman"/>
          <w:b/>
          <w:sz w:val="24"/>
          <w:szCs w:val="24"/>
        </w:rPr>
        <w:t xml:space="preserve"> </w:t>
      </w:r>
      <w:r w:rsidR="00810D9E">
        <w:rPr>
          <w:rFonts w:ascii="Times New Roman" w:hAnsi="Times New Roman" w:cs="Times New Roman"/>
          <w:b/>
          <w:sz w:val="24"/>
          <w:szCs w:val="24"/>
        </w:rPr>
        <w:t xml:space="preserve"> </w:t>
      </w:r>
      <w:r w:rsidR="00A66F0A" w:rsidRPr="00A66F0A">
        <w:rPr>
          <w:rFonts w:ascii="Times New Roman" w:hAnsi="Times New Roman" w:cs="Times New Roman"/>
          <w:bCs/>
          <w:sz w:val="24"/>
          <w:szCs w:val="24"/>
        </w:rPr>
        <w:t xml:space="preserve">wniosek  dotyczy </w:t>
      </w:r>
      <w:r w:rsidR="00810D9E" w:rsidRPr="00A66F0A">
        <w:rPr>
          <w:rFonts w:ascii="Times New Roman" w:hAnsi="Times New Roman" w:cs="Times New Roman"/>
          <w:bCs/>
          <w:sz w:val="24"/>
          <w:szCs w:val="24"/>
        </w:rPr>
        <w:t>w</w:t>
      </w:r>
      <w:r w:rsidRPr="00A66F0A">
        <w:rPr>
          <w:rFonts w:ascii="Times New Roman" w:hAnsi="Times New Roman" w:cs="Times New Roman"/>
          <w:bCs/>
          <w:sz w:val="24"/>
          <w:szCs w:val="24"/>
        </w:rPr>
        <w:t>ykup</w:t>
      </w:r>
      <w:r w:rsidR="00A66F0A">
        <w:rPr>
          <w:rFonts w:ascii="Times New Roman" w:hAnsi="Times New Roman" w:cs="Times New Roman"/>
          <w:bCs/>
          <w:sz w:val="24"/>
          <w:szCs w:val="24"/>
        </w:rPr>
        <w:t>u</w:t>
      </w:r>
      <w:r w:rsidRPr="00873BF3">
        <w:rPr>
          <w:rFonts w:ascii="Times New Roman" w:hAnsi="Times New Roman" w:cs="Times New Roman"/>
          <w:sz w:val="24"/>
          <w:szCs w:val="24"/>
        </w:rPr>
        <w:t xml:space="preserve"> kawałka układu drogowego zgodnie z ewidencją gruntów oznaczonego numerami 246/45. Działka ma 297 m. To jest układ drogi jak gdyby na przedłużeniu ulicy </w:t>
      </w:r>
      <w:proofErr w:type="spellStart"/>
      <w:r w:rsidRPr="00873BF3">
        <w:rPr>
          <w:rFonts w:ascii="Times New Roman" w:hAnsi="Times New Roman" w:cs="Times New Roman"/>
          <w:sz w:val="24"/>
          <w:szCs w:val="24"/>
        </w:rPr>
        <w:t>Delfinowej</w:t>
      </w:r>
      <w:proofErr w:type="spellEnd"/>
      <w:r w:rsidRPr="00873BF3">
        <w:rPr>
          <w:rFonts w:ascii="Times New Roman" w:hAnsi="Times New Roman" w:cs="Times New Roman"/>
          <w:sz w:val="24"/>
          <w:szCs w:val="24"/>
        </w:rPr>
        <w:t xml:space="preserve">. </w:t>
      </w:r>
      <w:r w:rsidR="00C22775" w:rsidRPr="00873BF3">
        <w:rPr>
          <w:rFonts w:ascii="Times New Roman" w:hAnsi="Times New Roman" w:cs="Times New Roman"/>
          <w:sz w:val="24"/>
          <w:szCs w:val="24"/>
        </w:rPr>
        <w:t>P</w:t>
      </w:r>
      <w:r w:rsidRPr="00873BF3">
        <w:rPr>
          <w:rFonts w:ascii="Times New Roman" w:hAnsi="Times New Roman" w:cs="Times New Roman"/>
          <w:sz w:val="24"/>
          <w:szCs w:val="24"/>
        </w:rPr>
        <w:t xml:space="preserve">raktycznie można </w:t>
      </w:r>
      <w:r w:rsidR="00A66F0A">
        <w:rPr>
          <w:rFonts w:ascii="Times New Roman" w:hAnsi="Times New Roman" w:cs="Times New Roman"/>
          <w:sz w:val="24"/>
          <w:szCs w:val="24"/>
        </w:rPr>
        <w:t>określić</w:t>
      </w:r>
      <w:r w:rsidRPr="00873BF3">
        <w:rPr>
          <w:rFonts w:ascii="Times New Roman" w:hAnsi="Times New Roman" w:cs="Times New Roman"/>
          <w:sz w:val="24"/>
          <w:szCs w:val="24"/>
        </w:rPr>
        <w:t xml:space="preserve"> </w:t>
      </w:r>
      <w:r w:rsidR="00C22775" w:rsidRPr="00873BF3">
        <w:rPr>
          <w:rFonts w:ascii="Times New Roman" w:hAnsi="Times New Roman" w:cs="Times New Roman"/>
          <w:sz w:val="24"/>
          <w:szCs w:val="24"/>
        </w:rPr>
        <w:t xml:space="preserve"> tzw.</w:t>
      </w:r>
      <w:r w:rsidR="00A66F0A">
        <w:rPr>
          <w:rFonts w:ascii="Times New Roman" w:hAnsi="Times New Roman" w:cs="Times New Roman"/>
          <w:sz w:val="24"/>
          <w:szCs w:val="24"/>
        </w:rPr>
        <w:t xml:space="preserve"> </w:t>
      </w:r>
      <w:r w:rsidRPr="00873BF3">
        <w:rPr>
          <w:rFonts w:ascii="Times New Roman" w:hAnsi="Times New Roman" w:cs="Times New Roman"/>
          <w:sz w:val="24"/>
          <w:szCs w:val="24"/>
        </w:rPr>
        <w:t xml:space="preserve">sięgacz. </w:t>
      </w:r>
      <w:r w:rsidR="00C22775" w:rsidRPr="00873BF3">
        <w:rPr>
          <w:rFonts w:ascii="Times New Roman" w:hAnsi="Times New Roman" w:cs="Times New Roman"/>
          <w:sz w:val="24"/>
          <w:szCs w:val="24"/>
        </w:rPr>
        <w:t>Z</w:t>
      </w:r>
      <w:r w:rsidRPr="00873BF3">
        <w:rPr>
          <w:rFonts w:ascii="Times New Roman" w:hAnsi="Times New Roman" w:cs="Times New Roman"/>
          <w:sz w:val="24"/>
          <w:szCs w:val="24"/>
        </w:rPr>
        <w:t>godnie z miejscowym planem zagospodarowania jest to układ drogi publicznej, drogi publicznej</w:t>
      </w:r>
      <w:r w:rsidR="00345F0B" w:rsidRPr="00873BF3">
        <w:rPr>
          <w:rFonts w:ascii="Times New Roman" w:hAnsi="Times New Roman" w:cs="Times New Roman"/>
          <w:sz w:val="24"/>
          <w:szCs w:val="24"/>
        </w:rPr>
        <w:t xml:space="preserve"> wewnętrznej</w:t>
      </w:r>
      <w:r w:rsidR="00C22775" w:rsidRPr="00873BF3">
        <w:rPr>
          <w:rFonts w:ascii="Times New Roman" w:hAnsi="Times New Roman" w:cs="Times New Roman"/>
          <w:sz w:val="24"/>
          <w:szCs w:val="24"/>
        </w:rPr>
        <w:t xml:space="preserve"> dojazdowej</w:t>
      </w:r>
      <w:r w:rsidRPr="00873BF3">
        <w:rPr>
          <w:rFonts w:ascii="Times New Roman" w:hAnsi="Times New Roman" w:cs="Times New Roman"/>
          <w:sz w:val="24"/>
          <w:szCs w:val="24"/>
        </w:rPr>
        <w:t xml:space="preserve">. </w:t>
      </w:r>
      <w:r w:rsidR="00C22775" w:rsidRPr="00873BF3">
        <w:rPr>
          <w:rFonts w:ascii="Times New Roman" w:hAnsi="Times New Roman" w:cs="Times New Roman"/>
          <w:sz w:val="24"/>
          <w:szCs w:val="24"/>
        </w:rPr>
        <w:t xml:space="preserve"> </w:t>
      </w:r>
    </w:p>
    <w:p w14:paraId="2D374E3E" w14:textId="77777777" w:rsidR="00602595" w:rsidRPr="00873BF3" w:rsidRDefault="00602595" w:rsidP="008B7EFC">
      <w:pPr>
        <w:jc w:val="both"/>
        <w:rPr>
          <w:rFonts w:ascii="Times New Roman" w:hAnsi="Times New Roman" w:cs="Times New Roman"/>
          <w:sz w:val="24"/>
          <w:szCs w:val="24"/>
        </w:rPr>
      </w:pPr>
      <w:r w:rsidRPr="00873BF3">
        <w:rPr>
          <w:rFonts w:ascii="Times New Roman" w:hAnsi="Times New Roman" w:cs="Times New Roman"/>
          <w:sz w:val="24"/>
          <w:szCs w:val="24"/>
        </w:rPr>
        <w:t xml:space="preserve"> </w:t>
      </w:r>
      <w:r w:rsidR="002D1EED" w:rsidRPr="00873BF3">
        <w:rPr>
          <w:rFonts w:ascii="Times New Roman" w:hAnsi="Times New Roman" w:cs="Times New Roman"/>
          <w:sz w:val="24"/>
          <w:szCs w:val="24"/>
        </w:rPr>
        <w:t>Komisja,  wyraziła opinię o nieodpłatnym przejęciu drogi.</w:t>
      </w:r>
    </w:p>
    <w:p w14:paraId="3FB45CCE" w14:textId="77777777" w:rsidR="00810D9E" w:rsidRDefault="00810D9E" w:rsidP="008B7EFC">
      <w:pPr>
        <w:jc w:val="both"/>
        <w:rPr>
          <w:rFonts w:ascii="Times New Roman" w:hAnsi="Times New Roman" w:cs="Times New Roman"/>
          <w:b/>
          <w:sz w:val="24"/>
          <w:szCs w:val="24"/>
        </w:rPr>
      </w:pPr>
    </w:p>
    <w:p w14:paraId="6E505ECF" w14:textId="30BF3B74" w:rsidR="001F3048" w:rsidRPr="001B4907" w:rsidRDefault="00810D9E" w:rsidP="008B7EFC">
      <w:pPr>
        <w:jc w:val="both"/>
        <w:rPr>
          <w:rFonts w:ascii="Times New Roman" w:hAnsi="Times New Roman" w:cs="Times New Roman"/>
          <w:sz w:val="24"/>
          <w:szCs w:val="24"/>
        </w:rPr>
      </w:pPr>
      <w:r w:rsidRPr="001B4907">
        <w:rPr>
          <w:rFonts w:ascii="Times New Roman" w:hAnsi="Times New Roman" w:cs="Times New Roman"/>
          <w:bCs/>
          <w:sz w:val="24"/>
          <w:szCs w:val="24"/>
        </w:rPr>
        <w:t>J</w:t>
      </w:r>
      <w:r w:rsidRPr="001B4907">
        <w:rPr>
          <w:rFonts w:ascii="Times New Roman" w:hAnsi="Times New Roman" w:cs="Times New Roman"/>
          <w:b/>
          <w:sz w:val="24"/>
          <w:szCs w:val="24"/>
        </w:rPr>
        <w:t>.</w:t>
      </w:r>
      <w:r w:rsidR="009356FF" w:rsidRPr="001B4907">
        <w:rPr>
          <w:rFonts w:ascii="Times New Roman" w:hAnsi="Times New Roman" w:cs="Times New Roman"/>
          <w:b/>
          <w:sz w:val="24"/>
          <w:szCs w:val="24"/>
        </w:rPr>
        <w:t xml:space="preserve"> </w:t>
      </w:r>
      <w:proofErr w:type="spellStart"/>
      <w:r w:rsidR="009356FF" w:rsidRPr="001B4907">
        <w:rPr>
          <w:rFonts w:ascii="Times New Roman" w:hAnsi="Times New Roman" w:cs="Times New Roman"/>
          <w:sz w:val="24"/>
          <w:szCs w:val="24"/>
        </w:rPr>
        <w:t>Trzecińska</w:t>
      </w:r>
      <w:proofErr w:type="spellEnd"/>
      <w:r w:rsidR="009356FF" w:rsidRPr="001B4907">
        <w:rPr>
          <w:rFonts w:ascii="Times New Roman" w:hAnsi="Times New Roman" w:cs="Times New Roman"/>
          <w:sz w:val="24"/>
          <w:szCs w:val="24"/>
        </w:rPr>
        <w:t xml:space="preserve"> </w:t>
      </w:r>
      <w:r w:rsidR="00BC431B" w:rsidRPr="001B4907">
        <w:rPr>
          <w:rFonts w:ascii="Times New Roman" w:hAnsi="Times New Roman" w:cs="Times New Roman"/>
          <w:sz w:val="24"/>
          <w:szCs w:val="24"/>
        </w:rPr>
        <w:t xml:space="preserve"> </w:t>
      </w:r>
      <w:r w:rsidR="00E120F6" w:rsidRPr="001B4907">
        <w:rPr>
          <w:rFonts w:ascii="Times New Roman" w:hAnsi="Times New Roman" w:cs="Times New Roman"/>
          <w:sz w:val="24"/>
          <w:szCs w:val="24"/>
        </w:rPr>
        <w:t xml:space="preserve"> sprawa dotyczy w</w:t>
      </w:r>
      <w:r w:rsidR="00BC431B" w:rsidRPr="001B4907">
        <w:rPr>
          <w:rFonts w:ascii="Times New Roman" w:hAnsi="Times New Roman" w:cs="Times New Roman"/>
          <w:sz w:val="24"/>
          <w:szCs w:val="24"/>
        </w:rPr>
        <w:t xml:space="preserve">ykupu </w:t>
      </w:r>
      <w:r w:rsidRPr="001B4907">
        <w:rPr>
          <w:rFonts w:ascii="Times New Roman" w:hAnsi="Times New Roman" w:cs="Times New Roman"/>
          <w:sz w:val="24"/>
          <w:szCs w:val="24"/>
        </w:rPr>
        <w:t>ul.</w:t>
      </w:r>
      <w:r w:rsidR="00BC431B" w:rsidRPr="001B4907">
        <w:rPr>
          <w:rFonts w:ascii="Times New Roman" w:hAnsi="Times New Roman" w:cs="Times New Roman"/>
          <w:sz w:val="24"/>
          <w:szCs w:val="24"/>
        </w:rPr>
        <w:t xml:space="preserve"> Letniskow</w:t>
      </w:r>
      <w:r w:rsidRPr="001B4907">
        <w:rPr>
          <w:rFonts w:ascii="Times New Roman" w:hAnsi="Times New Roman" w:cs="Times New Roman"/>
          <w:sz w:val="24"/>
          <w:szCs w:val="24"/>
        </w:rPr>
        <w:t>ej w Bożenkowie</w:t>
      </w:r>
      <w:r w:rsidR="00BC431B" w:rsidRPr="001B4907">
        <w:rPr>
          <w:rFonts w:ascii="Times New Roman" w:hAnsi="Times New Roman" w:cs="Times New Roman"/>
          <w:sz w:val="24"/>
          <w:szCs w:val="24"/>
        </w:rPr>
        <w:t xml:space="preserve"> </w:t>
      </w:r>
    </w:p>
    <w:p w14:paraId="1C52203D" w14:textId="0562898A" w:rsidR="001F3048" w:rsidRPr="00873BF3" w:rsidRDefault="00BC431B" w:rsidP="008B7EFC">
      <w:pPr>
        <w:jc w:val="both"/>
        <w:rPr>
          <w:rFonts w:ascii="Times New Roman" w:hAnsi="Times New Roman" w:cs="Times New Roman"/>
          <w:sz w:val="24"/>
          <w:szCs w:val="24"/>
        </w:rPr>
      </w:pPr>
      <w:r w:rsidRPr="001B4907">
        <w:rPr>
          <w:rFonts w:ascii="Times New Roman" w:hAnsi="Times New Roman" w:cs="Times New Roman"/>
          <w:sz w:val="24"/>
          <w:szCs w:val="24"/>
        </w:rPr>
        <w:t xml:space="preserve">W 2021 roku był temat omawiany na Komisji Rady Gminy. Dotyczy </w:t>
      </w:r>
      <w:r w:rsidR="009356FF" w:rsidRPr="001B4907">
        <w:rPr>
          <w:rFonts w:ascii="Times New Roman" w:hAnsi="Times New Roman" w:cs="Times New Roman"/>
          <w:sz w:val="24"/>
          <w:szCs w:val="24"/>
        </w:rPr>
        <w:t xml:space="preserve"> </w:t>
      </w:r>
      <w:r w:rsidR="00E120F6" w:rsidRPr="001B4907">
        <w:rPr>
          <w:rFonts w:ascii="Times New Roman" w:hAnsi="Times New Roman" w:cs="Times New Roman"/>
          <w:sz w:val="24"/>
          <w:szCs w:val="24"/>
        </w:rPr>
        <w:t>u</w:t>
      </w:r>
      <w:r w:rsidR="009356FF" w:rsidRPr="001B4907">
        <w:rPr>
          <w:rFonts w:ascii="Times New Roman" w:hAnsi="Times New Roman" w:cs="Times New Roman"/>
          <w:sz w:val="24"/>
          <w:szCs w:val="24"/>
        </w:rPr>
        <w:t>licy Letniskowej w</w:t>
      </w:r>
      <w:r w:rsidR="009356FF" w:rsidRPr="00873BF3">
        <w:rPr>
          <w:rFonts w:ascii="Times New Roman" w:hAnsi="Times New Roman" w:cs="Times New Roman"/>
          <w:sz w:val="24"/>
          <w:szCs w:val="24"/>
        </w:rPr>
        <w:t xml:space="preserve"> </w:t>
      </w:r>
      <w:r w:rsidRPr="00873BF3">
        <w:rPr>
          <w:rFonts w:ascii="Times New Roman" w:hAnsi="Times New Roman" w:cs="Times New Roman"/>
          <w:sz w:val="24"/>
          <w:szCs w:val="24"/>
        </w:rPr>
        <w:t>Bożenkow</w:t>
      </w:r>
      <w:r w:rsidR="009356FF" w:rsidRPr="00873BF3">
        <w:rPr>
          <w:rFonts w:ascii="Times New Roman" w:hAnsi="Times New Roman" w:cs="Times New Roman"/>
          <w:sz w:val="24"/>
          <w:szCs w:val="24"/>
        </w:rPr>
        <w:t xml:space="preserve">ie. </w:t>
      </w:r>
      <w:r w:rsidR="00E120F6">
        <w:rPr>
          <w:rFonts w:ascii="Times New Roman" w:hAnsi="Times New Roman" w:cs="Times New Roman"/>
          <w:sz w:val="24"/>
          <w:szCs w:val="24"/>
        </w:rPr>
        <w:t>Przedstawiła graficznie- f</w:t>
      </w:r>
      <w:r w:rsidRPr="00873BF3">
        <w:rPr>
          <w:rFonts w:ascii="Times New Roman" w:hAnsi="Times New Roman" w:cs="Times New Roman"/>
          <w:sz w:val="24"/>
          <w:szCs w:val="24"/>
        </w:rPr>
        <w:t>ragment ten określony tutaj na żółto stanowi własność Skarbu Państwa w użytkowaniu wieczystym E</w:t>
      </w:r>
      <w:r w:rsidR="009356FF" w:rsidRPr="00873BF3">
        <w:rPr>
          <w:rFonts w:ascii="Times New Roman" w:hAnsi="Times New Roman" w:cs="Times New Roman"/>
          <w:sz w:val="24"/>
          <w:szCs w:val="24"/>
        </w:rPr>
        <w:t>NEA</w:t>
      </w:r>
      <w:r w:rsidRPr="00873BF3">
        <w:rPr>
          <w:rFonts w:ascii="Times New Roman" w:hAnsi="Times New Roman" w:cs="Times New Roman"/>
          <w:sz w:val="24"/>
          <w:szCs w:val="24"/>
        </w:rPr>
        <w:t>. W 2021 roku temat był przedstawiony właśnie na komisji, komisja opiniowała pozytywnie wstępnie przyjęcie tejże nieruchomości. Mieliśmy wystąpić do E</w:t>
      </w:r>
      <w:r w:rsidR="009356FF" w:rsidRPr="00873BF3">
        <w:rPr>
          <w:rFonts w:ascii="Times New Roman" w:hAnsi="Times New Roman" w:cs="Times New Roman"/>
          <w:sz w:val="24"/>
          <w:szCs w:val="24"/>
        </w:rPr>
        <w:t>NEA</w:t>
      </w:r>
      <w:r w:rsidRPr="00873BF3">
        <w:rPr>
          <w:rFonts w:ascii="Times New Roman" w:hAnsi="Times New Roman" w:cs="Times New Roman"/>
          <w:sz w:val="24"/>
          <w:szCs w:val="24"/>
        </w:rPr>
        <w:t xml:space="preserve"> o podanie warunków wykupu i tak naprawdę dopiero ter</w:t>
      </w:r>
      <w:r w:rsidR="009356FF" w:rsidRPr="00873BF3">
        <w:rPr>
          <w:rFonts w:ascii="Times New Roman" w:hAnsi="Times New Roman" w:cs="Times New Roman"/>
          <w:sz w:val="24"/>
          <w:szCs w:val="24"/>
        </w:rPr>
        <w:t>az w styczniu pojawił się temat</w:t>
      </w:r>
      <w:r w:rsidRPr="00873BF3">
        <w:rPr>
          <w:rFonts w:ascii="Times New Roman" w:hAnsi="Times New Roman" w:cs="Times New Roman"/>
          <w:sz w:val="24"/>
          <w:szCs w:val="24"/>
        </w:rPr>
        <w:t xml:space="preserve">, przedstawionych tych warunków. Stąd,  projekt uchwały został przygotowany. Odcinek, pozostały odcinek ulicy Letniskowej stanowi już własność Gminy Osielsko. W grę wchodzi nabycie. </w:t>
      </w:r>
      <w:r w:rsidR="000B3284" w:rsidRPr="00873BF3">
        <w:rPr>
          <w:rFonts w:ascii="Times New Roman" w:hAnsi="Times New Roman" w:cs="Times New Roman"/>
          <w:sz w:val="24"/>
          <w:szCs w:val="24"/>
        </w:rPr>
        <w:t>W</w:t>
      </w:r>
      <w:r w:rsidRPr="00873BF3">
        <w:rPr>
          <w:rFonts w:ascii="Times New Roman" w:hAnsi="Times New Roman" w:cs="Times New Roman"/>
          <w:sz w:val="24"/>
          <w:szCs w:val="24"/>
        </w:rPr>
        <w:t>ystępowaliśmy do E</w:t>
      </w:r>
      <w:r w:rsidR="000B3284" w:rsidRPr="00873BF3">
        <w:rPr>
          <w:rFonts w:ascii="Times New Roman" w:hAnsi="Times New Roman" w:cs="Times New Roman"/>
          <w:sz w:val="24"/>
          <w:szCs w:val="24"/>
        </w:rPr>
        <w:t>NEA</w:t>
      </w:r>
      <w:r w:rsidRPr="00873BF3">
        <w:rPr>
          <w:rFonts w:ascii="Times New Roman" w:hAnsi="Times New Roman" w:cs="Times New Roman"/>
          <w:sz w:val="24"/>
          <w:szCs w:val="24"/>
        </w:rPr>
        <w:t xml:space="preserve"> o nieodpłatne przekazanie. Niestety E</w:t>
      </w:r>
      <w:r w:rsidR="000B3284" w:rsidRPr="00873BF3">
        <w:rPr>
          <w:rFonts w:ascii="Times New Roman" w:hAnsi="Times New Roman" w:cs="Times New Roman"/>
          <w:sz w:val="24"/>
          <w:szCs w:val="24"/>
        </w:rPr>
        <w:t>NEA</w:t>
      </w:r>
      <w:r w:rsidRPr="00873BF3">
        <w:rPr>
          <w:rFonts w:ascii="Times New Roman" w:hAnsi="Times New Roman" w:cs="Times New Roman"/>
          <w:sz w:val="24"/>
          <w:szCs w:val="24"/>
        </w:rPr>
        <w:t xml:space="preserve"> nie wyraziła takiej woli. Natomiast przedstawiła, że są skłonni, żebyśmy to wykupili. </w:t>
      </w:r>
      <w:r w:rsidR="000B3284" w:rsidRPr="00873BF3">
        <w:rPr>
          <w:rFonts w:ascii="Times New Roman" w:hAnsi="Times New Roman" w:cs="Times New Roman"/>
          <w:sz w:val="24"/>
          <w:szCs w:val="24"/>
        </w:rPr>
        <w:t xml:space="preserve"> W</w:t>
      </w:r>
      <w:r w:rsidRPr="00873BF3">
        <w:rPr>
          <w:rFonts w:ascii="Times New Roman" w:hAnsi="Times New Roman" w:cs="Times New Roman"/>
          <w:sz w:val="24"/>
          <w:szCs w:val="24"/>
        </w:rPr>
        <w:t>artość wykupu  16700</w:t>
      </w:r>
      <w:r w:rsidR="000B3284" w:rsidRPr="00873BF3">
        <w:rPr>
          <w:rFonts w:ascii="Times New Roman" w:hAnsi="Times New Roman" w:cs="Times New Roman"/>
          <w:sz w:val="24"/>
          <w:szCs w:val="24"/>
        </w:rPr>
        <w:t xml:space="preserve"> zł</w:t>
      </w:r>
      <w:r w:rsidRPr="00873BF3">
        <w:rPr>
          <w:rFonts w:ascii="Times New Roman" w:hAnsi="Times New Roman" w:cs="Times New Roman"/>
          <w:sz w:val="24"/>
          <w:szCs w:val="24"/>
        </w:rPr>
        <w:t xml:space="preserve">. To jest cena netto, czyli wychodzi około 28 zł za metr kwadratowy. </w:t>
      </w:r>
    </w:p>
    <w:p w14:paraId="5DA95040" w14:textId="7598530A" w:rsidR="00506D85" w:rsidRPr="00873BF3" w:rsidRDefault="00F02098" w:rsidP="00506D85">
      <w:pPr>
        <w:rPr>
          <w:rFonts w:ascii="Times New Roman" w:hAnsi="Times New Roman" w:cs="Times New Roman"/>
          <w:sz w:val="24"/>
          <w:szCs w:val="24"/>
        </w:rPr>
      </w:pPr>
      <w:r w:rsidRPr="00873BF3">
        <w:rPr>
          <w:rFonts w:ascii="Times New Roman" w:hAnsi="Times New Roman" w:cs="Times New Roman"/>
          <w:sz w:val="24"/>
          <w:szCs w:val="24"/>
        </w:rPr>
        <w:t>Jednogłośnie komisja opiniuje projekt uchwały pozytywnie</w:t>
      </w:r>
      <w:r w:rsidR="00506D85">
        <w:rPr>
          <w:rFonts w:ascii="Times New Roman" w:hAnsi="Times New Roman" w:cs="Times New Roman"/>
          <w:sz w:val="24"/>
          <w:szCs w:val="24"/>
        </w:rPr>
        <w:t>,</w:t>
      </w:r>
      <w:r w:rsidR="00506D85" w:rsidRPr="00506D85">
        <w:rPr>
          <w:rFonts w:ascii="Times New Roman" w:hAnsi="Times New Roman" w:cs="Times New Roman"/>
          <w:sz w:val="24"/>
          <w:szCs w:val="24"/>
        </w:rPr>
        <w:t xml:space="preserve"> </w:t>
      </w:r>
      <w:r w:rsidR="00506D85" w:rsidRPr="00873BF3">
        <w:rPr>
          <w:rFonts w:ascii="Times New Roman" w:hAnsi="Times New Roman" w:cs="Times New Roman"/>
          <w:sz w:val="24"/>
          <w:szCs w:val="24"/>
        </w:rPr>
        <w:t xml:space="preserve">przy nieobecności radnego Wiekieraka.   </w:t>
      </w:r>
    </w:p>
    <w:p w14:paraId="15AB9383" w14:textId="43789685" w:rsidR="00F02098" w:rsidRPr="00873BF3" w:rsidRDefault="00F02098" w:rsidP="008B7EFC">
      <w:pPr>
        <w:jc w:val="both"/>
        <w:rPr>
          <w:rFonts w:ascii="Times New Roman" w:hAnsi="Times New Roman" w:cs="Times New Roman"/>
          <w:sz w:val="24"/>
          <w:szCs w:val="24"/>
        </w:rPr>
      </w:pPr>
      <w:r w:rsidRPr="00873BF3">
        <w:rPr>
          <w:rFonts w:ascii="Times New Roman" w:hAnsi="Times New Roman" w:cs="Times New Roman"/>
          <w:sz w:val="24"/>
          <w:szCs w:val="24"/>
        </w:rPr>
        <w:t xml:space="preserve">  </w:t>
      </w:r>
    </w:p>
    <w:p w14:paraId="7246C9C6" w14:textId="77777777" w:rsidR="00F02098" w:rsidRPr="00873BF3" w:rsidRDefault="00F02098" w:rsidP="008B7EFC">
      <w:pPr>
        <w:jc w:val="both"/>
        <w:rPr>
          <w:rFonts w:ascii="Times New Roman" w:hAnsi="Times New Roman" w:cs="Times New Roman"/>
          <w:sz w:val="24"/>
          <w:szCs w:val="24"/>
        </w:rPr>
      </w:pPr>
    </w:p>
    <w:p w14:paraId="7E0F64E8" w14:textId="63E989A9" w:rsidR="00464BDB" w:rsidRPr="00873BF3" w:rsidRDefault="00810D9E" w:rsidP="008B7EFC">
      <w:pPr>
        <w:jc w:val="both"/>
        <w:rPr>
          <w:rFonts w:ascii="Times New Roman" w:hAnsi="Times New Roman" w:cs="Times New Roman"/>
          <w:sz w:val="24"/>
          <w:szCs w:val="24"/>
        </w:rPr>
      </w:pPr>
      <w:r w:rsidRPr="005F7B34">
        <w:rPr>
          <w:rFonts w:ascii="Times New Roman" w:hAnsi="Times New Roman" w:cs="Times New Roman"/>
          <w:bCs/>
          <w:sz w:val="24"/>
          <w:szCs w:val="24"/>
        </w:rPr>
        <w:t xml:space="preserve">Inspektor </w:t>
      </w:r>
      <w:r w:rsidR="005F7B34" w:rsidRPr="005F7B34">
        <w:rPr>
          <w:rFonts w:ascii="Times New Roman" w:hAnsi="Times New Roman" w:cs="Times New Roman"/>
          <w:bCs/>
          <w:sz w:val="24"/>
          <w:szCs w:val="24"/>
        </w:rPr>
        <w:t>ds. gospodarki gruntami</w:t>
      </w:r>
      <w:r w:rsidR="00CD5C81" w:rsidRPr="00873BF3">
        <w:rPr>
          <w:rFonts w:ascii="Times New Roman" w:hAnsi="Times New Roman" w:cs="Times New Roman"/>
          <w:b/>
          <w:sz w:val="24"/>
          <w:szCs w:val="24"/>
        </w:rPr>
        <w:t xml:space="preserve"> </w:t>
      </w:r>
      <w:r w:rsidR="00464BDB" w:rsidRPr="00873BF3">
        <w:rPr>
          <w:rFonts w:ascii="Times New Roman" w:hAnsi="Times New Roman" w:cs="Times New Roman"/>
          <w:sz w:val="24"/>
          <w:szCs w:val="24"/>
        </w:rPr>
        <w:t xml:space="preserve"> Katarzyna Kruger </w:t>
      </w:r>
      <w:r w:rsidR="0005049A">
        <w:rPr>
          <w:rFonts w:ascii="Times New Roman" w:hAnsi="Times New Roman" w:cs="Times New Roman"/>
          <w:sz w:val="24"/>
          <w:szCs w:val="24"/>
        </w:rPr>
        <w:t>–</w:t>
      </w:r>
      <w:r w:rsidR="005F7B34">
        <w:rPr>
          <w:rFonts w:ascii="Times New Roman" w:hAnsi="Times New Roman" w:cs="Times New Roman"/>
          <w:sz w:val="24"/>
          <w:szCs w:val="24"/>
        </w:rPr>
        <w:t xml:space="preserve">omówiła </w:t>
      </w:r>
      <w:r w:rsidR="00BC431B" w:rsidRPr="00873BF3">
        <w:rPr>
          <w:rFonts w:ascii="Times New Roman" w:hAnsi="Times New Roman" w:cs="Times New Roman"/>
          <w:sz w:val="24"/>
          <w:szCs w:val="24"/>
        </w:rPr>
        <w:t xml:space="preserve">wniosek odnośnie sprzedaży bezprzetargowej na polepszenie warunków  zagospodarowania gruntu przyległego od działki </w:t>
      </w:r>
      <w:r w:rsidR="00BC431B" w:rsidRPr="00873BF3">
        <w:rPr>
          <w:rFonts w:ascii="Times New Roman" w:hAnsi="Times New Roman" w:cs="Times New Roman"/>
          <w:sz w:val="24"/>
          <w:szCs w:val="24"/>
        </w:rPr>
        <w:lastRenderedPageBreak/>
        <w:t>161</w:t>
      </w:r>
      <w:r w:rsidR="00464BDB" w:rsidRPr="00873BF3">
        <w:rPr>
          <w:rFonts w:ascii="Times New Roman" w:hAnsi="Times New Roman" w:cs="Times New Roman"/>
          <w:sz w:val="24"/>
          <w:szCs w:val="24"/>
        </w:rPr>
        <w:t>/</w:t>
      </w:r>
      <w:r w:rsidR="00BC431B" w:rsidRPr="00873BF3">
        <w:rPr>
          <w:rFonts w:ascii="Times New Roman" w:hAnsi="Times New Roman" w:cs="Times New Roman"/>
          <w:sz w:val="24"/>
          <w:szCs w:val="24"/>
        </w:rPr>
        <w:t>12 był przez Państwa opiniowany w miesiącu wrześniu. Spotkał się z pozytywną Państwa opinią</w:t>
      </w:r>
      <w:r w:rsidR="00464BDB" w:rsidRPr="00873BF3">
        <w:rPr>
          <w:rFonts w:ascii="Times New Roman" w:hAnsi="Times New Roman" w:cs="Times New Roman"/>
          <w:sz w:val="24"/>
          <w:szCs w:val="24"/>
        </w:rPr>
        <w:t xml:space="preserve">. </w:t>
      </w:r>
      <w:r w:rsidR="00BC431B" w:rsidRPr="00873BF3">
        <w:rPr>
          <w:rFonts w:ascii="Times New Roman" w:hAnsi="Times New Roman" w:cs="Times New Roman"/>
          <w:sz w:val="24"/>
          <w:szCs w:val="24"/>
        </w:rPr>
        <w:t xml:space="preserve"> Ta sprzedaż części gruntu </w:t>
      </w:r>
      <w:r w:rsidR="00464BDB" w:rsidRPr="00873BF3">
        <w:rPr>
          <w:rFonts w:ascii="Times New Roman" w:hAnsi="Times New Roman" w:cs="Times New Roman"/>
          <w:sz w:val="24"/>
          <w:szCs w:val="24"/>
        </w:rPr>
        <w:t>gminnego.</w:t>
      </w:r>
    </w:p>
    <w:p w14:paraId="2F9F0DFF" w14:textId="77777777" w:rsidR="00464BDB" w:rsidRPr="00873BF3" w:rsidRDefault="00464BDB" w:rsidP="008B7EFC">
      <w:pPr>
        <w:jc w:val="both"/>
        <w:rPr>
          <w:rFonts w:ascii="Times New Roman" w:hAnsi="Times New Roman" w:cs="Times New Roman"/>
          <w:sz w:val="24"/>
          <w:szCs w:val="24"/>
        </w:rPr>
      </w:pPr>
      <w:r w:rsidRPr="00873BF3">
        <w:rPr>
          <w:rFonts w:ascii="Times New Roman" w:hAnsi="Times New Roman" w:cs="Times New Roman"/>
          <w:sz w:val="24"/>
          <w:szCs w:val="24"/>
        </w:rPr>
        <w:t xml:space="preserve"> </w:t>
      </w:r>
      <w:r w:rsidR="00BC431B" w:rsidRPr="00873BF3">
        <w:rPr>
          <w:rFonts w:ascii="Times New Roman" w:hAnsi="Times New Roman" w:cs="Times New Roman"/>
          <w:sz w:val="24"/>
          <w:szCs w:val="24"/>
        </w:rPr>
        <w:t xml:space="preserve"> Wnioskodawca dopełnił wszelkich formalności, które były wymagane, aby mógł się ubiegać tutaj o sprzedaż bezprzetargową. W związku z czym przygotowaliśmy projekt uchwały</w:t>
      </w:r>
      <w:r w:rsidRPr="00873BF3">
        <w:rPr>
          <w:rFonts w:ascii="Times New Roman" w:hAnsi="Times New Roman" w:cs="Times New Roman"/>
          <w:sz w:val="24"/>
          <w:szCs w:val="24"/>
        </w:rPr>
        <w:t>.</w:t>
      </w:r>
    </w:p>
    <w:p w14:paraId="03E8B0E7" w14:textId="77777777" w:rsidR="00055862" w:rsidRPr="00873BF3" w:rsidRDefault="00464BDB" w:rsidP="008B7EFC">
      <w:pPr>
        <w:jc w:val="both"/>
        <w:rPr>
          <w:rFonts w:ascii="Times New Roman" w:hAnsi="Times New Roman" w:cs="Times New Roman"/>
          <w:sz w:val="24"/>
          <w:szCs w:val="24"/>
        </w:rPr>
      </w:pPr>
      <w:r w:rsidRPr="00873BF3">
        <w:rPr>
          <w:rFonts w:ascii="Times New Roman" w:hAnsi="Times New Roman" w:cs="Times New Roman"/>
          <w:sz w:val="24"/>
          <w:szCs w:val="24"/>
        </w:rPr>
        <w:t xml:space="preserve"> N</w:t>
      </w:r>
      <w:r w:rsidR="00BC431B" w:rsidRPr="00873BF3">
        <w:rPr>
          <w:rFonts w:ascii="Times New Roman" w:hAnsi="Times New Roman" w:cs="Times New Roman"/>
          <w:sz w:val="24"/>
          <w:szCs w:val="24"/>
        </w:rPr>
        <w:t xml:space="preserve">ie ma kolizji </w:t>
      </w:r>
      <w:r w:rsidRPr="00873BF3">
        <w:rPr>
          <w:rFonts w:ascii="Times New Roman" w:hAnsi="Times New Roman" w:cs="Times New Roman"/>
          <w:sz w:val="24"/>
          <w:szCs w:val="24"/>
        </w:rPr>
        <w:t>z</w:t>
      </w:r>
      <w:r w:rsidR="00BC431B" w:rsidRPr="00873BF3">
        <w:rPr>
          <w:rFonts w:ascii="Times New Roman" w:hAnsi="Times New Roman" w:cs="Times New Roman"/>
          <w:sz w:val="24"/>
          <w:szCs w:val="24"/>
        </w:rPr>
        <w:t xml:space="preserve"> układem drogowym, który wynika z ustaleń miejscowego planu zagospodarowania przestrzennego. </w:t>
      </w:r>
      <w:r w:rsidR="00055862" w:rsidRPr="00873BF3">
        <w:rPr>
          <w:rFonts w:ascii="Times New Roman" w:hAnsi="Times New Roman" w:cs="Times New Roman"/>
          <w:sz w:val="24"/>
          <w:szCs w:val="24"/>
        </w:rPr>
        <w:t xml:space="preserve">Rada Sołecka  zaopiniowała  pozytywnie. </w:t>
      </w:r>
    </w:p>
    <w:p w14:paraId="10D7496A" w14:textId="77777777" w:rsidR="00D75A49" w:rsidRPr="00873BF3" w:rsidRDefault="00D75A49" w:rsidP="008B7EFC">
      <w:pPr>
        <w:jc w:val="both"/>
        <w:rPr>
          <w:rFonts w:ascii="Times New Roman" w:hAnsi="Times New Roman" w:cs="Times New Roman"/>
          <w:sz w:val="24"/>
          <w:szCs w:val="24"/>
        </w:rPr>
      </w:pPr>
      <w:r w:rsidRPr="00873BF3">
        <w:rPr>
          <w:rFonts w:ascii="Times New Roman" w:hAnsi="Times New Roman" w:cs="Times New Roman"/>
          <w:sz w:val="24"/>
          <w:szCs w:val="24"/>
        </w:rPr>
        <w:t xml:space="preserve">Teren jest przeznaczony pod usługi z dopuszczeniem mieszkalnictwa, ale tak jak już wcześniej przedstawiłam Państwu na komisjach opiniujących. Tutaj była dołączona opinia Pana Gorzyckiego w zakresie tutaj planowania przestrzennego.  Tu mamy generalnie układ drogowy. Jest linia zabudowy od drogi dla tej działki, która jest tu obrysowana kolorem czerwonym, linia zabudowy 10. metrów. Co w konsekwencji tak jak jest pokazane  na  mapie.   Na mapie zasadniczej jest naniesiony miejscowy plan,  obszar do zabudowy przy uwzględnieniu 10-metrowej linii zabudowy, to jest to wąski pasek. Ta nieruchomość wydzielona, która będzie miała być zbyta tutaj na polepszenie warunków gruntu przyległego  prawdopodobnie będzie służyć jako parking dla obiektów, które tutaj miałyby powstać, Działka ta nie może samodzielnie funkcjonować, jeżeli chodzi o przeznaczenie usługowo-mieszkaniowe. Więc możemy skorzystać z trybu bezprzetargowego. </w:t>
      </w:r>
    </w:p>
    <w:p w14:paraId="16F55710" w14:textId="77777777" w:rsidR="00506D85" w:rsidRPr="00873BF3" w:rsidRDefault="00055862" w:rsidP="00506D85">
      <w:pPr>
        <w:rPr>
          <w:rFonts w:ascii="Times New Roman" w:hAnsi="Times New Roman" w:cs="Times New Roman"/>
          <w:sz w:val="24"/>
          <w:szCs w:val="24"/>
        </w:rPr>
      </w:pPr>
      <w:r w:rsidRPr="00873BF3">
        <w:rPr>
          <w:rFonts w:ascii="Times New Roman" w:hAnsi="Times New Roman" w:cs="Times New Roman"/>
          <w:b/>
          <w:sz w:val="24"/>
          <w:szCs w:val="24"/>
        </w:rPr>
        <w:br/>
      </w:r>
      <w:r w:rsidR="00BA0DD2" w:rsidRPr="00873BF3">
        <w:rPr>
          <w:rFonts w:ascii="Times New Roman" w:hAnsi="Times New Roman" w:cs="Times New Roman"/>
          <w:sz w:val="24"/>
          <w:szCs w:val="24"/>
        </w:rPr>
        <w:t>Komisja, w drodze głosowania  przyjęła jednogłośnie- za, przedstawiony projekt uchwały</w:t>
      </w:r>
      <w:r w:rsidR="00506D85">
        <w:rPr>
          <w:rFonts w:ascii="Times New Roman" w:hAnsi="Times New Roman" w:cs="Times New Roman"/>
          <w:sz w:val="24"/>
          <w:szCs w:val="24"/>
        </w:rPr>
        <w:t xml:space="preserve">, </w:t>
      </w:r>
      <w:r w:rsidR="00506D85" w:rsidRPr="00873BF3">
        <w:rPr>
          <w:rFonts w:ascii="Times New Roman" w:hAnsi="Times New Roman" w:cs="Times New Roman"/>
          <w:sz w:val="24"/>
          <w:szCs w:val="24"/>
        </w:rPr>
        <w:t xml:space="preserve">przy nieobecności radnego Wiekieraka.   </w:t>
      </w:r>
    </w:p>
    <w:p w14:paraId="2E282387" w14:textId="5D19D029" w:rsidR="001F3048" w:rsidRPr="00873BF3" w:rsidRDefault="005F7B34" w:rsidP="00055862">
      <w:pPr>
        <w:rPr>
          <w:rFonts w:ascii="Times New Roman" w:hAnsi="Times New Roman" w:cs="Times New Roman"/>
          <w:sz w:val="24"/>
          <w:szCs w:val="24"/>
        </w:rPr>
      </w:pPr>
      <w:r>
        <w:rPr>
          <w:rFonts w:ascii="Times New Roman" w:hAnsi="Times New Roman" w:cs="Times New Roman"/>
          <w:sz w:val="24"/>
          <w:szCs w:val="24"/>
        </w:rPr>
        <w:br/>
      </w:r>
    </w:p>
    <w:p w14:paraId="54E7B87A" w14:textId="7AE6DA20" w:rsidR="001F3048" w:rsidRPr="00873BF3" w:rsidRDefault="005C6BFF" w:rsidP="005C6BFF">
      <w:pPr>
        <w:rPr>
          <w:rFonts w:ascii="Times New Roman" w:hAnsi="Times New Roman" w:cs="Times New Roman"/>
          <w:sz w:val="24"/>
          <w:szCs w:val="24"/>
        </w:rPr>
      </w:pPr>
      <w:r w:rsidRPr="00F80B23">
        <w:rPr>
          <w:rFonts w:ascii="Times New Roman" w:hAnsi="Times New Roman" w:cs="Times New Roman"/>
          <w:bCs/>
          <w:sz w:val="24"/>
          <w:szCs w:val="24"/>
        </w:rPr>
        <w:t xml:space="preserve">Komisja </w:t>
      </w:r>
      <w:r w:rsidR="005F7B34">
        <w:rPr>
          <w:rFonts w:ascii="Times New Roman" w:hAnsi="Times New Roman" w:cs="Times New Roman"/>
          <w:bCs/>
          <w:sz w:val="24"/>
          <w:szCs w:val="24"/>
        </w:rPr>
        <w:t>apeluje,</w:t>
      </w:r>
      <w:r w:rsidR="00BC431B" w:rsidRPr="00873BF3">
        <w:rPr>
          <w:rFonts w:ascii="Times New Roman" w:hAnsi="Times New Roman" w:cs="Times New Roman"/>
          <w:sz w:val="24"/>
          <w:szCs w:val="24"/>
        </w:rPr>
        <w:t xml:space="preserve"> żeby </w:t>
      </w:r>
      <w:r w:rsidRPr="00873BF3">
        <w:rPr>
          <w:rFonts w:ascii="Times New Roman" w:hAnsi="Times New Roman" w:cs="Times New Roman"/>
          <w:sz w:val="24"/>
          <w:szCs w:val="24"/>
        </w:rPr>
        <w:t xml:space="preserve"> </w:t>
      </w:r>
      <w:r w:rsidR="00BC431B" w:rsidRPr="00873BF3">
        <w:rPr>
          <w:rFonts w:ascii="Times New Roman" w:hAnsi="Times New Roman" w:cs="Times New Roman"/>
          <w:sz w:val="24"/>
          <w:szCs w:val="24"/>
        </w:rPr>
        <w:t>wszystkie iluminacje świąteczne zostały zdemontowane</w:t>
      </w:r>
      <w:r w:rsidRPr="00873BF3">
        <w:rPr>
          <w:rFonts w:ascii="Times New Roman" w:hAnsi="Times New Roman" w:cs="Times New Roman"/>
          <w:sz w:val="24"/>
          <w:szCs w:val="24"/>
        </w:rPr>
        <w:t>,</w:t>
      </w:r>
      <w:r w:rsidR="00BC431B" w:rsidRPr="00873BF3">
        <w:rPr>
          <w:rFonts w:ascii="Times New Roman" w:hAnsi="Times New Roman" w:cs="Times New Roman"/>
          <w:sz w:val="24"/>
          <w:szCs w:val="24"/>
        </w:rPr>
        <w:t xml:space="preserve">  </w:t>
      </w:r>
      <w:r w:rsidRPr="00873BF3">
        <w:rPr>
          <w:rFonts w:ascii="Times New Roman" w:hAnsi="Times New Roman" w:cs="Times New Roman"/>
          <w:sz w:val="24"/>
          <w:szCs w:val="24"/>
        </w:rPr>
        <w:t xml:space="preserve">z uwagi na zakończenie okresu </w:t>
      </w:r>
      <w:r w:rsidR="00BC431B" w:rsidRPr="00873BF3">
        <w:rPr>
          <w:rFonts w:ascii="Times New Roman" w:hAnsi="Times New Roman" w:cs="Times New Roman"/>
          <w:sz w:val="24"/>
          <w:szCs w:val="24"/>
        </w:rPr>
        <w:t>bożonarodzeniowe</w:t>
      </w:r>
      <w:r w:rsidRPr="00873BF3">
        <w:rPr>
          <w:rFonts w:ascii="Times New Roman" w:hAnsi="Times New Roman" w:cs="Times New Roman"/>
          <w:sz w:val="24"/>
          <w:szCs w:val="24"/>
        </w:rPr>
        <w:t>go oraz na oszczędności.</w:t>
      </w:r>
      <w:r w:rsidR="00BC431B" w:rsidRPr="00873BF3">
        <w:rPr>
          <w:rFonts w:ascii="Times New Roman" w:hAnsi="Times New Roman" w:cs="Times New Roman"/>
          <w:sz w:val="24"/>
          <w:szCs w:val="24"/>
        </w:rPr>
        <w:t xml:space="preserve"> </w:t>
      </w:r>
    </w:p>
    <w:p w14:paraId="589CF045" w14:textId="77777777" w:rsidR="001F3048" w:rsidRPr="00873BF3" w:rsidRDefault="00E340CB">
      <w:pPr>
        <w:rPr>
          <w:rFonts w:ascii="Times New Roman" w:hAnsi="Times New Roman" w:cs="Times New Roman"/>
          <w:sz w:val="24"/>
          <w:szCs w:val="24"/>
        </w:rPr>
      </w:pPr>
      <w:r w:rsidRPr="00873BF3">
        <w:rPr>
          <w:rFonts w:ascii="Times New Roman" w:hAnsi="Times New Roman" w:cs="Times New Roman"/>
          <w:b/>
          <w:sz w:val="24"/>
          <w:szCs w:val="24"/>
        </w:rPr>
        <w:t xml:space="preserve"> </w:t>
      </w:r>
    </w:p>
    <w:p w14:paraId="7B4AEF51" w14:textId="77777777" w:rsidR="00F80B23" w:rsidRPr="00F80B23" w:rsidRDefault="00F80B23" w:rsidP="00F80B23">
      <w:pPr>
        <w:jc w:val="both"/>
        <w:rPr>
          <w:rFonts w:ascii="Times New Roman" w:eastAsiaTheme="minorEastAsia" w:hAnsi="Times New Roman" w:cs="Times New Roman"/>
          <w:sz w:val="24"/>
          <w:szCs w:val="24"/>
          <w:lang w:eastAsia="pl-PL"/>
        </w:rPr>
      </w:pPr>
      <w:r>
        <w:rPr>
          <w:rFonts w:ascii="Times New Roman" w:hAnsi="Times New Roman" w:cs="Times New Roman"/>
          <w:b/>
          <w:bCs/>
          <w:sz w:val="24"/>
          <w:szCs w:val="24"/>
        </w:rPr>
        <w:t xml:space="preserve"> </w:t>
      </w:r>
      <w:r w:rsidRPr="00F80B23">
        <w:rPr>
          <w:rFonts w:ascii="Times New Roman" w:eastAsiaTheme="minorEastAsia" w:hAnsi="Times New Roman" w:cs="Times New Roman"/>
          <w:sz w:val="24"/>
          <w:szCs w:val="24"/>
          <w:lang w:eastAsia="pl-PL"/>
        </w:rPr>
        <w:t xml:space="preserve">Przewodniczący Komisji poddał pod głosowanie ustalenie trybu obrad kolejnej Rady Gminy- </w:t>
      </w:r>
      <w:r w:rsidRPr="00F80B23">
        <w:rPr>
          <w:rFonts w:ascii="Times New Roman" w:eastAsiaTheme="minorEastAsia" w:hAnsi="Times New Roman" w:cs="Times New Roman"/>
          <w:sz w:val="24"/>
          <w:szCs w:val="24"/>
          <w:u w:val="single"/>
          <w:lang w:eastAsia="pl-PL"/>
        </w:rPr>
        <w:t>zdalny tryb obradowania</w:t>
      </w:r>
      <w:r w:rsidRPr="00F80B23">
        <w:rPr>
          <w:rFonts w:ascii="Times New Roman" w:eastAsiaTheme="minorEastAsia" w:hAnsi="Times New Roman" w:cs="Times New Roman"/>
          <w:sz w:val="24"/>
          <w:szCs w:val="24"/>
          <w:lang w:eastAsia="pl-PL"/>
        </w:rPr>
        <w:t>.</w:t>
      </w:r>
    </w:p>
    <w:p w14:paraId="04CBF19D" w14:textId="77777777" w:rsidR="00F80B23" w:rsidRPr="00F80B23" w:rsidRDefault="00F80B23" w:rsidP="00F80B23">
      <w:pPr>
        <w:rPr>
          <w:rFonts w:eastAsiaTheme="minorEastAsia" w:cs="Times New Roman"/>
          <w:sz w:val="24"/>
          <w:szCs w:val="24"/>
          <w:lang w:eastAsia="pl-PL"/>
        </w:rPr>
      </w:pPr>
      <w:r w:rsidRPr="00F80B23">
        <w:rPr>
          <w:rFonts w:ascii="Times New Roman" w:eastAsiaTheme="minorEastAsia" w:hAnsi="Times New Roman" w:cs="Times New Roman"/>
          <w:color w:val="333333"/>
          <w:sz w:val="24"/>
          <w:szCs w:val="24"/>
          <w:lang w:eastAsia="pl-PL"/>
        </w:rPr>
        <w:t>Wynik głosowania jednogłośnie – za.</w:t>
      </w:r>
      <w:r w:rsidRPr="00F80B23">
        <w:rPr>
          <w:rFonts w:ascii="Times New Roman" w:eastAsiaTheme="minorEastAsia" w:hAnsi="Times New Roman" w:cs="Times New Roman"/>
          <w:color w:val="333333"/>
          <w:sz w:val="24"/>
          <w:szCs w:val="24"/>
          <w:lang w:eastAsia="pl-PL"/>
        </w:rPr>
        <w:tab/>
      </w:r>
    </w:p>
    <w:p w14:paraId="1F00B8D4" w14:textId="77777777" w:rsidR="00F80B23" w:rsidRPr="00F80B23" w:rsidRDefault="00F80B23" w:rsidP="00F80B23">
      <w:pPr>
        <w:jc w:val="both"/>
        <w:rPr>
          <w:rFonts w:ascii="Times New Roman" w:eastAsiaTheme="minorEastAsia" w:hAnsi="Times New Roman" w:cs="Times New Roman"/>
          <w:sz w:val="24"/>
          <w:szCs w:val="24"/>
          <w:lang w:eastAsia="pl-PL"/>
        </w:rPr>
      </w:pPr>
    </w:p>
    <w:p w14:paraId="305BF6CD" w14:textId="77777777" w:rsidR="00F80B23" w:rsidRPr="00F80B23" w:rsidRDefault="00F80B23" w:rsidP="00F80B23">
      <w:pPr>
        <w:rPr>
          <w:rFonts w:ascii="Times New Roman" w:hAnsi="Times New Roman" w:cs="Times New Roman"/>
          <w:bCs/>
          <w:sz w:val="24"/>
          <w:szCs w:val="24"/>
        </w:rPr>
      </w:pPr>
      <w:proofErr w:type="spellStart"/>
      <w:r w:rsidRPr="00F80B23">
        <w:rPr>
          <w:rFonts w:ascii="Times New Roman" w:eastAsiaTheme="minorEastAsia" w:hAnsi="Times New Roman" w:cs="Times New Roman"/>
          <w:sz w:val="24"/>
          <w:szCs w:val="24"/>
          <w:lang w:eastAsia="pl-PL"/>
        </w:rPr>
        <w:t>Protokoł</w:t>
      </w:r>
      <w:proofErr w:type="spellEnd"/>
      <w:r w:rsidRPr="00F80B23">
        <w:rPr>
          <w:rFonts w:ascii="Times New Roman" w:eastAsiaTheme="minorEastAsia" w:hAnsi="Times New Roman" w:cs="Times New Roman"/>
          <w:sz w:val="24"/>
          <w:szCs w:val="24"/>
          <w:lang w:eastAsia="pl-PL"/>
        </w:rPr>
        <w:t xml:space="preserve"> pisany jest  online  i wyświetlany na </w:t>
      </w:r>
      <w:proofErr w:type="spellStart"/>
      <w:r w:rsidRPr="00F80B23">
        <w:rPr>
          <w:rFonts w:ascii="Times New Roman" w:eastAsiaTheme="minorEastAsia" w:hAnsi="Times New Roman" w:cs="Times New Roman"/>
          <w:sz w:val="24"/>
          <w:szCs w:val="24"/>
          <w:lang w:eastAsia="pl-PL"/>
        </w:rPr>
        <w:t>Teamsie</w:t>
      </w:r>
      <w:proofErr w:type="spellEnd"/>
      <w:r w:rsidRPr="00F80B23">
        <w:rPr>
          <w:rFonts w:ascii="Times New Roman" w:eastAsiaTheme="minorEastAsia" w:hAnsi="Times New Roman" w:cs="Times New Roman"/>
          <w:sz w:val="24"/>
          <w:szCs w:val="24"/>
          <w:lang w:eastAsia="pl-PL"/>
        </w:rPr>
        <w:t xml:space="preserve">. </w:t>
      </w:r>
      <w:r>
        <w:rPr>
          <w:rFonts w:ascii="Times New Roman" w:eastAsiaTheme="minorEastAsia" w:hAnsi="Times New Roman" w:cs="Times New Roman"/>
          <w:sz w:val="24"/>
          <w:szCs w:val="24"/>
          <w:lang w:eastAsia="pl-PL"/>
        </w:rPr>
        <w:br/>
      </w:r>
      <w:r w:rsidRPr="00F80B23">
        <w:rPr>
          <w:rFonts w:ascii="Times New Roman" w:hAnsi="Times New Roman" w:cs="Times New Roman"/>
          <w:bCs/>
          <w:sz w:val="24"/>
          <w:szCs w:val="24"/>
        </w:rPr>
        <w:t>Ustalono termin następnego posiedzenia komisji na 31 stycznia 2023 r. godz. 15.00.</w:t>
      </w:r>
    </w:p>
    <w:p w14:paraId="79BF579B" w14:textId="5317EE83" w:rsidR="00F80B23" w:rsidRPr="00F80B23" w:rsidRDefault="00F80B23" w:rsidP="00F80B23">
      <w:pPr>
        <w:rPr>
          <w:rFonts w:ascii="Times New Roman" w:eastAsiaTheme="minorEastAsia" w:hAnsi="Times New Roman" w:cs="Times New Roman"/>
          <w:sz w:val="24"/>
          <w:szCs w:val="24"/>
          <w:lang w:eastAsia="pl-PL"/>
        </w:rPr>
      </w:pPr>
      <w:r w:rsidRPr="00F80B23">
        <w:rPr>
          <w:rFonts w:ascii="Times New Roman" w:eastAsiaTheme="minorEastAsia" w:hAnsi="Times New Roman" w:cs="Times New Roman"/>
          <w:sz w:val="24"/>
          <w:szCs w:val="24"/>
          <w:lang w:eastAsia="pl-PL"/>
        </w:rPr>
        <w:br/>
        <w:t>Na tym posiedzenie komisji zakończono.</w:t>
      </w:r>
    </w:p>
    <w:p w14:paraId="3C90D729" w14:textId="77777777" w:rsidR="00F80B23" w:rsidRPr="00F80B23" w:rsidRDefault="00F80B23" w:rsidP="00F80B23">
      <w:pPr>
        <w:rPr>
          <w:rFonts w:ascii="Times New Roman" w:eastAsiaTheme="minorEastAsia" w:hAnsi="Times New Roman" w:cs="Times New Roman"/>
          <w:sz w:val="24"/>
          <w:szCs w:val="24"/>
          <w:lang w:eastAsia="pl-PL"/>
        </w:rPr>
      </w:pPr>
    </w:p>
    <w:p w14:paraId="1B9B117E" w14:textId="77777777" w:rsidR="00F80B23" w:rsidRPr="00F80B23" w:rsidRDefault="00F80B23" w:rsidP="00F80B23">
      <w:pPr>
        <w:jc w:val="center"/>
        <w:rPr>
          <w:rFonts w:ascii="Times New Roman" w:eastAsiaTheme="minorEastAsia" w:hAnsi="Times New Roman" w:cs="Times New Roman"/>
          <w:bCs/>
          <w:sz w:val="24"/>
          <w:szCs w:val="24"/>
          <w:lang w:eastAsia="pl-PL"/>
        </w:rPr>
      </w:pPr>
      <w:r w:rsidRPr="00F80B23">
        <w:rPr>
          <w:rFonts w:ascii="Times New Roman" w:eastAsiaTheme="minorEastAsia" w:hAnsi="Times New Roman" w:cs="Times New Roman"/>
          <w:bCs/>
          <w:sz w:val="24"/>
          <w:szCs w:val="24"/>
          <w:lang w:eastAsia="pl-PL"/>
        </w:rPr>
        <w:t>Przewodniczący komisji</w:t>
      </w:r>
      <w:r w:rsidRPr="00F80B23">
        <w:rPr>
          <w:rFonts w:ascii="Times New Roman" w:eastAsiaTheme="minorEastAsia" w:hAnsi="Times New Roman" w:cs="Times New Roman"/>
          <w:bCs/>
          <w:sz w:val="24"/>
          <w:szCs w:val="24"/>
          <w:lang w:eastAsia="pl-PL"/>
        </w:rPr>
        <w:br/>
        <w:t>Paweł Kamiński</w:t>
      </w:r>
      <w:r w:rsidRPr="00F80B23">
        <w:rPr>
          <w:rFonts w:eastAsia="Times New Roman" w:cs="Times New Roman"/>
          <w:b/>
        </w:rPr>
        <w:t xml:space="preserve"> </w:t>
      </w:r>
      <w:r w:rsidRPr="00F80B23">
        <w:rPr>
          <w:rFonts w:eastAsia="Times New Roman" w:cs="Times New Roman"/>
        </w:rPr>
        <w:t xml:space="preserve"> </w:t>
      </w:r>
    </w:p>
    <w:p w14:paraId="17BA59A4" w14:textId="26FAE132" w:rsidR="00E340CB" w:rsidRPr="00873BF3" w:rsidRDefault="00E340CB" w:rsidP="00E340CB">
      <w:pPr>
        <w:tabs>
          <w:tab w:val="left" w:pos="284"/>
          <w:tab w:val="left" w:pos="567"/>
        </w:tabs>
        <w:rPr>
          <w:rFonts w:ascii="Times New Roman" w:hAnsi="Times New Roman" w:cs="Times New Roman"/>
          <w:b/>
          <w:sz w:val="24"/>
          <w:szCs w:val="24"/>
        </w:rPr>
      </w:pPr>
      <w:r w:rsidRPr="00873BF3">
        <w:rPr>
          <w:rFonts w:ascii="Times New Roman" w:hAnsi="Times New Roman" w:cs="Times New Roman"/>
          <w:b/>
          <w:bCs/>
          <w:sz w:val="24"/>
          <w:szCs w:val="24"/>
        </w:rPr>
        <w:tab/>
      </w:r>
    </w:p>
    <w:p w14:paraId="630DA27F" w14:textId="6DB26A97" w:rsidR="001F3048" w:rsidRPr="00873BF3" w:rsidRDefault="00F80B23">
      <w:pPr>
        <w:rPr>
          <w:rFonts w:ascii="Times New Roman" w:hAnsi="Times New Roman" w:cs="Times New Roman"/>
          <w:b/>
          <w:sz w:val="24"/>
          <w:szCs w:val="24"/>
        </w:rPr>
      </w:pPr>
      <w:r>
        <w:rPr>
          <w:rFonts w:ascii="Times New Roman" w:hAnsi="Times New Roman" w:cs="Times New Roman"/>
          <w:b/>
          <w:sz w:val="24"/>
          <w:szCs w:val="24"/>
        </w:rPr>
        <w:t xml:space="preserve"> </w:t>
      </w:r>
    </w:p>
    <w:p w14:paraId="1D1FCBA3" w14:textId="77777777" w:rsidR="001F3048" w:rsidRPr="00873BF3" w:rsidRDefault="00BC431B">
      <w:pPr>
        <w:rPr>
          <w:rFonts w:ascii="Times New Roman" w:hAnsi="Times New Roman" w:cs="Times New Roman"/>
          <w:b/>
          <w:sz w:val="24"/>
          <w:szCs w:val="24"/>
        </w:rPr>
      </w:pPr>
      <w:r w:rsidRPr="00873BF3">
        <w:rPr>
          <w:rFonts w:ascii="Times New Roman" w:hAnsi="Times New Roman" w:cs="Times New Roman"/>
          <w:b/>
          <w:sz w:val="24"/>
          <w:szCs w:val="24"/>
        </w:rPr>
        <w:br/>
      </w:r>
      <w:r w:rsidR="0027486E" w:rsidRPr="00873BF3">
        <w:rPr>
          <w:rFonts w:ascii="Times New Roman" w:hAnsi="Times New Roman" w:cs="Times New Roman"/>
          <w:b/>
          <w:sz w:val="24"/>
          <w:szCs w:val="24"/>
        </w:rPr>
        <w:t xml:space="preserve"> </w:t>
      </w:r>
      <w:r w:rsidRPr="00873BF3">
        <w:rPr>
          <w:rFonts w:ascii="Times New Roman" w:hAnsi="Times New Roman" w:cs="Times New Roman"/>
          <w:b/>
          <w:sz w:val="24"/>
          <w:szCs w:val="24"/>
        </w:rPr>
        <w:t xml:space="preserve"> </w:t>
      </w:r>
    </w:p>
    <w:p w14:paraId="67D3FC76" w14:textId="77777777" w:rsidR="001F3048" w:rsidRDefault="00BC431B" w:rsidP="0027486E">
      <w:r w:rsidRPr="00E340CB">
        <w:rPr>
          <w:b/>
          <w:sz w:val="28"/>
          <w:szCs w:val="28"/>
        </w:rPr>
        <w:br/>
      </w:r>
      <w:r w:rsidR="00E340CB">
        <w:rPr>
          <w:b/>
        </w:rPr>
        <w:t xml:space="preserve"> </w:t>
      </w:r>
      <w:r>
        <w:t xml:space="preserve"> </w:t>
      </w:r>
      <w:r w:rsidR="0027486E">
        <w:t xml:space="preserve"> </w:t>
      </w:r>
      <w:r>
        <w:t xml:space="preserve"> </w:t>
      </w:r>
    </w:p>
    <w:sectPr w:rsidR="001F3048"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7F62"/>
    <w:rsid w:val="0005049A"/>
    <w:rsid w:val="00055862"/>
    <w:rsid w:val="00057D2B"/>
    <w:rsid w:val="000B3284"/>
    <w:rsid w:val="00156951"/>
    <w:rsid w:val="001915A3"/>
    <w:rsid w:val="001B4907"/>
    <w:rsid w:val="001D3A44"/>
    <w:rsid w:val="001F3048"/>
    <w:rsid w:val="00217F62"/>
    <w:rsid w:val="0027486E"/>
    <w:rsid w:val="00283F3D"/>
    <w:rsid w:val="002B2B7B"/>
    <w:rsid w:val="002C1658"/>
    <w:rsid w:val="002D1EED"/>
    <w:rsid w:val="002E01FD"/>
    <w:rsid w:val="002E1087"/>
    <w:rsid w:val="00345F0B"/>
    <w:rsid w:val="003824F1"/>
    <w:rsid w:val="00464BDB"/>
    <w:rsid w:val="00466F13"/>
    <w:rsid w:val="004D5EED"/>
    <w:rsid w:val="00506D85"/>
    <w:rsid w:val="005A0AE5"/>
    <w:rsid w:val="005C6BFF"/>
    <w:rsid w:val="005F7B34"/>
    <w:rsid w:val="00602595"/>
    <w:rsid w:val="00620B92"/>
    <w:rsid w:val="007D5C92"/>
    <w:rsid w:val="007F5721"/>
    <w:rsid w:val="00810D9E"/>
    <w:rsid w:val="00873BF3"/>
    <w:rsid w:val="008B7EFC"/>
    <w:rsid w:val="009356FF"/>
    <w:rsid w:val="009E2A5F"/>
    <w:rsid w:val="00A10BAD"/>
    <w:rsid w:val="00A66F0A"/>
    <w:rsid w:val="00A906D8"/>
    <w:rsid w:val="00AB5A74"/>
    <w:rsid w:val="00BA0DD2"/>
    <w:rsid w:val="00BC431B"/>
    <w:rsid w:val="00C22775"/>
    <w:rsid w:val="00CD5C81"/>
    <w:rsid w:val="00CE5BE1"/>
    <w:rsid w:val="00D75A49"/>
    <w:rsid w:val="00E120F6"/>
    <w:rsid w:val="00E340CB"/>
    <w:rsid w:val="00E73AE0"/>
    <w:rsid w:val="00F02098"/>
    <w:rsid w:val="00F071AE"/>
    <w:rsid w:val="00F80B23"/>
    <w:rsid w:val="00FE49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2B1DD"/>
  <w15:docId w15:val="{703BFB36-E9A6-4BEC-8B08-A4943044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465E"/>
  </w:style>
  <w:style w:type="paragraph" w:styleId="Nagwek1">
    <w:name w:val="heading 1"/>
    <w:basedOn w:val="Normalny"/>
    <w:next w:val="Normalny"/>
    <w:uiPriority w:val="9"/>
    <w:qFormat/>
    <w:rsid w:val="0026342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26342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263428"/>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263428"/>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uiPriority w:val="9"/>
    <w:unhideWhenUsed/>
    <w:qFormat/>
    <w:rsid w:val="00263428"/>
    <w:pPr>
      <w:keepNext/>
      <w:keepLines/>
      <w:spacing w:before="200"/>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uiPriority w:val="9"/>
    <w:unhideWhenUsed/>
    <w:qFormat/>
    <w:rsid w:val="00263428"/>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63428"/>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263428"/>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263428"/>
    <w:rPr>
      <w:rFonts w:asciiTheme="majorHAnsi" w:eastAsiaTheme="majorEastAsia" w:hAnsiTheme="majorHAnsi" w:cstheme="majorBidi"/>
      <w:b/>
      <w:bCs/>
      <w:i/>
      <w:iCs/>
      <w:color w:val="4472C4" w:themeColor="accent1"/>
    </w:rPr>
  </w:style>
  <w:style w:type="character" w:customStyle="1" w:styleId="Nagwek5Znak">
    <w:name w:val="Nagłówek 5 Znak"/>
    <w:basedOn w:val="Domylnaczcionkaakapitu"/>
    <w:link w:val="Nagwek5"/>
    <w:uiPriority w:val="9"/>
    <w:rsid w:val="00263428"/>
    <w:rPr>
      <w:rFonts w:asciiTheme="majorHAnsi" w:eastAsiaTheme="majorEastAsia" w:hAnsiTheme="majorHAnsi" w:cstheme="majorBidi"/>
      <w:color w:val="1F3763" w:themeColor="accent1" w:themeShade="7F"/>
    </w:rPr>
  </w:style>
  <w:style w:type="character" w:customStyle="1" w:styleId="Nagwek6Znak">
    <w:name w:val="Nagłówek 6 Znak"/>
    <w:basedOn w:val="Domylnaczcionkaakapitu"/>
    <w:link w:val="Nagwek6"/>
    <w:uiPriority w:val="9"/>
    <w:rsid w:val="00263428"/>
    <w:rPr>
      <w:rFonts w:asciiTheme="majorHAnsi" w:eastAsiaTheme="majorEastAsia" w:hAnsiTheme="majorHAnsi" w:cstheme="majorBidi"/>
      <w:i/>
      <w:iCs/>
      <w:color w:val="1F3763" w:themeColor="accent1" w:themeShade="7F"/>
    </w:rPr>
  </w:style>
  <w:style w:type="character" w:customStyle="1" w:styleId="Nagwek7Znak">
    <w:name w:val="Nagłówek 7 Znak"/>
    <w:basedOn w:val="Domylnaczcionkaakapitu"/>
    <w:link w:val="Nagwek7"/>
    <w:uiPriority w:val="9"/>
    <w:rsid w:val="00263428"/>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263428"/>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1205</Words>
  <Characters>7231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Wiesława Klimek</cp:lastModifiedBy>
  <cp:revision>31</cp:revision>
  <dcterms:created xsi:type="dcterms:W3CDTF">2023-02-27T07:06:00Z</dcterms:created>
  <dcterms:modified xsi:type="dcterms:W3CDTF">2023-03-15T11:47:00Z</dcterms:modified>
</cp:coreProperties>
</file>