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BC16" w14:textId="2E0EECBB" w:rsidR="008E6540" w:rsidRPr="008E6540" w:rsidRDefault="008E6540" w:rsidP="008E6540">
      <w:pPr>
        <w:pStyle w:val="Nagwek2"/>
        <w:rPr>
          <w:b/>
          <w:sz w:val="24"/>
          <w:szCs w:val="24"/>
        </w:rPr>
      </w:pPr>
      <w:r w:rsidRPr="008E6540">
        <w:rPr>
          <w:b/>
          <w:sz w:val="24"/>
          <w:szCs w:val="24"/>
        </w:rPr>
        <w:t>Projekt</w:t>
      </w:r>
    </w:p>
    <w:p w14:paraId="3A26701C" w14:textId="77777777" w:rsidR="008E6540" w:rsidRPr="008E6540" w:rsidRDefault="008E6540" w:rsidP="008E6540">
      <w:pPr>
        <w:pStyle w:val="Nagwek2"/>
        <w:rPr>
          <w:b/>
          <w:sz w:val="24"/>
          <w:szCs w:val="24"/>
        </w:rPr>
      </w:pPr>
      <w:r w:rsidRPr="008E6540">
        <w:rPr>
          <w:b/>
          <w:sz w:val="24"/>
          <w:szCs w:val="24"/>
        </w:rPr>
        <w:t>UCHWAŁA NR III/    /2022</w:t>
      </w:r>
    </w:p>
    <w:p w14:paraId="6FA7AD06" w14:textId="77777777" w:rsidR="008E6540" w:rsidRPr="008E6540" w:rsidRDefault="008E6540" w:rsidP="008E6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540">
        <w:rPr>
          <w:rFonts w:ascii="Times New Roman" w:hAnsi="Times New Roman" w:cs="Times New Roman"/>
          <w:b/>
          <w:sz w:val="24"/>
          <w:szCs w:val="24"/>
        </w:rPr>
        <w:t>RADY GMINY OSIELSKO</w:t>
      </w:r>
    </w:p>
    <w:p w14:paraId="0EA5AAA1" w14:textId="77777777" w:rsidR="008E6540" w:rsidRPr="008E6540" w:rsidRDefault="008E6540" w:rsidP="008E65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540">
        <w:rPr>
          <w:rFonts w:ascii="Times New Roman" w:hAnsi="Times New Roman" w:cs="Times New Roman"/>
          <w:bCs/>
          <w:sz w:val="24"/>
          <w:szCs w:val="24"/>
        </w:rPr>
        <w:t xml:space="preserve"> z dnia  28 marca 2023 r.</w:t>
      </w:r>
    </w:p>
    <w:p w14:paraId="048FA840" w14:textId="77777777" w:rsidR="008E6540" w:rsidRPr="008E6540" w:rsidRDefault="008E6540" w:rsidP="008E6540">
      <w:pPr>
        <w:pStyle w:val="Nagwek4"/>
        <w:rPr>
          <w:szCs w:val="24"/>
        </w:rPr>
      </w:pPr>
    </w:p>
    <w:p w14:paraId="3DAE9421" w14:textId="77777777" w:rsidR="008E6540" w:rsidRPr="008E6540" w:rsidRDefault="008E6540" w:rsidP="008E6540">
      <w:pPr>
        <w:rPr>
          <w:rFonts w:ascii="Times New Roman" w:hAnsi="Times New Roman" w:cs="Times New Roman"/>
          <w:b/>
          <w:sz w:val="24"/>
          <w:szCs w:val="24"/>
        </w:rPr>
      </w:pPr>
      <w:r w:rsidRPr="008E6540">
        <w:rPr>
          <w:rFonts w:ascii="Times New Roman" w:hAnsi="Times New Roman" w:cs="Times New Roman"/>
          <w:b/>
          <w:sz w:val="24"/>
          <w:szCs w:val="24"/>
        </w:rPr>
        <w:t xml:space="preserve">w sprawie rozpatrzenia petycji  </w:t>
      </w:r>
    </w:p>
    <w:p w14:paraId="2EC4F3EC" w14:textId="09DCBDA4" w:rsidR="008E6540" w:rsidRPr="008E6540" w:rsidRDefault="008E6540" w:rsidP="00E54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540">
        <w:rPr>
          <w:rFonts w:ascii="Times New Roman" w:hAnsi="Times New Roman" w:cs="Times New Roman"/>
          <w:sz w:val="24"/>
          <w:szCs w:val="24"/>
        </w:rPr>
        <w:t>Na podstawie art. 18 ust 2 pkt. 15 ustawy z dnia 8 marca 1990 r. o samorządzie gminnym (Dz. U. z 2023 r. poz. 40), art. art. 9 ust. 2 ustawy z dnia 11 lipca 2014r. o petycjach</w:t>
      </w:r>
      <w:r w:rsidRPr="008E6540">
        <w:rPr>
          <w:rFonts w:ascii="Times New Roman" w:hAnsi="Times New Roman" w:cs="Times New Roman"/>
          <w:bCs/>
          <w:sz w:val="24"/>
          <w:szCs w:val="24"/>
        </w:rPr>
        <w:t xml:space="preserve"> (Dz.U. z 2018r. poz. 870) Rada Gminy Osielsko u</w:t>
      </w:r>
      <w:r w:rsidRPr="008E6540">
        <w:rPr>
          <w:rFonts w:ascii="Times New Roman" w:hAnsi="Times New Roman" w:cs="Times New Roman"/>
          <w:sz w:val="24"/>
          <w:szCs w:val="24"/>
        </w:rPr>
        <w:t>chwala, co następuje:</w:t>
      </w:r>
      <w:r w:rsidR="00E5424F">
        <w:rPr>
          <w:rFonts w:ascii="Times New Roman" w:hAnsi="Times New Roman" w:cs="Times New Roman"/>
          <w:sz w:val="24"/>
          <w:szCs w:val="24"/>
        </w:rPr>
        <w:tab/>
      </w:r>
      <w:r w:rsidRPr="008E6540">
        <w:rPr>
          <w:rFonts w:ascii="Times New Roman" w:hAnsi="Times New Roman" w:cs="Times New Roman"/>
          <w:sz w:val="24"/>
          <w:szCs w:val="24"/>
        </w:rPr>
        <w:t xml:space="preserve">    </w:t>
      </w:r>
      <w:r w:rsidR="00E5424F">
        <w:rPr>
          <w:rFonts w:ascii="Times New Roman" w:hAnsi="Times New Roman" w:cs="Times New Roman"/>
          <w:sz w:val="24"/>
          <w:szCs w:val="24"/>
        </w:rPr>
        <w:br/>
      </w:r>
      <w:r w:rsidRPr="008E654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0CB5EECD" w14:textId="4B2C73EA" w:rsidR="008E6540" w:rsidRPr="008E6540" w:rsidRDefault="008E6540" w:rsidP="00E54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540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8E6540">
        <w:rPr>
          <w:rFonts w:ascii="Times New Roman" w:hAnsi="Times New Roman" w:cs="Times New Roman"/>
          <w:sz w:val="24"/>
          <w:szCs w:val="24"/>
        </w:rPr>
        <w:t xml:space="preserve"> Po rozpatrzeniu petycji wniesionej w dniu 30 stycznia 2023r. o rozstrzygnięcie poprzez dokonanie interpretacji § 9 pkt 2 uchwały Nr II/20/97 z 25 kwietnia 1997 r. w sprawie miejscowego planu zagospodarowania przestrzennego „Niemcz I” sformułowania „dopuszcza się dachy wysokie (…) o kolorze pokrycia odpowiadającym naturalnemu kolorowi dachówki ceramicznej” oraz uwzględniając stanowisko Komisji Skarg, Wniosków i Petycji postanawia w całości nie uwzględnić petycji z przyczyn określonych w uzasadnieniu do uchwały. </w:t>
      </w:r>
      <w:r w:rsidR="00E5424F">
        <w:rPr>
          <w:rFonts w:ascii="Times New Roman" w:hAnsi="Times New Roman" w:cs="Times New Roman"/>
          <w:sz w:val="24"/>
          <w:szCs w:val="24"/>
        </w:rPr>
        <w:br/>
      </w:r>
    </w:p>
    <w:p w14:paraId="3A96D3A3" w14:textId="0367C209" w:rsidR="008E6540" w:rsidRPr="008E6540" w:rsidRDefault="008E6540" w:rsidP="00E54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40">
        <w:rPr>
          <w:rFonts w:ascii="Times New Roman" w:hAnsi="Times New Roman" w:cs="Times New Roman"/>
          <w:sz w:val="24"/>
          <w:szCs w:val="24"/>
        </w:rPr>
        <w:tab/>
      </w:r>
      <w:r w:rsidRPr="008E6540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8E6540">
        <w:rPr>
          <w:rFonts w:ascii="Times New Roman" w:hAnsi="Times New Roman" w:cs="Times New Roman"/>
          <w:sz w:val="24"/>
          <w:szCs w:val="24"/>
        </w:rPr>
        <w:t xml:space="preserve"> Wykonanie uchwały powierza się Przewodniczącemu Rady Gminy Osielsko. </w:t>
      </w:r>
      <w:r w:rsidR="00E5424F">
        <w:rPr>
          <w:rFonts w:ascii="Times New Roman" w:hAnsi="Times New Roman" w:cs="Times New Roman"/>
          <w:sz w:val="24"/>
          <w:szCs w:val="24"/>
        </w:rPr>
        <w:br/>
      </w:r>
    </w:p>
    <w:p w14:paraId="4741F1A6" w14:textId="77777777" w:rsidR="008E6540" w:rsidRPr="008E6540" w:rsidRDefault="008E6540" w:rsidP="00E542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6540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8E6540">
        <w:rPr>
          <w:rFonts w:ascii="Times New Roman" w:hAnsi="Times New Roman" w:cs="Times New Roman"/>
          <w:sz w:val="24"/>
          <w:szCs w:val="24"/>
        </w:rPr>
        <w:t xml:space="preserve"> Uchwała wchodzi w życie z dniem podjęcia i podlega ogłoszeniu w sposób zwyczajowo przyjęty.</w:t>
      </w:r>
    </w:p>
    <w:p w14:paraId="47E05A8D" w14:textId="77777777" w:rsidR="008E6540" w:rsidRPr="008E6540" w:rsidRDefault="008E6540" w:rsidP="008E6540">
      <w:pPr>
        <w:pStyle w:val="Tytu"/>
      </w:pPr>
    </w:p>
    <w:p w14:paraId="384ADB9B" w14:textId="77777777" w:rsidR="008E6540" w:rsidRPr="008E6540" w:rsidRDefault="008E6540" w:rsidP="008E6540">
      <w:pPr>
        <w:pStyle w:val="Tytu"/>
      </w:pPr>
    </w:p>
    <w:p w14:paraId="2AD7ABD7" w14:textId="77777777" w:rsidR="008E6540" w:rsidRPr="008E6540" w:rsidRDefault="008E6540" w:rsidP="008E6540">
      <w:pPr>
        <w:pStyle w:val="Tekstpodstawowy"/>
        <w:ind w:firstLine="708"/>
        <w:rPr>
          <w:b/>
          <w:bCs/>
        </w:rPr>
      </w:pPr>
      <w:r w:rsidRPr="008E6540">
        <w:rPr>
          <w:b/>
          <w:bCs/>
        </w:rPr>
        <w:t xml:space="preserve">Uzasadnienie </w:t>
      </w:r>
    </w:p>
    <w:p w14:paraId="62BF72DD" w14:textId="1027D401" w:rsidR="008E6540" w:rsidRPr="008E6540" w:rsidRDefault="00E5424F" w:rsidP="00E54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6540" w:rsidRPr="008E6540">
        <w:rPr>
          <w:rFonts w:ascii="Times New Roman" w:hAnsi="Times New Roman" w:cs="Times New Roman"/>
          <w:sz w:val="24"/>
          <w:szCs w:val="24"/>
        </w:rPr>
        <w:t>Zgodnie z treścią art. 9 ust. 2 ustawy z dnia 11 lipca 2014 r. o petycjach (Dz.U. z 2018r. poz. 870) – petycja złożona do organu stanowiącego jednostki samorządu terytorialnego jest rozpatrywana przez ten organ. Uchwała nie stanowi aktu prawa miejscowego i nie wymaga przeprowadzenia konsultacji.</w:t>
      </w:r>
    </w:p>
    <w:p w14:paraId="3AF83855" w14:textId="77777777" w:rsidR="008E6540" w:rsidRPr="008E6540" w:rsidRDefault="008E6540" w:rsidP="00E54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540">
        <w:rPr>
          <w:rFonts w:ascii="Times New Roman" w:hAnsi="Times New Roman" w:cs="Times New Roman"/>
          <w:sz w:val="24"/>
          <w:szCs w:val="24"/>
        </w:rPr>
        <w:t>Natomiast art. 2 ust. 3 ww. ustawy stanowi, że przedmiotem petycji może być żądanie, w szczególności zmiany przepisów prawa, podjęcia rozstrzygnięcia lub innego działania w sprawie podmiotu wnoszącego petycję, życia zbiorowego lub wartości wymagających szczególnej ochrony w imię dobra wspólnego, mieszczących się w zakresie zadań i kompetencji adresata petycji.</w:t>
      </w:r>
    </w:p>
    <w:p w14:paraId="5F95E8DF" w14:textId="77777777" w:rsidR="008E6540" w:rsidRPr="008E6540" w:rsidRDefault="008E6540" w:rsidP="00E54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40">
        <w:rPr>
          <w:rFonts w:ascii="Times New Roman" w:hAnsi="Times New Roman" w:cs="Times New Roman"/>
          <w:sz w:val="24"/>
          <w:szCs w:val="24"/>
        </w:rPr>
        <w:t xml:space="preserve">Kompetencje do podejmowania uchwał przez organ stanowiący wynikać muszą wprost </w:t>
      </w:r>
      <w:r w:rsidRPr="008E6540">
        <w:rPr>
          <w:rFonts w:ascii="Times New Roman" w:hAnsi="Times New Roman" w:cs="Times New Roman"/>
          <w:sz w:val="24"/>
          <w:szCs w:val="24"/>
        </w:rPr>
        <w:br/>
        <w:t>z przepisów prawa.</w:t>
      </w:r>
    </w:p>
    <w:p w14:paraId="2D9E8FDF" w14:textId="77777777" w:rsidR="008E6540" w:rsidRPr="008E6540" w:rsidRDefault="008E6540" w:rsidP="00E54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540">
        <w:rPr>
          <w:rFonts w:ascii="Times New Roman" w:hAnsi="Times New Roman" w:cs="Times New Roman"/>
          <w:sz w:val="24"/>
          <w:szCs w:val="24"/>
        </w:rPr>
        <w:t>Stosownie do postanowień</w:t>
      </w:r>
      <w:r w:rsidRPr="008E65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8E6540">
        <w:rPr>
          <w:rFonts w:ascii="Times New Roman" w:hAnsi="Times New Roman" w:cs="Times New Roman"/>
          <w:sz w:val="24"/>
          <w:szCs w:val="24"/>
        </w:rPr>
        <w:t xml:space="preserve">Statutu Gminy Osielsko z dnia 12 października 2018 r. roku (Dz. Urz. Woj. Kujawsko-Pomorskiego z 2018 r., poz. 5259 z dnia 19 października 2018 r.), </w:t>
      </w:r>
      <w:r w:rsidRPr="008E6540">
        <w:rPr>
          <w:rFonts w:ascii="Times New Roman" w:hAnsi="Times New Roman" w:cs="Times New Roman"/>
          <w:sz w:val="24"/>
          <w:szCs w:val="24"/>
        </w:rPr>
        <w:br/>
        <w:t xml:space="preserve">z 2019 r., poz. 981, z 2021 r. poz. 1350 oraz z 2022 r. poz. 4602) </w:t>
      </w:r>
      <w:r w:rsidRPr="008E65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8E6540">
        <w:rPr>
          <w:rFonts w:ascii="Times New Roman" w:hAnsi="Times New Roman" w:cs="Times New Roman"/>
          <w:sz w:val="24"/>
          <w:szCs w:val="24"/>
        </w:rPr>
        <w:t xml:space="preserve">petycja została przekazana do Komisji Skarg, Wniosków i Petycji, celem przeanalizowania petycji, oraz przygotowania stanowiska dla rady </w:t>
      </w:r>
      <w:r w:rsidRPr="008E654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8E6540">
        <w:rPr>
          <w:rFonts w:ascii="Times New Roman" w:hAnsi="Times New Roman" w:cs="Times New Roman"/>
          <w:sz w:val="24"/>
          <w:szCs w:val="24"/>
        </w:rPr>
        <w:t xml:space="preserve"> w zakresie załatwienia petycji </w:t>
      </w:r>
      <w:r w:rsidRPr="008E654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8E6540">
        <w:rPr>
          <w:rFonts w:ascii="Times New Roman" w:hAnsi="Times New Roman" w:cs="Times New Roman"/>
          <w:sz w:val="24"/>
          <w:szCs w:val="24"/>
        </w:rPr>
        <w:t xml:space="preserve"> i dalszego przekazania stanowiska  Przewodniczącemu Rady Osielsko.  </w:t>
      </w:r>
    </w:p>
    <w:p w14:paraId="69C5CA8A" w14:textId="07642000" w:rsidR="008A5BEB" w:rsidRPr="00E31FD5" w:rsidRDefault="008E6540" w:rsidP="00E5424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31FD5">
        <w:rPr>
          <w:rFonts w:ascii="Times New Roman" w:hAnsi="Times New Roman" w:cs="Times New Roman"/>
          <w:sz w:val="24"/>
          <w:szCs w:val="24"/>
        </w:rPr>
        <w:t xml:space="preserve">Komisja </w:t>
      </w:r>
      <w:r w:rsidR="00800065" w:rsidRPr="00E31FD5">
        <w:rPr>
          <w:rFonts w:ascii="Times New Roman" w:hAnsi="Times New Roman" w:cs="Times New Roman"/>
          <w:sz w:val="24"/>
          <w:szCs w:val="24"/>
        </w:rPr>
        <w:t xml:space="preserve">Skarg, Wniosków i Petycji </w:t>
      </w:r>
      <w:r w:rsidRPr="00E31FD5">
        <w:rPr>
          <w:rFonts w:ascii="Times New Roman" w:hAnsi="Times New Roman" w:cs="Times New Roman"/>
          <w:sz w:val="24"/>
          <w:szCs w:val="24"/>
        </w:rPr>
        <w:t xml:space="preserve">na </w:t>
      </w:r>
      <w:r w:rsidR="009D1874">
        <w:rPr>
          <w:rFonts w:ascii="Times New Roman" w:hAnsi="Times New Roman" w:cs="Times New Roman"/>
          <w:sz w:val="24"/>
          <w:szCs w:val="24"/>
        </w:rPr>
        <w:t xml:space="preserve">swym </w:t>
      </w:r>
      <w:r w:rsidRPr="00E31FD5">
        <w:rPr>
          <w:rFonts w:ascii="Times New Roman" w:hAnsi="Times New Roman" w:cs="Times New Roman"/>
          <w:sz w:val="24"/>
          <w:szCs w:val="24"/>
        </w:rPr>
        <w:t>posiedzeniu w dniu 28 lutego 2023r.</w:t>
      </w:r>
      <w:r w:rsidR="008A5BEB" w:rsidRPr="00E31F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0B668" w14:textId="60B9A313" w:rsidR="008E6540" w:rsidRPr="008E6540" w:rsidRDefault="008A5BEB" w:rsidP="00E54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D5">
        <w:rPr>
          <w:rFonts w:ascii="Times New Roman" w:hAnsi="Times New Roman" w:cs="Times New Roman"/>
          <w:sz w:val="24"/>
          <w:szCs w:val="24"/>
        </w:rPr>
        <w:t>rozpatrzyła petycję złożoną w dniu 30 stycznia 2023 r. przez Pana</w:t>
      </w:r>
      <w:r>
        <w:rPr>
          <w:rFonts w:ascii="Verdana" w:hAnsi="Verdana"/>
        </w:rPr>
        <w:t xml:space="preserve"> (…)</w:t>
      </w:r>
      <w:r w:rsidR="00481F5F">
        <w:rPr>
          <w:rFonts w:ascii="Verdana" w:hAnsi="Verdana"/>
        </w:rPr>
        <w:t xml:space="preserve"> </w:t>
      </w:r>
      <w:r w:rsidR="00481F5F" w:rsidRPr="00481F5F">
        <w:rPr>
          <w:rFonts w:ascii="Times New Roman" w:hAnsi="Times New Roman" w:cs="Times New Roman"/>
          <w:sz w:val="24"/>
          <w:szCs w:val="24"/>
        </w:rPr>
        <w:t>o podjęcie rozstrzygnięcia poprzez dokonanie interpretacji</w:t>
      </w:r>
      <w:r w:rsidR="002B1570" w:rsidRPr="008E6540">
        <w:rPr>
          <w:rFonts w:ascii="Times New Roman" w:hAnsi="Times New Roman" w:cs="Times New Roman"/>
          <w:sz w:val="24"/>
          <w:szCs w:val="24"/>
        </w:rPr>
        <w:t xml:space="preserve"> § 9 pkt 2 uchwały Nr II/20/97 </w:t>
      </w:r>
      <w:r w:rsidR="00481F5F">
        <w:rPr>
          <w:rFonts w:ascii="Times New Roman" w:hAnsi="Times New Roman" w:cs="Times New Roman"/>
          <w:sz w:val="24"/>
          <w:szCs w:val="24"/>
        </w:rPr>
        <w:t xml:space="preserve"> Rady Gminy Osielsko </w:t>
      </w:r>
      <w:r w:rsidR="002B1570" w:rsidRPr="008E6540">
        <w:rPr>
          <w:rFonts w:ascii="Times New Roman" w:hAnsi="Times New Roman" w:cs="Times New Roman"/>
          <w:sz w:val="24"/>
          <w:szCs w:val="24"/>
        </w:rPr>
        <w:t xml:space="preserve">z 25 kwietnia 1997 r. w sprawie miejscowego planu zagospodarowania przestrzennego „Niemcz I” </w:t>
      </w:r>
      <w:r w:rsidR="00481F5F">
        <w:rPr>
          <w:rFonts w:ascii="Times New Roman" w:hAnsi="Times New Roman" w:cs="Times New Roman"/>
          <w:sz w:val="24"/>
          <w:szCs w:val="24"/>
        </w:rPr>
        <w:t xml:space="preserve"> i wyjaśnienie </w:t>
      </w:r>
      <w:r w:rsidR="002B1570" w:rsidRPr="008E6540">
        <w:rPr>
          <w:rFonts w:ascii="Times New Roman" w:hAnsi="Times New Roman" w:cs="Times New Roman"/>
          <w:sz w:val="24"/>
          <w:szCs w:val="24"/>
        </w:rPr>
        <w:t>sformułowania „dopuszcza się dachy wysokie</w:t>
      </w:r>
      <w:r w:rsidR="00481F5F">
        <w:rPr>
          <w:rFonts w:ascii="Times New Roman" w:hAnsi="Times New Roman" w:cs="Times New Roman"/>
          <w:sz w:val="24"/>
          <w:szCs w:val="24"/>
        </w:rPr>
        <w:t xml:space="preserve">  (…) o kolorze </w:t>
      </w:r>
      <w:r w:rsidR="003E297D">
        <w:rPr>
          <w:rFonts w:ascii="Times New Roman" w:hAnsi="Times New Roman" w:cs="Times New Roman"/>
          <w:sz w:val="24"/>
          <w:szCs w:val="24"/>
        </w:rPr>
        <w:t>pokrycia odpowiadającym naturalnemu kolorowi dachówki ceramicznej”.</w:t>
      </w:r>
    </w:p>
    <w:p w14:paraId="78B24C2A" w14:textId="018FEF2E" w:rsidR="008E6540" w:rsidRPr="008E6540" w:rsidRDefault="008E6540" w:rsidP="00E54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40">
        <w:rPr>
          <w:rFonts w:ascii="Times New Roman" w:hAnsi="Times New Roman" w:cs="Times New Roman"/>
          <w:sz w:val="24"/>
          <w:szCs w:val="24"/>
        </w:rPr>
        <w:t xml:space="preserve"> Wnoszący petycję dołączył opinię techniczną orzecznika technicznego Polskiego Stowarzyszenia Dekarzy dotycząca znaczenia pojęcia „naturalnego koloru dachówki </w:t>
      </w:r>
      <w:r w:rsidRPr="008E6540">
        <w:rPr>
          <w:rFonts w:ascii="Times New Roman" w:hAnsi="Times New Roman" w:cs="Times New Roman"/>
          <w:sz w:val="24"/>
          <w:szCs w:val="24"/>
        </w:rPr>
        <w:lastRenderedPageBreak/>
        <w:t xml:space="preserve">ceramicznej”. Zgodnie z tą opinią wobec różnorodności udziału poszczególnych związków chemicznych w składzie surowca wyjściowego, możliwe jest uzyskanie różnego naturalnego zabarwienia wyrobów ceramicznych, w tym dachówek tj. w kolorach od żółtego przez czerwienie do szarego. </w:t>
      </w:r>
    </w:p>
    <w:p w14:paraId="6B20DA7F" w14:textId="3AAB03BB" w:rsidR="008E6540" w:rsidRDefault="008E6540" w:rsidP="00E54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40">
        <w:rPr>
          <w:rFonts w:ascii="Times New Roman" w:hAnsi="Times New Roman" w:cs="Times New Roman"/>
          <w:sz w:val="24"/>
          <w:szCs w:val="24"/>
        </w:rPr>
        <w:t>Mając  na uwadze tę opinię</w:t>
      </w:r>
      <w:r w:rsidR="003E297D">
        <w:rPr>
          <w:rFonts w:ascii="Times New Roman" w:hAnsi="Times New Roman" w:cs="Times New Roman"/>
          <w:sz w:val="24"/>
          <w:szCs w:val="24"/>
        </w:rPr>
        <w:t>,</w:t>
      </w:r>
      <w:r w:rsidRPr="008E6540">
        <w:rPr>
          <w:rFonts w:ascii="Times New Roman" w:hAnsi="Times New Roman" w:cs="Times New Roman"/>
          <w:sz w:val="24"/>
          <w:szCs w:val="24"/>
        </w:rPr>
        <w:t xml:space="preserve"> a także stanowisko  eksperta z zakresu ceramiki   w której wskazuje się że wykorzystując surowce naturalne w tym gliny</w:t>
      </w:r>
      <w:r w:rsidR="00C55233">
        <w:rPr>
          <w:rFonts w:ascii="Times New Roman" w:hAnsi="Times New Roman" w:cs="Times New Roman"/>
          <w:sz w:val="24"/>
          <w:szCs w:val="24"/>
        </w:rPr>
        <w:t>,</w:t>
      </w:r>
      <w:r w:rsidRPr="008E6540">
        <w:rPr>
          <w:rFonts w:ascii="Times New Roman" w:hAnsi="Times New Roman" w:cs="Times New Roman"/>
          <w:sz w:val="24"/>
          <w:szCs w:val="24"/>
        </w:rPr>
        <w:t xml:space="preserve"> istnieje dostęp do glin jasnej, brunatnej </w:t>
      </w:r>
      <w:r w:rsidR="009D1874">
        <w:rPr>
          <w:rFonts w:ascii="Times New Roman" w:hAnsi="Times New Roman" w:cs="Times New Roman"/>
          <w:sz w:val="24"/>
          <w:szCs w:val="24"/>
        </w:rPr>
        <w:br/>
      </w:r>
      <w:r w:rsidRPr="008E6540">
        <w:rPr>
          <w:rFonts w:ascii="Times New Roman" w:hAnsi="Times New Roman" w:cs="Times New Roman"/>
          <w:sz w:val="24"/>
          <w:szCs w:val="24"/>
        </w:rPr>
        <w:t>a także różnych odcieni gliny szarej. Biorąc pod uwagę stanowisko ekspertów</w:t>
      </w:r>
      <w:r w:rsidR="003E297D">
        <w:rPr>
          <w:rFonts w:ascii="Times New Roman" w:hAnsi="Times New Roman" w:cs="Times New Roman"/>
          <w:sz w:val="24"/>
          <w:szCs w:val="24"/>
        </w:rPr>
        <w:t>,</w:t>
      </w:r>
      <w:r w:rsidRPr="008E6540">
        <w:rPr>
          <w:rFonts w:ascii="Times New Roman" w:hAnsi="Times New Roman" w:cs="Times New Roman"/>
          <w:sz w:val="24"/>
          <w:szCs w:val="24"/>
        </w:rPr>
        <w:t xml:space="preserve"> składający petycję wnosi o rozstrzygnięcie poprzez wyjaśnienie, czy w świetle wskazanej na wstępie uchwały Rady Gminy Osielsko dopuszczalnym będzie zastosowanie pokrycia dachu w kolorze szarym jako pokrycia odpowiadającemu naturalnemu kolorowi dachówki.</w:t>
      </w:r>
    </w:p>
    <w:p w14:paraId="3DB8A18A" w14:textId="0C0616D7" w:rsidR="003E297D" w:rsidRPr="002E14F8" w:rsidRDefault="003E297D" w:rsidP="00E54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50D">
        <w:rPr>
          <w:rFonts w:ascii="Times New Roman" w:hAnsi="Times New Roman" w:cs="Times New Roman"/>
          <w:sz w:val="24"/>
          <w:szCs w:val="24"/>
        </w:rPr>
        <w:t>Zgodnie z art. 81 ustawy z dnia 7 lipca 1994 r. Prawo budowlane (Dz. U. z 20</w:t>
      </w:r>
      <w:r w:rsidR="00662508" w:rsidRPr="00DA350D">
        <w:rPr>
          <w:rFonts w:ascii="Times New Roman" w:hAnsi="Times New Roman" w:cs="Times New Roman"/>
          <w:sz w:val="24"/>
          <w:szCs w:val="24"/>
        </w:rPr>
        <w:t>21</w:t>
      </w:r>
      <w:r w:rsidRPr="00DA350D">
        <w:rPr>
          <w:rFonts w:ascii="Times New Roman" w:hAnsi="Times New Roman" w:cs="Times New Roman"/>
          <w:sz w:val="24"/>
          <w:szCs w:val="24"/>
        </w:rPr>
        <w:t>, poz. 2</w:t>
      </w:r>
      <w:r w:rsidR="00662508" w:rsidRPr="00DA350D">
        <w:rPr>
          <w:rFonts w:ascii="Times New Roman" w:hAnsi="Times New Roman" w:cs="Times New Roman"/>
          <w:sz w:val="24"/>
          <w:szCs w:val="24"/>
        </w:rPr>
        <w:t>351 ze zm.)</w:t>
      </w:r>
      <w:r w:rsidRPr="00DA350D">
        <w:rPr>
          <w:rFonts w:ascii="Times New Roman" w:hAnsi="Times New Roman" w:cs="Times New Roman"/>
          <w:sz w:val="24"/>
          <w:szCs w:val="24"/>
        </w:rPr>
        <w:t xml:space="preserve"> z dnia </w:t>
      </w:r>
      <w:r w:rsidR="00DA350D" w:rsidRPr="00DA350D">
        <w:rPr>
          <w:rFonts w:ascii="Times New Roman" w:hAnsi="Times New Roman" w:cs="Times New Roman"/>
          <w:sz w:val="24"/>
          <w:szCs w:val="24"/>
        </w:rPr>
        <w:t>20 grudnia 2021r.</w:t>
      </w:r>
      <w:r w:rsidRPr="00DA350D">
        <w:rPr>
          <w:rFonts w:ascii="Times New Roman" w:hAnsi="Times New Roman" w:cs="Times New Roman"/>
          <w:sz w:val="24"/>
          <w:szCs w:val="24"/>
        </w:rPr>
        <w:t xml:space="preserve"> to Starosta</w:t>
      </w:r>
      <w:r w:rsidRPr="002E14F8">
        <w:rPr>
          <w:rFonts w:ascii="Times New Roman" w:hAnsi="Times New Roman" w:cs="Times New Roman"/>
          <w:sz w:val="24"/>
          <w:szCs w:val="24"/>
        </w:rPr>
        <w:t xml:space="preserve"> jako organ administracji architektoniczno-budowlanej winien ocenić zgodność zamierzonego przedsięwzięcia z miejscowym planem zagospodarowania przestrzennego oraz wymaganiami ochrony środowiska, a także ocenić zgodność rozwiązań architektoniczno-budowlanych z przepisami techniczno-budowlanymi.</w:t>
      </w:r>
    </w:p>
    <w:p w14:paraId="6F19EF8A" w14:textId="1F7CD742" w:rsidR="003E297D" w:rsidRPr="002E14F8" w:rsidRDefault="003E297D" w:rsidP="00E54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F8">
        <w:rPr>
          <w:rFonts w:ascii="Times New Roman" w:hAnsi="Times New Roman" w:cs="Times New Roman"/>
          <w:sz w:val="24"/>
          <w:szCs w:val="24"/>
        </w:rPr>
        <w:t>Rada Gminy jako organ stanowiący oraz  Wójt jako organ</w:t>
      </w:r>
      <w:r w:rsidR="00DA350D">
        <w:rPr>
          <w:rFonts w:ascii="Times New Roman" w:hAnsi="Times New Roman" w:cs="Times New Roman"/>
          <w:sz w:val="24"/>
          <w:szCs w:val="24"/>
        </w:rPr>
        <w:t xml:space="preserve"> wykonawczy</w:t>
      </w:r>
      <w:r w:rsidRPr="002E14F8">
        <w:rPr>
          <w:rFonts w:ascii="Times New Roman" w:hAnsi="Times New Roman" w:cs="Times New Roman"/>
          <w:sz w:val="24"/>
          <w:szCs w:val="24"/>
        </w:rPr>
        <w:t xml:space="preserve"> nie posiada kompetencji do udzielania wyjaśnień w zakresie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E14F8">
        <w:rPr>
          <w:rFonts w:ascii="Times New Roman" w:hAnsi="Times New Roman" w:cs="Times New Roman"/>
          <w:sz w:val="24"/>
          <w:szCs w:val="24"/>
        </w:rPr>
        <w:t xml:space="preserve">godności zamierzenia inwestycyjnego </w:t>
      </w:r>
      <w:r w:rsidR="00DA350D">
        <w:rPr>
          <w:rFonts w:ascii="Times New Roman" w:hAnsi="Times New Roman" w:cs="Times New Roman"/>
          <w:sz w:val="24"/>
          <w:szCs w:val="24"/>
        </w:rPr>
        <w:br/>
      </w:r>
      <w:r w:rsidRPr="002E14F8">
        <w:rPr>
          <w:rFonts w:ascii="Times New Roman" w:hAnsi="Times New Roman" w:cs="Times New Roman"/>
          <w:sz w:val="24"/>
          <w:szCs w:val="24"/>
        </w:rPr>
        <w:t>z miejscowym planem zagospodarowania przestrzennego, ponieważ nie posiada w swoich kompetencjach udzielania decyzji administracyjnej pozwolenia na budowę.</w:t>
      </w:r>
    </w:p>
    <w:p w14:paraId="270AFCA6" w14:textId="5252568D" w:rsidR="003E297D" w:rsidRDefault="003E297D" w:rsidP="00E54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F8">
        <w:rPr>
          <w:rFonts w:ascii="Times New Roman" w:hAnsi="Times New Roman" w:cs="Times New Roman"/>
          <w:sz w:val="24"/>
          <w:szCs w:val="24"/>
        </w:rPr>
        <w:t xml:space="preserve">     </w:t>
      </w:r>
      <w:r w:rsidRPr="002E14F8">
        <w:rPr>
          <w:rFonts w:ascii="Times New Roman" w:hAnsi="Times New Roman" w:cs="Times New Roman"/>
          <w:sz w:val="24"/>
          <w:szCs w:val="24"/>
        </w:rPr>
        <w:tab/>
        <w:t xml:space="preserve">Biorąc pod uwagę zapis miejscowego planu zagospodarowania przestrzennego  </w:t>
      </w:r>
      <w:r>
        <w:rPr>
          <w:rFonts w:ascii="Times New Roman" w:hAnsi="Times New Roman" w:cs="Times New Roman"/>
          <w:sz w:val="24"/>
          <w:szCs w:val="24"/>
        </w:rPr>
        <w:br/>
      </w:r>
      <w:r w:rsidRPr="002E14F8">
        <w:rPr>
          <w:rFonts w:ascii="Times New Roman" w:hAnsi="Times New Roman" w:cs="Times New Roman"/>
          <w:sz w:val="24"/>
          <w:szCs w:val="24"/>
        </w:rPr>
        <w:t xml:space="preserve">i wskazanie "że należy projektować dachy w kolorze pokrycia zbliżonym do naturalnego koloru dachówki ceramicznej" na tym obszarze jest wystarczający w celu określenia kolorystyki jaką należy stosować. Świadczy również  o tym   fakt, że obowiązujący plan od </w:t>
      </w:r>
      <w:r w:rsidR="00662508">
        <w:rPr>
          <w:rFonts w:ascii="Times New Roman" w:hAnsi="Times New Roman" w:cs="Times New Roman"/>
          <w:sz w:val="24"/>
          <w:szCs w:val="24"/>
        </w:rPr>
        <w:t>26</w:t>
      </w:r>
      <w:r w:rsidRPr="002E14F8">
        <w:rPr>
          <w:rFonts w:ascii="Times New Roman" w:hAnsi="Times New Roman" w:cs="Times New Roman"/>
          <w:sz w:val="24"/>
          <w:szCs w:val="24"/>
        </w:rPr>
        <w:t xml:space="preserve"> lat nie budził kontrowersji.</w:t>
      </w:r>
    </w:p>
    <w:p w14:paraId="12E5717B" w14:textId="5605BAF5" w:rsidR="008E6540" w:rsidRPr="00181394" w:rsidRDefault="008E6540" w:rsidP="00E5424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2508">
        <w:rPr>
          <w:rFonts w:ascii="Times New Roman" w:hAnsi="Times New Roman" w:cs="Times New Roman"/>
          <w:sz w:val="24"/>
          <w:szCs w:val="24"/>
        </w:rPr>
        <w:t>Analizując treść petycji</w:t>
      </w:r>
      <w:r w:rsidR="00D218ED">
        <w:rPr>
          <w:rFonts w:ascii="Times New Roman" w:hAnsi="Times New Roman" w:cs="Times New Roman"/>
          <w:sz w:val="24"/>
          <w:szCs w:val="24"/>
        </w:rPr>
        <w:t xml:space="preserve"> należy </w:t>
      </w:r>
      <w:r w:rsidR="008051D9" w:rsidRPr="00662508">
        <w:rPr>
          <w:rFonts w:ascii="Times New Roman" w:hAnsi="Times New Roman" w:cs="Times New Roman"/>
          <w:sz w:val="24"/>
          <w:szCs w:val="24"/>
        </w:rPr>
        <w:t>odnieść</w:t>
      </w:r>
      <w:r w:rsidRPr="00662508">
        <w:rPr>
          <w:rFonts w:ascii="Times New Roman" w:hAnsi="Times New Roman" w:cs="Times New Roman"/>
          <w:sz w:val="24"/>
          <w:szCs w:val="24"/>
        </w:rPr>
        <w:t xml:space="preserve"> się do treści  ustawy z dnia 11 lipca 2014r</w:t>
      </w:r>
      <w:r w:rsidR="008051D9">
        <w:rPr>
          <w:rFonts w:ascii="Times New Roman" w:hAnsi="Times New Roman" w:cs="Times New Roman"/>
          <w:sz w:val="24"/>
          <w:szCs w:val="24"/>
        </w:rPr>
        <w:t>.</w:t>
      </w:r>
      <w:r w:rsidRPr="00662508">
        <w:rPr>
          <w:rFonts w:ascii="Times New Roman" w:hAnsi="Times New Roman" w:cs="Times New Roman"/>
          <w:sz w:val="24"/>
          <w:szCs w:val="24"/>
        </w:rPr>
        <w:t xml:space="preserve"> o petycjach (</w:t>
      </w:r>
      <w:proofErr w:type="spellStart"/>
      <w:r w:rsidRPr="0066250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62508">
        <w:rPr>
          <w:rFonts w:ascii="Times New Roman" w:hAnsi="Times New Roman" w:cs="Times New Roman"/>
          <w:sz w:val="24"/>
          <w:szCs w:val="24"/>
        </w:rPr>
        <w:t>. Dz.U. z 2018r poz.  870)</w:t>
      </w:r>
      <w:r w:rsidR="00662508" w:rsidRPr="00662508">
        <w:rPr>
          <w:rFonts w:ascii="Times New Roman" w:hAnsi="Times New Roman" w:cs="Times New Roman"/>
          <w:sz w:val="24"/>
          <w:szCs w:val="24"/>
        </w:rPr>
        <w:t xml:space="preserve"> </w:t>
      </w:r>
      <w:r w:rsidR="008051D9">
        <w:rPr>
          <w:rFonts w:ascii="Times New Roman" w:hAnsi="Times New Roman" w:cs="Times New Roman"/>
          <w:sz w:val="24"/>
          <w:szCs w:val="24"/>
        </w:rPr>
        <w:t>z</w:t>
      </w:r>
      <w:r w:rsidRPr="00662508">
        <w:rPr>
          <w:rFonts w:ascii="Times New Roman" w:hAnsi="Times New Roman" w:cs="Times New Roman"/>
          <w:sz w:val="24"/>
          <w:szCs w:val="24"/>
        </w:rPr>
        <w:t xml:space="preserve">godnie z art. 2 ust 3 </w:t>
      </w:r>
      <w:r w:rsidR="00662508" w:rsidRPr="00662508">
        <w:rPr>
          <w:rFonts w:ascii="Times New Roman" w:hAnsi="Times New Roman" w:cs="Times New Roman"/>
          <w:sz w:val="24"/>
          <w:szCs w:val="24"/>
        </w:rPr>
        <w:t xml:space="preserve"> </w:t>
      </w:r>
      <w:r w:rsidR="008051D9">
        <w:rPr>
          <w:rFonts w:ascii="Times New Roman" w:hAnsi="Times New Roman" w:cs="Times New Roman"/>
          <w:sz w:val="24"/>
          <w:szCs w:val="24"/>
        </w:rPr>
        <w:t xml:space="preserve">tej </w:t>
      </w:r>
      <w:r w:rsidRPr="00662508">
        <w:rPr>
          <w:rFonts w:ascii="Times New Roman" w:hAnsi="Times New Roman" w:cs="Times New Roman"/>
          <w:sz w:val="24"/>
          <w:szCs w:val="24"/>
        </w:rPr>
        <w:t xml:space="preserve"> ustawy</w:t>
      </w:r>
      <w:r w:rsidR="008051D9">
        <w:rPr>
          <w:rFonts w:ascii="Times New Roman" w:hAnsi="Times New Roman" w:cs="Times New Roman"/>
          <w:sz w:val="24"/>
          <w:szCs w:val="24"/>
        </w:rPr>
        <w:t>:</w:t>
      </w:r>
      <w:r w:rsidRPr="00662508">
        <w:rPr>
          <w:rFonts w:ascii="Times New Roman" w:hAnsi="Times New Roman" w:cs="Times New Roman"/>
          <w:sz w:val="24"/>
          <w:szCs w:val="24"/>
        </w:rPr>
        <w:t xml:space="preserve"> </w:t>
      </w:r>
      <w:r w:rsidRPr="00662508">
        <w:rPr>
          <w:rFonts w:ascii="Times New Roman" w:hAnsi="Times New Roman" w:cs="Times New Roman"/>
          <w:sz w:val="24"/>
          <w:szCs w:val="24"/>
        </w:rPr>
        <w:tab/>
      </w:r>
      <w:r w:rsidRPr="00662508">
        <w:rPr>
          <w:rFonts w:ascii="Times New Roman" w:hAnsi="Times New Roman" w:cs="Times New Roman"/>
          <w:sz w:val="24"/>
          <w:szCs w:val="24"/>
        </w:rPr>
        <w:br/>
      </w:r>
      <w:r w:rsidRPr="006625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„Przedmiotem</w:t>
      </w:r>
      <w:bookmarkStart w:id="0" w:name="highlightHit_13"/>
      <w:bookmarkEnd w:id="0"/>
      <w:r w:rsidRPr="006625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petycji może być żądanie, w szczególności, zmiany przepisów prawa, podjęcia rozstrzygnięcia lub innego działania w sprawie dotyczącej podmiotu wnosząceg</w:t>
      </w:r>
      <w:bookmarkStart w:id="1" w:name="highlightHit_14"/>
      <w:bookmarkEnd w:id="1"/>
      <w:r w:rsidRPr="006625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petycję, życia zbiorowego lub wartości wymagających szczególnej ochrony w imię dobra wspólnego, mieszczących się w zakresie zadań i kompetencji adresat</w:t>
      </w:r>
      <w:bookmarkStart w:id="2" w:name="highlightHit_15"/>
      <w:bookmarkEnd w:id="2"/>
      <w:r w:rsidRPr="006625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petycji.” </w:t>
      </w:r>
      <w:r w:rsidR="00DA35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DA35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CB45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C552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Biorąc z</w:t>
      </w:r>
      <w:r w:rsidR="00CB45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atem </w:t>
      </w:r>
      <w:r w:rsidRPr="008E65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pod uwagę treść przepisu  brak jest podstaw do uznania, żeby Rada  Gminy posiadała </w:t>
      </w:r>
      <w:r w:rsidRPr="001813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kompetencje do dokonywania interpretacji w zakresie podejmowanych przez siebie uchwał. </w:t>
      </w:r>
    </w:p>
    <w:p w14:paraId="694C47F3" w14:textId="015E9879" w:rsidR="008F4D8F" w:rsidRPr="00181394" w:rsidRDefault="00662508" w:rsidP="00E54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3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F4D8F" w:rsidRPr="00181394">
        <w:rPr>
          <w:rFonts w:ascii="Times New Roman" w:hAnsi="Times New Roman" w:cs="Times New Roman"/>
          <w:sz w:val="24"/>
          <w:szCs w:val="24"/>
        </w:rPr>
        <w:t>Komisja Skarg, Wniosków i Petycji Rady Gminy Osielsko, po analizie petycji, wystąpiła z wnioskiem do Rady Gminy Osielsko o nie uwzględnienie petycji. Komisja wniosek przyjęła jednogłośnie.</w:t>
      </w:r>
      <w:r w:rsidR="008F4D8F" w:rsidRPr="00181394">
        <w:rPr>
          <w:rFonts w:ascii="Times New Roman" w:hAnsi="Times New Roman" w:cs="Times New Roman"/>
          <w:sz w:val="24"/>
          <w:szCs w:val="24"/>
        </w:rPr>
        <w:br/>
      </w:r>
    </w:p>
    <w:p w14:paraId="2E711B42" w14:textId="60950A4B" w:rsidR="008F4D8F" w:rsidRPr="00E31FD5" w:rsidRDefault="008F4D8F" w:rsidP="00E5424F">
      <w:pPr>
        <w:pStyle w:val="akapit"/>
        <w:spacing w:before="0" w:beforeAutospacing="0" w:after="0" w:afterAutospacing="0"/>
        <w:ind w:firstLine="708"/>
      </w:pPr>
      <w:r w:rsidRPr="00E31FD5">
        <w:t>Rada Gminy Osielsko  przyjęła ustalenia Komisji Skarg, Wniosków i Petycji oraz działając stosownie do art. 9 ust. 2 ustawy z dnia 11 lipca 2014 r. o petycjach (Dz. U. z 2018 r. poz. 870) postanowi</w:t>
      </w:r>
      <w:r w:rsidR="00E31FD5" w:rsidRPr="00E31FD5">
        <w:t xml:space="preserve">ła </w:t>
      </w:r>
      <w:r w:rsidRPr="00E31FD5">
        <w:t xml:space="preserve"> </w:t>
      </w:r>
      <w:r w:rsidR="00E31FD5" w:rsidRPr="00E31FD5">
        <w:t>nie uwzględnić petycji</w:t>
      </w:r>
      <w:r w:rsidRPr="00E31FD5">
        <w:t>.</w:t>
      </w:r>
    </w:p>
    <w:p w14:paraId="2073AD60" w14:textId="77777777" w:rsidR="008E6540" w:rsidRPr="00E31FD5" w:rsidRDefault="008E6540" w:rsidP="00E5424F">
      <w:pPr>
        <w:pStyle w:val="Teksttreci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E31F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E5B23" w14:textId="41A15567" w:rsidR="005B529F" w:rsidRDefault="008E6540" w:rsidP="00E5424F">
      <w:pPr>
        <w:pStyle w:val="Teksttreci0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8E6540">
        <w:rPr>
          <w:rFonts w:ascii="Times New Roman" w:hAnsi="Times New Roman" w:cs="Times New Roman"/>
          <w:sz w:val="24"/>
          <w:szCs w:val="24"/>
        </w:rPr>
        <w:t xml:space="preserve"> </w:t>
      </w:r>
      <w:r w:rsidRPr="008E6540">
        <w:rPr>
          <w:rFonts w:ascii="Times New Roman" w:hAnsi="Times New Roman" w:cs="Times New Roman"/>
          <w:sz w:val="24"/>
          <w:szCs w:val="24"/>
        </w:rPr>
        <w:tab/>
      </w:r>
    </w:p>
    <w:p w14:paraId="6D7AB49C" w14:textId="54274C7E" w:rsidR="008E6540" w:rsidRPr="008E6540" w:rsidRDefault="008E6540" w:rsidP="00E5424F">
      <w:pPr>
        <w:pStyle w:val="Teksttreci0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8E6540">
        <w:rPr>
          <w:rFonts w:ascii="Times New Roman" w:hAnsi="Times New Roman" w:cs="Times New Roman"/>
          <w:sz w:val="24"/>
          <w:szCs w:val="24"/>
        </w:rPr>
        <w:t xml:space="preserve">Zgodnie z art. 13 ustawy o petycjach podmiot rozpatrujący petycję zawiadamia podmiot wnoszący petycję o sposobie jej załatwienia wraz z uzasadnieniem w formie pisemnej albo za pomocą środków komunikacji elektronicznej. </w:t>
      </w:r>
    </w:p>
    <w:p w14:paraId="176FB3A5" w14:textId="77777777" w:rsidR="008E6540" w:rsidRPr="008E6540" w:rsidRDefault="008E6540" w:rsidP="00E542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C6CF9C" w14:textId="250C035B" w:rsidR="008A5BEB" w:rsidRPr="00E5424F" w:rsidRDefault="008E6540" w:rsidP="00E54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40">
        <w:rPr>
          <w:rFonts w:ascii="Times New Roman" w:hAnsi="Times New Roman" w:cs="Times New Roman"/>
          <w:sz w:val="24"/>
          <w:szCs w:val="24"/>
          <w:u w:val="single"/>
        </w:rPr>
        <w:t>Pouczenie</w:t>
      </w:r>
      <w:r w:rsidRPr="008E6540">
        <w:rPr>
          <w:rFonts w:ascii="Times New Roman" w:hAnsi="Times New Roman" w:cs="Times New Roman"/>
          <w:sz w:val="24"/>
          <w:szCs w:val="24"/>
          <w:u w:val="single"/>
        </w:rPr>
        <w:br/>
      </w:r>
      <w:r w:rsidRPr="008E6540">
        <w:rPr>
          <w:rFonts w:ascii="Times New Roman" w:hAnsi="Times New Roman" w:cs="Times New Roman"/>
          <w:sz w:val="24"/>
          <w:szCs w:val="24"/>
        </w:rPr>
        <w:t>Zgodnie z art. 13 ust. 2 ww. ustawy z dnia 11 lipca 2014 r. o petycjach (Dz.U. z 2018r. poz. 870), sposób załatwienia petycji nie może być przedmiotem skargi.</w:t>
      </w:r>
      <w:r w:rsidR="00E31F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5BEB" w:rsidRPr="00E54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7A5A"/>
    <w:multiLevelType w:val="hybridMultilevel"/>
    <w:tmpl w:val="45BA7A30"/>
    <w:lvl w:ilvl="0" w:tplc="F6581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C8"/>
    <w:rsid w:val="000172C8"/>
    <w:rsid w:val="0006424D"/>
    <w:rsid w:val="00181394"/>
    <w:rsid w:val="001935F5"/>
    <w:rsid w:val="001B1D06"/>
    <w:rsid w:val="002B1570"/>
    <w:rsid w:val="002E14F8"/>
    <w:rsid w:val="003E297D"/>
    <w:rsid w:val="00481F5F"/>
    <w:rsid w:val="005B529F"/>
    <w:rsid w:val="00662508"/>
    <w:rsid w:val="00800065"/>
    <w:rsid w:val="008051D9"/>
    <w:rsid w:val="008A5BEB"/>
    <w:rsid w:val="008E6540"/>
    <w:rsid w:val="008F4D8F"/>
    <w:rsid w:val="009D1874"/>
    <w:rsid w:val="00B0243D"/>
    <w:rsid w:val="00C55233"/>
    <w:rsid w:val="00CB452C"/>
    <w:rsid w:val="00D218ED"/>
    <w:rsid w:val="00DA350D"/>
    <w:rsid w:val="00E31FD5"/>
    <w:rsid w:val="00E5424F"/>
    <w:rsid w:val="00E841EF"/>
    <w:rsid w:val="00F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637C"/>
  <w15:chartTrackingRefBased/>
  <w15:docId w15:val="{4E09F9D7-7E2B-4167-BD9F-6CEA5EEC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E65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654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E654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E654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E65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E6540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8E654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65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8E6540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E6540"/>
    <w:pPr>
      <w:widowControl w:val="0"/>
      <w:shd w:val="clear" w:color="auto" w:fill="FFFFFF"/>
      <w:spacing w:after="100" w:line="240" w:lineRule="auto"/>
      <w:ind w:firstLine="300"/>
      <w:jc w:val="both"/>
    </w:pPr>
  </w:style>
  <w:style w:type="paragraph" w:customStyle="1" w:styleId="akapit">
    <w:name w:val="akapit"/>
    <w:basedOn w:val="Normalny"/>
    <w:rsid w:val="008A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20</cp:revision>
  <cp:lastPrinted>2023-03-08T12:53:00Z</cp:lastPrinted>
  <dcterms:created xsi:type="dcterms:W3CDTF">2023-03-03T09:29:00Z</dcterms:created>
  <dcterms:modified xsi:type="dcterms:W3CDTF">2023-03-13T13:37:00Z</dcterms:modified>
</cp:coreProperties>
</file>