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AA79" w14:textId="5618EF0B" w:rsidR="000D7038" w:rsidRDefault="000D7038"/>
    <w:p w14:paraId="592122B7" w14:textId="7D770678" w:rsidR="0010705E" w:rsidRDefault="0010705E" w:rsidP="00107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08</w:t>
      </w:r>
    </w:p>
    <w:p w14:paraId="673D9F58" w14:textId="77777777" w:rsidR="0010705E" w:rsidRDefault="0010705E" w:rsidP="0010705E">
      <w:pPr>
        <w:rPr>
          <w:rFonts w:ascii="Times New Roman" w:hAnsi="Times New Roman"/>
          <w:sz w:val="24"/>
          <w:szCs w:val="24"/>
        </w:rPr>
      </w:pPr>
    </w:p>
    <w:p w14:paraId="4216DD24" w14:textId="32C14804" w:rsidR="0010705E" w:rsidRDefault="0010705E" w:rsidP="001070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p w14:paraId="022E96AF" w14:textId="77777777" w:rsidR="0010705E" w:rsidRDefault="0010705E" w:rsidP="0010705E">
      <w:pPr>
        <w:rPr>
          <w:rFonts w:ascii="Times New Roman" w:hAnsi="Times New Roman"/>
          <w:sz w:val="24"/>
          <w:szCs w:val="24"/>
        </w:rPr>
      </w:pPr>
    </w:p>
    <w:p w14:paraId="50575A91" w14:textId="77777777" w:rsidR="0010705E" w:rsidRDefault="0010705E" w:rsidP="0010705E">
      <w:pPr>
        <w:rPr>
          <w:rFonts w:ascii="Times New Roman" w:hAnsi="Times New Roman"/>
          <w:sz w:val="24"/>
          <w:szCs w:val="24"/>
        </w:rPr>
      </w:pPr>
    </w:p>
    <w:p w14:paraId="423A3FD9" w14:textId="77777777" w:rsidR="0010705E" w:rsidRDefault="0010705E" w:rsidP="0010705E">
      <w:pPr>
        <w:rPr>
          <w:rFonts w:ascii="Times New Roman" w:hAnsi="Times New Roman"/>
          <w:sz w:val="24"/>
          <w:szCs w:val="24"/>
        </w:rPr>
      </w:pPr>
    </w:p>
    <w:p w14:paraId="4FB04A23" w14:textId="77777777" w:rsidR="0010705E" w:rsidRDefault="0010705E" w:rsidP="00107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3919068B" w14:textId="77777777" w:rsidR="0010705E" w:rsidRDefault="0010705E" w:rsidP="001070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101CD692" w14:textId="77777777" w:rsidR="0010705E" w:rsidRDefault="0010705E" w:rsidP="0010705E">
      <w:pPr>
        <w:jc w:val="center"/>
        <w:rPr>
          <w:rFonts w:ascii="Times New Roman" w:hAnsi="Times New Roman"/>
          <w:sz w:val="24"/>
          <w:szCs w:val="24"/>
        </w:rPr>
      </w:pPr>
    </w:p>
    <w:p w14:paraId="322530D1" w14:textId="716B0C3C" w:rsidR="0010705E" w:rsidRPr="001668EF" w:rsidRDefault="0010705E" w:rsidP="0010705E"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Zgodnie z § 64 Statutu Gminy Osielsko, w załączeniu przekazuję wniosek radnego</w:t>
      </w:r>
      <w:r w:rsidR="001668EF">
        <w:t xml:space="preserve"> </w:t>
      </w:r>
      <w:r w:rsidRPr="006212F4">
        <w:rPr>
          <w:rFonts w:ascii="Times New Roman" w:hAnsi="Times New Roman"/>
          <w:sz w:val="24"/>
          <w:szCs w:val="24"/>
        </w:rPr>
        <w:t>Macieja Landowskiego:</w:t>
      </w:r>
    </w:p>
    <w:p w14:paraId="5FC99703" w14:textId="571438DF" w:rsidR="009E23B6" w:rsidRDefault="0010705E" w:rsidP="009E23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</w:t>
      </w:r>
      <w:r w:rsidR="00FE02EE">
        <w:rPr>
          <w:rFonts w:ascii="Times New Roman" w:hAnsi="Times New Roman"/>
          <w:bCs/>
          <w:sz w:val="24"/>
          <w:szCs w:val="24"/>
        </w:rPr>
        <w:t xml:space="preserve">a podstawie uchwały Nr VI/59/2022 Rady Gminy Osielsko z dnia </w:t>
      </w:r>
      <w:r w:rsidR="009E23B6">
        <w:rPr>
          <w:rFonts w:ascii="Times New Roman" w:hAnsi="Times New Roman"/>
          <w:bCs/>
          <w:sz w:val="24"/>
          <w:szCs w:val="24"/>
        </w:rPr>
        <w:br/>
      </w:r>
      <w:r w:rsidR="00FE02EE">
        <w:rPr>
          <w:rFonts w:ascii="Times New Roman" w:hAnsi="Times New Roman"/>
          <w:bCs/>
          <w:sz w:val="24"/>
          <w:szCs w:val="24"/>
        </w:rPr>
        <w:t xml:space="preserve">9 października 2022 r. </w:t>
      </w:r>
      <w:r w:rsidR="00FE02EE">
        <w:rPr>
          <w:rFonts w:ascii="Times New Roman" w:hAnsi="Times New Roman" w:cs="Times New Roman"/>
          <w:bCs/>
          <w:sz w:val="24"/>
          <w:szCs w:val="24"/>
        </w:rPr>
        <w:t>§</w:t>
      </w:r>
      <w:r w:rsidR="00FE02EE">
        <w:rPr>
          <w:rFonts w:ascii="Times New Roman" w:hAnsi="Times New Roman"/>
          <w:bCs/>
          <w:sz w:val="24"/>
          <w:szCs w:val="24"/>
        </w:rPr>
        <w:t xml:space="preserve"> 7 uchwały stanowi: „Użycie herbu oraz innych znaków heraldycznych przez instytucje nie będące agendami gminnymi, a zwłaszcza w celach handlowych, reklamowych i marketingowych może nastąpić tylko za zgodą Rady Gminy.” </w:t>
      </w:r>
    </w:p>
    <w:p w14:paraId="509E4C0D" w14:textId="7180D6C3" w:rsidR="00FE02EE" w:rsidRDefault="00FE02EE" w:rsidP="009E23B6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Potral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E23B6">
        <w:rPr>
          <w:rFonts w:ascii="Times New Roman" w:hAnsi="Times New Roman"/>
          <w:bCs/>
          <w:sz w:val="24"/>
          <w:szCs w:val="24"/>
        </w:rPr>
        <w:t xml:space="preserve"> internetowy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E23B6">
        <w:rPr>
          <w:rFonts w:ascii="Times New Roman" w:hAnsi="Times New Roman"/>
          <w:bCs/>
          <w:sz w:val="24"/>
          <w:szCs w:val="24"/>
        </w:rPr>
        <w:t xml:space="preserve">na </w:t>
      </w:r>
      <w:r>
        <w:rPr>
          <w:rFonts w:ascii="Times New Roman" w:hAnsi="Times New Roman"/>
          <w:bCs/>
          <w:sz w:val="24"/>
          <w:szCs w:val="24"/>
        </w:rPr>
        <w:t>FB  „Mieszkańcy gminy Osielsko” używają herbu. Rada gminy nie wyrażała zgody na używanie herbu. Wnioskuję o zdyscyplinowanie tego portalu.</w:t>
      </w:r>
    </w:p>
    <w:p w14:paraId="7BAECDF0" w14:textId="77777777" w:rsidR="00FE02EE" w:rsidRDefault="00FE02EE" w:rsidP="009E23B6">
      <w:pPr>
        <w:spacing w:after="0" w:line="240" w:lineRule="auto"/>
      </w:pPr>
    </w:p>
    <w:sectPr w:rsidR="00FE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32"/>
    <w:rsid w:val="000D7038"/>
    <w:rsid w:val="0010705E"/>
    <w:rsid w:val="001668EF"/>
    <w:rsid w:val="009E23B6"/>
    <w:rsid w:val="00B23E32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626D"/>
  <w15:chartTrackingRefBased/>
  <w15:docId w15:val="{7BC6ECB6-AD85-460C-904D-49A6F5C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2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5</cp:revision>
  <dcterms:created xsi:type="dcterms:W3CDTF">2023-02-08T12:22:00Z</dcterms:created>
  <dcterms:modified xsi:type="dcterms:W3CDTF">2023-02-08T12:54:00Z</dcterms:modified>
</cp:coreProperties>
</file>