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12CB" w14:textId="776320B8" w:rsidR="00514D3B" w:rsidRDefault="00514D3B" w:rsidP="00514D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Osielsko, 2023-02-</w:t>
      </w:r>
      <w:r>
        <w:rPr>
          <w:rFonts w:ascii="Times New Roman" w:hAnsi="Times New Roman"/>
          <w:sz w:val="24"/>
          <w:szCs w:val="24"/>
        </w:rPr>
        <w:t>08</w:t>
      </w:r>
    </w:p>
    <w:p w14:paraId="2E297A0D" w14:textId="7D62A45A" w:rsidR="00514D3B" w:rsidRDefault="00514D3B" w:rsidP="00514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BRG.0003.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202</w:t>
      </w:r>
      <w:r w:rsidR="00A559DA">
        <w:rPr>
          <w:rFonts w:ascii="Times New Roman" w:hAnsi="Times New Roman"/>
          <w:sz w:val="24"/>
          <w:szCs w:val="24"/>
        </w:rPr>
        <w:t>3</w:t>
      </w:r>
    </w:p>
    <w:p w14:paraId="692AF2C8" w14:textId="79717EF9" w:rsidR="00514D3B" w:rsidRDefault="00514D3B" w:rsidP="00F9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B0D61F" w14:textId="77777777" w:rsidR="00514D3B" w:rsidRDefault="00514D3B" w:rsidP="0051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2E133995" w14:textId="77777777" w:rsidR="00514D3B" w:rsidRDefault="00514D3B" w:rsidP="00514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14:paraId="1084476E" w14:textId="77777777" w:rsidR="00514D3B" w:rsidRDefault="00514D3B" w:rsidP="00514D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8FB51" w14:textId="1A1BC6F8" w:rsidR="000F3368" w:rsidRDefault="00514D3B" w:rsidP="00F95622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art.24.ust. 6 ustawy z dnia 8 marca 1990 roku o samorządzie gminnym  . (</w:t>
      </w:r>
      <w:r>
        <w:rPr>
          <w:rFonts w:ascii="Times New Roman" w:eastAsia="Times New Roman" w:hAnsi="Times New Roman" w:cs="Times New Roman"/>
          <w:sz w:val="24"/>
          <w:szCs w:val="24"/>
        </w:rPr>
        <w:t>Dz.  U. z 202</w:t>
      </w:r>
      <w:r w:rsidR="0006058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060587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)  przekazuję zapytani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</w:t>
      </w:r>
      <w:r>
        <w:rPr>
          <w:rFonts w:ascii="Times New Roman" w:eastAsia="Times New Roman" w:hAnsi="Times New Roman" w:cs="Times New Roman"/>
          <w:sz w:val="24"/>
          <w:szCs w:val="24"/>
        </w:rPr>
        <w:t>ych złożone na sesji w dniu 7 lutego 2023 r.</w:t>
      </w:r>
    </w:p>
    <w:p w14:paraId="675A1E2C" w14:textId="7B9F4161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u w:val="single"/>
        </w:rPr>
        <w:t>Radny A. Matusewicz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4467F0" w14:textId="12317C90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66540F84" w14:textId="77777777" w:rsidR="000F3368" w:rsidRDefault="000F3368" w:rsidP="000F33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listopadzie 2021 roku w imieniu KR Sąsiedzi kolejny raz złożyłem wniosek o przygotowanie w pierwszym półroczu 2022 roku przez Wójta Gminy Osielsko tzw. Uchwały krajobrazowej zgodnie z ustawą  z 11 września 2015 roku, która daje samorządom kompetencje do wprowadzania uchwał w sprawie lokalizacji reklam, obiektów małej architektury i ogrodzeń. </w:t>
      </w:r>
    </w:p>
    <w:p w14:paraId="41E43709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Miejscowości, w których obowiązuje tzw. „uchwała reklamowa” wyróżniają się estetyką przestrzeni wspólnej, krajobrazu a do kasy gminnej trafiają opłaty za nośniki reklam.</w:t>
      </w:r>
    </w:p>
    <w:p w14:paraId="6B202650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 wójta brzmiała: Wniosek rozważę po dokonaniu ponownej wnikliwej analizie stanu prawnego i orzecznictwa w tym zakresie.</w:t>
      </w:r>
    </w:p>
    <w:p w14:paraId="4B6AC74B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już Pan dokonał tej analizy?</w:t>
      </w:r>
    </w:p>
    <w:p w14:paraId="5A6C6861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BED2CCE" w14:textId="77777777" w:rsidR="000F3368" w:rsidRDefault="000F3368" w:rsidP="000F3368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lipcu ubiegłego roku wnioskowałem o „Uhonorowanie śp. Tadeusza Tarkowskiego – artysty malarza, nazwą ulicy, placu lub ronda na terenie naszej gminy - ze stosownym uzasadnieniem.</w:t>
      </w:r>
    </w:p>
    <w:p w14:paraId="24DC8CF7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dowiedziałem się, że wójt powołał w 2021 roku Zespół ds. weryfikacji granic i nazw miejscowości oraz nazewnictwa ulic i adresów. Zadaniem zespołu jest czuwanie nad określonym porządkiem w nazewnictwie. Wniosek będzie przez zespół rozpatrzony.</w:t>
      </w:r>
    </w:p>
    <w:p w14:paraId="3C18A710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Dodatkowo zastępca wójta w odrębnym piśmie wyjaśniał, że to mieszkańcy decydują o nadaniu nazwy ulicom, placem itp. </w:t>
      </w:r>
    </w:p>
    <w:p w14:paraId="18CDE7A8" w14:textId="77777777" w:rsidR="000F3368" w:rsidRDefault="000F3368" w:rsidP="000F33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Kiedy poznam odpowiedź na mój wniosek złożony w imieniu mieszkańców w sprawie uhonorowania śp. Tadeusza Tarkowskiego – artysty malarza, nazwą ulicy, placu lub ronda na terenie naszej gminy?</w:t>
      </w:r>
    </w:p>
    <w:p w14:paraId="2E3CDF84" w14:textId="77777777" w:rsidR="000F3368" w:rsidRDefault="000F3368" w:rsidP="000F3368">
      <w:pPr>
        <w:spacing w:after="0" w:line="240" w:lineRule="auto"/>
        <w:outlineLvl w:val="1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14:paraId="50E50E42" w14:textId="32BF8C2E" w:rsidR="00F95622" w:rsidRDefault="000F3368" w:rsidP="00F95622">
      <w:pPr>
        <w:spacing w:after="0" w:line="240" w:lineRule="auto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333333"/>
          <w:sz w:val="24"/>
          <w:szCs w:val="24"/>
          <w:u w:val="single"/>
        </w:rPr>
        <w:t>Radny A.Wiekierak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- zapytał </w:t>
      </w:r>
      <w:r w:rsidR="00F95622">
        <w:rPr>
          <w:rFonts w:ascii="Times New Roman" w:hAnsi="Times New Roman"/>
          <w:bCs/>
          <w:color w:val="333333"/>
          <w:sz w:val="24"/>
          <w:szCs w:val="24"/>
        </w:rPr>
        <w:t>o przerwę techniczną na basenie w Osielsku, która potrwa 5 tygodni. Dlaczego przerwa nie została zaplanowana na miesiące wakacyjne. Doszły mnie głosy o jakiś przeciekach. Chciałbym uzyskać informację jakiego typu są uszkodzenia, ewentualnie z jakimi kosztami  ta naprawa się wiąże.</w:t>
      </w:r>
    </w:p>
    <w:p w14:paraId="7E60C906" w14:textId="77777777" w:rsidR="00F95622" w:rsidRDefault="00F95622" w:rsidP="00F95622">
      <w:pPr>
        <w:spacing w:after="0" w:line="240" w:lineRule="auto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Kwestia oszczędności energii elektrycznej. Zauważyłem, że na niektórych ulicach są  wyłączone co drugie latarnie.  Na jakim obszarze zostały lampy wyłączone oraz jakiego rzędu z tego tytułu będą  oszczędności.</w:t>
      </w:r>
      <w:r>
        <w:rPr>
          <w:rFonts w:ascii="Times New Roman" w:hAnsi="Times New Roman"/>
          <w:bCs/>
          <w:color w:val="333333"/>
          <w:sz w:val="24"/>
          <w:szCs w:val="24"/>
        </w:rPr>
        <w:tab/>
      </w:r>
      <w:r>
        <w:rPr>
          <w:rFonts w:ascii="Times New Roman" w:hAnsi="Times New Roman"/>
          <w:bCs/>
          <w:color w:val="333333"/>
          <w:sz w:val="24"/>
          <w:szCs w:val="24"/>
        </w:rPr>
        <w:br/>
      </w:r>
    </w:p>
    <w:p w14:paraId="37189917" w14:textId="620CDD38" w:rsidR="000F3368" w:rsidRDefault="000F3368" w:rsidP="00514D3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43B7A" w14:textId="77777777" w:rsidR="000F3368" w:rsidRDefault="000F3368"/>
    <w:sectPr w:rsidR="000F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2DE1"/>
    <w:multiLevelType w:val="multilevel"/>
    <w:tmpl w:val="77E05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00735"/>
    <w:multiLevelType w:val="multilevel"/>
    <w:tmpl w:val="49E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7A"/>
    <w:rsid w:val="00060587"/>
    <w:rsid w:val="000F3368"/>
    <w:rsid w:val="00324586"/>
    <w:rsid w:val="00514D3B"/>
    <w:rsid w:val="00A559DA"/>
    <w:rsid w:val="00ED617A"/>
    <w:rsid w:val="00F95622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A7DD"/>
  <w15:chartTrackingRefBased/>
  <w15:docId w15:val="{4DFAA107-1C53-424E-87A0-E2438EBC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3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F3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F336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33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7</cp:revision>
  <cp:lastPrinted>2023-02-09T09:35:00Z</cp:lastPrinted>
  <dcterms:created xsi:type="dcterms:W3CDTF">2023-02-08T11:02:00Z</dcterms:created>
  <dcterms:modified xsi:type="dcterms:W3CDTF">2023-02-09T09:36:00Z</dcterms:modified>
</cp:coreProperties>
</file>