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B10" w14:textId="0798DDF6" w:rsidR="00BE3EB9" w:rsidRDefault="00541C42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740EC">
        <w:rPr>
          <w:rFonts w:ascii="Times New Roman" w:hAnsi="Times New Roman" w:cs="Times New Roman"/>
          <w:b/>
          <w:sz w:val="24"/>
          <w:szCs w:val="24"/>
        </w:rPr>
        <w:t>4</w:t>
      </w:r>
      <w:r w:rsidR="00EC6C8F">
        <w:rPr>
          <w:rFonts w:ascii="Times New Roman" w:hAnsi="Times New Roman" w:cs="Times New Roman"/>
          <w:b/>
          <w:sz w:val="24"/>
          <w:szCs w:val="24"/>
        </w:rPr>
        <w:t>/20</w:t>
      </w:r>
      <w:r w:rsidR="0033467C">
        <w:rPr>
          <w:rFonts w:ascii="Times New Roman" w:hAnsi="Times New Roman" w:cs="Times New Roman"/>
          <w:b/>
          <w:sz w:val="24"/>
          <w:szCs w:val="24"/>
        </w:rPr>
        <w:t>2</w:t>
      </w:r>
      <w:r w:rsidR="002740EC">
        <w:rPr>
          <w:rFonts w:ascii="Times New Roman" w:hAnsi="Times New Roman" w:cs="Times New Roman"/>
          <w:b/>
          <w:sz w:val="24"/>
          <w:szCs w:val="24"/>
        </w:rPr>
        <w:t>3</w:t>
      </w:r>
    </w:p>
    <w:p w14:paraId="6DD2E70B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EF66FDB" w14:textId="3A88A964" w:rsidR="00DC34FC" w:rsidRPr="0033467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 w:rsidRPr="003346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26755">
        <w:rPr>
          <w:rFonts w:ascii="Times New Roman" w:hAnsi="Times New Roman" w:cs="Times New Roman"/>
          <w:b/>
          <w:sz w:val="24"/>
          <w:szCs w:val="24"/>
        </w:rPr>
        <w:t>1</w:t>
      </w:r>
      <w:r w:rsidR="002740EC">
        <w:rPr>
          <w:rFonts w:ascii="Times New Roman" w:hAnsi="Times New Roman" w:cs="Times New Roman"/>
          <w:b/>
          <w:sz w:val="24"/>
          <w:szCs w:val="24"/>
        </w:rPr>
        <w:t>9</w:t>
      </w:r>
      <w:r w:rsidR="00F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b/>
          <w:sz w:val="24"/>
          <w:szCs w:val="24"/>
        </w:rPr>
        <w:t>stycznia 202</w:t>
      </w:r>
      <w:r w:rsidR="002740EC">
        <w:rPr>
          <w:rFonts w:ascii="Times New Roman" w:hAnsi="Times New Roman" w:cs="Times New Roman"/>
          <w:b/>
          <w:sz w:val="24"/>
          <w:szCs w:val="24"/>
        </w:rPr>
        <w:t>3</w:t>
      </w:r>
      <w:r w:rsidR="00EC6C8F" w:rsidRPr="0033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67C">
        <w:rPr>
          <w:rFonts w:ascii="Times New Roman" w:hAnsi="Times New Roman" w:cs="Times New Roman"/>
          <w:b/>
          <w:sz w:val="24"/>
          <w:szCs w:val="24"/>
        </w:rPr>
        <w:t>r.</w:t>
      </w:r>
    </w:p>
    <w:p w14:paraId="5F2DFCE6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4BE351" w14:textId="77777777" w:rsidR="00365E07" w:rsidRDefault="00DC34FC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5E07">
        <w:rPr>
          <w:rFonts w:ascii="Times New Roman" w:hAnsi="Times New Roman" w:cs="Times New Roman"/>
          <w:b/>
          <w:sz w:val="24"/>
          <w:szCs w:val="24"/>
        </w:rPr>
        <w:t xml:space="preserve">ogłoszenia podstawowej kwoty dotacji dla przedszkoli </w:t>
      </w:r>
    </w:p>
    <w:p w14:paraId="345C5326" w14:textId="77777777" w:rsidR="00DC34FC" w:rsidRDefault="00376C11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</w:t>
      </w:r>
    </w:p>
    <w:p w14:paraId="54EE9F8A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6B4D98" w14:textId="30851E19"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740EC" w:rsidRPr="002740EC">
        <w:rPr>
          <w:rFonts w:ascii="Times New Roman" w:hAnsi="Times New Roman" w:cs="Times New Roman"/>
          <w:sz w:val="24"/>
          <w:szCs w:val="24"/>
        </w:rPr>
        <w:t>(Dz. U. z 2022 r. poz. 2082, 2089 i 2666)</w:t>
      </w:r>
    </w:p>
    <w:p w14:paraId="6C8C9F9A" w14:textId="77777777"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9D3B98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7A82318F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B424E5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CF85F66" w14:textId="3669509B" w:rsidR="00B06084" w:rsidRDefault="00365E07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>
        <w:rPr>
          <w:rFonts w:ascii="Times New Roman" w:hAnsi="Times New Roman" w:cs="Times New Roman"/>
          <w:sz w:val="24"/>
          <w:szCs w:val="24"/>
        </w:rPr>
        <w:t>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>
        <w:rPr>
          <w:rFonts w:ascii="Times New Roman" w:hAnsi="Times New Roman" w:cs="Times New Roman"/>
          <w:sz w:val="24"/>
          <w:szCs w:val="24"/>
        </w:rPr>
        <w:t>12</w:t>
      </w:r>
      <w:r w:rsidR="007E5ACD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>na rok 20</w:t>
      </w:r>
      <w:r w:rsidR="0033467C">
        <w:rPr>
          <w:rFonts w:ascii="Times New Roman" w:hAnsi="Times New Roman" w:cs="Times New Roman"/>
          <w:sz w:val="24"/>
          <w:szCs w:val="24"/>
        </w:rPr>
        <w:t>2</w:t>
      </w:r>
      <w:r w:rsidR="002740EC">
        <w:rPr>
          <w:rFonts w:ascii="Times New Roman" w:hAnsi="Times New Roman" w:cs="Times New Roman"/>
          <w:sz w:val="24"/>
          <w:szCs w:val="24"/>
        </w:rPr>
        <w:t>3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30CBB">
        <w:rPr>
          <w:rFonts w:ascii="Times New Roman" w:hAnsi="Times New Roman" w:cs="Times New Roman"/>
          <w:sz w:val="24"/>
          <w:szCs w:val="24"/>
        </w:rPr>
        <w:t>1</w:t>
      </w:r>
      <w:r w:rsidR="002740EC">
        <w:rPr>
          <w:rFonts w:ascii="Times New Roman" w:hAnsi="Times New Roman" w:cs="Times New Roman"/>
          <w:sz w:val="24"/>
          <w:szCs w:val="24"/>
        </w:rPr>
        <w:t>6</w:t>
      </w:r>
      <w:r w:rsidR="00200E3E">
        <w:rPr>
          <w:rFonts w:ascii="Times New Roman" w:hAnsi="Times New Roman" w:cs="Times New Roman"/>
          <w:sz w:val="24"/>
          <w:szCs w:val="24"/>
        </w:rPr>
        <w:t> </w:t>
      </w:r>
      <w:r w:rsidR="002740EC">
        <w:rPr>
          <w:rFonts w:ascii="Times New Roman" w:hAnsi="Times New Roman" w:cs="Times New Roman"/>
          <w:sz w:val="24"/>
          <w:szCs w:val="24"/>
        </w:rPr>
        <w:t>631</w:t>
      </w:r>
      <w:r w:rsidR="00200E3E">
        <w:rPr>
          <w:rFonts w:ascii="Times New Roman" w:hAnsi="Times New Roman" w:cs="Times New Roman"/>
          <w:sz w:val="24"/>
          <w:szCs w:val="24"/>
        </w:rPr>
        <w:t>,</w:t>
      </w:r>
      <w:r w:rsidR="002740EC">
        <w:rPr>
          <w:rFonts w:ascii="Times New Roman" w:hAnsi="Times New Roman" w:cs="Times New Roman"/>
          <w:sz w:val="24"/>
          <w:szCs w:val="24"/>
        </w:rPr>
        <w:t>59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>zł.</w:t>
      </w:r>
    </w:p>
    <w:p w14:paraId="0F70AFCA" w14:textId="0BA401FE" w:rsidR="00927BF5" w:rsidRDefault="007E5ACD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</w:t>
      </w:r>
      <w:r w:rsidR="00376C11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2B65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>
        <w:rPr>
          <w:rFonts w:ascii="Times New Roman" w:hAnsi="Times New Roman" w:cs="Times New Roman"/>
          <w:sz w:val="24"/>
          <w:szCs w:val="24"/>
        </w:rPr>
        <w:t>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274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33467C">
        <w:rPr>
          <w:rFonts w:ascii="Times New Roman" w:hAnsi="Times New Roman" w:cs="Times New Roman"/>
          <w:sz w:val="24"/>
          <w:szCs w:val="24"/>
        </w:rPr>
        <w:t>15</w:t>
      </w:r>
      <w:r w:rsidR="002740EC">
        <w:rPr>
          <w:rFonts w:ascii="Times New Roman" w:hAnsi="Times New Roman" w:cs="Times New Roman"/>
          <w:sz w:val="24"/>
          <w:szCs w:val="24"/>
        </w:rPr>
        <w:t>1</w:t>
      </w:r>
      <w:r w:rsidR="009309A4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482DD" w14:textId="7CAC7BD1"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rozwoju, o której mowa w art. 11 ust. 1 ustawy o finansowaniu zadań oświatowych 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274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 dzieci.</w:t>
      </w:r>
    </w:p>
    <w:p w14:paraId="3AED581D" w14:textId="0B823889"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uczestników zajęć rewalidacyjno-wychowawczych, o której mowa w art. 11 ust. 1 ustawy o finansowaniu zadań oświatowych ustalona na podstawie danych systemu informacji oświatowej według</w:t>
      </w:r>
      <w:r w:rsidR="00200E3E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274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 dzieci.</w:t>
      </w:r>
    </w:p>
    <w:p w14:paraId="3E5A25E1" w14:textId="77777777" w:rsidR="009309A4" w:rsidRDefault="009309A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FE4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07E0D0" w14:textId="5921DB7B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65E07">
        <w:rPr>
          <w:rFonts w:ascii="Times New Roman" w:hAnsi="Times New Roman" w:cs="Times New Roman"/>
          <w:sz w:val="24"/>
          <w:szCs w:val="24"/>
        </w:rPr>
        <w:t xml:space="preserve"> </w:t>
      </w:r>
      <w:r w:rsidR="00230CBB">
        <w:rPr>
          <w:rFonts w:ascii="Times New Roman" w:hAnsi="Times New Roman" w:cs="Times New Roman"/>
          <w:sz w:val="24"/>
          <w:szCs w:val="24"/>
        </w:rPr>
        <w:t xml:space="preserve">z mocą od </w:t>
      </w:r>
      <w:r w:rsidR="00526755">
        <w:rPr>
          <w:rFonts w:ascii="Times New Roman" w:hAnsi="Times New Roman" w:cs="Times New Roman"/>
          <w:sz w:val="24"/>
          <w:szCs w:val="24"/>
        </w:rPr>
        <w:t>dnia 1 stycznia 202</w:t>
      </w:r>
      <w:r w:rsidR="002740EC">
        <w:rPr>
          <w:rFonts w:ascii="Times New Roman" w:hAnsi="Times New Roman" w:cs="Times New Roman"/>
          <w:sz w:val="24"/>
          <w:szCs w:val="24"/>
        </w:rPr>
        <w:t>3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6484350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0CEF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C0D00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B5E77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1F3CE2D" w14:textId="1E096374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2740EC" w:rsidRPr="002740EC">
        <w:rPr>
          <w:rFonts w:ascii="Times New Roman" w:hAnsi="Times New Roman" w:cs="Times New Roman"/>
          <w:sz w:val="24"/>
          <w:szCs w:val="24"/>
        </w:rPr>
        <w:t>(Dz. U. z 2022 r. poz. 2082, 2089 i 2666)</w:t>
      </w:r>
      <w:r w:rsidR="0027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Pr="007E5ACD">
        <w:rPr>
          <w:rFonts w:ascii="Times New Roman" w:hAnsi="Times New Roman" w:cs="Times New Roman"/>
          <w:sz w:val="24"/>
          <w:szCs w:val="24"/>
        </w:rPr>
        <w:t xml:space="preserve">oraz jej aktualizacje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309A4" w:rsidRPr="009309A4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podstawowej kwoty dotacji dla przedszkoli i statystycznej liczby dzieci, na podstawie których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10543">
    <w:abstractNumId w:val="0"/>
  </w:num>
  <w:num w:numId="2" w16cid:durableId="52463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21667"/>
    <w:rsid w:val="00050F07"/>
    <w:rsid w:val="000559D7"/>
    <w:rsid w:val="00061A3D"/>
    <w:rsid w:val="001507F6"/>
    <w:rsid w:val="00173909"/>
    <w:rsid w:val="00194EAC"/>
    <w:rsid w:val="001D1579"/>
    <w:rsid w:val="00200E3E"/>
    <w:rsid w:val="00230CBB"/>
    <w:rsid w:val="002366BE"/>
    <w:rsid w:val="002740EC"/>
    <w:rsid w:val="002B65C0"/>
    <w:rsid w:val="002D231C"/>
    <w:rsid w:val="002F3E47"/>
    <w:rsid w:val="00332EBA"/>
    <w:rsid w:val="0033467C"/>
    <w:rsid w:val="00361D6D"/>
    <w:rsid w:val="00365E07"/>
    <w:rsid w:val="003667D7"/>
    <w:rsid w:val="00376C11"/>
    <w:rsid w:val="003B4089"/>
    <w:rsid w:val="004B067C"/>
    <w:rsid w:val="00526755"/>
    <w:rsid w:val="00541C42"/>
    <w:rsid w:val="00574691"/>
    <w:rsid w:val="005870A1"/>
    <w:rsid w:val="00637F29"/>
    <w:rsid w:val="006818BF"/>
    <w:rsid w:val="006835A8"/>
    <w:rsid w:val="006D3ED4"/>
    <w:rsid w:val="007979A3"/>
    <w:rsid w:val="007E5ACD"/>
    <w:rsid w:val="00845A2B"/>
    <w:rsid w:val="00892B85"/>
    <w:rsid w:val="008D583F"/>
    <w:rsid w:val="00927BF5"/>
    <w:rsid w:val="009309A4"/>
    <w:rsid w:val="009A6566"/>
    <w:rsid w:val="00A17D08"/>
    <w:rsid w:val="00B06084"/>
    <w:rsid w:val="00B10CAA"/>
    <w:rsid w:val="00B75403"/>
    <w:rsid w:val="00BC0F5E"/>
    <w:rsid w:val="00BE3EB9"/>
    <w:rsid w:val="00C07249"/>
    <w:rsid w:val="00C30ABC"/>
    <w:rsid w:val="00C80559"/>
    <w:rsid w:val="00D104D0"/>
    <w:rsid w:val="00D672D4"/>
    <w:rsid w:val="00D85CD3"/>
    <w:rsid w:val="00D97A37"/>
    <w:rsid w:val="00DA103F"/>
    <w:rsid w:val="00DC34FC"/>
    <w:rsid w:val="00DF13E4"/>
    <w:rsid w:val="00E00813"/>
    <w:rsid w:val="00E01EBF"/>
    <w:rsid w:val="00EC55B0"/>
    <w:rsid w:val="00EC6C8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C5C"/>
  <w15:docId w15:val="{EAB19FC9-2836-4C93-8D82-E593B06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9</cp:revision>
  <cp:lastPrinted>2022-01-13T08:52:00Z</cp:lastPrinted>
  <dcterms:created xsi:type="dcterms:W3CDTF">2021-01-20T11:01:00Z</dcterms:created>
  <dcterms:modified xsi:type="dcterms:W3CDTF">2023-01-20T10:03:00Z</dcterms:modified>
</cp:coreProperties>
</file>