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3296" w14:textId="77777777" w:rsidR="002B3702" w:rsidRDefault="002B3702" w:rsidP="002B3702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7B249369" w14:textId="537CAB80" w:rsidR="002B3702" w:rsidRDefault="002B3702" w:rsidP="002B3702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</w:t>
      </w:r>
    </w:p>
    <w:p w14:paraId="45380DC4" w14:textId="77777777" w:rsidR="002B3702" w:rsidRDefault="002B3702" w:rsidP="002B3702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12750454" w14:textId="77777777" w:rsidR="002B3702" w:rsidRDefault="002B3702" w:rsidP="002B3702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2E33C21D" w14:textId="77777777" w:rsidR="002B3702" w:rsidRPr="00633083" w:rsidRDefault="002B3702" w:rsidP="002B3702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 xml:space="preserve">Załącznik Nr </w:t>
      </w:r>
      <w:r>
        <w:rPr>
          <w:rFonts w:ascii="Times" w:eastAsia="Times New Roman" w:hAnsi="Times" w:cs="Times"/>
          <w:sz w:val="21"/>
          <w:szCs w:val="21"/>
          <w:lang w:eastAsia="pl-PL"/>
        </w:rPr>
        <w:t>4</w:t>
      </w:r>
      <w:r w:rsidRPr="00633083">
        <w:rPr>
          <w:rFonts w:ascii="Times" w:eastAsia="Times New Roman" w:hAnsi="Times" w:cs="Times"/>
          <w:sz w:val="21"/>
          <w:szCs w:val="21"/>
          <w:lang w:eastAsia="pl-PL"/>
        </w:rPr>
        <w:t xml:space="preserve"> do Zarządzenia Nr</w:t>
      </w:r>
      <w:r>
        <w:rPr>
          <w:rFonts w:ascii="Times" w:eastAsia="Times New Roman" w:hAnsi="Times" w:cs="Times"/>
          <w:sz w:val="21"/>
          <w:szCs w:val="21"/>
          <w:lang w:eastAsia="pl-PL"/>
        </w:rPr>
        <w:t xml:space="preserve"> 1/2023</w:t>
      </w:r>
    </w:p>
    <w:p w14:paraId="12AAA3D6" w14:textId="77777777" w:rsidR="002B3702" w:rsidRPr="00633083" w:rsidRDefault="002B3702" w:rsidP="002B3702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 xml:space="preserve">                                                                                               Wójta Gminy Osielsko z dnia </w:t>
      </w:r>
      <w:r>
        <w:rPr>
          <w:rFonts w:ascii="Times" w:eastAsia="Times New Roman" w:hAnsi="Times" w:cs="Times"/>
          <w:sz w:val="21"/>
          <w:szCs w:val="21"/>
          <w:lang w:eastAsia="pl-PL"/>
        </w:rPr>
        <w:t>12.01.2023 r.</w:t>
      </w:r>
    </w:p>
    <w:p w14:paraId="375BFF4A" w14:textId="77777777" w:rsidR="002B3702" w:rsidRPr="00633083" w:rsidRDefault="002B3702" w:rsidP="002B3702">
      <w:pPr>
        <w:spacing w:before="240" w:line="360" w:lineRule="auto"/>
        <w:jc w:val="center"/>
        <w:rPr>
          <w:rFonts w:ascii="Times" w:eastAsia="Times New Roman" w:hAnsi="Times" w:cs="Times"/>
          <w:sz w:val="23"/>
          <w:szCs w:val="23"/>
          <w:lang w:eastAsia="pl-PL"/>
        </w:rPr>
      </w:pPr>
      <w:r w:rsidRPr="00633083">
        <w:rPr>
          <w:rFonts w:ascii="Times" w:eastAsia="Times New Roman" w:hAnsi="Times" w:cs="Times"/>
          <w:b/>
          <w:bCs/>
          <w:sz w:val="23"/>
          <w:szCs w:val="23"/>
          <w:lang w:eastAsia="pl-PL"/>
        </w:rPr>
        <w:t>Protokół kontroli punktu sprzedaży napojów alkoholowych</w:t>
      </w:r>
    </w:p>
    <w:p w14:paraId="5F5D9CB6" w14:textId="77777777" w:rsidR="002B3702" w:rsidRPr="00633083" w:rsidRDefault="002B3702" w:rsidP="002B3702">
      <w:pPr>
        <w:spacing w:before="120" w:line="360" w:lineRule="auto"/>
        <w:jc w:val="left"/>
        <w:rPr>
          <w:rFonts w:ascii="Times New Roman" w:eastAsia="Times New Roman" w:hAnsi="Times New Roman"/>
          <w:lang w:eastAsia="pl-PL"/>
        </w:rPr>
      </w:pPr>
      <w:r w:rsidRPr="00633083">
        <w:rPr>
          <w:rFonts w:ascii="Times New Roman" w:eastAsia="Times New Roman" w:hAnsi="Times New Roman"/>
          <w:lang w:eastAsia="pl-PL"/>
        </w:rPr>
        <w:t>przeprowadzonej w dniu/dniach  …........................................ w ..............................................................</w:t>
      </w:r>
    </w:p>
    <w:p w14:paraId="2551E25D" w14:textId="77777777" w:rsidR="002B3702" w:rsidRPr="00633083" w:rsidRDefault="002B3702" w:rsidP="002B3702">
      <w:pPr>
        <w:spacing w:line="360" w:lineRule="auto"/>
        <w:rPr>
          <w:rFonts w:ascii="Times" w:eastAsia="Times New Roman" w:hAnsi="Times" w:cs="Times"/>
          <w:sz w:val="23"/>
          <w:szCs w:val="23"/>
          <w:lang w:eastAsia="pl-PL"/>
        </w:rPr>
      </w:pPr>
      <w:r w:rsidRPr="00633083">
        <w:rPr>
          <w:rFonts w:ascii="Times New Roman" w:eastAsia="Times New Roman" w:hAnsi="Times New Roman"/>
          <w:lang w:eastAsia="pl-PL"/>
        </w:rPr>
        <w:t xml:space="preserve">na podstawie art. 18 ust. 8 ustawy z dnia 26 października 1982 r. o wychowaniu w trzeźwości </w:t>
      </w:r>
      <w:r w:rsidRPr="00633083">
        <w:rPr>
          <w:rFonts w:ascii="Times New Roman" w:eastAsia="Times New Roman" w:hAnsi="Times New Roman"/>
          <w:lang w:eastAsia="pl-PL"/>
        </w:rPr>
        <w:br/>
        <w:t xml:space="preserve">i przeciwdziałaniu alkoholizmowi (Dz. U.  z 2021r. poz. 1119 ze zm.) oraz upoważnienia Wójta Gminy Osielsko do przeprowadzenia kontroli obejmującej ustalenie przestrzegania zasad i warunków korzystania z zezwoleń na sprzedaż napojów alkoholowych w </w:t>
      </w:r>
      <w:r w:rsidRPr="00633083">
        <w:rPr>
          <w:rFonts w:ascii="Times" w:eastAsia="Times New Roman" w:hAnsi="Times" w:cs="Times"/>
          <w:sz w:val="23"/>
          <w:szCs w:val="23"/>
          <w:lang w:eastAsia="pl-PL"/>
        </w:rPr>
        <w:t>placówce …......................................... …………………………………………………………………………………………….…………</w:t>
      </w:r>
    </w:p>
    <w:p w14:paraId="5165C102" w14:textId="77777777" w:rsidR="002B3702" w:rsidRPr="00633083" w:rsidRDefault="002B3702" w:rsidP="002B3702">
      <w:pPr>
        <w:spacing w:line="360" w:lineRule="auto"/>
        <w:jc w:val="center"/>
        <w:rPr>
          <w:rFonts w:ascii="Times" w:eastAsia="Times New Roman" w:hAnsi="Times" w:cs="Times"/>
          <w:sz w:val="17"/>
          <w:szCs w:val="17"/>
          <w:lang w:eastAsia="pl-PL"/>
        </w:rPr>
      </w:pPr>
      <w:r w:rsidRPr="00633083">
        <w:rPr>
          <w:rFonts w:ascii="Times" w:eastAsia="Times New Roman" w:hAnsi="Times" w:cs="Times"/>
          <w:sz w:val="17"/>
          <w:szCs w:val="17"/>
          <w:lang w:eastAsia="pl-PL"/>
        </w:rPr>
        <w:t>(nazwa i adres punktu sprzedaży)</w:t>
      </w:r>
    </w:p>
    <w:p w14:paraId="47AA3E8C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…........................................................................................................................................................................</w:t>
      </w:r>
    </w:p>
    <w:p w14:paraId="692E4C03" w14:textId="77777777" w:rsidR="002B3702" w:rsidRPr="00633083" w:rsidRDefault="002B3702" w:rsidP="002B3702">
      <w:pPr>
        <w:spacing w:line="360" w:lineRule="auto"/>
        <w:jc w:val="center"/>
        <w:rPr>
          <w:rFonts w:ascii="Times" w:eastAsia="Times New Roman" w:hAnsi="Times" w:cs="Times"/>
          <w:sz w:val="17"/>
          <w:szCs w:val="17"/>
          <w:lang w:eastAsia="pl-PL"/>
        </w:rPr>
      </w:pPr>
      <w:r w:rsidRPr="00633083">
        <w:rPr>
          <w:rFonts w:ascii="Times" w:eastAsia="Times New Roman" w:hAnsi="Times" w:cs="Times"/>
          <w:sz w:val="17"/>
          <w:szCs w:val="17"/>
          <w:lang w:eastAsia="pl-PL"/>
        </w:rPr>
        <w:t>(nazwa i adres przedsiębiorcy)</w:t>
      </w:r>
    </w:p>
    <w:p w14:paraId="3026F00C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Osoby przeprowadzające kontrolę:</w:t>
      </w:r>
    </w:p>
    <w:p w14:paraId="60D3D7D8" w14:textId="77777777" w:rsidR="002B3702" w:rsidRPr="00633083" w:rsidRDefault="002B3702" w:rsidP="002B3702">
      <w:pPr>
        <w:spacing w:line="360" w:lineRule="auto"/>
        <w:ind w:firstLine="708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1. …...................................................................................-Przewodniczący zespołu kontrolującego,</w:t>
      </w:r>
    </w:p>
    <w:p w14:paraId="3A0C715B" w14:textId="77777777" w:rsidR="002B3702" w:rsidRPr="00633083" w:rsidRDefault="002B3702" w:rsidP="002B3702">
      <w:pPr>
        <w:spacing w:line="360" w:lineRule="auto"/>
        <w:ind w:firstLine="708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Upoważnienie Wójta Gminy Osielsko Nr …...... z dnia …....................</w:t>
      </w:r>
    </w:p>
    <w:p w14:paraId="0A657B84" w14:textId="77777777" w:rsidR="002B3702" w:rsidRPr="00633083" w:rsidRDefault="002B3702" w:rsidP="002B3702">
      <w:pPr>
        <w:spacing w:line="360" w:lineRule="auto"/>
        <w:ind w:firstLine="708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2. …...................................................................................- Członek zespołu kontrolującego,</w:t>
      </w:r>
    </w:p>
    <w:p w14:paraId="7240270E" w14:textId="77777777" w:rsidR="002B3702" w:rsidRPr="00633083" w:rsidRDefault="002B3702" w:rsidP="002B3702">
      <w:pPr>
        <w:spacing w:line="360" w:lineRule="auto"/>
        <w:ind w:firstLine="708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Upoważnienie Wójta Gminy Osielsko Nr …...... z dnia …...................</w:t>
      </w:r>
    </w:p>
    <w:p w14:paraId="22273574" w14:textId="77777777" w:rsidR="002B3702" w:rsidRPr="00633083" w:rsidRDefault="002B3702" w:rsidP="002B3702">
      <w:pPr>
        <w:spacing w:line="360" w:lineRule="auto"/>
        <w:ind w:firstLine="708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3. …..................................................................................- Członek zespołu kontrolującego,</w:t>
      </w:r>
    </w:p>
    <w:p w14:paraId="553A763C" w14:textId="77777777" w:rsidR="002B3702" w:rsidRPr="00633083" w:rsidRDefault="002B3702" w:rsidP="002B3702">
      <w:pPr>
        <w:spacing w:line="360" w:lineRule="auto"/>
        <w:ind w:firstLine="708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Upoważnienie Wójta Gminy Osielsko  Nr …...... z dnia …..................</w:t>
      </w:r>
    </w:p>
    <w:p w14:paraId="3ED6C67F" w14:textId="77777777" w:rsidR="002B3702" w:rsidRPr="00633083" w:rsidRDefault="002B3702" w:rsidP="002B3702">
      <w:pPr>
        <w:spacing w:line="360" w:lineRule="auto"/>
        <w:ind w:firstLine="708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4. …..................................................................................- Członek zespołu kontrolującego,</w:t>
      </w:r>
    </w:p>
    <w:p w14:paraId="5089C2CA" w14:textId="77777777" w:rsidR="002B3702" w:rsidRPr="00633083" w:rsidRDefault="002B3702" w:rsidP="002B3702">
      <w:pPr>
        <w:spacing w:line="360" w:lineRule="auto"/>
        <w:ind w:firstLine="708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Upoważnienie Wójta Gminy Osielsko Nr …...... z dnia …...................</w:t>
      </w:r>
    </w:p>
    <w:p w14:paraId="50029241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0DB19D69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Czynności kontrolne przeprowadzono w obecności kontrolowanego przedsiębiorcy  i/lub osoby przez niego upoważnionej*:</w:t>
      </w:r>
    </w:p>
    <w:p w14:paraId="71F077CB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…........................................................................................................................................................................</w:t>
      </w:r>
    </w:p>
    <w:p w14:paraId="31309EDB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14:paraId="314B17FE" w14:textId="77777777" w:rsidR="002B3702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w godzinach otwarcia punktu sprzedaży.</w:t>
      </w:r>
    </w:p>
    <w:p w14:paraId="28E43C59" w14:textId="77777777" w:rsidR="002B3702" w:rsidRPr="00633083" w:rsidRDefault="002B3702" w:rsidP="002B3702">
      <w:pPr>
        <w:spacing w:line="360" w:lineRule="auto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Przed przystąpieniem do kontroli zespół kontrolujący przedstawił kontrolowanemu imienne upoważnienia Wójta Gminy do przeprowadzenia kontroli. Poproszono o książkę kontroli, którą przedsiębiorca przedłożył / nie przedłożył* zespołowi kontrolnemu. Dokonano odpowiedniego wpisu. Kontrolujący pouczyli kontrolowanego, że może wnieść sprzeciw wobec podjęcia i wykonania przez organy kontroli czynności z naruszeniem przepisów art.</w:t>
      </w:r>
      <w:r>
        <w:rPr>
          <w:rFonts w:ascii="Times" w:eastAsia="Times New Roman" w:hAnsi="Times" w:cs="Times"/>
          <w:sz w:val="21"/>
          <w:szCs w:val="21"/>
          <w:lang w:eastAsia="pl-PL"/>
        </w:rPr>
        <w:t xml:space="preserve"> 59</w:t>
      </w:r>
      <w:r w:rsidRPr="00633083">
        <w:rPr>
          <w:rFonts w:ascii="Times" w:eastAsia="Times New Roman" w:hAnsi="Times" w:cs="Times"/>
          <w:sz w:val="21"/>
          <w:szCs w:val="21"/>
          <w:lang w:eastAsia="pl-PL"/>
        </w:rPr>
        <w:t>,</w:t>
      </w:r>
      <w:r>
        <w:rPr>
          <w:rFonts w:ascii="Times" w:eastAsia="Times New Roman" w:hAnsi="Times" w:cs="Times"/>
          <w:sz w:val="21"/>
          <w:szCs w:val="21"/>
          <w:lang w:eastAsia="pl-PL"/>
        </w:rPr>
        <w:t xml:space="preserve"> z zastrzeżeniem art. 59 ust.2 ustawy z dnia 6 marca 2018 r. Prawo przedsiębiorców (Dz. U. Z 2021r. poz. 162 ze </w:t>
      </w:r>
      <w:proofErr w:type="spellStart"/>
      <w:r>
        <w:rPr>
          <w:rFonts w:ascii="Times" w:eastAsia="Times New Roman" w:hAnsi="Times" w:cs="Times"/>
          <w:sz w:val="21"/>
          <w:szCs w:val="21"/>
          <w:lang w:eastAsia="pl-PL"/>
        </w:rPr>
        <w:t>zm</w:t>
      </w:r>
      <w:proofErr w:type="spellEnd"/>
      <w:r>
        <w:rPr>
          <w:rFonts w:ascii="Times" w:eastAsia="Times New Roman" w:hAnsi="Times" w:cs="Times"/>
          <w:sz w:val="21"/>
          <w:szCs w:val="21"/>
          <w:lang w:eastAsia="pl-PL"/>
        </w:rPr>
        <w:t xml:space="preserve">). Sprzeciw przedsiębiorca wnosi na piśmie do organu podejmującego i wykonującego kontrolę. O wniesieniu sprzeciwu przedsiębiorca zawiadamia na piśmie </w:t>
      </w:r>
      <w:r>
        <w:rPr>
          <w:rFonts w:ascii="Times" w:eastAsia="Times New Roman" w:hAnsi="Times" w:cs="Times"/>
          <w:sz w:val="21"/>
          <w:szCs w:val="21"/>
          <w:lang w:eastAsia="pl-PL"/>
        </w:rPr>
        <w:lastRenderedPageBreak/>
        <w:t xml:space="preserve">kontrolującego. Sprzeciw wnosi się w terminie 3 dni roboczych od dnia wszczęcia przez organ kontroli </w:t>
      </w:r>
      <w:r>
        <w:rPr>
          <w:rFonts w:ascii="Times" w:eastAsia="Times New Roman" w:hAnsi="Times" w:cs="Times"/>
          <w:sz w:val="21"/>
          <w:szCs w:val="21"/>
          <w:lang w:eastAsia="pl-PL"/>
        </w:rPr>
        <w:br/>
        <w:t xml:space="preserve">(art. 59 ust 4 ustawy Prawo przedsiębiorców). </w:t>
      </w:r>
    </w:p>
    <w:p w14:paraId="56EBEA56" w14:textId="77777777" w:rsidR="002B3702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3389D470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>
        <w:rPr>
          <w:rFonts w:ascii="Times" w:eastAsia="Times New Roman" w:hAnsi="Times" w:cs="Times"/>
          <w:sz w:val="21"/>
          <w:szCs w:val="21"/>
          <w:lang w:eastAsia="pl-PL"/>
        </w:rPr>
        <w:br/>
      </w:r>
      <w:r w:rsidRPr="00633083">
        <w:rPr>
          <w:rFonts w:ascii="Times" w:eastAsia="Times New Roman" w:hAnsi="Times" w:cs="Times"/>
          <w:sz w:val="21"/>
          <w:szCs w:val="21"/>
          <w:lang w:eastAsia="pl-PL"/>
        </w:rPr>
        <w:t>W trakcie kontroli ustalono, co następuje:</w:t>
      </w:r>
    </w:p>
    <w:p w14:paraId="49A79571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b/>
          <w:bCs/>
          <w:sz w:val="21"/>
          <w:szCs w:val="21"/>
          <w:lang w:eastAsia="pl-PL"/>
        </w:rPr>
        <w:t>1) Warunki prowadzenia sprzedaży napojów alkoholowych:</w:t>
      </w:r>
    </w:p>
    <w:p w14:paraId="3D1CF834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- Przedsiębiorca posiada następujące zezwolenia na sprzedaż napojów alkoholowych (nr i ważność zezwolenia): ……………………………………………………………………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6AA8CD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-Przedsiębiorca okazał kontrolującym  dowód wniesienia opłaty za korzystanie z zezwolenia, o której mowa w art. 11¹ (data i kwota)</w:t>
      </w:r>
    </w:p>
    <w:p w14:paraId="65DA8601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…........................................................................................................................................................................</w:t>
      </w:r>
    </w:p>
    <w:p w14:paraId="0B53C3C9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 xml:space="preserve">-Na podstawie przedłożonych przez przedsiębiorcę faktur zakupu napojów alkoholowych stwierdzono zaopatrywanie się  przedsiębiorcy u następujących producentów i przedsiębiorców </w:t>
      </w:r>
    </w:p>
    <w:p w14:paraId="278AAD52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…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27D837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14:paraId="299E7D04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 xml:space="preserve">-Przedsiębiorca posiada /nie posiada* tytuł prawny do lokalu w którym prowadzi punkt sprzedaży napojów alkoholowych (rodzaj dokumentu) </w:t>
      </w:r>
    </w:p>
    <w:p w14:paraId="402EBD6C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…....................................................................................................................................................................</w:t>
      </w:r>
    </w:p>
    <w:p w14:paraId="5C25B033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-prowadzenie sprzedaży w punkcie sprzedaży spełniającym wymogi określone w uchwale Rady Gminy</w:t>
      </w:r>
    </w:p>
    <w:p w14:paraId="2CE577CF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Osielsko dotyczącej punktów sprzedaży ….....................................................................................................</w:t>
      </w:r>
    </w:p>
    <w:p w14:paraId="7A320D86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-prowadzenie sprzedaży zgodnie z posiadanym zezwoleniem (w miejscu i przez podmiot określonym w zezwoleniu)……………………………………………………………….…....................................................</w:t>
      </w:r>
    </w:p>
    <w:p w14:paraId="6D3DB8E6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b/>
          <w:bCs/>
          <w:sz w:val="21"/>
          <w:szCs w:val="21"/>
          <w:lang w:eastAsia="pl-PL"/>
        </w:rPr>
        <w:t>2) Inne warunki prowadzenia sprzedaży napojów alkoholowych określone w ustawie o wychowaniu w</w:t>
      </w:r>
      <w:r w:rsidRPr="00633083">
        <w:rPr>
          <w:rFonts w:ascii="Times" w:eastAsia="Times New Roman" w:hAnsi="Times" w:cs="Times"/>
          <w:sz w:val="21"/>
          <w:szCs w:val="21"/>
          <w:lang w:eastAsia="pl-PL"/>
        </w:rPr>
        <w:t xml:space="preserve"> </w:t>
      </w:r>
      <w:r w:rsidRPr="00633083">
        <w:rPr>
          <w:rFonts w:ascii="Times" w:eastAsia="Times New Roman" w:hAnsi="Times" w:cs="Times"/>
          <w:b/>
          <w:bCs/>
          <w:sz w:val="21"/>
          <w:szCs w:val="21"/>
          <w:lang w:eastAsia="pl-PL"/>
        </w:rPr>
        <w:t>trzeźwości i przeciwdziałaniu alkoholizmowi:</w:t>
      </w:r>
    </w:p>
    <w:p w14:paraId="73EB4D0F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-rodzaj sklepu: branżowy ze sprzedażą napojów alkoholowych, wydzielone stoisko ze sprzedażą alkoholu w sklepach samoobsługowych o powierzchni sprzedażowej pow. 200 m</w:t>
      </w:r>
      <w:r w:rsidRPr="00633083">
        <w:rPr>
          <w:rFonts w:ascii="Times" w:eastAsia="Times New Roman" w:hAnsi="Times" w:cs="Times"/>
          <w:sz w:val="12"/>
          <w:szCs w:val="12"/>
          <w:lang w:eastAsia="pl-PL"/>
        </w:rPr>
        <w:t>2</w:t>
      </w:r>
      <w:r w:rsidRPr="00633083">
        <w:rPr>
          <w:rFonts w:ascii="Times" w:eastAsia="Times New Roman" w:hAnsi="Times" w:cs="Times"/>
          <w:sz w:val="21"/>
          <w:szCs w:val="21"/>
          <w:lang w:eastAsia="pl-PL"/>
        </w:rPr>
        <w:t>, pozostałe placówki samoobsługowe oraz inne placówki handlowe, w których prowadzona jest sprzedaż bezpośrednia przez</w:t>
      </w:r>
    </w:p>
    <w:p w14:paraId="24F81BE2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sprzedawcę….......... ….......................................................................................................................................</w:t>
      </w:r>
    </w:p>
    <w:p w14:paraId="5D526213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14:paraId="3C895CDA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- alkohol podawany jest  / nie jest* bezpośrednio przez sprzedającego</w:t>
      </w:r>
    </w:p>
    <w:p w14:paraId="7CBBEAE3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b/>
          <w:bCs/>
          <w:sz w:val="21"/>
          <w:szCs w:val="21"/>
          <w:lang w:eastAsia="pl-PL"/>
        </w:rPr>
        <w:t>3) Zasady prowadzenia sprzedaży i podawania napojów alkoholowych:</w:t>
      </w:r>
    </w:p>
    <w:p w14:paraId="502F028C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-przestrzegania zakazu sprzedaży i podawania napojów alkoholowych osobom nieletnim i</w:t>
      </w:r>
    </w:p>
    <w:p w14:paraId="368186E8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lastRenderedPageBreak/>
        <w:t xml:space="preserve">nietrzeźwym </w:t>
      </w:r>
    </w:p>
    <w:p w14:paraId="22214827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…...….............................................................................................................................................................</w:t>
      </w:r>
    </w:p>
    <w:p w14:paraId="71D9B9C9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-przestrzeganie zakazu sprzedaży na kredyt i pod zastaw</w:t>
      </w:r>
    </w:p>
    <w:p w14:paraId="48B94802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070C5576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-przestrzeganie zakazu spożywania alkoholu w miejscu sprzedaży (dotyczy sklepów) oraz w najbliższej</w:t>
      </w:r>
    </w:p>
    <w:p w14:paraId="7F375672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 xml:space="preserve">okolicy punktu sprzedaży </w:t>
      </w:r>
    </w:p>
    <w:p w14:paraId="08FC57AB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…………..….............................................................................................................................. …..................</w:t>
      </w:r>
    </w:p>
    <w:p w14:paraId="53BBDF29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14:paraId="696D0FE5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-przedstawienie prawidłowych danych w oświadczeniu, o którym mowa w art. 11¹ust. 4 (kwota na dzień 31.12. roku poprzedniego)</w:t>
      </w:r>
    </w:p>
    <w:p w14:paraId="1807A287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…........................................................................................................................................................................</w:t>
      </w:r>
    </w:p>
    <w:p w14:paraId="77F2E2D1" w14:textId="77777777" w:rsidR="002B3702" w:rsidRPr="00633083" w:rsidRDefault="002B3702" w:rsidP="002B3702">
      <w:pPr>
        <w:spacing w:line="36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33083">
        <w:rPr>
          <w:rFonts w:ascii="Times" w:eastAsia="Times New Roman" w:hAnsi="Times" w:cs="Times"/>
          <w:b/>
          <w:bCs/>
          <w:sz w:val="21"/>
          <w:szCs w:val="21"/>
          <w:lang w:eastAsia="pl-PL"/>
        </w:rPr>
        <w:t xml:space="preserve">4) Przestrzeganie zasad reklamy i promocji napojów alkoholowych </w:t>
      </w:r>
      <w:r w:rsidRPr="00633083">
        <w:rPr>
          <w:rFonts w:ascii="Times New Roman" w:eastAsia="Times New Roman" w:hAnsi="Times New Roman"/>
          <w:sz w:val="20"/>
          <w:szCs w:val="20"/>
          <w:lang w:eastAsia="pl-PL"/>
        </w:rPr>
        <w:t>(zakazy określone w art. 131 ust. 1-8 nie dotyczą reklamy i promocji w hurtowniach, wydzielonych stoiskach lub punktach prowadzących wyłącznie sprzedaż napojów alkoholowych oraz na terenie punktów prowadzących sprzedaż napojów alkoholowych przeznaczonych do spożycia w miejscu sprzedaży, reklama piwa musi spełniać warunki określone w 13¹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33083">
        <w:rPr>
          <w:rFonts w:ascii="Times New Roman" w:eastAsia="Times New Roman" w:hAnsi="Times New Roman"/>
          <w:sz w:val="20"/>
          <w:szCs w:val="20"/>
          <w:lang w:eastAsia="pl-PL"/>
        </w:rPr>
        <w:t>ust. 1)</w:t>
      </w:r>
    </w:p>
    <w:p w14:paraId="3BF45A98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…........................................................................................................................................................................</w:t>
      </w:r>
    </w:p>
    <w:p w14:paraId="28445E00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…........................................................................................................................................................................</w:t>
      </w:r>
    </w:p>
    <w:p w14:paraId="61D6E53D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b/>
          <w:bCs/>
          <w:sz w:val="21"/>
          <w:szCs w:val="21"/>
          <w:lang w:eastAsia="pl-PL"/>
        </w:rPr>
        <w:t>5)Uwidocznienie informacji dla klientów:</w:t>
      </w:r>
    </w:p>
    <w:p w14:paraId="0C253AB1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- informacja o szkodliwości spożywania alkoholu (obowiązkowe) …TAK / NIE*</w:t>
      </w:r>
    </w:p>
    <w:p w14:paraId="0B495080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- informacja o zakazie sprzedaży osobom nieletnim …TAK / NIE*</w:t>
      </w:r>
    </w:p>
    <w:p w14:paraId="16A1FAD2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- informacja o zakazie sprzedaży osobom nietrzeźwym …TAK / NIE*</w:t>
      </w:r>
    </w:p>
    <w:p w14:paraId="5F20063B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- informacja o zakazie sprzedaży napojów alkoholowych na kredyt i pod zastaw …TAK / NIE*</w:t>
      </w:r>
    </w:p>
    <w:p w14:paraId="6A9BEB42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- informacja o zakazie spożywania napojów alkoholowych w obrębie placówki (dotyczy</w:t>
      </w:r>
    </w:p>
    <w:p w14:paraId="7A9D3D68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sklepów) …TAK / NIE*</w:t>
      </w:r>
    </w:p>
    <w:p w14:paraId="7D49B756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- informacja o godzinach otwarcia placówki …TAK / NIE*</w:t>
      </w:r>
    </w:p>
    <w:p w14:paraId="100B687D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- informacja o posiadaniu odpowiedniego zezwolenia na sprzedaż napojów alkoholowych …TAK / NIE*</w:t>
      </w:r>
    </w:p>
    <w:p w14:paraId="20B43BD5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b/>
          <w:bCs/>
          <w:sz w:val="21"/>
          <w:szCs w:val="21"/>
          <w:lang w:eastAsia="pl-PL"/>
        </w:rPr>
        <w:t xml:space="preserve">6) Inne uwagi i spostrzeżenia </w:t>
      </w:r>
      <w:r w:rsidRPr="00633083">
        <w:rPr>
          <w:rFonts w:ascii="Times" w:eastAsia="Times New Roman" w:hAnsi="Times" w:cs="Times"/>
          <w:sz w:val="21"/>
          <w:szCs w:val="21"/>
          <w:lang w:eastAsia="pl-PL"/>
        </w:rPr>
        <w:t>(np. powiadomienia policji o przypadkach zakłócania porządku publicznego</w:t>
      </w:r>
    </w:p>
    <w:p w14:paraId="3D682B9A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w związku ze sprzedażą alkoholu w miejscu sprzedaży lub najbliższej okolicy):</w:t>
      </w:r>
    </w:p>
    <w:p w14:paraId="605D88E3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…........................................................................................................................................................................</w:t>
      </w:r>
    </w:p>
    <w:p w14:paraId="7F59536A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…........................................................................................................................................................................</w:t>
      </w:r>
    </w:p>
    <w:p w14:paraId="20E1F961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28B90F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b/>
          <w:bCs/>
          <w:sz w:val="21"/>
          <w:szCs w:val="21"/>
          <w:lang w:eastAsia="pl-PL"/>
        </w:rPr>
        <w:t>7) Wyjaśnienia i uwagi złożone przez przedsiębiorcę do protokołu kontroli przed jego podpisaniem:</w:t>
      </w:r>
    </w:p>
    <w:p w14:paraId="6D503E7A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…........................................................................................................................................................................</w:t>
      </w:r>
    </w:p>
    <w:p w14:paraId="3A79B9D8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14:paraId="6ADB601E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33083">
        <w:rPr>
          <w:rFonts w:ascii="Times" w:eastAsia="Times New Roman" w:hAnsi="Times" w:cs="Times"/>
          <w:sz w:val="21"/>
          <w:szCs w:val="21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035821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b/>
          <w:bCs/>
          <w:sz w:val="21"/>
          <w:szCs w:val="21"/>
          <w:lang w:eastAsia="pl-PL"/>
        </w:rPr>
        <w:t xml:space="preserve">8) Uwagi i zalecenia kontrolujących oraz termin ich wykonania: </w:t>
      </w:r>
      <w:r w:rsidRPr="00633083">
        <w:rPr>
          <w:rFonts w:ascii="Times" w:eastAsia="Times New Roman" w:hAnsi="Times" w:cs="Times"/>
          <w:sz w:val="21"/>
          <w:szCs w:val="21"/>
          <w:lang w:eastAsia="pl-PL"/>
        </w:rPr>
        <w:t>..............................................................</w:t>
      </w:r>
    </w:p>
    <w:p w14:paraId="0458E64C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…........................................................................................................................................................................</w:t>
      </w:r>
    </w:p>
    <w:p w14:paraId="6187B245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14:paraId="2DCEF7E7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0935E7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b/>
          <w:bCs/>
          <w:sz w:val="21"/>
          <w:szCs w:val="21"/>
          <w:lang w:eastAsia="pl-PL"/>
        </w:rPr>
        <w:t>9) Pozostałe ustalenia i informacje z kontroli</w:t>
      </w:r>
    </w:p>
    <w:p w14:paraId="1465C8B8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…........................................................................................................................................................................</w:t>
      </w:r>
    </w:p>
    <w:p w14:paraId="1FD2009B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14:paraId="566DF1E8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E62294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Na tym protokół zakończono. Protokół odczytano wszystkim obecnym. Protokół sporządzono w trzech</w:t>
      </w:r>
    </w:p>
    <w:p w14:paraId="61C964AD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jednobrzmiących egzemplarzach po jednym dla każdej ze stron oraz jeden egzemplarz dla Wójta Gminy</w:t>
      </w:r>
    </w:p>
    <w:p w14:paraId="062823AF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Osielsko.</w:t>
      </w:r>
    </w:p>
    <w:p w14:paraId="4CED9417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Przeprowadzający kontrolę:</w:t>
      </w:r>
    </w:p>
    <w:p w14:paraId="515713F1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1. ….....................................</w:t>
      </w:r>
    </w:p>
    <w:p w14:paraId="14A4D95F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 xml:space="preserve">2. …..................................... </w:t>
      </w:r>
    </w:p>
    <w:p w14:paraId="1333DCAB" w14:textId="77777777" w:rsidR="002B3702" w:rsidRPr="00633083" w:rsidRDefault="002B3702" w:rsidP="002B3702">
      <w:pPr>
        <w:spacing w:line="360" w:lineRule="auto"/>
        <w:jc w:val="left"/>
        <w:rPr>
          <w:rFonts w:ascii="Times" w:eastAsia="Times New Roman" w:hAnsi="Times" w:cs="Times"/>
          <w:sz w:val="17"/>
          <w:szCs w:val="17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 xml:space="preserve">3. …..................................... </w:t>
      </w:r>
      <w:r w:rsidRPr="00633083">
        <w:rPr>
          <w:rFonts w:ascii="Times" w:eastAsia="Times New Roman" w:hAnsi="Times" w:cs="Times"/>
          <w:sz w:val="21"/>
          <w:szCs w:val="21"/>
          <w:lang w:eastAsia="pl-PL"/>
        </w:rPr>
        <w:tab/>
      </w:r>
      <w:r w:rsidRPr="00633083">
        <w:rPr>
          <w:rFonts w:ascii="Times" w:eastAsia="Times New Roman" w:hAnsi="Times" w:cs="Times"/>
          <w:sz w:val="21"/>
          <w:szCs w:val="21"/>
          <w:lang w:eastAsia="pl-PL"/>
        </w:rPr>
        <w:tab/>
      </w:r>
      <w:r w:rsidRPr="00633083">
        <w:rPr>
          <w:rFonts w:ascii="Times" w:eastAsia="Times New Roman" w:hAnsi="Times" w:cs="Times"/>
          <w:sz w:val="21"/>
          <w:szCs w:val="21"/>
          <w:lang w:eastAsia="pl-PL"/>
        </w:rPr>
        <w:tab/>
      </w:r>
      <w:r w:rsidRPr="00633083">
        <w:rPr>
          <w:rFonts w:ascii="Times" w:eastAsia="Times New Roman" w:hAnsi="Times" w:cs="Times"/>
          <w:sz w:val="21"/>
          <w:szCs w:val="21"/>
          <w:lang w:eastAsia="pl-PL"/>
        </w:rPr>
        <w:tab/>
        <w:t>………………………………………………..</w:t>
      </w:r>
      <w:r w:rsidRPr="00633083">
        <w:rPr>
          <w:rFonts w:ascii="Times" w:eastAsia="Times New Roman" w:hAnsi="Times" w:cs="Times"/>
          <w:sz w:val="21"/>
          <w:szCs w:val="21"/>
          <w:lang w:eastAsia="pl-PL"/>
        </w:rPr>
        <w:tab/>
      </w:r>
      <w:r w:rsidRPr="00633083">
        <w:rPr>
          <w:rFonts w:ascii="Times" w:eastAsia="Times New Roman" w:hAnsi="Times" w:cs="Times"/>
          <w:sz w:val="21"/>
          <w:szCs w:val="21"/>
          <w:lang w:eastAsia="pl-PL"/>
        </w:rPr>
        <w:tab/>
      </w:r>
      <w:r w:rsidRPr="00633083">
        <w:rPr>
          <w:rFonts w:ascii="Times" w:eastAsia="Times New Roman" w:hAnsi="Times" w:cs="Times"/>
          <w:sz w:val="21"/>
          <w:szCs w:val="21"/>
          <w:lang w:eastAsia="pl-PL"/>
        </w:rPr>
        <w:tab/>
      </w:r>
      <w:r w:rsidRPr="00633083">
        <w:rPr>
          <w:rFonts w:ascii="Times" w:eastAsia="Times New Roman" w:hAnsi="Times" w:cs="Times"/>
          <w:sz w:val="21"/>
          <w:szCs w:val="21"/>
          <w:lang w:eastAsia="pl-PL"/>
        </w:rPr>
        <w:tab/>
      </w:r>
      <w:r w:rsidRPr="00633083">
        <w:rPr>
          <w:rFonts w:ascii="Times" w:eastAsia="Times New Roman" w:hAnsi="Times" w:cs="Times"/>
          <w:sz w:val="21"/>
          <w:szCs w:val="21"/>
          <w:lang w:eastAsia="pl-PL"/>
        </w:rPr>
        <w:tab/>
      </w:r>
      <w:r w:rsidRPr="00633083">
        <w:rPr>
          <w:rFonts w:ascii="Times" w:eastAsia="Times New Roman" w:hAnsi="Times" w:cs="Times"/>
          <w:sz w:val="21"/>
          <w:szCs w:val="21"/>
          <w:lang w:eastAsia="pl-PL"/>
        </w:rPr>
        <w:tab/>
      </w:r>
      <w:r w:rsidRPr="00633083">
        <w:rPr>
          <w:rFonts w:ascii="Times" w:eastAsia="Times New Roman" w:hAnsi="Times" w:cs="Times"/>
          <w:sz w:val="21"/>
          <w:szCs w:val="21"/>
          <w:lang w:eastAsia="pl-PL"/>
        </w:rPr>
        <w:tab/>
      </w:r>
      <w:r w:rsidRPr="00633083">
        <w:rPr>
          <w:rFonts w:ascii="Times" w:eastAsia="Times New Roman" w:hAnsi="Times" w:cs="Times"/>
          <w:sz w:val="21"/>
          <w:szCs w:val="21"/>
          <w:lang w:eastAsia="pl-PL"/>
        </w:rPr>
        <w:tab/>
      </w:r>
      <w:r w:rsidRPr="00633083">
        <w:rPr>
          <w:rFonts w:ascii="Times" w:eastAsia="Times New Roman" w:hAnsi="Times" w:cs="Times"/>
          <w:sz w:val="17"/>
          <w:szCs w:val="17"/>
          <w:lang w:eastAsia="pl-PL"/>
        </w:rPr>
        <w:t xml:space="preserve">(podpis i pieczątka przedsiębiorcy lub </w:t>
      </w:r>
    </w:p>
    <w:p w14:paraId="47A546B7" w14:textId="77777777" w:rsidR="002B3702" w:rsidRPr="00633083" w:rsidRDefault="002B3702" w:rsidP="002B3702">
      <w:pPr>
        <w:ind w:left="5103" w:firstLine="561"/>
        <w:jc w:val="left"/>
        <w:rPr>
          <w:rFonts w:ascii="Times" w:eastAsia="Times New Roman" w:hAnsi="Times" w:cs="Times"/>
          <w:sz w:val="17"/>
          <w:szCs w:val="17"/>
          <w:lang w:eastAsia="pl-PL"/>
        </w:rPr>
      </w:pPr>
      <w:r w:rsidRPr="00633083">
        <w:rPr>
          <w:rFonts w:ascii="Times" w:eastAsia="Times New Roman" w:hAnsi="Times" w:cs="Times"/>
          <w:sz w:val="17"/>
          <w:szCs w:val="17"/>
          <w:lang w:eastAsia="pl-PL"/>
        </w:rPr>
        <w:t>upoważnionej przez niego osoby)</w:t>
      </w:r>
    </w:p>
    <w:p w14:paraId="2A96B5F8" w14:textId="77777777" w:rsidR="002B3702" w:rsidRPr="00633083" w:rsidRDefault="002B3702" w:rsidP="002B3702">
      <w:pPr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b/>
          <w:bCs/>
          <w:i/>
          <w:iCs/>
          <w:sz w:val="21"/>
          <w:szCs w:val="21"/>
          <w:lang w:eastAsia="pl-PL"/>
        </w:rPr>
        <w:t>* Niepotrzebne skreślić</w:t>
      </w:r>
    </w:p>
    <w:p w14:paraId="72CFBC9D" w14:textId="77777777" w:rsidR="002B3702" w:rsidRPr="00633083" w:rsidRDefault="002B3702" w:rsidP="002B3702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</w:p>
    <w:sectPr w:rsidR="002B3702" w:rsidRPr="00633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3F"/>
    <w:rsid w:val="002B3702"/>
    <w:rsid w:val="0047203F"/>
    <w:rsid w:val="008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D5A4"/>
  <w15:chartTrackingRefBased/>
  <w15:docId w15:val="{D4683744-F9B4-4467-A9FB-60EBD2E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70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2172</Words>
  <Characters>13037</Characters>
  <Application>Microsoft Office Word</Application>
  <DocSecurity>0</DocSecurity>
  <Lines>108</Lines>
  <Paragraphs>30</Paragraphs>
  <ScaleCrop>false</ScaleCrop>
  <Company/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2</cp:revision>
  <dcterms:created xsi:type="dcterms:W3CDTF">2023-01-16T08:20:00Z</dcterms:created>
  <dcterms:modified xsi:type="dcterms:W3CDTF">2023-01-16T08:21:00Z</dcterms:modified>
</cp:coreProperties>
</file>