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88" w:rsidRDefault="00AF7588" w:rsidP="00131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Protokół </w:t>
      </w:r>
      <w:r w:rsidRPr="001152CB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676B6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152CB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06E42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F7588" w:rsidRDefault="00AF7588" w:rsidP="00131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Komisji Skarg, Wniosków i Petycji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905DB6">
        <w:rPr>
          <w:rFonts w:ascii="Times New Roman" w:hAnsi="Times New Roman"/>
          <w:sz w:val="24"/>
          <w:szCs w:val="24"/>
        </w:rPr>
        <w:t>19 września</w:t>
      </w:r>
      <w:r w:rsidR="00406E42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E77A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A9D" w:rsidRDefault="00E77A9D" w:rsidP="001311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4B3" w:rsidRPr="00E2705C" w:rsidRDefault="00AF7588" w:rsidP="00BE24B3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Obecni wg listy obecności. Obecni wszyscy.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Posiedzenie w trybie zdalnym, z wykorzystaniem środków porozumiewania się na odległość, rozpoczęto o godz. 1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9561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 a zakończono </w:t>
      </w:r>
      <w:r w:rsidR="00B118B3">
        <w:rPr>
          <w:rFonts w:ascii="Times New Roman" w:hAnsi="Times New Roman"/>
          <w:sz w:val="24"/>
          <w:szCs w:val="24"/>
        </w:rPr>
        <w:t>1</w:t>
      </w:r>
      <w:r w:rsidR="00495611">
        <w:rPr>
          <w:rFonts w:ascii="Times New Roman" w:hAnsi="Times New Roman"/>
          <w:sz w:val="24"/>
          <w:szCs w:val="24"/>
        </w:rPr>
        <w:t>8</w:t>
      </w:r>
      <w:r w:rsidR="00BE24B3">
        <w:rPr>
          <w:rFonts w:ascii="Times New Roman" w:hAnsi="Times New Roman"/>
          <w:sz w:val="24"/>
          <w:szCs w:val="24"/>
        </w:rPr>
        <w:t>.00</w:t>
      </w:r>
    </w:p>
    <w:p w:rsidR="004F479F" w:rsidRPr="00B118B3" w:rsidRDefault="004F479F" w:rsidP="00BE24B3">
      <w:pPr>
        <w:rPr>
          <w:rFonts w:ascii="Times New Roman" w:hAnsi="Times New Roman"/>
          <w:sz w:val="24"/>
          <w:szCs w:val="24"/>
        </w:rPr>
      </w:pPr>
      <w:r w:rsidRPr="00B118B3">
        <w:rPr>
          <w:rFonts w:ascii="Times New Roman" w:hAnsi="Times New Roman"/>
          <w:sz w:val="24"/>
          <w:szCs w:val="24"/>
        </w:rPr>
        <w:t>Obecni członkowie komisji:</w:t>
      </w:r>
      <w:r w:rsidRPr="00B118B3">
        <w:rPr>
          <w:rFonts w:ascii="Times New Roman" w:hAnsi="Times New Roman"/>
          <w:sz w:val="24"/>
          <w:szCs w:val="24"/>
        </w:rPr>
        <w:tab/>
      </w:r>
    </w:p>
    <w:p w:rsidR="004F479F" w:rsidRPr="00B118B3" w:rsidRDefault="004F479F" w:rsidP="001311AD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118B3">
        <w:rPr>
          <w:rFonts w:ascii="Times New Roman" w:hAnsi="Times New Roman"/>
          <w:sz w:val="24"/>
          <w:szCs w:val="24"/>
        </w:rPr>
        <w:t xml:space="preserve">Kamiński Paweł                           </w:t>
      </w:r>
      <w:r w:rsidRPr="00B118B3">
        <w:rPr>
          <w:rFonts w:ascii="Times New Roman" w:hAnsi="Times New Roman"/>
          <w:sz w:val="24"/>
          <w:szCs w:val="24"/>
        </w:rPr>
        <w:tab/>
      </w:r>
    </w:p>
    <w:p w:rsidR="004F479F" w:rsidRPr="00EB7A9D" w:rsidRDefault="004F479F" w:rsidP="001311AD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trike/>
          <w:sz w:val="24"/>
          <w:szCs w:val="24"/>
        </w:rPr>
      </w:pPr>
      <w:r w:rsidRPr="00495611">
        <w:rPr>
          <w:rFonts w:ascii="Times New Roman" w:hAnsi="Times New Roman"/>
          <w:sz w:val="24"/>
          <w:szCs w:val="24"/>
        </w:rPr>
        <w:t>Landowski Maciej</w:t>
      </w:r>
    </w:p>
    <w:p w:rsidR="00B118B3" w:rsidRPr="00B118B3" w:rsidRDefault="00B118B3" w:rsidP="001311AD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118B3">
        <w:rPr>
          <w:rFonts w:ascii="Times New Roman" w:hAnsi="Times New Roman"/>
          <w:sz w:val="24"/>
          <w:szCs w:val="24"/>
        </w:rPr>
        <w:t xml:space="preserve">Matusewicz Andrzej </w:t>
      </w:r>
    </w:p>
    <w:p w:rsidR="004F479F" w:rsidRPr="00B118B3" w:rsidRDefault="004F479F" w:rsidP="001311AD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118B3">
        <w:rPr>
          <w:rFonts w:ascii="Times New Roman" w:hAnsi="Times New Roman"/>
          <w:sz w:val="24"/>
          <w:szCs w:val="24"/>
        </w:rPr>
        <w:t>Różański Andrzej</w:t>
      </w:r>
      <w:r w:rsidRPr="00B118B3">
        <w:rPr>
          <w:rFonts w:ascii="Times New Roman" w:hAnsi="Times New Roman"/>
          <w:sz w:val="24"/>
          <w:szCs w:val="24"/>
        </w:rPr>
        <w:tab/>
      </w:r>
      <w:r w:rsidRPr="00B118B3">
        <w:rPr>
          <w:rFonts w:ascii="Times New Roman" w:hAnsi="Times New Roman"/>
          <w:sz w:val="24"/>
          <w:szCs w:val="24"/>
        </w:rPr>
        <w:tab/>
      </w:r>
      <w:r w:rsidRPr="00B118B3">
        <w:rPr>
          <w:rFonts w:ascii="Times New Roman" w:hAnsi="Times New Roman"/>
          <w:sz w:val="24"/>
          <w:szCs w:val="24"/>
        </w:rPr>
        <w:tab/>
      </w:r>
      <w:r w:rsidRPr="00B118B3">
        <w:rPr>
          <w:rFonts w:ascii="Times New Roman" w:hAnsi="Times New Roman"/>
          <w:sz w:val="24"/>
          <w:szCs w:val="24"/>
        </w:rPr>
        <w:tab/>
      </w:r>
    </w:p>
    <w:p w:rsidR="004F479F" w:rsidRPr="00B118B3" w:rsidRDefault="004F479F" w:rsidP="001311AD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118B3">
        <w:rPr>
          <w:rFonts w:ascii="Times New Roman" w:hAnsi="Times New Roman"/>
          <w:sz w:val="24"/>
          <w:szCs w:val="24"/>
        </w:rPr>
        <w:t>Szatkowska-Rzepka Danuta</w:t>
      </w:r>
      <w:r w:rsidRPr="00B118B3">
        <w:rPr>
          <w:rFonts w:ascii="Times New Roman" w:hAnsi="Times New Roman"/>
          <w:sz w:val="24"/>
          <w:szCs w:val="24"/>
        </w:rPr>
        <w:tab/>
      </w:r>
      <w:r w:rsidRPr="00B118B3">
        <w:rPr>
          <w:rFonts w:ascii="Times New Roman" w:hAnsi="Times New Roman"/>
          <w:sz w:val="24"/>
          <w:szCs w:val="24"/>
        </w:rPr>
        <w:tab/>
      </w:r>
      <w:r w:rsidRPr="00B118B3">
        <w:rPr>
          <w:rFonts w:ascii="Times New Roman" w:hAnsi="Times New Roman"/>
          <w:sz w:val="24"/>
          <w:szCs w:val="24"/>
        </w:rPr>
        <w:tab/>
      </w:r>
    </w:p>
    <w:p w:rsidR="00AE25CB" w:rsidRPr="00B118B3" w:rsidRDefault="00AE25CB" w:rsidP="001311AD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118B3">
        <w:rPr>
          <w:rFonts w:ascii="Times New Roman" w:hAnsi="Times New Roman"/>
          <w:sz w:val="24"/>
          <w:szCs w:val="24"/>
        </w:rPr>
        <w:t xml:space="preserve">Wolf Robert </w:t>
      </w:r>
    </w:p>
    <w:p w:rsidR="00406E42" w:rsidRPr="00B118B3" w:rsidRDefault="004F479F" w:rsidP="001311AD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B118B3">
        <w:rPr>
          <w:rFonts w:ascii="Times New Roman" w:hAnsi="Times New Roman"/>
          <w:sz w:val="24"/>
          <w:szCs w:val="24"/>
        </w:rPr>
        <w:t>Ziętara Przemysław</w:t>
      </w:r>
    </w:p>
    <w:p w:rsidR="004F479F" w:rsidRDefault="004F479F" w:rsidP="001311A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.</w:t>
      </w:r>
      <w:r w:rsidRPr="00A84173">
        <w:rPr>
          <w:rFonts w:ascii="Times New Roman" w:hAnsi="Times New Roman" w:cs="Times New Roman"/>
          <w:sz w:val="24"/>
          <w:szCs w:val="24"/>
        </w:rPr>
        <w:tab/>
      </w:r>
      <w:r w:rsidRPr="000000ED">
        <w:rPr>
          <w:rFonts w:ascii="Times New Roman" w:hAnsi="Times New Roman" w:cs="Times New Roman"/>
          <w:sz w:val="28"/>
          <w:szCs w:val="28"/>
        </w:rPr>
        <w:tab/>
      </w:r>
    </w:p>
    <w:p w:rsidR="00AF7588" w:rsidRDefault="00AF7588" w:rsidP="001311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Porządek posiedzenia:</w:t>
      </w:r>
    </w:p>
    <w:p w:rsidR="004722D1" w:rsidRDefault="00532EB9" w:rsidP="001311A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F7588" w:rsidRPr="00532EB9">
        <w:rPr>
          <w:rFonts w:ascii="Times New Roman" w:hAnsi="Times New Roman"/>
          <w:sz w:val="24"/>
          <w:szCs w:val="24"/>
        </w:rPr>
        <w:t>Stwierdzenie prawomocności i porządku obrad.</w:t>
      </w:r>
    </w:p>
    <w:p w:rsidR="00B7450B" w:rsidRDefault="00532EB9" w:rsidP="001311AD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2D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F7588" w:rsidRPr="004722D1">
        <w:rPr>
          <w:rFonts w:ascii="Times New Roman" w:eastAsia="Times New Roman" w:hAnsi="Times New Roman" w:cs="Times New Roman"/>
          <w:sz w:val="24"/>
          <w:szCs w:val="24"/>
        </w:rPr>
        <w:t>Rozpatrzenie petycji złożonej przez</w:t>
      </w:r>
      <w:r w:rsidR="00495611">
        <w:rPr>
          <w:rFonts w:ascii="Times New Roman" w:eastAsia="Times New Roman" w:hAnsi="Times New Roman" w:cs="Times New Roman"/>
          <w:sz w:val="24"/>
          <w:szCs w:val="24"/>
        </w:rPr>
        <w:t xml:space="preserve">Patryka Janusza </w:t>
      </w:r>
      <w:r w:rsidR="00F25E9F">
        <w:rPr>
          <w:rFonts w:ascii="Times New Roman" w:eastAsia="Times New Roman" w:hAnsi="Times New Roman" w:cs="Times New Roman"/>
          <w:sz w:val="24"/>
          <w:szCs w:val="24"/>
        </w:rPr>
        <w:t>K</w:t>
      </w:r>
      <w:r w:rsidR="00495611">
        <w:rPr>
          <w:rFonts w:ascii="Times New Roman" w:eastAsia="Times New Roman" w:hAnsi="Times New Roman" w:cs="Times New Roman"/>
          <w:sz w:val="24"/>
          <w:szCs w:val="24"/>
        </w:rPr>
        <w:t xml:space="preserve">róla z Brodnicy, </w:t>
      </w:r>
      <w:r w:rsidR="00B7450B">
        <w:rPr>
          <w:rFonts w:ascii="Times New Roman" w:eastAsia="Times New Roman" w:hAnsi="Times New Roman" w:cs="Times New Roman"/>
          <w:sz w:val="24"/>
          <w:szCs w:val="24"/>
        </w:rPr>
        <w:t xml:space="preserve">który wnosi </w:t>
      </w:r>
      <w:r w:rsidR="001152CB">
        <w:rPr>
          <w:rFonts w:ascii="Times New Roman" w:eastAsia="Times New Roman" w:hAnsi="Times New Roman" w:cs="Times New Roman"/>
          <w:sz w:val="24"/>
          <w:szCs w:val="24"/>
        </w:rPr>
        <w:br/>
      </w:r>
      <w:r w:rsidR="00B7450B">
        <w:rPr>
          <w:rFonts w:ascii="Times New Roman" w:eastAsia="Times New Roman" w:hAnsi="Times New Roman" w:cs="Times New Roman"/>
          <w:sz w:val="24"/>
          <w:szCs w:val="24"/>
        </w:rPr>
        <w:t>o utworzenia Młodzieżowej Rady Gminy”.</w:t>
      </w:r>
    </w:p>
    <w:p w:rsidR="00AF7588" w:rsidRDefault="00AF7588" w:rsidP="001311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Ad. 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7588" w:rsidRDefault="00AF7588" w:rsidP="001311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Posiedzenie komisji otworzył przewodniczący Andrzej Matusewicz, który po stwierdzeniu kworum, przedstawił porządek posiedzenia.</w:t>
      </w:r>
    </w:p>
    <w:p w:rsidR="00AF7588" w:rsidRDefault="00AF7588" w:rsidP="001311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Ad. 2.</w:t>
      </w:r>
    </w:p>
    <w:p w:rsidR="008A16B3" w:rsidRDefault="00AF7588" w:rsidP="001311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Przewodniczący potwierdził, że uczestnicy wcześniej otr</w:t>
      </w:r>
      <w:r w:rsidR="00AE2057">
        <w:rPr>
          <w:rFonts w:ascii="Times New Roman" w:eastAsia="Times New Roman" w:hAnsi="Times New Roman" w:cs="Times New Roman"/>
          <w:sz w:val="24"/>
          <w:szCs w:val="24"/>
        </w:rPr>
        <w:t xml:space="preserve">zymali i zapoznali się z </w:t>
      </w:r>
      <w:r w:rsidR="008A16B3">
        <w:rPr>
          <w:rFonts w:ascii="Times New Roman" w:eastAsia="Times New Roman" w:hAnsi="Times New Roman" w:cs="Times New Roman"/>
          <w:sz w:val="24"/>
          <w:szCs w:val="24"/>
        </w:rPr>
        <w:t xml:space="preserve">treścią petycji i opinią prawą Sławomira </w:t>
      </w:r>
      <w:proofErr w:type="spellStart"/>
      <w:r w:rsidR="008A16B3">
        <w:rPr>
          <w:rFonts w:ascii="Times New Roman" w:eastAsia="Times New Roman" w:hAnsi="Times New Roman" w:cs="Times New Roman"/>
          <w:sz w:val="24"/>
          <w:szCs w:val="24"/>
        </w:rPr>
        <w:t>Waleńskiego</w:t>
      </w:r>
      <w:proofErr w:type="spellEnd"/>
      <w:r w:rsidR="008A16B3">
        <w:rPr>
          <w:rFonts w:ascii="Times New Roman" w:eastAsia="Times New Roman" w:hAnsi="Times New Roman" w:cs="Times New Roman"/>
          <w:sz w:val="24"/>
          <w:szCs w:val="24"/>
        </w:rPr>
        <w:t>, radcy prawnego Urzędu Gminy</w:t>
      </w:r>
      <w:r w:rsidR="00AF19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6B3" w:rsidRDefault="00AC56FE" w:rsidP="001311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Przedstawiciel fundacji nie uczestniczył w posiedzeniu.</w:t>
      </w:r>
    </w:p>
    <w:p w:rsidR="002518B1" w:rsidRDefault="00AC56FE" w:rsidP="001311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Przewodniczący komisji zapytał: </w:t>
      </w:r>
      <w:r w:rsidR="00990B5F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zy ktoś z członków komisji nie zgadza się z </w:t>
      </w:r>
      <w:r w:rsidR="00990B5F">
        <w:rPr>
          <w:rFonts w:ascii="Times New Roman" w:eastAsia="Times New Roman" w:hAnsi="Times New Roman" w:cs="Times New Roman"/>
          <w:sz w:val="24"/>
          <w:szCs w:val="24"/>
        </w:rPr>
        <w:t xml:space="preserve">opinią prawną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wyjaśnieniami przedstawionymi przez radcę </w:t>
      </w:r>
      <w:r w:rsidR="00990B5F">
        <w:rPr>
          <w:rFonts w:ascii="Times New Roman" w:eastAsia="Times New Roman" w:hAnsi="Times New Roman" w:cs="Times New Roman"/>
          <w:sz w:val="24"/>
          <w:szCs w:val="24"/>
        </w:rPr>
        <w:t xml:space="preserve">prawnego </w:t>
      </w:r>
      <w:r>
        <w:rPr>
          <w:rFonts w:ascii="Times New Roman" w:eastAsia="Times New Roman" w:hAnsi="Times New Roman" w:cs="Times New Roman"/>
          <w:sz w:val="24"/>
          <w:szCs w:val="24"/>
        </w:rPr>
        <w:t>gminy</w:t>
      </w:r>
      <w:r w:rsidR="00990B5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F6967" w:rsidRPr="001311AD" w:rsidRDefault="00CF6967" w:rsidP="001311AD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11AD">
        <w:rPr>
          <w:rFonts w:ascii="Times New Roman" w:hAnsi="Times New Roman" w:cs="Times New Roman"/>
          <w:sz w:val="24"/>
          <w:szCs w:val="24"/>
        </w:rPr>
        <w:t xml:space="preserve">Zgodnie z treścią art. 9 ust. 2 ustawy z dnia 11 lipca 2014 r. o petycjach (Dz.U. z 2018r. poz. 870) – petycja złożona do organu stanowiącego jednostki samorządu terytorialnego jest rozpatrywana przez ten organ. </w:t>
      </w:r>
      <w:r w:rsidRPr="001311AD">
        <w:rPr>
          <w:rFonts w:ascii="Times New Roman" w:hAnsi="Times New Roman" w:cs="Times New Roman"/>
          <w:i/>
          <w:iCs/>
          <w:sz w:val="24"/>
          <w:szCs w:val="24"/>
        </w:rPr>
        <w:t>Uchwała nie stanowi aktu prawa miejscowego i nie wymaga przeprowadzenia konsultacji.</w:t>
      </w:r>
    </w:p>
    <w:p w:rsidR="00CF6967" w:rsidRPr="001311AD" w:rsidRDefault="00CF6967" w:rsidP="001311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6967" w:rsidRPr="001311AD" w:rsidRDefault="00CF6967" w:rsidP="00BE24B3">
      <w:pPr>
        <w:jc w:val="both"/>
        <w:rPr>
          <w:rFonts w:ascii="Times New Roman" w:hAnsi="Times New Roman" w:cs="Times New Roman"/>
          <w:sz w:val="24"/>
          <w:szCs w:val="24"/>
        </w:rPr>
      </w:pPr>
      <w:r w:rsidRPr="001311AD">
        <w:rPr>
          <w:rFonts w:ascii="Times New Roman" w:hAnsi="Times New Roman" w:cs="Times New Roman"/>
          <w:sz w:val="24"/>
          <w:szCs w:val="24"/>
        </w:rPr>
        <w:t xml:space="preserve">Natomiast art. 2 ust. 3 ww. ustawy stanowi, że przedmiotem petycji może być żądanie, w szczególności zmiany przepisów prawa, podjęcia rozstrzygnięcia lub innego działania w </w:t>
      </w:r>
      <w:r w:rsidRPr="001311AD">
        <w:rPr>
          <w:rFonts w:ascii="Times New Roman" w:hAnsi="Times New Roman" w:cs="Times New Roman"/>
          <w:sz w:val="24"/>
          <w:szCs w:val="24"/>
        </w:rPr>
        <w:lastRenderedPageBreak/>
        <w:t>sprawie podmiotu wnoszącego petycję, życia zbiorowego lub wartości wymagających szczególnej ochrony w imię dobra wspólnego, mieszczących się w zakresie zadań i kompetencji adresata petycji.</w:t>
      </w:r>
    </w:p>
    <w:p w:rsidR="00CF6967" w:rsidRPr="001311AD" w:rsidRDefault="00CF6967" w:rsidP="001311AD">
      <w:pPr>
        <w:jc w:val="both"/>
        <w:rPr>
          <w:rFonts w:ascii="Times New Roman" w:hAnsi="Times New Roman" w:cs="Times New Roman"/>
          <w:sz w:val="24"/>
          <w:szCs w:val="24"/>
        </w:rPr>
      </w:pPr>
      <w:r w:rsidRPr="001311AD">
        <w:rPr>
          <w:rFonts w:ascii="Times New Roman" w:hAnsi="Times New Roman" w:cs="Times New Roman"/>
          <w:sz w:val="24"/>
          <w:szCs w:val="24"/>
        </w:rPr>
        <w:t>Kompetencje do podejmowania uchwał przez organ stanowiący wynikać muszą wprost z przepisów prawa.</w:t>
      </w:r>
    </w:p>
    <w:p w:rsidR="00CF6967" w:rsidRPr="001311AD" w:rsidRDefault="00CF6967" w:rsidP="001311AD">
      <w:pPr>
        <w:pStyle w:val="Teksttreci0"/>
        <w:numPr>
          <w:ilvl w:val="0"/>
          <w:numId w:val="8"/>
        </w:numPr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1AD">
        <w:rPr>
          <w:rFonts w:ascii="Times New Roman" w:hAnsi="Times New Roman" w:cs="Times New Roman"/>
          <w:sz w:val="24"/>
          <w:szCs w:val="24"/>
        </w:rPr>
        <w:t>zgodnie z art. 5b ustawy o samorządzie gminnym rada gminy może wyrazić zgodę na utworzenie młodzieżowej rady gminy wyłącznie na wniosek zainteresowanych środowisk; jeżeli środowiska młodzieżowe z terenu gminy Osielsko wystąpią z takim wnioskiem rada gminy rada gminy zajmie stanowisko w tej sprawie;</w:t>
      </w:r>
    </w:p>
    <w:p w:rsidR="00CF6967" w:rsidRPr="001311AD" w:rsidRDefault="00CF6967" w:rsidP="001311AD">
      <w:pPr>
        <w:pStyle w:val="Teksttreci0"/>
        <w:numPr>
          <w:ilvl w:val="0"/>
          <w:numId w:val="8"/>
        </w:numPr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1AD">
        <w:rPr>
          <w:rFonts w:ascii="Times New Roman" w:hAnsi="Times New Roman" w:cs="Times New Roman"/>
          <w:sz w:val="24"/>
          <w:szCs w:val="24"/>
        </w:rPr>
        <w:t>z treści petycji nie wynika, że do wnoszącego petycję zgłosili się młodzi ludzie z terenu Gminy Osielsko o pomoc w złożeniu petycji w sprawie utworzenia młodzieżowej rady gminy, a radni nie otrzymali ze strony młodzieży z terenu gminy żadnych sygnałów o chęci i potrzebie utworzenia takiej rady gminy.</w:t>
      </w:r>
    </w:p>
    <w:p w:rsidR="00CF6967" w:rsidRPr="001311AD" w:rsidRDefault="00CF6967" w:rsidP="001311AD">
      <w:pPr>
        <w:pStyle w:val="Teksttreci0"/>
        <w:numPr>
          <w:ilvl w:val="0"/>
          <w:numId w:val="8"/>
        </w:numPr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1AD">
        <w:rPr>
          <w:rFonts w:ascii="Times New Roman" w:hAnsi="Times New Roman" w:cs="Times New Roman"/>
          <w:sz w:val="24"/>
          <w:szCs w:val="24"/>
        </w:rPr>
        <w:t>Z analizy statutów w gminach, gdzie takie rady funkcjonują wynika, że członkowie młodzieżowych rad są wybierani spośród uczniów szkół średnich. W Gminie Osielsko funkcjonują Szkoły Podstawowe.</w:t>
      </w:r>
    </w:p>
    <w:p w:rsidR="00CF6967" w:rsidRPr="001311AD" w:rsidRDefault="00CF6967" w:rsidP="001311AD">
      <w:pPr>
        <w:pStyle w:val="Teksttreci0"/>
        <w:shd w:val="clear" w:color="auto" w:fill="auto"/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1311AD">
        <w:rPr>
          <w:rFonts w:ascii="Times New Roman" w:hAnsi="Times New Roman" w:cs="Times New Roman"/>
          <w:sz w:val="24"/>
          <w:szCs w:val="24"/>
        </w:rPr>
        <w:t xml:space="preserve">Statuty te nie wykluczają uczestnictwa w nich osób spoza gminy, więc młodzież z Gminy Osielsko ma możliwość zostać członkiem młodzieżowej rady gminy w mieście, w którym uczęszczają do szkoły średniej. </w:t>
      </w:r>
    </w:p>
    <w:p w:rsidR="00CF6967" w:rsidRPr="001311AD" w:rsidRDefault="00CF6967" w:rsidP="001311AD">
      <w:pPr>
        <w:pStyle w:val="Teksttreci0"/>
        <w:shd w:val="clear" w:color="auto" w:fill="auto"/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CF6967" w:rsidRPr="001311AD" w:rsidRDefault="00CF6967" w:rsidP="001311AD">
      <w:pPr>
        <w:pStyle w:val="Teksttreci0"/>
        <w:numPr>
          <w:ilvl w:val="0"/>
          <w:numId w:val="8"/>
        </w:numPr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1AD">
        <w:rPr>
          <w:rFonts w:ascii="Times New Roman" w:hAnsi="Times New Roman" w:cs="Times New Roman"/>
          <w:sz w:val="24"/>
          <w:szCs w:val="24"/>
        </w:rPr>
        <w:t>z analizy frekwencji i wieku mieszkańców uczestniczących w zebraniach wiejskich zauważono, że młodzi ludzie nie wykazują zainteresowania lokalną demokracją;</w:t>
      </w:r>
    </w:p>
    <w:p w:rsidR="00CF6967" w:rsidRPr="001311AD" w:rsidRDefault="00CF6967" w:rsidP="001311AD">
      <w:pPr>
        <w:pStyle w:val="Teksttreci0"/>
        <w:numPr>
          <w:ilvl w:val="0"/>
          <w:numId w:val="8"/>
        </w:numPr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1AD">
        <w:rPr>
          <w:rFonts w:ascii="Times New Roman" w:hAnsi="Times New Roman" w:cs="Times New Roman"/>
          <w:sz w:val="24"/>
          <w:szCs w:val="24"/>
        </w:rPr>
        <w:t>w Gminie Osielsko młodzież ma łatwy dostęp do organów gminy i rad sołeckich – jeżeli ma swoją inicjatywę i postulaty może w każdej chwili liczyć na pomoc poprzez radnych i sołtysów, a tym samym na możliwość podejmowania różnych aktywności społecznych i brania udziału w życiu społecznych, kulturalnym lub sportowym.</w:t>
      </w:r>
    </w:p>
    <w:p w:rsidR="00CF6967" w:rsidRPr="001311AD" w:rsidRDefault="00CF6967" w:rsidP="001311AD">
      <w:pPr>
        <w:pStyle w:val="Teksttreci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77400" w:rsidRPr="00BE24B3" w:rsidRDefault="00CF6967" w:rsidP="001311AD">
      <w:pPr>
        <w:jc w:val="both"/>
        <w:rPr>
          <w:rFonts w:ascii="Times New Roman" w:hAnsi="Times New Roman" w:cs="Times New Roman"/>
          <w:sz w:val="24"/>
          <w:szCs w:val="24"/>
        </w:rPr>
      </w:pPr>
      <w:r w:rsidRPr="001311AD">
        <w:rPr>
          <w:rFonts w:ascii="Times New Roman" w:hAnsi="Times New Roman" w:cs="Times New Roman"/>
          <w:sz w:val="24"/>
          <w:szCs w:val="24"/>
        </w:rPr>
        <w:t>Pomimo, iż dyspozycja powołania młodzieżowej rady gminy wynika z art. 5b ustawy o samorządzie gminnym (gdzie następuje to na podstawie uchwały rady gminy), to najważniejsze wydaje się być samo zaangażowanie młodzieży w proces powołania takiej rady, ponieważ to ona ma brać udział w pracach młodzieżowej rady. Od zaangażowania młodzieży zależy celowość istnienia takiej rady.</w:t>
      </w:r>
    </w:p>
    <w:p w:rsidR="00990B5F" w:rsidRDefault="00990B5F" w:rsidP="001311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KSWiP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podziela argumenty i pomysł wnoszącego petycję, że ewentualne utworzenie MRG pozwoli młodemu pokoleniu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osielczan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zyskać </w:t>
      </w:r>
      <w:r w:rsidRPr="007554A3">
        <w:rPr>
          <w:rFonts w:ascii="Times New Roman" w:eastAsia="Times New Roman" w:hAnsi="Times New Roman" w:cs="Times New Roman"/>
          <w:strike/>
          <w:sz w:val="24"/>
          <w:szCs w:val="24"/>
        </w:rPr>
        <w:t xml:space="preserve">realny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wpływ na tworzenie prawa na szczeblu lokalnym, rozwijanie umiejętności i kompetencji w zakresie wiedzy o funkcjonowaniu lokalnego samorządu, a także będzie stanowiło to wprowadzenie i motywację do większej aktywności obywatelskiej. </w:t>
      </w:r>
    </w:p>
    <w:p w:rsidR="00990B5F" w:rsidRDefault="00990B5F" w:rsidP="001311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KSWiP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uważa, że nic nie stoi na przeszkodzie, aby powstała Rada </w:t>
      </w:r>
      <w:r w:rsidR="00B77400">
        <w:rPr>
          <w:rFonts w:ascii="Times New Roman" w:eastAsia="Times New Roman" w:hAnsi="Times New Roman" w:cs="Times New Roman"/>
          <w:sz w:val="24"/>
          <w:szCs w:val="24"/>
        </w:rPr>
        <w:t xml:space="preserve">Młodzieży, Seniorów, Sportu czy inne.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dobry pomysł - warty wsparcia, kiedy inicjatywa będzie pochodzić od </w:t>
      </w:r>
      <w:r w:rsidR="00B77400">
        <w:rPr>
          <w:rFonts w:ascii="Times New Roman" w:eastAsia="Times New Roman" w:hAnsi="Times New Roman" w:cs="Times New Roman"/>
          <w:sz w:val="24"/>
          <w:szCs w:val="24"/>
        </w:rPr>
        <w:t>tych właśnie środowisk. W tym wypadku przede wszystkim od młodzieży.</w:t>
      </w:r>
    </w:p>
    <w:p w:rsidR="00B77400" w:rsidRPr="008371C8" w:rsidRDefault="00B77400" w:rsidP="001311A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71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Stawiam wniosek o uznanie petycji </w:t>
      </w:r>
      <w:r w:rsidR="007320A9" w:rsidRPr="008371C8">
        <w:rPr>
          <w:rFonts w:ascii="Times New Roman" w:eastAsia="Times New Roman" w:hAnsi="Times New Roman" w:cs="Times New Roman"/>
          <w:b/>
          <w:bCs/>
          <w:sz w:val="24"/>
          <w:szCs w:val="24"/>
        </w:rPr>
        <w:t>wniesionej przez mieszkańca Brodnicy za niezasadną.</w:t>
      </w:r>
    </w:p>
    <w:p w:rsidR="007A31D5" w:rsidRPr="007A31D5" w:rsidRDefault="007A31D5" w:rsidP="001311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A31D5">
        <w:rPr>
          <w:rFonts w:ascii="Times New Roman" w:eastAsia="Times New Roman" w:hAnsi="Times New Roman" w:cs="Times New Roman"/>
          <w:sz w:val="24"/>
          <w:szCs w:val="24"/>
        </w:rPr>
        <w:t>Za</w:t>
      </w:r>
      <w:r w:rsidR="00362D7C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7A31D5" w:rsidRPr="007A31D5" w:rsidRDefault="007A31D5" w:rsidP="001311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A31D5">
        <w:rPr>
          <w:rFonts w:ascii="Times New Roman" w:eastAsia="Times New Roman" w:hAnsi="Times New Roman" w:cs="Times New Roman"/>
          <w:sz w:val="24"/>
          <w:szCs w:val="24"/>
        </w:rPr>
        <w:t>Przeciw</w:t>
      </w:r>
      <w:r w:rsidR="00362D7C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</w:p>
    <w:p w:rsidR="007A31D5" w:rsidRDefault="007A31D5" w:rsidP="001311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A31D5">
        <w:rPr>
          <w:rFonts w:ascii="Times New Roman" w:eastAsia="Times New Roman" w:hAnsi="Times New Roman" w:cs="Times New Roman"/>
          <w:sz w:val="24"/>
          <w:szCs w:val="24"/>
        </w:rPr>
        <w:t>Wstrzymał się od głosu</w:t>
      </w:r>
      <w:r w:rsidR="00362D7C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E1495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66156" w:rsidRDefault="00866156" w:rsidP="008661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Skarg, Wniosków i Petycji postanawia w całości nie uwzględnić petycji.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762D1" w:rsidRPr="007A31D5" w:rsidRDefault="00F762D1" w:rsidP="001311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7588" w:rsidRDefault="00AF7588" w:rsidP="00131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posiedzenie komisji zakończono.</w:t>
      </w:r>
    </w:p>
    <w:p w:rsidR="00230DD1" w:rsidRDefault="00AF7588" w:rsidP="00AF19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30DD1">
        <w:rPr>
          <w:rFonts w:ascii="Times New Roman" w:hAnsi="Times New Roman"/>
          <w:sz w:val="24"/>
          <w:szCs w:val="24"/>
        </w:rPr>
        <w:t xml:space="preserve">Przewodniczący </w:t>
      </w:r>
      <w:r w:rsidR="00230DD1" w:rsidRPr="00CE2879">
        <w:rPr>
          <w:rFonts w:ascii="Times New Roman" w:hAnsi="Times New Roman" w:cs="Times New Roman"/>
          <w:sz w:val="24"/>
          <w:szCs w:val="24"/>
        </w:rPr>
        <w:t>Komisji Skarg, Wniosków i Petycji</w:t>
      </w:r>
      <w:r w:rsidR="00230DD1" w:rsidRPr="00CE2879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230DD1">
        <w:rPr>
          <w:rFonts w:ascii="Times New Roman" w:hAnsi="Times New Roman"/>
          <w:sz w:val="24"/>
          <w:szCs w:val="24"/>
        </w:rPr>
        <w:t>Andrzej Matusewicz</w:t>
      </w:r>
    </w:p>
    <w:p w:rsidR="00AF7588" w:rsidRDefault="00AF7588" w:rsidP="00AF19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8F6" w:rsidRDefault="009B68F6" w:rsidP="001311AD"/>
    <w:sectPr w:rsidR="009B68F6" w:rsidSect="00B1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94F"/>
    <w:multiLevelType w:val="hybridMultilevel"/>
    <w:tmpl w:val="C748A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57A5A"/>
    <w:multiLevelType w:val="hybridMultilevel"/>
    <w:tmpl w:val="45BA7A30"/>
    <w:lvl w:ilvl="0" w:tplc="F6581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EF7A68"/>
    <w:multiLevelType w:val="hybridMultilevel"/>
    <w:tmpl w:val="E00E0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109E5"/>
    <w:multiLevelType w:val="hybridMultilevel"/>
    <w:tmpl w:val="2A707E62"/>
    <w:lvl w:ilvl="0" w:tplc="0898041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82C0B"/>
    <w:multiLevelType w:val="hybridMultilevel"/>
    <w:tmpl w:val="B85ADB1A"/>
    <w:lvl w:ilvl="0" w:tplc="6CAEB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77237"/>
    <w:multiLevelType w:val="hybridMultilevel"/>
    <w:tmpl w:val="11EA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11729"/>
    <w:multiLevelType w:val="hybridMultilevel"/>
    <w:tmpl w:val="84BA6CAA"/>
    <w:lvl w:ilvl="0" w:tplc="6CAEBC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F7588"/>
    <w:rsid w:val="0008418C"/>
    <w:rsid w:val="000B599C"/>
    <w:rsid w:val="000C2B1D"/>
    <w:rsid w:val="001152CB"/>
    <w:rsid w:val="001311AD"/>
    <w:rsid w:val="00142D61"/>
    <w:rsid w:val="00161C66"/>
    <w:rsid w:val="001A3980"/>
    <w:rsid w:val="001B0ECF"/>
    <w:rsid w:val="00230DD1"/>
    <w:rsid w:val="002518B1"/>
    <w:rsid w:val="002C6C01"/>
    <w:rsid w:val="00362D7C"/>
    <w:rsid w:val="003A79FD"/>
    <w:rsid w:val="003E63D7"/>
    <w:rsid w:val="00406E42"/>
    <w:rsid w:val="004456A6"/>
    <w:rsid w:val="004722D1"/>
    <w:rsid w:val="00484127"/>
    <w:rsid w:val="00495611"/>
    <w:rsid w:val="004B6590"/>
    <w:rsid w:val="004F479F"/>
    <w:rsid w:val="00532EB9"/>
    <w:rsid w:val="00580DF9"/>
    <w:rsid w:val="005A28D1"/>
    <w:rsid w:val="005E5DA9"/>
    <w:rsid w:val="006378B7"/>
    <w:rsid w:val="00676B6C"/>
    <w:rsid w:val="006E3E2A"/>
    <w:rsid w:val="007320A9"/>
    <w:rsid w:val="007554A3"/>
    <w:rsid w:val="00787BBF"/>
    <w:rsid w:val="007A31D5"/>
    <w:rsid w:val="007E7504"/>
    <w:rsid w:val="008371C8"/>
    <w:rsid w:val="00866156"/>
    <w:rsid w:val="008846BC"/>
    <w:rsid w:val="008A16B3"/>
    <w:rsid w:val="00905DB6"/>
    <w:rsid w:val="00965D19"/>
    <w:rsid w:val="00990B5F"/>
    <w:rsid w:val="009B68F6"/>
    <w:rsid w:val="009D3C2A"/>
    <w:rsid w:val="00A21F1A"/>
    <w:rsid w:val="00A32210"/>
    <w:rsid w:val="00AC56FE"/>
    <w:rsid w:val="00AE2057"/>
    <w:rsid w:val="00AE25CB"/>
    <w:rsid w:val="00AF195B"/>
    <w:rsid w:val="00AF2A8C"/>
    <w:rsid w:val="00AF5AAB"/>
    <w:rsid w:val="00AF7588"/>
    <w:rsid w:val="00B118B3"/>
    <w:rsid w:val="00B124A5"/>
    <w:rsid w:val="00B7450B"/>
    <w:rsid w:val="00B77400"/>
    <w:rsid w:val="00BE24B3"/>
    <w:rsid w:val="00CA08C8"/>
    <w:rsid w:val="00CA54AA"/>
    <w:rsid w:val="00CF6967"/>
    <w:rsid w:val="00DF6214"/>
    <w:rsid w:val="00E1495B"/>
    <w:rsid w:val="00E2705C"/>
    <w:rsid w:val="00E77A9D"/>
    <w:rsid w:val="00EB7A9D"/>
    <w:rsid w:val="00F25210"/>
    <w:rsid w:val="00F25E9F"/>
    <w:rsid w:val="00F7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58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C2B1D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Teksttreci">
    <w:name w:val="Tekst treści_"/>
    <w:basedOn w:val="Domylnaczcionkaakapitu"/>
    <w:link w:val="Teksttreci0"/>
    <w:locked/>
    <w:rsid w:val="002518B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518B1"/>
    <w:pPr>
      <w:widowControl w:val="0"/>
      <w:shd w:val="clear" w:color="auto" w:fill="FFFFFF"/>
      <w:spacing w:after="100" w:line="240" w:lineRule="auto"/>
      <w:ind w:firstLine="3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Wiesia</cp:lastModifiedBy>
  <cp:revision>4</cp:revision>
  <dcterms:created xsi:type="dcterms:W3CDTF">2022-12-31T12:38:00Z</dcterms:created>
  <dcterms:modified xsi:type="dcterms:W3CDTF">2022-12-31T12:40:00Z</dcterms:modified>
</cp:coreProperties>
</file>