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8" w:rsidRDefault="00AF7588" w:rsidP="00131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</w:t>
      </w:r>
      <w:r w:rsidRPr="001152CB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76B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52C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6E4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7588" w:rsidRDefault="00AF7588" w:rsidP="00131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Komisji Skarg, Wniosków i Petycji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05DB6">
        <w:rPr>
          <w:rFonts w:ascii="Times New Roman" w:hAnsi="Times New Roman"/>
          <w:sz w:val="24"/>
          <w:szCs w:val="24"/>
        </w:rPr>
        <w:t>19 września</w:t>
      </w:r>
      <w:r w:rsidR="00406E42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E77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A9D" w:rsidRDefault="00E77A9D" w:rsidP="00131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4B3" w:rsidRPr="00E2705C" w:rsidRDefault="00AF7588" w:rsidP="00BE24B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wg listy obecności. Obecni wszyscy.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Posiedzenie w trybie zdalnym, z wykorzystaniem środków porozumiewania się na odległość, rozpoczęto o godz.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6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a zakończono </w:t>
      </w:r>
      <w:r w:rsidR="00B118B3">
        <w:rPr>
          <w:rFonts w:ascii="Times New Roman" w:hAnsi="Times New Roman"/>
          <w:sz w:val="24"/>
          <w:szCs w:val="24"/>
        </w:rPr>
        <w:t>1</w:t>
      </w:r>
      <w:r w:rsidR="00495611">
        <w:rPr>
          <w:rFonts w:ascii="Times New Roman" w:hAnsi="Times New Roman"/>
          <w:sz w:val="24"/>
          <w:szCs w:val="24"/>
        </w:rPr>
        <w:t>8</w:t>
      </w:r>
      <w:r w:rsidR="00BE24B3">
        <w:rPr>
          <w:rFonts w:ascii="Times New Roman" w:hAnsi="Times New Roman"/>
          <w:sz w:val="24"/>
          <w:szCs w:val="24"/>
        </w:rPr>
        <w:t>.00</w:t>
      </w:r>
    </w:p>
    <w:p w:rsidR="004F479F" w:rsidRPr="00B118B3" w:rsidRDefault="004F479F" w:rsidP="00BE24B3">
      <w:pPr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Obecni członkowie komisji:</w:t>
      </w:r>
      <w:r w:rsidRPr="00B118B3">
        <w:rPr>
          <w:rFonts w:ascii="Times New Roman" w:hAnsi="Times New Roman"/>
          <w:sz w:val="24"/>
          <w:szCs w:val="24"/>
        </w:rPr>
        <w:tab/>
      </w:r>
    </w:p>
    <w:p w:rsidR="004F479F" w:rsidRPr="00B118B3" w:rsidRDefault="004F479F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Kamiński Paweł                           </w:t>
      </w:r>
      <w:r w:rsidRPr="00B118B3">
        <w:rPr>
          <w:rFonts w:ascii="Times New Roman" w:hAnsi="Times New Roman"/>
          <w:sz w:val="24"/>
          <w:szCs w:val="24"/>
        </w:rPr>
        <w:tab/>
      </w:r>
    </w:p>
    <w:p w:rsidR="004F479F" w:rsidRPr="00EB7A9D" w:rsidRDefault="004F479F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trike/>
          <w:sz w:val="24"/>
          <w:szCs w:val="24"/>
        </w:rPr>
      </w:pPr>
      <w:r w:rsidRPr="00495611">
        <w:rPr>
          <w:rFonts w:ascii="Times New Roman" w:hAnsi="Times New Roman"/>
          <w:sz w:val="24"/>
          <w:szCs w:val="24"/>
        </w:rPr>
        <w:t>Landowski Maciej</w:t>
      </w:r>
    </w:p>
    <w:p w:rsidR="00B118B3" w:rsidRPr="00B118B3" w:rsidRDefault="00B118B3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Matusewicz Andrzej </w:t>
      </w:r>
    </w:p>
    <w:p w:rsidR="004F479F" w:rsidRPr="00B118B3" w:rsidRDefault="004F479F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Różański Andrzej</w:t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</w:p>
    <w:p w:rsidR="004F479F" w:rsidRPr="00B118B3" w:rsidRDefault="004F479F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Szatkowska-Rzepka Danuta</w:t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</w:p>
    <w:p w:rsidR="00AE25CB" w:rsidRPr="00B118B3" w:rsidRDefault="00AE25CB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Wolf Robert </w:t>
      </w:r>
    </w:p>
    <w:p w:rsidR="00406E42" w:rsidRPr="00B118B3" w:rsidRDefault="004F479F" w:rsidP="001311A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Ziętara Przemysław</w:t>
      </w:r>
    </w:p>
    <w:p w:rsidR="004F479F" w:rsidRDefault="004F479F" w:rsidP="001311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.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0000ED">
        <w:rPr>
          <w:rFonts w:ascii="Times New Roman" w:hAnsi="Times New Roman" w:cs="Times New Roman"/>
          <w:sz w:val="28"/>
          <w:szCs w:val="28"/>
        </w:rPr>
        <w:tab/>
      </w:r>
    </w:p>
    <w:p w:rsidR="00AF7588" w:rsidRDefault="00AF7588" w:rsidP="001311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posiedzenia:</w:t>
      </w:r>
    </w:p>
    <w:p w:rsidR="004722D1" w:rsidRDefault="00532EB9" w:rsidP="001311A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7588" w:rsidRPr="00532EB9">
        <w:rPr>
          <w:rFonts w:ascii="Times New Roman" w:hAnsi="Times New Roman"/>
          <w:sz w:val="24"/>
          <w:szCs w:val="24"/>
        </w:rPr>
        <w:t>Stwierdzenie prawomocności i porządku obrad.</w:t>
      </w:r>
    </w:p>
    <w:p w:rsidR="00B7450B" w:rsidRDefault="00532EB9" w:rsidP="001311A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2D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F7588" w:rsidRPr="004722D1">
        <w:rPr>
          <w:rFonts w:ascii="Times New Roman" w:eastAsia="Times New Roman" w:hAnsi="Times New Roman" w:cs="Times New Roman"/>
          <w:sz w:val="24"/>
          <w:szCs w:val="24"/>
        </w:rPr>
        <w:t>Rozpatrzenie petycji złożonej przez</w:t>
      </w:r>
      <w:r w:rsidR="00495611">
        <w:rPr>
          <w:rFonts w:ascii="Times New Roman" w:eastAsia="Times New Roman" w:hAnsi="Times New Roman" w:cs="Times New Roman"/>
          <w:sz w:val="24"/>
          <w:szCs w:val="24"/>
        </w:rPr>
        <w:t xml:space="preserve">Patryka Janusza </w:t>
      </w:r>
      <w:r w:rsidR="00F25E9F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5611">
        <w:rPr>
          <w:rFonts w:ascii="Times New Roman" w:eastAsia="Times New Roman" w:hAnsi="Times New Roman" w:cs="Times New Roman"/>
          <w:sz w:val="24"/>
          <w:szCs w:val="24"/>
        </w:rPr>
        <w:t xml:space="preserve">róla z Brodnicy, </w:t>
      </w:r>
      <w:r w:rsidR="00B7450B">
        <w:rPr>
          <w:rFonts w:ascii="Times New Roman" w:eastAsia="Times New Roman" w:hAnsi="Times New Roman" w:cs="Times New Roman"/>
          <w:sz w:val="24"/>
          <w:szCs w:val="24"/>
        </w:rPr>
        <w:t xml:space="preserve">który wnosi </w:t>
      </w:r>
      <w:r w:rsidR="001152CB">
        <w:rPr>
          <w:rFonts w:ascii="Times New Roman" w:eastAsia="Times New Roman" w:hAnsi="Times New Roman" w:cs="Times New Roman"/>
          <w:sz w:val="24"/>
          <w:szCs w:val="24"/>
        </w:rPr>
        <w:br/>
      </w:r>
      <w:r w:rsidR="00B7450B">
        <w:rPr>
          <w:rFonts w:ascii="Times New Roman" w:eastAsia="Times New Roman" w:hAnsi="Times New Roman" w:cs="Times New Roman"/>
          <w:sz w:val="24"/>
          <w:szCs w:val="24"/>
        </w:rPr>
        <w:t>o utworzenia Młodzieżowej Rady Gminy”.</w:t>
      </w:r>
    </w:p>
    <w:p w:rsidR="00AF7588" w:rsidRDefault="00AF7588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7588" w:rsidRDefault="00AF7588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komisji otworzył przewodniczący Andrzej Matusewicz, który po stwierdzeniu kworum, przedstawił porządek posiedzenia.</w:t>
      </w:r>
    </w:p>
    <w:p w:rsidR="00AF7588" w:rsidRDefault="00AF7588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2.</w:t>
      </w:r>
    </w:p>
    <w:p w:rsidR="008A16B3" w:rsidRDefault="00AF7588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potwierdził, że uczestnicy wcześniej otr</w:t>
      </w:r>
      <w:r w:rsidR="00AE2057">
        <w:rPr>
          <w:rFonts w:ascii="Times New Roman" w:eastAsia="Times New Roman" w:hAnsi="Times New Roman" w:cs="Times New Roman"/>
          <w:sz w:val="24"/>
          <w:szCs w:val="24"/>
        </w:rPr>
        <w:t xml:space="preserve">zymali i zapoznali się z </w:t>
      </w:r>
      <w:r w:rsidR="008A16B3">
        <w:rPr>
          <w:rFonts w:ascii="Times New Roman" w:eastAsia="Times New Roman" w:hAnsi="Times New Roman" w:cs="Times New Roman"/>
          <w:sz w:val="24"/>
          <w:szCs w:val="24"/>
        </w:rPr>
        <w:t xml:space="preserve">treścią petycji i opinią prawą Sławomira </w:t>
      </w:r>
      <w:proofErr w:type="spellStart"/>
      <w:r w:rsidR="008A16B3">
        <w:rPr>
          <w:rFonts w:ascii="Times New Roman" w:eastAsia="Times New Roman" w:hAnsi="Times New Roman" w:cs="Times New Roman"/>
          <w:sz w:val="24"/>
          <w:szCs w:val="24"/>
        </w:rPr>
        <w:t>Waleńskiego</w:t>
      </w:r>
      <w:proofErr w:type="spellEnd"/>
      <w:r w:rsidR="008A16B3">
        <w:rPr>
          <w:rFonts w:ascii="Times New Roman" w:eastAsia="Times New Roman" w:hAnsi="Times New Roman" w:cs="Times New Roman"/>
          <w:sz w:val="24"/>
          <w:szCs w:val="24"/>
        </w:rPr>
        <w:t>, radcy prawnego Urzędu Gminy</w:t>
      </w:r>
      <w:r w:rsidR="00AF1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6B3" w:rsidRDefault="00AC56FE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fundacji nie uczestniczył w posiedzeniu.</w:t>
      </w:r>
    </w:p>
    <w:p w:rsidR="002518B1" w:rsidRDefault="00AC56FE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komisji zapytał: </w:t>
      </w:r>
      <w:r w:rsidR="00990B5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 ktoś z członków komisji nie zgadza się z </w:t>
      </w:r>
      <w:r w:rsidR="00990B5F">
        <w:rPr>
          <w:rFonts w:ascii="Times New Roman" w:eastAsia="Times New Roman" w:hAnsi="Times New Roman" w:cs="Times New Roman"/>
          <w:sz w:val="24"/>
          <w:szCs w:val="24"/>
        </w:rPr>
        <w:t xml:space="preserve">opinią prawną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wyjaśnieniami przedstawionymi przez radcę </w:t>
      </w:r>
      <w:r w:rsidR="00990B5F">
        <w:rPr>
          <w:rFonts w:ascii="Times New Roman" w:eastAsia="Times New Roman" w:hAnsi="Times New Roman" w:cs="Times New Roman"/>
          <w:sz w:val="24"/>
          <w:szCs w:val="24"/>
        </w:rPr>
        <w:t xml:space="preserve">prawnego </w:t>
      </w:r>
      <w:r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990B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6967" w:rsidRPr="001311AD" w:rsidRDefault="00CF6967" w:rsidP="001311A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 xml:space="preserve">Zgodnie z treścią art. 9 ust. 2 ustawy z dnia 11 lipca 2014 r. o petycjach (Dz.U. z 2018r. poz. 870) – petycja złożona do organu stanowiącego jednostki samorządu terytorialnego jest rozpatrywana przez ten organ. </w:t>
      </w:r>
      <w:r w:rsidRPr="001311AD">
        <w:rPr>
          <w:rFonts w:ascii="Times New Roman" w:hAnsi="Times New Roman" w:cs="Times New Roman"/>
          <w:i/>
          <w:iCs/>
          <w:sz w:val="24"/>
          <w:szCs w:val="24"/>
        </w:rPr>
        <w:t>Uchwała nie stanowi aktu prawa miejscowego i nie wymaga przeprowadzenia konsultacji.</w:t>
      </w:r>
    </w:p>
    <w:p w:rsidR="00CF6967" w:rsidRPr="001311AD" w:rsidRDefault="00CF6967" w:rsidP="00131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967" w:rsidRPr="001311AD" w:rsidRDefault="00CF6967" w:rsidP="00BE24B3">
      <w:pPr>
        <w:jc w:val="both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 xml:space="preserve">Natomiast art. 2 ust. 3 ww. ustawy stanowi, że przedmiotem petycji może być żądanie, w szczególności zmiany przepisów prawa, podjęcia rozstrzygnięcia lub innego działania w </w:t>
      </w:r>
      <w:r w:rsidRPr="001311AD">
        <w:rPr>
          <w:rFonts w:ascii="Times New Roman" w:hAnsi="Times New Roman" w:cs="Times New Roman"/>
          <w:sz w:val="24"/>
          <w:szCs w:val="24"/>
        </w:rPr>
        <w:lastRenderedPageBreak/>
        <w:t>sprawie podmiotu wnoszącego petycję, życia zbiorowego lub wartości wymagających szczególnej ochrony w imię dobra wspólnego, mieszczących się w zakresie zadań i kompetencji adresata petycji.</w:t>
      </w:r>
    </w:p>
    <w:p w:rsidR="00CF6967" w:rsidRPr="001311AD" w:rsidRDefault="00CF6967" w:rsidP="001311AD">
      <w:pPr>
        <w:jc w:val="both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Kompetencje do podejmowania uchwał przez organ stanowiący wynikać muszą wprost z przepisów prawa.</w:t>
      </w:r>
    </w:p>
    <w:p w:rsidR="00CF6967" w:rsidRPr="001311AD" w:rsidRDefault="00CF6967" w:rsidP="001311AD">
      <w:pPr>
        <w:pStyle w:val="Teksttreci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zgodnie z art. 5b ustawy o samorządzie gminnym rada gminy może wyrazić zgodę na utworzenie młodzieżowej rady gminy wyłącznie na wniosek zainteresowanych środowisk; jeżeli środowiska młodzieżowe z terenu gminy Osielsko wystąpią z takim wnioskiem rada gminy rada gminy zajmie stanowisko w tej sprawie;</w:t>
      </w:r>
    </w:p>
    <w:p w:rsidR="00CF6967" w:rsidRPr="001311AD" w:rsidRDefault="00CF6967" w:rsidP="001311AD">
      <w:pPr>
        <w:pStyle w:val="Teksttreci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z treści petycji nie wynika, że do wnoszącego petycję zgłosili się młodzi ludzie z terenu Gminy Osielsko o pomoc w złożeniu petycji w sprawie utworzenia młodzieżowej rady gminy, a radni nie otrzymali ze strony młodzieży z terenu gminy żadnych sygnałów o chęci i potrzebie utworzenia takiej rady gminy.</w:t>
      </w:r>
    </w:p>
    <w:p w:rsidR="00CF6967" w:rsidRPr="001311AD" w:rsidRDefault="00CF6967" w:rsidP="001311AD">
      <w:pPr>
        <w:pStyle w:val="Teksttreci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Z analizy statutów w gminach, gdzie takie rady funkcjonują wynika, że członkowie młodzieżowych rad są wybierani spośród uczniów szkół średnich. W Gminie Osielsko funkcjonują Szkoły Podstawowe.</w:t>
      </w:r>
    </w:p>
    <w:p w:rsidR="00CF6967" w:rsidRPr="001311AD" w:rsidRDefault="00CF6967" w:rsidP="001311AD">
      <w:pPr>
        <w:pStyle w:val="Teksttreci0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 xml:space="preserve">Statuty te nie wykluczają uczestnictwa w nich osób spoza gminy, więc młodzież z Gminy Osielsko ma możliwość zostać członkiem młodzieżowej rady gminy w mieście, w którym uczęszczają do szkoły średniej. </w:t>
      </w:r>
    </w:p>
    <w:p w:rsidR="00CF6967" w:rsidRPr="001311AD" w:rsidRDefault="00CF6967" w:rsidP="001311AD">
      <w:pPr>
        <w:pStyle w:val="Teksttreci0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F6967" w:rsidRPr="001311AD" w:rsidRDefault="00CF6967" w:rsidP="001311AD">
      <w:pPr>
        <w:pStyle w:val="Teksttreci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z analizy frekwencji i wieku mieszkańców uczestniczących w zebraniach wiejskich zauważono, że młodzi ludzie nie wykazują zainteresowania lokalną demokracją;</w:t>
      </w:r>
    </w:p>
    <w:p w:rsidR="00CF6967" w:rsidRPr="001311AD" w:rsidRDefault="00CF6967" w:rsidP="001311AD">
      <w:pPr>
        <w:pStyle w:val="Teksttreci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w Gminie Osielsko młodzież ma łatwy dostęp do organów gminy i rad sołeckich – jeżeli ma swoją inicjatywę i postulaty może w każdej chwili liczyć na pomoc poprzez radnych i sołtysów, a tym samym na możliwość podejmowania różnych aktywności społecznych i brania udziału w życiu społecznych, kulturalnym lub sportowym.</w:t>
      </w:r>
    </w:p>
    <w:p w:rsidR="00CF6967" w:rsidRPr="001311AD" w:rsidRDefault="00CF6967" w:rsidP="001311AD">
      <w:pPr>
        <w:pStyle w:val="Teksttreci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400" w:rsidRPr="00BE24B3" w:rsidRDefault="00CF6967" w:rsidP="001311AD">
      <w:pPr>
        <w:jc w:val="both"/>
        <w:rPr>
          <w:rFonts w:ascii="Times New Roman" w:hAnsi="Times New Roman" w:cs="Times New Roman"/>
          <w:sz w:val="24"/>
          <w:szCs w:val="24"/>
        </w:rPr>
      </w:pPr>
      <w:r w:rsidRPr="001311AD">
        <w:rPr>
          <w:rFonts w:ascii="Times New Roman" w:hAnsi="Times New Roman" w:cs="Times New Roman"/>
          <w:sz w:val="24"/>
          <w:szCs w:val="24"/>
        </w:rPr>
        <w:t>Pomimo, iż dyspozycja powołania młodzieżowej rady gminy wynika z art. 5b ustawy o samorządzie gminnym (gdzie następuje to na podstawie uchwały rady gminy), to najważniejsze wydaje się być samo zaangażowanie młodzieży w proces powołania takiej rady, ponieważ to ona ma brać udział w pracach młodzieżowej rady. Od zaangażowania młodzieży zależy celowość istnienia takiej rady.</w:t>
      </w:r>
    </w:p>
    <w:p w:rsidR="00990B5F" w:rsidRDefault="00990B5F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KSWiP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podziela argumenty i pomysł wnoszącego petycję, że ewentualne utworzenie MRG pozwoli młodemu pokoleniu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osielczan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zyskać </w:t>
      </w:r>
      <w:r w:rsidRPr="007554A3">
        <w:rPr>
          <w:rFonts w:ascii="Times New Roman" w:eastAsia="Times New Roman" w:hAnsi="Times New Roman" w:cs="Times New Roman"/>
          <w:strike/>
          <w:sz w:val="24"/>
          <w:szCs w:val="24"/>
        </w:rPr>
        <w:t xml:space="preserve">realny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wpływ na tworzenie prawa na szczeblu lokalnym, rozwijanie umiejętności i kompetencji w zakresie wiedzy o funkcjonowaniu lokalnego samorządu, a także będzie stanowiło to wprowadzenie i motywację do większej aktywności obywatelskiej. </w:t>
      </w:r>
    </w:p>
    <w:p w:rsidR="00990B5F" w:rsidRDefault="00990B5F" w:rsidP="001311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KSWiP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uważa, że nic nie stoi na przeszkodzie, aby powstała Rada </w:t>
      </w:r>
      <w:r w:rsidR="00B77400">
        <w:rPr>
          <w:rFonts w:ascii="Times New Roman" w:eastAsia="Times New Roman" w:hAnsi="Times New Roman" w:cs="Times New Roman"/>
          <w:sz w:val="24"/>
          <w:szCs w:val="24"/>
        </w:rPr>
        <w:t xml:space="preserve">Młodzieży, Seniorów, Sportu czy inne.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dobry pomysł - warty wsparcia, kiedy inicjatywa będzie pochodzić od </w:t>
      </w:r>
      <w:r w:rsidR="00B77400">
        <w:rPr>
          <w:rFonts w:ascii="Times New Roman" w:eastAsia="Times New Roman" w:hAnsi="Times New Roman" w:cs="Times New Roman"/>
          <w:sz w:val="24"/>
          <w:szCs w:val="24"/>
        </w:rPr>
        <w:t>tych właśnie środowisk. W tym wypadku przede wszystkim od młodzieży.</w:t>
      </w:r>
    </w:p>
    <w:p w:rsidR="00B77400" w:rsidRPr="008371C8" w:rsidRDefault="00B77400" w:rsidP="001311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Stawiam wniosek o uznanie petycji </w:t>
      </w:r>
      <w:r w:rsidR="007320A9" w:rsidRPr="008371C8">
        <w:rPr>
          <w:rFonts w:ascii="Times New Roman" w:eastAsia="Times New Roman" w:hAnsi="Times New Roman" w:cs="Times New Roman"/>
          <w:b/>
          <w:bCs/>
          <w:sz w:val="24"/>
          <w:szCs w:val="24"/>
        </w:rPr>
        <w:t>wniesionej przez mieszkańca Brodnicy za niezasadną.</w:t>
      </w:r>
    </w:p>
    <w:p w:rsidR="007A31D5" w:rsidRPr="007A31D5" w:rsidRDefault="007A31D5" w:rsidP="00131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62D7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7A31D5" w:rsidRPr="007A31D5" w:rsidRDefault="007A31D5" w:rsidP="00131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="00362D7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7A31D5" w:rsidRDefault="007A31D5" w:rsidP="00131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Wstrzymał się od głosu</w:t>
      </w:r>
      <w:r w:rsidR="00362D7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149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6156" w:rsidRDefault="00866156" w:rsidP="008661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postanawia w całości nie uwzględnić petycji.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62D1" w:rsidRPr="007A31D5" w:rsidRDefault="00F762D1" w:rsidP="00131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7588" w:rsidRDefault="00AF7588" w:rsidP="0013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230DD1" w:rsidRDefault="00AF7588" w:rsidP="00AF19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 xml:space="preserve">Przewodniczący </w:t>
      </w:r>
      <w:r w:rsidR="00230DD1" w:rsidRPr="00CE2879">
        <w:rPr>
          <w:rFonts w:ascii="Times New Roman" w:hAnsi="Times New Roman" w:cs="Times New Roman"/>
          <w:sz w:val="24"/>
          <w:szCs w:val="24"/>
        </w:rPr>
        <w:t>Komisji Skarg, Wniosków i Petycji</w:t>
      </w:r>
      <w:r w:rsidR="00230DD1"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>Andrzej Matusewicz</w:t>
      </w:r>
    </w:p>
    <w:p w:rsidR="00AF7588" w:rsidRDefault="00AF7588" w:rsidP="00AF1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F6" w:rsidRDefault="009B68F6" w:rsidP="001311AD"/>
    <w:sectPr w:rsidR="009B68F6" w:rsidSect="00B1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4F"/>
    <w:multiLevelType w:val="hybridMultilevel"/>
    <w:tmpl w:val="C748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A5A"/>
    <w:multiLevelType w:val="hybridMultilevel"/>
    <w:tmpl w:val="45BA7A30"/>
    <w:lvl w:ilvl="0" w:tplc="F6581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F7A68"/>
    <w:multiLevelType w:val="hybridMultilevel"/>
    <w:tmpl w:val="E00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9E5"/>
    <w:multiLevelType w:val="hybridMultilevel"/>
    <w:tmpl w:val="2A707E62"/>
    <w:lvl w:ilvl="0" w:tplc="089804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2C0B"/>
    <w:multiLevelType w:val="hybridMultilevel"/>
    <w:tmpl w:val="B85ADB1A"/>
    <w:lvl w:ilvl="0" w:tplc="6CAE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7237"/>
    <w:multiLevelType w:val="hybridMultilevel"/>
    <w:tmpl w:val="11EA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11729"/>
    <w:multiLevelType w:val="hybridMultilevel"/>
    <w:tmpl w:val="84BA6CAA"/>
    <w:lvl w:ilvl="0" w:tplc="6CAEB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7588"/>
    <w:rsid w:val="0008418C"/>
    <w:rsid w:val="000B599C"/>
    <w:rsid w:val="000C2B1D"/>
    <w:rsid w:val="001152CB"/>
    <w:rsid w:val="001311AD"/>
    <w:rsid w:val="00142D61"/>
    <w:rsid w:val="00161C66"/>
    <w:rsid w:val="001A3980"/>
    <w:rsid w:val="001B0ECF"/>
    <w:rsid w:val="00230DD1"/>
    <w:rsid w:val="002518B1"/>
    <w:rsid w:val="002C6C01"/>
    <w:rsid w:val="00362D7C"/>
    <w:rsid w:val="003A79FD"/>
    <w:rsid w:val="003E63D7"/>
    <w:rsid w:val="00406E42"/>
    <w:rsid w:val="004456A6"/>
    <w:rsid w:val="004722D1"/>
    <w:rsid w:val="00484127"/>
    <w:rsid w:val="00495611"/>
    <w:rsid w:val="004B6590"/>
    <w:rsid w:val="004F479F"/>
    <w:rsid w:val="00532EB9"/>
    <w:rsid w:val="00580DF9"/>
    <w:rsid w:val="005A28D1"/>
    <w:rsid w:val="005E5DA9"/>
    <w:rsid w:val="006378B7"/>
    <w:rsid w:val="00676B6C"/>
    <w:rsid w:val="006E3E2A"/>
    <w:rsid w:val="007320A9"/>
    <w:rsid w:val="007554A3"/>
    <w:rsid w:val="00787BBF"/>
    <w:rsid w:val="007A31D5"/>
    <w:rsid w:val="007E7504"/>
    <w:rsid w:val="008371C8"/>
    <w:rsid w:val="00866156"/>
    <w:rsid w:val="008846BC"/>
    <w:rsid w:val="008A16B3"/>
    <w:rsid w:val="00905DB6"/>
    <w:rsid w:val="00965D19"/>
    <w:rsid w:val="00990B5F"/>
    <w:rsid w:val="009B68F6"/>
    <w:rsid w:val="009D3C2A"/>
    <w:rsid w:val="00A21F1A"/>
    <w:rsid w:val="00A32210"/>
    <w:rsid w:val="00AC56FE"/>
    <w:rsid w:val="00AE2057"/>
    <w:rsid w:val="00AE25CB"/>
    <w:rsid w:val="00AF195B"/>
    <w:rsid w:val="00AF2A8C"/>
    <w:rsid w:val="00AF5AAB"/>
    <w:rsid w:val="00AF7588"/>
    <w:rsid w:val="00B118B3"/>
    <w:rsid w:val="00B124A5"/>
    <w:rsid w:val="00B7450B"/>
    <w:rsid w:val="00B77400"/>
    <w:rsid w:val="00BE24B3"/>
    <w:rsid w:val="00CA08C8"/>
    <w:rsid w:val="00CA54AA"/>
    <w:rsid w:val="00CF6967"/>
    <w:rsid w:val="00DF6214"/>
    <w:rsid w:val="00E1495B"/>
    <w:rsid w:val="00E2705C"/>
    <w:rsid w:val="00E77A9D"/>
    <w:rsid w:val="00EB7A9D"/>
    <w:rsid w:val="00F25210"/>
    <w:rsid w:val="00F25E9F"/>
    <w:rsid w:val="00F7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58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2B1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Teksttreci">
    <w:name w:val="Tekst treści_"/>
    <w:basedOn w:val="Domylnaczcionkaakapitu"/>
    <w:link w:val="Teksttreci0"/>
    <w:locked/>
    <w:rsid w:val="002518B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18B1"/>
    <w:pPr>
      <w:widowControl w:val="0"/>
      <w:shd w:val="clear" w:color="auto" w:fill="FFFFFF"/>
      <w:spacing w:after="100" w:line="240" w:lineRule="auto"/>
      <w:ind w:firstLine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</cp:revision>
  <dcterms:created xsi:type="dcterms:W3CDTF">2022-12-31T12:38:00Z</dcterms:created>
  <dcterms:modified xsi:type="dcterms:W3CDTF">2022-12-31T12:40:00Z</dcterms:modified>
</cp:coreProperties>
</file>