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27B0" w14:textId="74556FB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>n pracy</w:t>
      </w:r>
    </w:p>
    <w:p w14:paraId="04045798" w14:textId="1AB88869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 xml:space="preserve">Komisji Rewizyjnej Rady Gminy </w:t>
      </w:r>
      <w:r w:rsidRPr="00140D0F">
        <w:rPr>
          <w:rFonts w:ascii="Times New Roman" w:hAnsi="Times New Roman" w:cs="Times New Roman"/>
          <w:b/>
          <w:bCs/>
          <w:sz w:val="24"/>
          <w:szCs w:val="24"/>
        </w:rPr>
        <w:br/>
        <w:t>Osielsko na rok 202</w:t>
      </w:r>
      <w:r w:rsidR="00425A1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5A10EBA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ECB5C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2DC00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84B8E">
        <w:rPr>
          <w:sz w:val="28"/>
          <w:szCs w:val="28"/>
          <w:u w:val="single"/>
        </w:rPr>
        <w:t>I kwartał</w:t>
      </w:r>
    </w:p>
    <w:p w14:paraId="297EB1AF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Analiza wykonania budżetu gminy za rok 2022.</w:t>
      </w:r>
    </w:p>
    <w:p w14:paraId="7C735D90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Sprawdzenie wpływów z gospodarki mieszkaniowej oraz jakie występują zadłużenia  za rok 2022 i lata poprzednie.</w:t>
      </w:r>
    </w:p>
    <w:p w14:paraId="70D95917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5D3BCA41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sz w:val="28"/>
          <w:szCs w:val="28"/>
          <w:u w:val="single"/>
        </w:rPr>
        <w:t>II kwartał</w:t>
      </w:r>
    </w:p>
    <w:p w14:paraId="59CB060A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Komisja Rewizyjna sprawdziła wpływ oraz zaległości odpadami z lat poprzednich.</w:t>
      </w:r>
    </w:p>
    <w:p w14:paraId="5CB39316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Opiniowanie wykonania budżetu Gminy Osielsko za 2022 z udzieleniem absolutorium Wójtowi Gminy za gospodarkę finansową za rok 2022.</w:t>
      </w:r>
    </w:p>
    <w:p w14:paraId="701E8A95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3.Zapoznanie się komisji z opinią RIO.</w:t>
      </w:r>
    </w:p>
    <w:p w14:paraId="5EB75CEE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4. Wystąpienie z wnioskiem do RIO o udzielenie absolutorium Wójtowi Gminy za gospodarkę finansową w roku 2022.</w:t>
      </w:r>
    </w:p>
    <w:p w14:paraId="3B74F865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1169FDAE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sz w:val="28"/>
          <w:szCs w:val="28"/>
          <w:u w:val="single"/>
        </w:rPr>
        <w:t>III kwartał</w:t>
      </w:r>
    </w:p>
    <w:p w14:paraId="528456C2" w14:textId="77777777" w:rsidR="00366F11" w:rsidRPr="00366F11" w:rsidRDefault="00425A1B" w:rsidP="00366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 Ocena wykonania budżetu za I półrocze 2023 roku na podstawie sprawozdania Wójta Gminy, </w:t>
      </w:r>
      <w:r w:rsidRPr="00366F11">
        <w:rPr>
          <w:rFonts w:ascii="Times New Roman" w:hAnsi="Times New Roman" w:cs="Times New Roman"/>
          <w:sz w:val="28"/>
          <w:szCs w:val="28"/>
        </w:rPr>
        <w:t xml:space="preserve">w tym realizacja zadań inwestycyjnych ujętych w uchwale o </w:t>
      </w:r>
      <w:r w:rsidR="00366F11" w:rsidRPr="00366F11">
        <w:rPr>
          <w:rFonts w:ascii="Times New Roman" w:hAnsi="Times New Roman" w:cs="Times New Roman"/>
          <w:sz w:val="28"/>
          <w:szCs w:val="28"/>
        </w:rPr>
        <w:t>ustalenia wykazu wydatków, które nie wygasają z upływem roku  budżetowego 2022.</w:t>
      </w:r>
    </w:p>
    <w:p w14:paraId="2A35BE86" w14:textId="3A012898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6ADAEB00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Kontrola zabezpieczenia mienia wykonanych obiektach komunalnych.</w:t>
      </w:r>
    </w:p>
    <w:p w14:paraId="6B765469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35913243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sz w:val="28"/>
          <w:szCs w:val="28"/>
          <w:u w:val="single"/>
        </w:rPr>
        <w:t>IV kwartał</w:t>
      </w:r>
    </w:p>
    <w:p w14:paraId="1E420065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1.Zapoznanie się z udzielonymi dotacjami z budżetu gminy.</w:t>
      </w:r>
    </w:p>
    <w:p w14:paraId="6515E42D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2.Zapoznanie z projektem uchwał w sprawie stawek  podatków i opłat lokalnych na rok  2023.</w:t>
      </w:r>
    </w:p>
    <w:p w14:paraId="13DF891D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3.Opracowanie planu pracy na rok 2024.</w:t>
      </w:r>
    </w:p>
    <w:p w14:paraId="34BC8775" w14:textId="019BCD32" w:rsid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56B78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F">
        <w:rPr>
          <w:rFonts w:ascii="Times New Roman" w:hAnsi="Times New Roman" w:cs="Times New Roman"/>
          <w:sz w:val="24"/>
          <w:szCs w:val="24"/>
        </w:rPr>
        <w:t>Sprawy bieżące wynikające w miarę potrzeb, związane z tematyką sesji Rady Gminy oraz zajmie się kontrolami zleconymi przez Radę Gminy</w:t>
      </w:r>
    </w:p>
    <w:p w14:paraId="4818BDE0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907B3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D0F" w:rsidRPr="00140D0F" w:rsidSect="0057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1B2"/>
    <w:rsid w:val="000900E0"/>
    <w:rsid w:val="000C0685"/>
    <w:rsid w:val="000F7C82"/>
    <w:rsid w:val="00140C54"/>
    <w:rsid w:val="00140D0F"/>
    <w:rsid w:val="001B01CD"/>
    <w:rsid w:val="003223C8"/>
    <w:rsid w:val="003547FC"/>
    <w:rsid w:val="003641B2"/>
    <w:rsid w:val="00366F11"/>
    <w:rsid w:val="00425A1B"/>
    <w:rsid w:val="00573A14"/>
    <w:rsid w:val="00943139"/>
    <w:rsid w:val="00A13855"/>
    <w:rsid w:val="00EC01DF"/>
    <w:rsid w:val="00F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424"/>
  <w15:docId w15:val="{C7BC03CC-FB6A-4422-95CA-92C1E66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641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F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C01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01DF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tandard">
    <w:name w:val="Standard"/>
    <w:rsid w:val="00425A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Wiesława Klimek</cp:lastModifiedBy>
  <cp:revision>12</cp:revision>
  <cp:lastPrinted>2022-12-08T12:38:00Z</cp:lastPrinted>
  <dcterms:created xsi:type="dcterms:W3CDTF">2021-12-10T09:18:00Z</dcterms:created>
  <dcterms:modified xsi:type="dcterms:W3CDTF">2022-12-29T07:54:00Z</dcterms:modified>
</cp:coreProperties>
</file>