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8A" w:rsidRDefault="00550D8A" w:rsidP="00550D8A">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876" w:rsidRDefault="009A5876" w:rsidP="00550D8A">
                            <w:pPr>
                              <w:pStyle w:val="Nagwek1"/>
                              <w:jc w:val="center"/>
                            </w:pPr>
                            <w:r>
                              <w:t>Gminny Zakład Komunalny</w:t>
                            </w:r>
                          </w:p>
                          <w:p w:rsidR="009A5876" w:rsidRDefault="009A5876" w:rsidP="00550D8A">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9A5876" w:rsidRDefault="009A5876" w:rsidP="00550D8A">
                      <w:pPr>
                        <w:pStyle w:val="Nagwek1"/>
                        <w:jc w:val="center"/>
                      </w:pPr>
                      <w:r>
                        <w:t>Gminny Zakład Komunalny</w:t>
                      </w:r>
                    </w:p>
                    <w:p w:rsidR="009A5876" w:rsidRDefault="009A5876" w:rsidP="00550D8A">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550D8A" w:rsidRDefault="00550D8A" w:rsidP="00550D8A">
      <w:pPr>
        <w:spacing w:line="480" w:lineRule="auto"/>
        <w:jc w:val="center"/>
        <w:rPr>
          <w:rFonts w:ascii="Calibri" w:hAnsi="Calibri" w:cs="Calibri"/>
          <w:b/>
          <w:sz w:val="28"/>
          <w:szCs w:val="28"/>
        </w:rPr>
      </w:pPr>
    </w:p>
    <w:p w:rsidR="00550D8A" w:rsidRDefault="00550D8A" w:rsidP="00550D8A">
      <w:pPr>
        <w:spacing w:line="480" w:lineRule="auto"/>
        <w:rPr>
          <w:rFonts w:ascii="Calibri" w:hAnsi="Calibri" w:cs="Calibri"/>
          <w:b/>
          <w:sz w:val="40"/>
          <w:szCs w:val="40"/>
        </w:rPr>
      </w:pPr>
      <w:r>
        <w:rPr>
          <w:rFonts w:ascii="Calibri" w:hAnsi="Calibri" w:cs="Calibri"/>
          <w:b/>
          <w:sz w:val="40"/>
          <w:szCs w:val="40"/>
        </w:rPr>
        <w:t>SPECYFIKACJA WARUNKÓW ZAMÓWIENIA (SWZ)</w:t>
      </w:r>
    </w:p>
    <w:p w:rsidR="00550D8A" w:rsidRDefault="00550D8A" w:rsidP="00550D8A">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550D8A" w:rsidRDefault="00550D8A" w:rsidP="00550D8A">
      <w:pPr>
        <w:jc w:val="center"/>
        <w:rPr>
          <w:rFonts w:ascii="Calibri" w:hAnsi="Calibri" w:cs="Calibri"/>
          <w:sz w:val="22"/>
          <w:szCs w:val="22"/>
        </w:rPr>
      </w:pPr>
      <w:r>
        <w:rPr>
          <w:rFonts w:ascii="Calibri" w:hAnsi="Calibri" w:cs="Calibri"/>
          <w:sz w:val="22"/>
          <w:szCs w:val="22"/>
        </w:rPr>
        <w:t xml:space="preserve">podstawowym na podstawie art. 275 pkt 1. </w:t>
      </w:r>
    </w:p>
    <w:p w:rsidR="00550D8A" w:rsidRDefault="00550D8A" w:rsidP="00550D8A">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550D8A" w:rsidRDefault="00550D8A" w:rsidP="00550D8A">
      <w:pPr>
        <w:spacing w:before="120" w:line="276" w:lineRule="auto"/>
        <w:rPr>
          <w:rFonts w:ascii="Calibri" w:hAnsi="Calibri" w:cs="Calibri"/>
          <w:b/>
          <w:sz w:val="22"/>
          <w:szCs w:val="22"/>
          <w:vertAlign w:val="superscript"/>
        </w:rPr>
      </w:pPr>
    </w:p>
    <w:p w:rsidR="00550D8A" w:rsidRDefault="00550D8A" w:rsidP="00550D8A">
      <w:pPr>
        <w:jc w:val="center"/>
        <w:rPr>
          <w:rFonts w:ascii="Calibri" w:hAnsi="Calibri" w:cs="Calibri"/>
          <w:b/>
        </w:rPr>
      </w:pPr>
      <w:r>
        <w:rPr>
          <w:rFonts w:ascii="Calibri" w:hAnsi="Calibri" w:cs="Calibri"/>
          <w:b/>
        </w:rPr>
        <w:t>Nazwa zamówienia</w:t>
      </w:r>
    </w:p>
    <w:p w:rsidR="00550D8A" w:rsidRPr="00550D8A" w:rsidRDefault="00550D8A" w:rsidP="00550D8A">
      <w:pPr>
        <w:jc w:val="center"/>
        <w:rPr>
          <w:rFonts w:ascii="Calibri" w:hAnsi="Calibri" w:cs="Calibri"/>
          <w:b/>
          <w:color w:val="FF0000"/>
        </w:rPr>
      </w:pPr>
    </w:p>
    <w:p w:rsidR="006A37A8" w:rsidRPr="006A37A8" w:rsidRDefault="006A37A8" w:rsidP="006A37A8">
      <w:pPr>
        <w:spacing w:line="360" w:lineRule="auto"/>
        <w:jc w:val="center"/>
        <w:rPr>
          <w:rFonts w:ascii="Calibri" w:hAnsi="Calibri"/>
          <w:b/>
          <w:u w:val="single"/>
        </w:rPr>
      </w:pPr>
      <w:r w:rsidRPr="006A37A8">
        <w:rPr>
          <w:rFonts w:ascii="Calibri" w:hAnsi="Calibri"/>
          <w:b/>
          <w:u w:val="single"/>
        </w:rPr>
        <w:t>Dostawa oleju napędowego w ilości około 60 000 litrów</w:t>
      </w:r>
    </w:p>
    <w:p w:rsidR="006A37A8" w:rsidRPr="006A37A8" w:rsidRDefault="006A37A8" w:rsidP="006A37A8">
      <w:pPr>
        <w:spacing w:line="360" w:lineRule="auto"/>
        <w:jc w:val="center"/>
        <w:rPr>
          <w:rFonts w:ascii="Calibri" w:hAnsi="Calibri"/>
          <w:b/>
          <w:u w:val="single"/>
        </w:rPr>
      </w:pPr>
      <w:r w:rsidRPr="006A37A8">
        <w:rPr>
          <w:rFonts w:ascii="Calibri" w:hAnsi="Calibri"/>
          <w:b/>
          <w:u w:val="single"/>
        </w:rPr>
        <w:t>Dostawa oleju opałowego w ilości około 15 000 litrów</w:t>
      </w:r>
    </w:p>
    <w:p w:rsidR="006A37A8" w:rsidRPr="006A37A8" w:rsidRDefault="006A37A8" w:rsidP="006A37A8">
      <w:pPr>
        <w:spacing w:line="360" w:lineRule="auto"/>
        <w:jc w:val="center"/>
        <w:rPr>
          <w:rFonts w:ascii="Calibri" w:hAnsi="Calibri"/>
          <w:b/>
          <w:u w:val="single"/>
        </w:rPr>
      </w:pPr>
      <w:r w:rsidRPr="006A37A8">
        <w:rPr>
          <w:rFonts w:ascii="Calibri" w:hAnsi="Calibri"/>
          <w:b/>
          <w:u w:val="single"/>
        </w:rPr>
        <w:t>na rok 202</w:t>
      </w:r>
      <w:r w:rsidR="00A90D4D">
        <w:rPr>
          <w:rFonts w:ascii="Calibri" w:hAnsi="Calibri"/>
          <w:b/>
          <w:u w:val="single"/>
        </w:rPr>
        <w:t>3</w:t>
      </w:r>
    </w:p>
    <w:p w:rsidR="006A37A8" w:rsidRPr="006A37A8" w:rsidRDefault="006A37A8" w:rsidP="006A37A8">
      <w:pPr>
        <w:spacing w:line="276" w:lineRule="auto"/>
        <w:jc w:val="center"/>
        <w:rPr>
          <w:rFonts w:ascii="Calibri" w:hAnsi="Calibri"/>
          <w:b/>
          <w:bCs/>
          <w:lang w:val="en-US"/>
        </w:rPr>
      </w:pPr>
    </w:p>
    <w:p w:rsidR="00550D8A" w:rsidRDefault="00550D8A" w:rsidP="00550D8A">
      <w:pPr>
        <w:spacing w:line="480" w:lineRule="auto"/>
        <w:jc w:val="center"/>
        <w:rPr>
          <w:rFonts w:ascii="Calibri" w:hAnsi="Calibri" w:cs="Calibri"/>
          <w:b/>
        </w:rPr>
      </w:pPr>
      <w:r>
        <w:rPr>
          <w:rFonts w:ascii="Calibri" w:hAnsi="Calibri" w:cs="Calibri"/>
          <w:b/>
        </w:rPr>
        <w:t>nr referencyjny GZK.271.</w:t>
      </w:r>
      <w:r w:rsidR="006A37A8">
        <w:rPr>
          <w:rFonts w:ascii="Calibri" w:hAnsi="Calibri" w:cs="Calibri"/>
          <w:b/>
        </w:rPr>
        <w:t>2</w:t>
      </w:r>
      <w:r w:rsidR="00A90D4D">
        <w:rPr>
          <w:rFonts w:ascii="Calibri" w:hAnsi="Calibri" w:cs="Calibri"/>
          <w:b/>
        </w:rPr>
        <w:t>9</w:t>
      </w:r>
      <w:r>
        <w:rPr>
          <w:rFonts w:ascii="Calibri" w:hAnsi="Calibri" w:cs="Calibri"/>
          <w:b/>
        </w:rPr>
        <w:t>.202</w:t>
      </w:r>
      <w:r w:rsidR="00A90D4D">
        <w:rPr>
          <w:rFonts w:ascii="Calibri" w:hAnsi="Calibri" w:cs="Calibri"/>
          <w:b/>
        </w:rPr>
        <w:t>2</w:t>
      </w:r>
    </w:p>
    <w:p w:rsidR="00550D8A" w:rsidRDefault="00550D8A" w:rsidP="00550D8A">
      <w:pPr>
        <w:keepNext/>
        <w:spacing w:before="240" w:after="60"/>
        <w:ind w:left="4254" w:firstLine="709"/>
        <w:jc w:val="center"/>
        <w:outlineLvl w:val="2"/>
        <w:rPr>
          <w:rFonts w:ascii="Calibri" w:hAnsi="Calibri" w:cs="Calibri"/>
          <w:bCs/>
        </w:rPr>
      </w:pPr>
    </w:p>
    <w:p w:rsidR="00550D8A" w:rsidRDefault="00550D8A" w:rsidP="00550D8A">
      <w:pPr>
        <w:keepNext/>
        <w:spacing w:before="240" w:after="60"/>
        <w:ind w:left="4254" w:firstLine="709"/>
        <w:jc w:val="center"/>
        <w:outlineLvl w:val="2"/>
        <w:rPr>
          <w:rFonts w:ascii="Calibri" w:hAnsi="Calibri" w:cs="Calibri"/>
          <w:bCs/>
          <w:sz w:val="26"/>
          <w:szCs w:val="26"/>
        </w:rPr>
      </w:pPr>
    </w:p>
    <w:p w:rsidR="00550D8A" w:rsidRDefault="00550D8A" w:rsidP="00550D8A">
      <w:pPr>
        <w:keepNext/>
        <w:spacing w:before="240" w:after="60"/>
        <w:ind w:left="4254" w:firstLine="709"/>
        <w:jc w:val="center"/>
        <w:outlineLvl w:val="2"/>
        <w:rPr>
          <w:rFonts w:ascii="Calibri" w:hAnsi="Calibri" w:cs="Calibri"/>
          <w:bCs/>
          <w:sz w:val="26"/>
          <w:szCs w:val="26"/>
        </w:rPr>
      </w:pPr>
    </w:p>
    <w:p w:rsidR="00550D8A" w:rsidRDefault="00550D8A" w:rsidP="00550D8A">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550D8A" w:rsidRDefault="00550D8A" w:rsidP="00550D8A">
      <w:pPr>
        <w:jc w:val="right"/>
        <w:rPr>
          <w:rFonts w:asciiTheme="minorHAnsi" w:hAnsiTheme="minorHAnsi" w:cstheme="minorHAnsi"/>
        </w:rPr>
      </w:pPr>
      <w:r>
        <w:rPr>
          <w:rFonts w:asciiTheme="minorHAnsi" w:hAnsiTheme="minorHAnsi" w:cstheme="minorHAnsi"/>
        </w:rPr>
        <w:t xml:space="preserve">Dyrektor GZK w Żołędowie </w:t>
      </w:r>
    </w:p>
    <w:p w:rsidR="00550D8A" w:rsidRDefault="00550D8A" w:rsidP="00550D8A">
      <w:pPr>
        <w:jc w:val="right"/>
        <w:rPr>
          <w:rFonts w:asciiTheme="minorHAnsi" w:hAnsiTheme="minorHAnsi" w:cstheme="minorHAnsi"/>
        </w:rPr>
      </w:pPr>
      <w:r>
        <w:rPr>
          <w:rFonts w:asciiTheme="minorHAnsi" w:hAnsiTheme="minorHAnsi" w:cstheme="minorHAnsi"/>
        </w:rPr>
        <w:t>mgr Leszek Dziamski</w:t>
      </w:r>
    </w:p>
    <w:p w:rsidR="00550D8A" w:rsidRDefault="00550D8A" w:rsidP="00550D8A">
      <w:pPr>
        <w:keepNext/>
        <w:keepLines/>
        <w:spacing w:before="200"/>
        <w:jc w:val="right"/>
        <w:outlineLvl w:val="1"/>
        <w:rPr>
          <w:rFonts w:asciiTheme="minorHAnsi" w:eastAsiaTheme="majorEastAsia" w:hAnsiTheme="minorHAnsi" w:cstheme="minorHAnsi"/>
          <w:b/>
          <w:bCs/>
          <w:color w:val="4F81BD" w:themeColor="accent1"/>
        </w:rPr>
      </w:pPr>
    </w:p>
    <w:p w:rsidR="00550D8A" w:rsidRDefault="00550D8A" w:rsidP="00550D8A">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550D8A" w:rsidRDefault="00550D8A" w:rsidP="00550D8A">
      <w:pPr>
        <w:rPr>
          <w:rFonts w:asciiTheme="minorHAnsi" w:hAnsiTheme="minorHAnsi" w:cstheme="minorHAnsi"/>
        </w:rPr>
      </w:pPr>
    </w:p>
    <w:p w:rsidR="00550D8A" w:rsidRDefault="00550D8A" w:rsidP="00550D8A">
      <w:pPr>
        <w:jc w:val="right"/>
        <w:rPr>
          <w:rFonts w:asciiTheme="minorHAnsi" w:hAnsiTheme="minorHAnsi" w:cstheme="minorHAnsi"/>
        </w:rPr>
      </w:pPr>
      <w:r>
        <w:rPr>
          <w:rFonts w:asciiTheme="minorHAnsi" w:hAnsiTheme="minorHAnsi" w:cstheme="minorHAnsi"/>
        </w:rPr>
        <w:t>( pieczęć i podpis na oryginale )</w:t>
      </w:r>
    </w:p>
    <w:p w:rsidR="00550D8A" w:rsidRDefault="00550D8A" w:rsidP="00550D8A">
      <w:pPr>
        <w:rPr>
          <w:rFonts w:asciiTheme="minorHAnsi" w:hAnsiTheme="minorHAnsi" w:cstheme="minorHAnsi"/>
        </w:rPr>
      </w:pPr>
    </w:p>
    <w:p w:rsidR="00550D8A" w:rsidRDefault="00550D8A" w:rsidP="00550D8A">
      <w:pPr>
        <w:rPr>
          <w:rFonts w:ascii="Calibri" w:hAnsi="Calibri" w:cs="Calibri"/>
        </w:rPr>
      </w:pPr>
    </w:p>
    <w:p w:rsidR="00550D8A" w:rsidRDefault="00550D8A" w:rsidP="00550D8A">
      <w:pPr>
        <w:rPr>
          <w:rFonts w:ascii="Calibri" w:hAnsi="Calibri" w:cs="Calibri"/>
        </w:rPr>
      </w:pPr>
    </w:p>
    <w:p w:rsidR="00550D8A" w:rsidRDefault="00550D8A" w:rsidP="00550D8A">
      <w:pPr>
        <w:rPr>
          <w:rFonts w:ascii="Calibri" w:hAnsi="Calibri" w:cs="Calibri"/>
        </w:rPr>
      </w:pPr>
    </w:p>
    <w:p w:rsidR="001E5155" w:rsidRDefault="001E5155" w:rsidP="00550D8A">
      <w:pPr>
        <w:rPr>
          <w:rFonts w:ascii="Calibri" w:hAnsi="Calibri" w:cs="Calibri"/>
        </w:rPr>
      </w:pPr>
    </w:p>
    <w:p w:rsidR="001E5155" w:rsidRDefault="001E5155" w:rsidP="00550D8A">
      <w:pPr>
        <w:rPr>
          <w:rFonts w:ascii="Calibri" w:hAnsi="Calibri" w:cs="Calibri"/>
        </w:rPr>
      </w:pPr>
    </w:p>
    <w:p w:rsidR="001E5155" w:rsidRDefault="001E5155" w:rsidP="00550D8A">
      <w:pPr>
        <w:rPr>
          <w:rFonts w:ascii="Calibri" w:hAnsi="Calibri" w:cs="Calibri"/>
        </w:rPr>
      </w:pPr>
    </w:p>
    <w:p w:rsidR="00550D8A" w:rsidRPr="00E13F7A" w:rsidRDefault="00550D8A" w:rsidP="00550D8A">
      <w:pPr>
        <w:rPr>
          <w:rFonts w:ascii="Calibri" w:hAnsi="Calibri" w:cs="Calibri"/>
        </w:rPr>
      </w:pPr>
      <w:r>
        <w:rPr>
          <w:rFonts w:ascii="Calibri" w:hAnsi="Calibri" w:cs="Calibri"/>
        </w:rPr>
        <w:t xml:space="preserve">Żołędowo, dnia </w:t>
      </w:r>
      <w:r w:rsidR="00A90D4D">
        <w:rPr>
          <w:rFonts w:ascii="Calibri" w:hAnsi="Calibri" w:cs="Calibri"/>
        </w:rPr>
        <w:t>14</w:t>
      </w:r>
      <w:r w:rsidR="006A37A8">
        <w:rPr>
          <w:rFonts w:ascii="Calibri" w:hAnsi="Calibri" w:cs="Calibri"/>
        </w:rPr>
        <w:t>.12</w:t>
      </w:r>
      <w:r w:rsidR="00A90D4D">
        <w:rPr>
          <w:rFonts w:ascii="Calibri" w:hAnsi="Calibri" w:cs="Calibri"/>
        </w:rPr>
        <w:t>.2022</w:t>
      </w:r>
      <w:r w:rsidRPr="00E13F7A">
        <w:rPr>
          <w:rFonts w:ascii="Calibri" w:hAnsi="Calibri" w:cs="Calibri"/>
        </w:rPr>
        <w:t xml:space="preserve"> r.</w:t>
      </w:r>
    </w:p>
    <w:p w:rsidR="00550D8A" w:rsidRDefault="00550D8A" w:rsidP="00550D8A">
      <w:pPr>
        <w:rPr>
          <w:rFonts w:ascii="Calibri" w:hAnsi="Calibri" w:cs="Calibri"/>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550D8A" w:rsidRDefault="00550D8A" w:rsidP="00550D8A">
      <w:pPr>
        <w:spacing w:line="120" w:lineRule="auto"/>
        <w:jc w:val="both"/>
        <w:rPr>
          <w:rFonts w:ascii="Calibri" w:hAnsi="Calibri"/>
          <w:b/>
          <w:bCs/>
          <w:color w:val="000000" w:themeColor="text1"/>
        </w:rPr>
      </w:pPr>
    </w:p>
    <w:p w:rsidR="00550D8A" w:rsidRDefault="00550D8A" w:rsidP="00550D8A">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550D8A" w:rsidRDefault="00550D8A" w:rsidP="00550D8A">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2724E2" w:rsidRDefault="002724E2" w:rsidP="002724E2">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2724E2" w:rsidRDefault="002724E2" w:rsidP="002724E2">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0" w:history="1">
        <w:r>
          <w:rPr>
            <w:rStyle w:val="Hipercze"/>
            <w:rFonts w:ascii="Calibri" w:hAnsi="Calibri" w:cs="Calibri"/>
            <w:i/>
            <w:sz w:val="22"/>
            <w:szCs w:val="22"/>
          </w:rPr>
          <w:t>www.bip.osielsko.pl</w:t>
        </w:r>
      </w:hyperlink>
    </w:p>
    <w:p w:rsidR="002724E2" w:rsidRDefault="002724E2" w:rsidP="002724E2">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2724E2" w:rsidRDefault="002724E2" w:rsidP="002724E2">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2022 r., poz. 1710 ze zm.) – zwaną dalej PZP.</w:t>
      </w:r>
    </w:p>
    <w:p w:rsidR="002724E2" w:rsidRDefault="002724E2" w:rsidP="002724E2">
      <w:pPr>
        <w:tabs>
          <w:tab w:val="left" w:pos="709"/>
        </w:tabs>
        <w:jc w:val="both"/>
        <w:rPr>
          <w:rFonts w:ascii="Calibri" w:hAnsi="Calibri" w:cs="Calibri"/>
          <w:iCs/>
          <w:sz w:val="20"/>
          <w:szCs w:val="20"/>
        </w:rPr>
      </w:pPr>
      <w:r w:rsidRPr="00D67ABD">
        <w:rPr>
          <w:rFonts w:ascii="Calibri" w:hAnsi="Calibri" w:cs="Calibri"/>
          <w:iCs/>
          <w:sz w:val="20"/>
          <w:szCs w:val="20"/>
        </w:rPr>
        <w:t xml:space="preserve">W sprawach nieuregulowanych w niniejszej SWZ stosuje się przepisy ustawy </w:t>
      </w:r>
      <w:proofErr w:type="spellStart"/>
      <w:r w:rsidRPr="00D67ABD">
        <w:rPr>
          <w:rFonts w:ascii="Calibri" w:hAnsi="Calibri" w:cs="Calibri"/>
          <w:iCs/>
          <w:sz w:val="20"/>
          <w:szCs w:val="20"/>
        </w:rPr>
        <w:t>p.z.p</w:t>
      </w:r>
      <w:proofErr w:type="spellEnd"/>
      <w:r w:rsidRPr="00D67ABD">
        <w:rPr>
          <w:rFonts w:ascii="Calibri" w:hAnsi="Calibri" w:cs="Calibri"/>
          <w:iCs/>
          <w:sz w:val="20"/>
          <w:szCs w:val="20"/>
        </w:rPr>
        <w:t>. oraz aktów wykonawczych do ustawy</w:t>
      </w:r>
      <w:r w:rsidRPr="00D67ABD">
        <w:rPr>
          <w:rFonts w:ascii="Calibri" w:hAnsi="Calibri" w:cs="Calibri"/>
          <w:b/>
          <w:iCs/>
          <w:sz w:val="20"/>
          <w:szCs w:val="20"/>
        </w:rPr>
        <w:t>.</w:t>
      </w:r>
    </w:p>
    <w:p w:rsidR="00550D8A" w:rsidRDefault="00550D8A" w:rsidP="00550D8A">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550D8A" w:rsidRDefault="00550D8A" w:rsidP="00550D8A">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550D8A" w:rsidRDefault="00550D8A" w:rsidP="00550D8A">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550D8A" w:rsidRDefault="00550D8A" w:rsidP="00550D8A">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550D8A" w:rsidRDefault="00550D8A" w:rsidP="00550D8A">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550D8A" w:rsidRDefault="00550D8A" w:rsidP="00550D8A">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550D8A" w:rsidRDefault="00550D8A" w:rsidP="00550D8A">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550D8A" w:rsidRDefault="00550D8A" w:rsidP="00550D8A">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550D8A" w:rsidRDefault="00550D8A" w:rsidP="00550D8A">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F00297" w:rsidRPr="00F00297" w:rsidRDefault="00550D8A" w:rsidP="00F00297">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075E4B" w:rsidRPr="00075E4B" w:rsidRDefault="006A37A8" w:rsidP="00ED7C80">
      <w:pPr>
        <w:pStyle w:val="Akapitzlist"/>
        <w:numPr>
          <w:ilvl w:val="0"/>
          <w:numId w:val="38"/>
        </w:numPr>
        <w:spacing w:before="120" w:after="120" w:line="276" w:lineRule="auto"/>
        <w:jc w:val="both"/>
        <w:rPr>
          <w:rFonts w:ascii="Calibri" w:hAnsi="Calibri"/>
          <w:b/>
          <w:sz w:val="18"/>
          <w:szCs w:val="18"/>
        </w:rPr>
      </w:pPr>
      <w:r w:rsidRPr="00075E4B">
        <w:rPr>
          <w:rFonts w:cstheme="minorHAnsi"/>
          <w:sz w:val="20"/>
          <w:szCs w:val="20"/>
        </w:rPr>
        <w:t xml:space="preserve">Przedmiotem zamówienia jest </w:t>
      </w:r>
      <w:r w:rsidRPr="00075E4B">
        <w:rPr>
          <w:rFonts w:cstheme="minorHAnsi"/>
          <w:b/>
          <w:bCs/>
          <w:sz w:val="20"/>
          <w:szCs w:val="20"/>
        </w:rPr>
        <w:t>s</w:t>
      </w:r>
      <w:r w:rsidRPr="00075E4B">
        <w:rPr>
          <w:rFonts w:cstheme="minorHAnsi"/>
          <w:sz w:val="20"/>
          <w:szCs w:val="20"/>
        </w:rPr>
        <w:t>ukcesywna dostawa</w:t>
      </w:r>
      <w:r w:rsidR="00F00297" w:rsidRPr="00075E4B">
        <w:rPr>
          <w:rFonts w:ascii="Calibri" w:hAnsi="Calibri"/>
          <w:sz w:val="20"/>
          <w:szCs w:val="20"/>
        </w:rPr>
        <w:t xml:space="preserve">  oleju napędowego oraz dostawa oleju opałowego </w:t>
      </w:r>
      <w:r w:rsidRPr="00075E4B">
        <w:rPr>
          <w:rFonts w:cstheme="minorHAnsi"/>
          <w:sz w:val="20"/>
          <w:szCs w:val="20"/>
        </w:rPr>
        <w:t>do Gminny Zakład Komunalny w Żołędowie w 202</w:t>
      </w:r>
      <w:r w:rsidR="002D0C0C">
        <w:rPr>
          <w:rFonts w:cstheme="minorHAnsi"/>
          <w:sz w:val="20"/>
          <w:szCs w:val="20"/>
        </w:rPr>
        <w:t>3</w:t>
      </w:r>
      <w:r w:rsidRPr="00075E4B">
        <w:rPr>
          <w:rFonts w:cstheme="minorHAnsi"/>
          <w:sz w:val="20"/>
          <w:szCs w:val="20"/>
        </w:rPr>
        <w:t xml:space="preserve"> roku </w:t>
      </w:r>
      <w:r w:rsidR="00075E4B">
        <w:rPr>
          <w:rFonts w:cstheme="minorHAnsi"/>
          <w:sz w:val="20"/>
          <w:szCs w:val="20"/>
        </w:rPr>
        <w:t>.</w:t>
      </w:r>
    </w:p>
    <w:p w:rsidR="00195A9D" w:rsidRPr="00075E4B" w:rsidRDefault="00F00297" w:rsidP="00075E4B">
      <w:pPr>
        <w:pStyle w:val="Akapitzlist"/>
        <w:spacing w:before="120" w:after="120" w:line="276" w:lineRule="auto"/>
        <w:ind w:left="360"/>
        <w:jc w:val="both"/>
        <w:rPr>
          <w:rFonts w:ascii="Calibri" w:hAnsi="Calibri"/>
          <w:b/>
          <w:sz w:val="18"/>
          <w:szCs w:val="18"/>
        </w:rPr>
      </w:pPr>
      <w:r w:rsidRPr="00075E4B">
        <w:rPr>
          <w:rFonts w:ascii="Calibri" w:hAnsi="Calibri"/>
          <w:color w:val="FF0000"/>
          <w:sz w:val="18"/>
          <w:szCs w:val="18"/>
        </w:rPr>
        <w:t>UWAGA:</w:t>
      </w:r>
      <w:r w:rsidRPr="00075E4B">
        <w:rPr>
          <w:rFonts w:ascii="Calibri" w:hAnsi="Calibri"/>
          <w:sz w:val="18"/>
          <w:szCs w:val="18"/>
        </w:rPr>
        <w:t xml:space="preserve"> </w:t>
      </w:r>
      <w:r w:rsidRPr="00075E4B">
        <w:rPr>
          <w:rFonts w:ascii="Calibri" w:hAnsi="Calibri"/>
          <w:b/>
          <w:sz w:val="18"/>
          <w:szCs w:val="18"/>
        </w:rPr>
        <w:t>Zamawiający zastrzega sobie prawo do nie zrealizowania zamówienia w całości.</w:t>
      </w:r>
      <w:r w:rsidRPr="00075E4B">
        <w:rPr>
          <w:rFonts w:ascii="Calibri" w:hAnsi="Calibri"/>
          <w:sz w:val="18"/>
          <w:szCs w:val="18"/>
        </w:rPr>
        <w:t xml:space="preserve"> </w:t>
      </w:r>
      <w:r w:rsidRPr="00075E4B">
        <w:rPr>
          <w:rFonts w:ascii="Calibri" w:hAnsi="Calibri"/>
          <w:b/>
          <w:sz w:val="18"/>
          <w:szCs w:val="18"/>
        </w:rPr>
        <w:t>Podane wielkości są tylko orientacyjne.</w:t>
      </w:r>
    </w:p>
    <w:p w:rsidR="00E5270D" w:rsidRDefault="00550D8A" w:rsidP="00E5270D">
      <w:pPr>
        <w:pStyle w:val="Akapitzlist"/>
        <w:numPr>
          <w:ilvl w:val="0"/>
          <w:numId w:val="38"/>
        </w:numPr>
        <w:spacing w:before="120" w:after="120" w:line="276" w:lineRule="auto"/>
        <w:jc w:val="both"/>
        <w:rPr>
          <w:rFonts w:cstheme="minorHAnsi"/>
          <w:sz w:val="20"/>
          <w:szCs w:val="20"/>
        </w:rPr>
      </w:pPr>
      <w:r w:rsidRPr="00BF601B">
        <w:rPr>
          <w:rFonts w:cstheme="minorHAnsi"/>
          <w:sz w:val="20"/>
          <w:szCs w:val="20"/>
        </w:rPr>
        <w:t>Nazwy i kody opisujące przedmiot zamówienia (CPV):</w:t>
      </w:r>
    </w:p>
    <w:p w:rsidR="00F00297" w:rsidRDefault="00F00297" w:rsidP="00F00297">
      <w:pPr>
        <w:pStyle w:val="Akapitzlist"/>
        <w:ind w:left="357"/>
        <w:jc w:val="both"/>
        <w:rPr>
          <w:rFonts w:ascii="Calibri" w:hAnsi="Calibri"/>
          <w:b/>
          <w:sz w:val="16"/>
          <w:szCs w:val="16"/>
        </w:rPr>
      </w:pPr>
      <w:r w:rsidRPr="00E5270D">
        <w:rPr>
          <w:rFonts w:ascii="Calibri" w:hAnsi="Calibri"/>
          <w:b/>
          <w:sz w:val="16"/>
          <w:szCs w:val="16"/>
        </w:rPr>
        <w:t>09134100-8</w:t>
      </w:r>
      <w:r w:rsidRPr="00F00297">
        <w:rPr>
          <w:rFonts w:ascii="Calibri" w:hAnsi="Calibri"/>
          <w:b/>
          <w:sz w:val="16"/>
          <w:szCs w:val="16"/>
        </w:rPr>
        <w:t xml:space="preserve"> </w:t>
      </w:r>
      <w:r w:rsidRPr="00E5270D">
        <w:rPr>
          <w:rFonts w:ascii="Calibri" w:hAnsi="Calibri"/>
          <w:b/>
          <w:sz w:val="16"/>
          <w:szCs w:val="16"/>
        </w:rPr>
        <w:t>Olej napędowy</w:t>
      </w:r>
    </w:p>
    <w:p w:rsidR="00F00297" w:rsidRDefault="00F00297" w:rsidP="00F00297">
      <w:pPr>
        <w:pStyle w:val="Akapitzlist"/>
        <w:ind w:left="357"/>
        <w:jc w:val="both"/>
        <w:rPr>
          <w:rFonts w:ascii="Calibri" w:hAnsi="Calibri"/>
          <w:b/>
          <w:sz w:val="16"/>
          <w:szCs w:val="16"/>
        </w:rPr>
      </w:pPr>
      <w:r w:rsidRPr="00E5270D">
        <w:rPr>
          <w:rFonts w:ascii="Calibri" w:hAnsi="Calibri"/>
          <w:b/>
          <w:sz w:val="16"/>
          <w:szCs w:val="16"/>
        </w:rPr>
        <w:t>09135100-5</w:t>
      </w:r>
      <w:r>
        <w:rPr>
          <w:rFonts w:ascii="Calibri" w:hAnsi="Calibri"/>
          <w:b/>
          <w:sz w:val="16"/>
          <w:szCs w:val="16"/>
        </w:rPr>
        <w:t xml:space="preserve"> </w:t>
      </w:r>
      <w:r w:rsidRPr="00E5270D">
        <w:rPr>
          <w:rFonts w:ascii="Calibri" w:hAnsi="Calibri"/>
          <w:b/>
          <w:sz w:val="16"/>
          <w:szCs w:val="16"/>
        </w:rPr>
        <w:t>Olej opałowy</w:t>
      </w:r>
    </w:p>
    <w:p w:rsidR="00F00297" w:rsidRPr="00195A9D" w:rsidRDefault="00F00297" w:rsidP="00195A9D">
      <w:pPr>
        <w:jc w:val="both"/>
        <w:rPr>
          <w:rFonts w:ascii="Calibri" w:hAnsi="Calibri"/>
          <w:b/>
          <w:sz w:val="16"/>
          <w:szCs w:val="16"/>
        </w:rPr>
      </w:pPr>
    </w:p>
    <w:p w:rsidR="00ED7C80" w:rsidRPr="00ED7C80" w:rsidRDefault="00550D8A" w:rsidP="00ED7C80">
      <w:pPr>
        <w:pStyle w:val="Akapitzlist"/>
        <w:numPr>
          <w:ilvl w:val="0"/>
          <w:numId w:val="38"/>
        </w:numPr>
        <w:jc w:val="both"/>
        <w:rPr>
          <w:rFonts w:cstheme="minorHAnsi"/>
          <w:color w:val="000000" w:themeColor="text1"/>
          <w:sz w:val="20"/>
          <w:szCs w:val="20"/>
        </w:rPr>
      </w:pPr>
      <w:r w:rsidRPr="00BF601B">
        <w:rPr>
          <w:rFonts w:cstheme="minorHAnsi"/>
          <w:color w:val="000000" w:themeColor="text1"/>
          <w:sz w:val="20"/>
          <w:szCs w:val="20"/>
        </w:rPr>
        <w:t xml:space="preserve">Opis części zamówienia: </w:t>
      </w:r>
    </w:p>
    <w:p w:rsidR="00BF601B" w:rsidRDefault="007A1939" w:rsidP="007A1939">
      <w:pPr>
        <w:jc w:val="both"/>
        <w:rPr>
          <w:rFonts w:ascii="Calibri" w:hAnsi="Calibri"/>
          <w:sz w:val="20"/>
          <w:szCs w:val="20"/>
        </w:rPr>
      </w:pPr>
      <w:r w:rsidRPr="007A1939">
        <w:rPr>
          <w:rFonts w:ascii="Calibri" w:hAnsi="Calibri"/>
          <w:sz w:val="20"/>
          <w:szCs w:val="20"/>
        </w:rPr>
        <w:t xml:space="preserve">Zamawiający dopuszcza składanie ofert </w:t>
      </w:r>
      <w:r w:rsidR="00BF601B">
        <w:rPr>
          <w:rFonts w:ascii="Calibri" w:hAnsi="Calibri"/>
          <w:sz w:val="20"/>
          <w:szCs w:val="20"/>
        </w:rPr>
        <w:t>:</w:t>
      </w:r>
    </w:p>
    <w:p w:rsidR="00ED7C80" w:rsidRDefault="00ED7C80" w:rsidP="007A1939">
      <w:pPr>
        <w:jc w:val="both"/>
        <w:rPr>
          <w:rFonts w:ascii="Calibri" w:hAnsi="Calibri"/>
          <w:sz w:val="20"/>
          <w:szCs w:val="20"/>
        </w:rPr>
      </w:pPr>
    </w:p>
    <w:p w:rsidR="00BF601B" w:rsidRDefault="00BF601B" w:rsidP="00F00297">
      <w:pPr>
        <w:pStyle w:val="Tekstpodstawowy"/>
        <w:widowControl w:val="0"/>
        <w:adjustRightInd w:val="0"/>
        <w:textAlignment w:val="baseline"/>
        <w:rPr>
          <w:rFonts w:ascii="Calibri" w:hAnsi="Calibri"/>
          <w:sz w:val="20"/>
          <w:szCs w:val="20"/>
        </w:rPr>
      </w:pPr>
      <w:r>
        <w:rPr>
          <w:rFonts w:ascii="Calibri" w:hAnsi="Calibri"/>
          <w:sz w:val="20"/>
          <w:szCs w:val="20"/>
        </w:rPr>
        <w:t>Część A: Dostawa oleju napędowego</w:t>
      </w:r>
      <w:r w:rsidR="002D0C0C">
        <w:rPr>
          <w:rFonts w:ascii="Calibri" w:hAnsi="Calibri"/>
          <w:sz w:val="20"/>
          <w:szCs w:val="20"/>
        </w:rPr>
        <w:t xml:space="preserve"> </w:t>
      </w:r>
      <w:r w:rsidR="002D0C0C" w:rsidRPr="00075E4B">
        <w:rPr>
          <w:rFonts w:ascii="Calibri" w:hAnsi="Calibri"/>
          <w:sz w:val="20"/>
          <w:szCs w:val="20"/>
        </w:rPr>
        <w:t xml:space="preserve">w ilości około </w:t>
      </w:r>
      <w:r w:rsidR="002D0C0C" w:rsidRPr="00075E4B">
        <w:rPr>
          <w:rFonts w:ascii="Calibri" w:hAnsi="Calibri"/>
          <w:b/>
          <w:sz w:val="20"/>
          <w:szCs w:val="20"/>
        </w:rPr>
        <w:t>60 000</w:t>
      </w:r>
      <w:r w:rsidR="002D0C0C" w:rsidRPr="00075E4B">
        <w:rPr>
          <w:rFonts w:ascii="Calibri" w:hAnsi="Calibri"/>
          <w:sz w:val="20"/>
          <w:szCs w:val="20"/>
        </w:rPr>
        <w:t xml:space="preserve"> litrów</w:t>
      </w:r>
    </w:p>
    <w:p w:rsidR="00550D8A" w:rsidRDefault="00BF601B" w:rsidP="00F00297">
      <w:pPr>
        <w:pStyle w:val="Tekstpodstawowy"/>
        <w:widowControl w:val="0"/>
        <w:adjustRightInd w:val="0"/>
        <w:textAlignment w:val="baseline"/>
        <w:rPr>
          <w:rFonts w:ascii="Calibri" w:hAnsi="Calibri"/>
          <w:sz w:val="20"/>
          <w:szCs w:val="20"/>
        </w:rPr>
      </w:pPr>
      <w:r>
        <w:rPr>
          <w:rFonts w:ascii="Calibri" w:hAnsi="Calibri"/>
          <w:sz w:val="20"/>
          <w:szCs w:val="20"/>
        </w:rPr>
        <w:t>Część B: Dostawa oleju opałowego</w:t>
      </w:r>
      <w:r w:rsidR="002D0C0C" w:rsidRPr="002D0C0C">
        <w:rPr>
          <w:rFonts w:ascii="Calibri" w:hAnsi="Calibri"/>
          <w:sz w:val="20"/>
          <w:szCs w:val="20"/>
        </w:rPr>
        <w:t xml:space="preserve"> </w:t>
      </w:r>
      <w:r w:rsidR="002D0C0C" w:rsidRPr="00075E4B">
        <w:rPr>
          <w:rFonts w:ascii="Calibri" w:hAnsi="Calibri"/>
          <w:sz w:val="20"/>
          <w:szCs w:val="20"/>
        </w:rPr>
        <w:t xml:space="preserve">w ilości około </w:t>
      </w:r>
      <w:r w:rsidR="002D0C0C" w:rsidRPr="00075E4B">
        <w:rPr>
          <w:rFonts w:ascii="Calibri" w:hAnsi="Calibri"/>
          <w:b/>
          <w:sz w:val="20"/>
          <w:szCs w:val="20"/>
        </w:rPr>
        <w:t>15 000</w:t>
      </w:r>
      <w:r w:rsidR="002D0C0C" w:rsidRPr="00075E4B">
        <w:rPr>
          <w:rFonts w:ascii="Calibri" w:hAnsi="Calibri"/>
          <w:sz w:val="20"/>
          <w:szCs w:val="20"/>
        </w:rPr>
        <w:t xml:space="preserve"> litrów</w:t>
      </w:r>
    </w:p>
    <w:p w:rsidR="00ED7C80" w:rsidRPr="00F00297" w:rsidRDefault="00ED7C80" w:rsidP="00F00297">
      <w:pPr>
        <w:pStyle w:val="Tekstpodstawowy"/>
        <w:widowControl w:val="0"/>
        <w:adjustRightInd w:val="0"/>
        <w:textAlignment w:val="baseline"/>
        <w:rPr>
          <w:rFonts w:ascii="Calibri" w:hAnsi="Calibri"/>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F00297" w:rsidRPr="00F00297" w:rsidRDefault="00550D8A" w:rsidP="007719AB">
      <w:pPr>
        <w:spacing w:after="200" w:line="276" w:lineRule="auto"/>
        <w:contextualSpacing/>
        <w:jc w:val="both"/>
        <w:rPr>
          <w:sz w:val="23"/>
          <w:szCs w:val="23"/>
        </w:rPr>
      </w:pPr>
      <w:r w:rsidRPr="00E13F7A">
        <w:rPr>
          <w:rFonts w:ascii="Calibri" w:hAnsi="Calibri"/>
          <w:sz w:val="20"/>
          <w:szCs w:val="20"/>
          <w:u w:val="single"/>
        </w:rPr>
        <w:t>1.</w:t>
      </w:r>
      <w:r w:rsidR="007719AB" w:rsidRPr="007719AB">
        <w:rPr>
          <w:sz w:val="23"/>
          <w:szCs w:val="23"/>
        </w:rPr>
        <w:t xml:space="preserve"> </w:t>
      </w:r>
      <w:r w:rsidR="007719AB">
        <w:rPr>
          <w:sz w:val="23"/>
          <w:szCs w:val="23"/>
        </w:rPr>
        <w:t xml:space="preserve">Termin realizacji zamówienia: zamówienie będzie realizowane w zależności od bieżących potrzeb zamawiającego w terminie 12 miesięcy tj. od dnia </w:t>
      </w:r>
      <w:r w:rsidR="002D0C0C">
        <w:rPr>
          <w:sz w:val="23"/>
          <w:szCs w:val="23"/>
        </w:rPr>
        <w:t>02</w:t>
      </w:r>
      <w:r w:rsidR="007719AB">
        <w:rPr>
          <w:sz w:val="23"/>
          <w:szCs w:val="23"/>
        </w:rPr>
        <w:t>.01.202</w:t>
      </w:r>
      <w:r w:rsidR="002D0C0C">
        <w:rPr>
          <w:sz w:val="23"/>
          <w:szCs w:val="23"/>
        </w:rPr>
        <w:t>3</w:t>
      </w:r>
      <w:r w:rsidR="007719AB">
        <w:rPr>
          <w:sz w:val="23"/>
          <w:szCs w:val="23"/>
        </w:rPr>
        <w:t xml:space="preserve">r. do dnia </w:t>
      </w:r>
      <w:r w:rsidR="002D0C0C">
        <w:rPr>
          <w:sz w:val="23"/>
          <w:szCs w:val="23"/>
        </w:rPr>
        <w:t>29</w:t>
      </w:r>
      <w:r w:rsidR="007719AB">
        <w:rPr>
          <w:sz w:val="23"/>
          <w:szCs w:val="23"/>
        </w:rPr>
        <w:t>.12.202</w:t>
      </w:r>
      <w:r w:rsidR="002D0C0C">
        <w:rPr>
          <w:sz w:val="23"/>
          <w:szCs w:val="23"/>
        </w:rPr>
        <w:t>3</w:t>
      </w:r>
      <w:r w:rsidR="007719AB">
        <w:rPr>
          <w:sz w:val="23"/>
          <w:szCs w:val="23"/>
        </w:rPr>
        <w:t>r.</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rsidR="00550D8A" w:rsidRPr="008F621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eastAsiaTheme="minorHAnsi" w:hAnsiTheme="minorHAnsi" w:cstheme="minorHAnsi"/>
          <w:color w:val="000000"/>
          <w:sz w:val="20"/>
          <w:szCs w:val="20"/>
          <w:lang w:eastAsia="en-US"/>
        </w:rPr>
        <w:t xml:space="preserve">1. Na podstawie art. 112 ustawy </w:t>
      </w:r>
      <w:proofErr w:type="spellStart"/>
      <w:r w:rsidRPr="008F621A">
        <w:rPr>
          <w:rFonts w:asciiTheme="minorHAnsi" w:eastAsiaTheme="minorHAnsi" w:hAnsiTheme="minorHAnsi" w:cstheme="minorHAnsi"/>
          <w:color w:val="000000"/>
          <w:sz w:val="20"/>
          <w:szCs w:val="20"/>
          <w:lang w:eastAsia="en-US"/>
        </w:rPr>
        <w:t>Pzp</w:t>
      </w:r>
      <w:proofErr w:type="spellEnd"/>
      <w:r w:rsidRPr="008F621A">
        <w:rPr>
          <w:rFonts w:asciiTheme="minorHAnsi" w:eastAsiaTheme="minorHAnsi" w:hAnsiTheme="minorHAnsi" w:cstheme="minorHAnsi"/>
          <w:color w:val="000000"/>
          <w:sz w:val="20"/>
          <w:szCs w:val="20"/>
          <w:lang w:eastAsia="en-US"/>
        </w:rPr>
        <w:t xml:space="preserve">, zamawiający określa warunki udziału w postępowaniu </w:t>
      </w:r>
      <w:r w:rsidRPr="008F621A">
        <w:rPr>
          <w:rFonts w:asciiTheme="minorHAnsi" w:eastAsiaTheme="minorHAnsi" w:hAnsiTheme="minorHAnsi" w:cstheme="minorHAnsi"/>
          <w:b/>
          <w:bCs/>
          <w:color w:val="000000"/>
          <w:sz w:val="20"/>
          <w:szCs w:val="20"/>
          <w:lang w:eastAsia="en-US"/>
        </w:rPr>
        <w:t>dotyczące:</w:t>
      </w:r>
    </w:p>
    <w:p w:rsidR="00550D8A" w:rsidRPr="008F621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eastAsiaTheme="minorHAnsi" w:hAnsiTheme="minorHAnsi" w:cstheme="minorHAnsi"/>
          <w:b/>
          <w:bCs/>
          <w:color w:val="000000"/>
          <w:sz w:val="20"/>
          <w:szCs w:val="20"/>
          <w:lang w:eastAsia="en-US"/>
        </w:rPr>
        <w:t>1) ZDOLNOŚCI DO WYSTĘPOWANIA W OBROCIE GOSPODARCZYM:</w:t>
      </w:r>
    </w:p>
    <w:p w:rsidR="00550D8A" w:rsidRPr="008F621A" w:rsidRDefault="001B68E3" w:rsidP="00550D8A">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hAnsiTheme="minorHAnsi" w:cstheme="minorHAnsi"/>
          <w:sz w:val="20"/>
          <w:szCs w:val="20"/>
        </w:rPr>
        <w:t>Zamawiający nie stawia warunku w tym zakresie.</w:t>
      </w:r>
    </w:p>
    <w:p w:rsidR="00550D8A" w:rsidRPr="008F621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9831FE" w:rsidRPr="008F621A" w:rsidRDefault="009831FE" w:rsidP="009831FE">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hAnsiTheme="minorHAnsi" w:cstheme="minorHAnsi"/>
          <w:sz w:val="20"/>
          <w:szCs w:val="20"/>
        </w:rPr>
        <w:t>Zamawiający nie stawia warunku w tym zakresie.</w:t>
      </w:r>
    </w:p>
    <w:p w:rsidR="00550D8A" w:rsidRPr="008F621A" w:rsidRDefault="00550D8A" w:rsidP="00550D8A">
      <w:pPr>
        <w:autoSpaceDE w:val="0"/>
        <w:autoSpaceDN w:val="0"/>
        <w:adjustRightInd w:val="0"/>
        <w:rPr>
          <w:rFonts w:asciiTheme="minorHAnsi" w:eastAsiaTheme="minorHAnsi" w:hAnsiTheme="minorHAnsi" w:cstheme="minorHAnsi"/>
          <w:sz w:val="20"/>
          <w:szCs w:val="20"/>
          <w:lang w:eastAsia="en-US"/>
        </w:rPr>
      </w:pPr>
      <w:r w:rsidRPr="008F621A">
        <w:rPr>
          <w:rFonts w:asciiTheme="minorHAnsi" w:eastAsiaTheme="minorHAnsi" w:hAnsiTheme="minorHAnsi" w:cstheme="minorHAnsi"/>
          <w:b/>
          <w:bCs/>
          <w:sz w:val="20"/>
          <w:szCs w:val="20"/>
          <w:lang w:eastAsia="en-US"/>
        </w:rPr>
        <w:t>3) SYTUACJI EKONOMICZNEJ LUB FINANSOWEJ:</w:t>
      </w:r>
    </w:p>
    <w:p w:rsidR="001B68E3" w:rsidRPr="008F621A" w:rsidRDefault="001B68E3" w:rsidP="001B68E3">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hAnsiTheme="minorHAnsi" w:cstheme="minorHAnsi"/>
          <w:sz w:val="20"/>
          <w:szCs w:val="20"/>
        </w:rPr>
        <w:t>Zamawiający nie stawia warunku w tym zakresie.</w:t>
      </w:r>
    </w:p>
    <w:p w:rsidR="00550D8A" w:rsidRPr="008F621A" w:rsidRDefault="00550D8A" w:rsidP="00550D8A">
      <w:pPr>
        <w:autoSpaceDE w:val="0"/>
        <w:autoSpaceDN w:val="0"/>
        <w:adjustRightInd w:val="0"/>
        <w:spacing w:after="4"/>
        <w:rPr>
          <w:rFonts w:asciiTheme="minorHAnsi" w:eastAsiaTheme="minorHAnsi" w:hAnsiTheme="minorHAnsi" w:cstheme="minorHAnsi"/>
          <w:color w:val="000000"/>
          <w:sz w:val="20"/>
          <w:szCs w:val="20"/>
          <w:lang w:eastAsia="en-US"/>
        </w:rPr>
      </w:pPr>
      <w:r w:rsidRPr="008F621A">
        <w:rPr>
          <w:rFonts w:asciiTheme="minorHAnsi" w:eastAsiaTheme="minorHAnsi" w:hAnsiTheme="minorHAnsi" w:cstheme="minorHAnsi"/>
          <w:b/>
          <w:bCs/>
          <w:color w:val="000000"/>
          <w:sz w:val="20"/>
          <w:szCs w:val="20"/>
          <w:lang w:eastAsia="en-US"/>
        </w:rPr>
        <w:t xml:space="preserve">4) ZDOLNOŚCI TECHNICZNEJ LUB ZAWODOWEJ: </w:t>
      </w:r>
    </w:p>
    <w:p w:rsidR="00550D8A" w:rsidRPr="008F621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sidRPr="008F621A">
        <w:rPr>
          <w:rFonts w:asciiTheme="minorHAnsi" w:eastAsiaTheme="minorHAnsi" w:hAnsiTheme="minorHAnsi" w:cstheme="minorHAnsi"/>
          <w:b/>
          <w:bCs/>
          <w:color w:val="000000"/>
          <w:sz w:val="20"/>
          <w:szCs w:val="20"/>
          <w:lang w:eastAsia="en-US"/>
        </w:rPr>
        <w:t>a) doświadczenie wykonawcy:</w:t>
      </w:r>
    </w:p>
    <w:p w:rsidR="00550D8A" w:rsidRPr="008F621A" w:rsidRDefault="007A1939" w:rsidP="00200BDD">
      <w:pPr>
        <w:jc w:val="both"/>
        <w:rPr>
          <w:rFonts w:asciiTheme="minorHAnsi" w:hAnsiTheme="minorHAnsi" w:cstheme="minorHAnsi"/>
          <w:sz w:val="20"/>
          <w:szCs w:val="20"/>
        </w:rPr>
      </w:pPr>
      <w:r w:rsidRPr="008F621A">
        <w:rPr>
          <w:rFonts w:asciiTheme="minorHAnsi" w:hAnsiTheme="minorHAnsi" w:cstheme="minorHAnsi"/>
          <w:sz w:val="20"/>
          <w:szCs w:val="20"/>
        </w:rPr>
        <w:t xml:space="preserve">Zamawiający nie stawia warunku udziału w postępowaniu dotyczącego wiedzy </w:t>
      </w:r>
      <w:r w:rsidR="00200BDD" w:rsidRPr="008F621A">
        <w:rPr>
          <w:rFonts w:asciiTheme="minorHAnsi" w:hAnsiTheme="minorHAnsi" w:cstheme="minorHAnsi"/>
          <w:sz w:val="20"/>
          <w:szCs w:val="20"/>
        </w:rPr>
        <w:t xml:space="preserve">i doświadczenia. </w:t>
      </w:r>
    </w:p>
    <w:p w:rsidR="00550D8A" w:rsidRPr="008F621A" w:rsidRDefault="00550D8A" w:rsidP="00550D8A">
      <w:pPr>
        <w:autoSpaceDE w:val="0"/>
        <w:autoSpaceDN w:val="0"/>
        <w:adjustRightInd w:val="0"/>
        <w:rPr>
          <w:rFonts w:asciiTheme="minorHAnsi" w:eastAsiaTheme="minorHAnsi" w:hAnsiTheme="minorHAnsi" w:cstheme="minorHAnsi"/>
          <w:sz w:val="20"/>
          <w:szCs w:val="20"/>
          <w:lang w:eastAsia="en-US"/>
        </w:rPr>
      </w:pPr>
      <w:r w:rsidRPr="008F621A">
        <w:rPr>
          <w:rFonts w:asciiTheme="minorHAnsi" w:eastAsiaTheme="minorHAnsi" w:hAnsiTheme="minorHAnsi" w:cstheme="minorHAnsi"/>
          <w:b/>
          <w:bCs/>
          <w:sz w:val="20"/>
          <w:szCs w:val="20"/>
          <w:lang w:eastAsia="en-US"/>
        </w:rPr>
        <w:t>b) kwalifikacje zawodowe kadry technicznej:</w:t>
      </w:r>
    </w:p>
    <w:p w:rsidR="007A1939" w:rsidRPr="008F621A" w:rsidRDefault="007A1939" w:rsidP="007A1939">
      <w:pPr>
        <w:jc w:val="both"/>
        <w:rPr>
          <w:rFonts w:asciiTheme="minorHAnsi" w:hAnsiTheme="minorHAnsi" w:cstheme="minorHAnsi"/>
          <w:sz w:val="20"/>
          <w:szCs w:val="20"/>
        </w:rPr>
      </w:pPr>
      <w:r w:rsidRPr="008F621A">
        <w:rPr>
          <w:rFonts w:asciiTheme="minorHAnsi" w:hAnsiTheme="minorHAnsi" w:cstheme="minorHAnsi"/>
          <w:sz w:val="20"/>
          <w:szCs w:val="20"/>
        </w:rPr>
        <w:t xml:space="preserve">Zamawiający nie stawia warunku udziału w </w:t>
      </w:r>
      <w:r w:rsidR="00252294" w:rsidRPr="008F621A">
        <w:rPr>
          <w:rFonts w:asciiTheme="minorHAnsi" w:hAnsiTheme="minorHAnsi" w:cstheme="minorHAnsi"/>
          <w:sz w:val="20"/>
          <w:szCs w:val="20"/>
        </w:rPr>
        <w:t xml:space="preserve">postępowaniu dotyczącego wiedzy </w:t>
      </w:r>
      <w:r w:rsidRPr="008F621A">
        <w:rPr>
          <w:rFonts w:asciiTheme="minorHAnsi" w:hAnsiTheme="minorHAnsi" w:cstheme="minorHAnsi"/>
          <w:sz w:val="20"/>
          <w:szCs w:val="20"/>
        </w:rPr>
        <w:t xml:space="preserve"> i doświadczenia. </w:t>
      </w:r>
    </w:p>
    <w:p w:rsidR="00550D8A" w:rsidRPr="008F621A" w:rsidRDefault="00550D8A" w:rsidP="00200BDD">
      <w:pPr>
        <w:jc w:val="both"/>
        <w:rPr>
          <w:rFonts w:asciiTheme="minorHAnsi" w:hAnsiTheme="minorHAnsi" w:cstheme="minorHAnsi"/>
          <w:color w:val="000000"/>
          <w:sz w:val="20"/>
          <w:szCs w:val="20"/>
          <w:u w:val="single"/>
        </w:rPr>
      </w:pPr>
    </w:p>
    <w:p w:rsidR="00550D8A" w:rsidRDefault="00550D8A" w:rsidP="00550D8A">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550D8A" w:rsidRDefault="00550D8A" w:rsidP="00550D8A">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2D0C0C" w:rsidRDefault="002D0C0C" w:rsidP="002D0C0C">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Z postępowania o udzielenie zamówienia wyklucza się Wykonawców, w stosunku do których zachodzi którakolwiek z okoliczności wskazanych w art. 108 ust. 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2D0C0C" w:rsidRDefault="002D0C0C" w:rsidP="002D0C0C">
      <w:pPr>
        <w:pStyle w:val="Default"/>
        <w:rPr>
          <w:rFonts w:asciiTheme="minorHAnsi" w:hAnsiTheme="minorHAnsi" w:cstheme="minorHAnsi"/>
          <w:sz w:val="20"/>
          <w:szCs w:val="20"/>
        </w:rPr>
      </w:pPr>
    </w:p>
    <w:p w:rsidR="002D0C0C" w:rsidRDefault="002D0C0C" w:rsidP="002D0C0C">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2D0C0C" w:rsidRDefault="002D0C0C" w:rsidP="002D0C0C">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 xml:space="preserve">z postępowania o udzielenie zamówienia publicznego lub konkursu prowadzonego na podstawie ustawy </w:t>
      </w:r>
      <w:proofErr w:type="spellStart"/>
      <w:r>
        <w:rPr>
          <w:rFonts w:ascii="Calibri" w:hAnsi="Calibri" w:cs="Calibri"/>
          <w:sz w:val="20"/>
          <w:szCs w:val="20"/>
        </w:rPr>
        <w:t>Pzp</w:t>
      </w:r>
      <w:proofErr w:type="spellEnd"/>
      <w:r>
        <w:rPr>
          <w:rFonts w:ascii="Calibri" w:hAnsi="Calibri" w:cs="Calibri"/>
          <w:sz w:val="20"/>
          <w:szCs w:val="20"/>
        </w:rPr>
        <w:t xml:space="preserve"> wyklucza się:</w:t>
      </w:r>
    </w:p>
    <w:p w:rsidR="002D0C0C" w:rsidRDefault="002D0C0C" w:rsidP="002D0C0C">
      <w:pPr>
        <w:ind w:left="360"/>
        <w:jc w:val="both"/>
        <w:rPr>
          <w:rFonts w:ascii="Calibri" w:eastAsia="Calibri" w:hAnsi="Calibri" w:cs="Calibri"/>
          <w:sz w:val="20"/>
          <w:szCs w:val="20"/>
          <w:lang w:eastAsia="en-US"/>
        </w:rPr>
      </w:pPr>
    </w:p>
    <w:p w:rsidR="002D0C0C" w:rsidRDefault="002D0C0C" w:rsidP="002D0C0C">
      <w:pPr>
        <w:numPr>
          <w:ilvl w:val="0"/>
          <w:numId w:val="49"/>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D0C0C" w:rsidRDefault="002D0C0C" w:rsidP="002D0C0C">
      <w:pPr>
        <w:numPr>
          <w:ilvl w:val="0"/>
          <w:numId w:val="49"/>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D0C0C" w:rsidRDefault="002D0C0C" w:rsidP="002D0C0C">
      <w:pPr>
        <w:numPr>
          <w:ilvl w:val="0"/>
          <w:numId w:val="49"/>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D0C0C" w:rsidRDefault="002D0C0C" w:rsidP="002D0C0C">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 xml:space="preserve">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w:t>
      </w:r>
      <w:r>
        <w:rPr>
          <w:rFonts w:ascii="Calibri" w:eastAsia="Calibri" w:hAnsi="Calibri" w:cs="Calibri"/>
          <w:sz w:val="20"/>
          <w:szCs w:val="20"/>
          <w:lang w:eastAsia="en-US"/>
        </w:rPr>
        <w:lastRenderedPageBreak/>
        <w:t>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D0C0C" w:rsidRDefault="002D0C0C" w:rsidP="002D0C0C">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2D0C0C" w:rsidRPr="00A858E7" w:rsidRDefault="002D0C0C" w:rsidP="002D0C0C">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2D0C0C" w:rsidRPr="006E15FF" w:rsidRDefault="002D0C0C" w:rsidP="002D0C0C">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2. Dodatkowo, na podstawie art. 109 ust. 1 pkt 4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z postępowania o udzielenie zamówienia zostanie wykluczony Wykonawca: </w:t>
      </w:r>
    </w:p>
    <w:p w:rsidR="002D0C0C" w:rsidRPr="006E15FF" w:rsidRDefault="002D0C0C" w:rsidP="002D0C0C">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1) w stosunku do którego otwarto likwidację, ogłoszono upadłość, którego aktywami zarządza likwidator lub sąd, zawarł układ z wierzycielami, którego działalność gospodarcza jest zawieszona albo znajduje 8 się on w innej tego rodzaju sytuacji wynikającej z podobnej procedury przewidzianej w przepisach miejsca wszczęcia tej procedury. </w:t>
      </w:r>
    </w:p>
    <w:p w:rsidR="002D0C0C" w:rsidRPr="006E15FF" w:rsidRDefault="002D0C0C" w:rsidP="002D0C0C">
      <w:pPr>
        <w:pStyle w:val="Default"/>
        <w:rPr>
          <w:rFonts w:asciiTheme="minorHAnsi" w:hAnsiTheme="minorHAnsi" w:cstheme="minorHAnsi"/>
          <w:sz w:val="20"/>
          <w:szCs w:val="20"/>
        </w:rPr>
      </w:pPr>
      <w:r w:rsidRPr="006E15FF">
        <w:rPr>
          <w:rFonts w:asciiTheme="minorHAnsi" w:hAnsiTheme="minorHAnsi" w:cstheme="minorHAnsi"/>
          <w:sz w:val="20"/>
          <w:szCs w:val="20"/>
        </w:rPr>
        <w:t xml:space="preserve">3. Wykluczenie Wykonawcy następuje zgodnie z art. 111 ustawy </w:t>
      </w:r>
      <w:proofErr w:type="spellStart"/>
      <w:r w:rsidRPr="006E15FF">
        <w:rPr>
          <w:rFonts w:asciiTheme="minorHAnsi" w:hAnsiTheme="minorHAnsi" w:cstheme="minorHAnsi"/>
          <w:sz w:val="20"/>
          <w:szCs w:val="20"/>
        </w:rPr>
        <w:t>Pzp</w:t>
      </w:r>
      <w:proofErr w:type="spellEnd"/>
      <w:r w:rsidRPr="006E15FF">
        <w:rPr>
          <w:rFonts w:asciiTheme="minorHAnsi" w:hAnsiTheme="minorHAnsi" w:cstheme="minorHAnsi"/>
          <w:sz w:val="20"/>
          <w:szCs w:val="20"/>
        </w:rPr>
        <w:t xml:space="preserve">. </w:t>
      </w:r>
    </w:p>
    <w:p w:rsidR="002D0C0C" w:rsidRPr="006E15FF" w:rsidRDefault="002D0C0C" w:rsidP="002D0C0C">
      <w:pPr>
        <w:autoSpaceDE w:val="0"/>
        <w:autoSpaceDN w:val="0"/>
        <w:adjustRightInd w:val="0"/>
        <w:rPr>
          <w:rFonts w:asciiTheme="minorHAnsi" w:eastAsiaTheme="minorHAnsi" w:hAnsiTheme="minorHAnsi" w:cstheme="minorHAnsi"/>
          <w:color w:val="000000"/>
          <w:sz w:val="20"/>
          <w:szCs w:val="20"/>
          <w:lang w:eastAsia="en-US"/>
        </w:rPr>
      </w:pPr>
      <w:r w:rsidRPr="006E15FF">
        <w:rPr>
          <w:rFonts w:asciiTheme="minorHAnsi" w:hAnsiTheme="minorHAnsi" w:cstheme="minorHAnsi"/>
          <w:sz w:val="20"/>
          <w:szCs w:val="20"/>
        </w:rPr>
        <w:t>4. Zamawiający może wykluczyć Wykonawcę na każdym etapie postępowania o udzielenie zamówienia</w:t>
      </w:r>
    </w:p>
    <w:p w:rsidR="0022458D" w:rsidRDefault="0022458D" w:rsidP="0022458D">
      <w:pPr>
        <w:autoSpaceDE w:val="0"/>
        <w:autoSpaceDN w:val="0"/>
        <w:adjustRightInd w:val="0"/>
        <w:rPr>
          <w:rFonts w:ascii="Cambria" w:eastAsiaTheme="minorHAnsi" w:hAnsi="Cambria" w:cs="Cambria"/>
          <w:color w:val="000000"/>
          <w:sz w:val="22"/>
          <w:szCs w:val="22"/>
          <w:lang w:eastAsia="en-US"/>
        </w:rPr>
      </w:pPr>
    </w:p>
    <w:p w:rsidR="00550D8A" w:rsidRPr="00BC5BB7" w:rsidRDefault="00550D8A" w:rsidP="00550D8A">
      <w:pPr>
        <w:shd w:val="clear" w:color="auto" w:fill="A6A6A6"/>
        <w:spacing w:line="276" w:lineRule="auto"/>
        <w:ind w:left="1276" w:hanging="1276"/>
        <w:jc w:val="center"/>
        <w:rPr>
          <w:rFonts w:ascii="Calibri" w:hAnsi="Calibri"/>
          <w:b/>
          <w:bCs/>
        </w:rPr>
      </w:pPr>
      <w:r w:rsidRPr="00BC5BB7">
        <w:rPr>
          <w:rFonts w:ascii="Calibri" w:hAnsi="Calibri"/>
          <w:b/>
          <w:bCs/>
        </w:rPr>
        <w:t>Rozdział VI</w:t>
      </w:r>
    </w:p>
    <w:p w:rsidR="00550D8A" w:rsidRPr="00BC5BB7" w:rsidRDefault="00550D8A" w:rsidP="00550D8A">
      <w:pPr>
        <w:shd w:val="clear" w:color="auto" w:fill="A6A6A6"/>
        <w:spacing w:line="276" w:lineRule="auto"/>
        <w:ind w:left="1276" w:hanging="1276"/>
        <w:jc w:val="center"/>
        <w:rPr>
          <w:rFonts w:ascii="Calibri" w:hAnsi="Calibri"/>
        </w:rPr>
      </w:pPr>
      <w:r w:rsidRPr="00BC5BB7">
        <w:rPr>
          <w:rFonts w:ascii="Calibri" w:hAnsi="Calibri"/>
          <w:b/>
          <w:bCs/>
        </w:rPr>
        <w:t>Wymagania w zakresie zatrudnienia na umowę o pracę</w:t>
      </w:r>
    </w:p>
    <w:p w:rsidR="006B6FA3" w:rsidRPr="008F621A" w:rsidRDefault="006B6FA3" w:rsidP="006B6FA3">
      <w:pPr>
        <w:jc w:val="both"/>
        <w:rPr>
          <w:rFonts w:asciiTheme="minorHAnsi" w:hAnsiTheme="minorHAnsi" w:cstheme="minorHAnsi"/>
          <w:sz w:val="20"/>
          <w:szCs w:val="20"/>
        </w:rPr>
      </w:pPr>
      <w:r w:rsidRPr="008F621A">
        <w:rPr>
          <w:rFonts w:asciiTheme="minorHAnsi" w:hAnsiTheme="minorHAnsi" w:cstheme="minorHAnsi"/>
          <w:b/>
          <w:bCs/>
          <w:sz w:val="20"/>
          <w:szCs w:val="20"/>
        </w:rPr>
        <w:t>1. Wymagania w zakresie zatrudnienia na podstawie stosunku pracy</w:t>
      </w:r>
      <w:r w:rsidRPr="008F621A">
        <w:rPr>
          <w:rFonts w:asciiTheme="minorHAnsi" w:hAnsiTheme="minorHAnsi" w:cstheme="minorHAnsi"/>
          <w:sz w:val="20"/>
          <w:szCs w:val="20"/>
        </w:rPr>
        <w:t xml:space="preserve">, w okolicznościach, o których mowa w art. 95 </w:t>
      </w:r>
      <w:proofErr w:type="spellStart"/>
      <w:r w:rsidRPr="008F621A">
        <w:rPr>
          <w:rFonts w:asciiTheme="minorHAnsi" w:hAnsiTheme="minorHAnsi" w:cstheme="minorHAnsi"/>
          <w:sz w:val="20"/>
          <w:szCs w:val="20"/>
        </w:rPr>
        <w:t>Pzp</w:t>
      </w:r>
      <w:proofErr w:type="spellEnd"/>
      <w:r w:rsidRPr="008F621A">
        <w:rPr>
          <w:rFonts w:asciiTheme="minorHAnsi" w:hAnsiTheme="minorHAnsi" w:cstheme="minorHAnsi"/>
          <w:sz w:val="20"/>
          <w:szCs w:val="20"/>
        </w:rPr>
        <w:t xml:space="preserve">.  </w:t>
      </w:r>
    </w:p>
    <w:p w:rsidR="006B6FA3" w:rsidRPr="008F621A" w:rsidRDefault="006B6FA3" w:rsidP="00F00297">
      <w:pPr>
        <w:pStyle w:val="Akapitzlist"/>
        <w:tabs>
          <w:tab w:val="left" w:pos="426"/>
        </w:tabs>
        <w:ind w:left="0"/>
        <w:jc w:val="both"/>
        <w:rPr>
          <w:rFonts w:cstheme="minorHAnsi"/>
          <w:sz w:val="20"/>
          <w:szCs w:val="20"/>
        </w:rPr>
      </w:pPr>
      <w:r w:rsidRPr="008F621A">
        <w:rPr>
          <w:rFonts w:cstheme="minorHAnsi"/>
          <w:sz w:val="20"/>
          <w:szCs w:val="20"/>
        </w:rPr>
        <w:t>Zamawiający nie wymaga zatrudnienia przez wykonawcę, podwykonawcę lub dalszego podwykonawcę osób wykonujących wszelkie czynności.</w:t>
      </w:r>
    </w:p>
    <w:p w:rsidR="006B6FA3" w:rsidRPr="008F621A" w:rsidRDefault="006B6FA3" w:rsidP="006B6FA3">
      <w:pPr>
        <w:jc w:val="both"/>
        <w:rPr>
          <w:rFonts w:asciiTheme="minorHAnsi" w:hAnsiTheme="minorHAnsi" w:cstheme="minorHAnsi"/>
          <w:sz w:val="20"/>
          <w:szCs w:val="20"/>
        </w:rPr>
      </w:pPr>
      <w:r w:rsidRPr="008F621A">
        <w:rPr>
          <w:rFonts w:asciiTheme="minorHAnsi" w:hAnsiTheme="minorHAnsi" w:cstheme="minorHAnsi"/>
          <w:b/>
          <w:bCs/>
          <w:sz w:val="20"/>
          <w:szCs w:val="20"/>
        </w:rPr>
        <w:t>2. Wymagania w zakresie zatrudnienia osób, o których mowa w art. 96 ust. 2 pkt 2</w:t>
      </w:r>
      <w:r w:rsidRPr="008F621A">
        <w:rPr>
          <w:rFonts w:asciiTheme="minorHAnsi" w:hAnsiTheme="minorHAnsi" w:cstheme="minorHAnsi"/>
          <w:sz w:val="20"/>
          <w:szCs w:val="20"/>
        </w:rPr>
        <w:t xml:space="preserve">, jeżeli zamawiający przewiduje takie wymagania. Zamawiający nie przewiduje takich wymagań. </w:t>
      </w:r>
    </w:p>
    <w:p w:rsidR="006B6FA3" w:rsidRPr="008F621A" w:rsidRDefault="006B6FA3" w:rsidP="006B6FA3">
      <w:pPr>
        <w:jc w:val="both"/>
        <w:rPr>
          <w:rFonts w:asciiTheme="minorHAnsi" w:hAnsiTheme="minorHAnsi" w:cstheme="minorHAnsi"/>
          <w:sz w:val="20"/>
          <w:szCs w:val="20"/>
        </w:rPr>
      </w:pPr>
      <w:r w:rsidRPr="008F621A">
        <w:rPr>
          <w:rFonts w:asciiTheme="minorHAnsi" w:hAnsiTheme="minorHAnsi" w:cstheme="minorHAnsi"/>
          <w:b/>
          <w:bCs/>
          <w:sz w:val="20"/>
          <w:szCs w:val="20"/>
        </w:rPr>
        <w:t>3. Informacja o zastrzeżeniu możliwości</w:t>
      </w:r>
      <w:r w:rsidRPr="008F621A">
        <w:rPr>
          <w:rFonts w:asciiTheme="minorHAnsi" w:hAnsiTheme="minorHAnsi" w:cstheme="minorHAnsi"/>
          <w:sz w:val="20"/>
          <w:szCs w:val="20"/>
        </w:rPr>
        <w:t xml:space="preserve"> ubiegania się o udzielenie zamówienia wyłącznie przez wykonawców, o których mowa w art. 94, jeżeli zamawiający przewiduje takie wymagania. Zamawiający nie przewiduje takich wymagań.</w:t>
      </w:r>
    </w:p>
    <w:p w:rsidR="00F00297" w:rsidRDefault="00F00297" w:rsidP="008F621A">
      <w:pPr>
        <w:autoSpaceDE w:val="0"/>
        <w:autoSpaceDN w:val="0"/>
        <w:adjustRightInd w:val="0"/>
        <w:rPr>
          <w:rFonts w:ascii="Cambria" w:eastAsiaTheme="minorHAnsi" w:hAnsi="Cambria" w:cs="Cambria"/>
          <w:color w:val="000000"/>
          <w:sz w:val="22"/>
          <w:szCs w:val="22"/>
          <w:lang w:eastAsia="en-US"/>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550D8A" w:rsidRDefault="00550D8A" w:rsidP="00550D8A">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550D8A" w:rsidRDefault="00550D8A" w:rsidP="00550D8A">
      <w:pPr>
        <w:tabs>
          <w:tab w:val="left" w:pos="5880"/>
        </w:tabs>
        <w:jc w:val="center"/>
        <w:rPr>
          <w:rFonts w:ascii="Calibri" w:hAnsi="Calibri"/>
          <w:color w:val="000000" w:themeColor="text1"/>
          <w:sz w:val="20"/>
          <w:szCs w:val="20"/>
        </w:rPr>
      </w:pPr>
    </w:p>
    <w:p w:rsidR="00550D8A" w:rsidRDefault="00550D8A" w:rsidP="00550D8A">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550D8A" w:rsidRDefault="00550D8A" w:rsidP="00550D8A">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550D8A" w:rsidRDefault="00550D8A" w:rsidP="00550D8A">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550D8A" w:rsidRDefault="00550D8A" w:rsidP="00550D8A">
      <w:pPr>
        <w:widowControl w:val="0"/>
        <w:spacing w:line="263" w:lineRule="exact"/>
        <w:jc w:val="both"/>
        <w:rPr>
          <w:rFonts w:ascii="Calibri" w:eastAsiaTheme="minorHAnsi" w:hAnsi="Calibri" w:cs="Calibri"/>
          <w:sz w:val="22"/>
          <w:szCs w:val="22"/>
          <w:lang w:eastAsia="en-US"/>
        </w:rPr>
      </w:pPr>
    </w:p>
    <w:p w:rsidR="00550D8A" w:rsidRDefault="00550D8A" w:rsidP="00550D8A">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550D8A" w:rsidRDefault="00550D8A" w:rsidP="00550D8A">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550D8A" w:rsidRPr="002D0C0C" w:rsidRDefault="00550D8A" w:rsidP="00C72C06">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2D0C0C" w:rsidRPr="00C74C9C" w:rsidRDefault="002D0C0C" w:rsidP="002D0C0C">
      <w:pPr>
        <w:widowControl w:val="0"/>
        <w:numPr>
          <w:ilvl w:val="1"/>
          <w:numId w:val="8"/>
        </w:numPr>
        <w:tabs>
          <w:tab w:val="left" w:pos="1130"/>
        </w:tabs>
        <w:spacing w:after="57" w:line="259" w:lineRule="exact"/>
        <w:ind w:left="720"/>
        <w:rPr>
          <w:rStyle w:val="Teksttreci2"/>
          <w:rFonts w:ascii="Calibri" w:eastAsiaTheme="minorHAnsi" w:hAnsi="Calibri" w:cs="Calibri"/>
          <w:sz w:val="20"/>
          <w:szCs w:val="20"/>
          <w:lang w:eastAsia="en-US"/>
        </w:rPr>
      </w:pPr>
      <w:r w:rsidRPr="00BC7FC1">
        <w:rPr>
          <w:rStyle w:val="Teksttreci2"/>
          <w:rFonts w:ascii="Calibri" w:hAnsi="Calibri" w:cs="Calibri"/>
          <w:color w:val="FF0000"/>
          <w:sz w:val="20"/>
          <w:szCs w:val="20"/>
        </w:rPr>
        <w:t xml:space="preserve">załącznik nr </w:t>
      </w:r>
      <w:r>
        <w:rPr>
          <w:rStyle w:val="Teksttreci2"/>
          <w:rFonts w:ascii="Calibri" w:hAnsi="Calibri" w:cs="Calibri"/>
          <w:color w:val="FF0000"/>
          <w:sz w:val="20"/>
          <w:szCs w:val="20"/>
        </w:rPr>
        <w:t>5</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2D0C0C" w:rsidRDefault="002D0C0C" w:rsidP="002D0C0C">
      <w:pPr>
        <w:widowControl w:val="0"/>
        <w:tabs>
          <w:tab w:val="left" w:pos="1130"/>
        </w:tabs>
        <w:spacing w:after="63" w:line="263" w:lineRule="exact"/>
        <w:ind w:left="720"/>
        <w:rPr>
          <w:rFonts w:ascii="Calibri" w:eastAsiaTheme="minorHAnsi" w:hAnsi="Calibri" w:cs="Calibri"/>
          <w:sz w:val="20"/>
          <w:szCs w:val="20"/>
          <w:lang w:eastAsia="en-US"/>
        </w:rPr>
      </w:pPr>
    </w:p>
    <w:p w:rsidR="002D0C0C" w:rsidRPr="00C72C06" w:rsidRDefault="002D0C0C" w:rsidP="002D0C0C">
      <w:pPr>
        <w:widowControl w:val="0"/>
        <w:tabs>
          <w:tab w:val="left" w:pos="1130"/>
        </w:tabs>
        <w:spacing w:after="63" w:line="263" w:lineRule="exact"/>
        <w:ind w:left="720"/>
        <w:rPr>
          <w:rFonts w:ascii="Calibri" w:eastAsiaTheme="minorHAnsi" w:hAnsi="Calibri" w:cs="Calibri"/>
          <w:sz w:val="20"/>
          <w:szCs w:val="20"/>
          <w:lang w:eastAsia="en-US"/>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VIII</w:t>
      </w:r>
    </w:p>
    <w:p w:rsidR="00550D8A" w:rsidRPr="00C72C06" w:rsidRDefault="00550D8A" w:rsidP="00C72C06">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550D8A" w:rsidRDefault="00550D8A" w:rsidP="00550D8A">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1B68E3" w:rsidRDefault="001B68E3" w:rsidP="001B68E3">
      <w:pPr>
        <w:pStyle w:val="Default"/>
      </w:pPr>
    </w:p>
    <w:p w:rsidR="001B68E3" w:rsidRPr="001B68E3" w:rsidRDefault="001B68E3" w:rsidP="001B68E3">
      <w:pPr>
        <w:pStyle w:val="Default"/>
        <w:rPr>
          <w:rFonts w:asciiTheme="minorHAnsi" w:hAnsiTheme="minorHAnsi" w:cstheme="minorHAnsi"/>
          <w:sz w:val="20"/>
          <w:szCs w:val="20"/>
        </w:rPr>
      </w:pPr>
      <w:r>
        <w:rPr>
          <w:rFonts w:asciiTheme="minorHAnsi" w:hAnsiTheme="minorHAnsi" w:cstheme="minorHAnsi"/>
          <w:b/>
          <w:bCs/>
          <w:sz w:val="20"/>
          <w:szCs w:val="20"/>
        </w:rPr>
        <w:t>a</w:t>
      </w:r>
      <w:r w:rsidRPr="001B68E3">
        <w:rPr>
          <w:rFonts w:asciiTheme="minorHAnsi" w:hAnsiTheme="minorHAnsi" w:cstheme="minorHAnsi"/>
          <w:b/>
          <w:bCs/>
          <w:sz w:val="20"/>
          <w:szCs w:val="20"/>
        </w:rPr>
        <w:t>) Oświadczenie Wykonawcy</w:t>
      </w:r>
      <w:r w:rsidRPr="001B68E3">
        <w:rPr>
          <w:rFonts w:asciiTheme="minorHAnsi" w:hAnsiTheme="minorHAnsi" w:cstheme="minorHAnsi"/>
          <w:sz w:val="20"/>
          <w:szCs w:val="20"/>
        </w:rPr>
        <w:t xml:space="preserve">, w zakresie art. 108 ust. 1 pkt 5 ustawy </w:t>
      </w:r>
      <w:proofErr w:type="spellStart"/>
      <w:r w:rsidRPr="001B68E3">
        <w:rPr>
          <w:rFonts w:asciiTheme="minorHAnsi" w:hAnsiTheme="minorHAnsi" w:cstheme="minorHAnsi"/>
          <w:sz w:val="20"/>
          <w:szCs w:val="20"/>
        </w:rPr>
        <w:t>pzp</w:t>
      </w:r>
      <w:proofErr w:type="spellEnd"/>
      <w:r w:rsidRPr="001B68E3">
        <w:rPr>
          <w:rFonts w:asciiTheme="minorHAnsi" w:hAnsiTheme="minorHAnsi" w:cstheme="minorHAnsi"/>
          <w:sz w:val="20"/>
          <w:szCs w:val="20"/>
        </w:rPr>
        <w:t xml:space="preserve">, o braku przynależności do tej samej grupy kapitałowej, w rozumieniu ustawy z dnia 16 lutego 2007 r. o ochronie konkurencji i konsumentów (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1B68E3" w:rsidRPr="001B68E3" w:rsidRDefault="001B68E3" w:rsidP="001B68E3">
      <w:pPr>
        <w:pStyle w:val="Default"/>
        <w:rPr>
          <w:rFonts w:asciiTheme="minorHAnsi" w:hAnsiTheme="minorHAnsi" w:cstheme="minorHAnsi"/>
          <w:sz w:val="20"/>
          <w:szCs w:val="20"/>
        </w:rPr>
      </w:pPr>
      <w:r w:rsidRPr="001B68E3">
        <w:rPr>
          <w:rFonts w:asciiTheme="minorHAnsi" w:hAnsiTheme="minorHAnsi" w:cstheme="minorHAnsi"/>
          <w:sz w:val="20"/>
          <w:szCs w:val="20"/>
        </w:rPr>
        <w:t xml:space="preserve">W przypadku wspólnego ubiegania się o zamówienie przez Wykonawców, oświadczenie składa każdy z Wykonawców wspólnie ubiegających się o zamówienie. </w:t>
      </w:r>
    </w:p>
    <w:p w:rsidR="001B68E3" w:rsidRPr="001B68E3" w:rsidRDefault="001B68E3" w:rsidP="001B68E3">
      <w:pPr>
        <w:pStyle w:val="Default"/>
        <w:spacing w:after="164"/>
        <w:rPr>
          <w:rFonts w:asciiTheme="minorHAnsi" w:hAnsiTheme="minorHAnsi" w:cstheme="minorHAnsi"/>
          <w:sz w:val="20"/>
          <w:szCs w:val="20"/>
        </w:rPr>
      </w:pPr>
      <w:r>
        <w:rPr>
          <w:rFonts w:asciiTheme="minorHAnsi" w:hAnsiTheme="minorHAnsi" w:cstheme="minorHAnsi"/>
          <w:b/>
          <w:bCs/>
          <w:sz w:val="20"/>
          <w:szCs w:val="20"/>
        </w:rPr>
        <w:t>b</w:t>
      </w:r>
      <w:r w:rsidRPr="001B68E3">
        <w:rPr>
          <w:rFonts w:asciiTheme="minorHAnsi" w:hAnsiTheme="minorHAnsi" w:cstheme="minorHAnsi"/>
          <w:b/>
          <w:bCs/>
          <w:sz w:val="20"/>
          <w:szCs w:val="20"/>
        </w:rPr>
        <w:t xml:space="preserve">) Odpis lub informacja </w:t>
      </w:r>
      <w:r w:rsidRPr="001B68E3">
        <w:rPr>
          <w:rFonts w:asciiTheme="minorHAnsi" w:hAnsiTheme="minorHAnsi" w:cstheme="minorHAnsi"/>
          <w:sz w:val="20"/>
          <w:szCs w:val="20"/>
        </w:rPr>
        <w:t xml:space="preserve">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1B68E3" w:rsidRPr="001B68E3" w:rsidRDefault="001B68E3" w:rsidP="001B68E3">
      <w:pPr>
        <w:pStyle w:val="Default"/>
        <w:rPr>
          <w:rFonts w:asciiTheme="minorHAnsi" w:hAnsiTheme="minorHAnsi" w:cstheme="minorHAnsi"/>
          <w:sz w:val="20"/>
          <w:szCs w:val="20"/>
        </w:rPr>
      </w:pPr>
      <w:r>
        <w:rPr>
          <w:rFonts w:asciiTheme="minorHAnsi" w:hAnsiTheme="minorHAnsi" w:cstheme="minorHAnsi"/>
          <w:b/>
          <w:bCs/>
          <w:sz w:val="20"/>
          <w:szCs w:val="20"/>
        </w:rPr>
        <w:t>c</w:t>
      </w:r>
      <w:r w:rsidRPr="001B68E3">
        <w:rPr>
          <w:rFonts w:asciiTheme="minorHAnsi" w:hAnsiTheme="minorHAnsi" w:cstheme="minorHAnsi"/>
          <w:b/>
          <w:bCs/>
          <w:sz w:val="20"/>
          <w:szCs w:val="20"/>
        </w:rPr>
        <w:t xml:space="preserve">) aktualna koncesja </w:t>
      </w:r>
      <w:r w:rsidRPr="001B68E3">
        <w:rPr>
          <w:rFonts w:asciiTheme="minorHAnsi" w:hAnsiTheme="minorHAnsi" w:cstheme="minorHAnsi"/>
          <w:sz w:val="20"/>
          <w:szCs w:val="20"/>
        </w:rPr>
        <w:t xml:space="preserve">na obrót paliwami, wydana przez Prezesa Urzędu Regulacji Energetyki, uprawniającej do wykonywania działalności w zakresie obrotu paliwami, wymaganej przepisami ustawy z dnia 10 kwietnia 1997 r. Prawo energetyczne (tj. Dz. U. z 2021 r., poz. 716, ze zm.), ważnej przez okres trwania umowy; </w:t>
      </w:r>
    </w:p>
    <w:p w:rsidR="00550D8A" w:rsidRPr="00200BDD" w:rsidRDefault="00550D8A" w:rsidP="00550D8A">
      <w:pPr>
        <w:widowControl w:val="0"/>
        <w:tabs>
          <w:tab w:val="left" w:pos="720"/>
        </w:tabs>
        <w:spacing w:line="240" w:lineRule="atLeast"/>
        <w:jc w:val="both"/>
        <w:rPr>
          <w:rFonts w:asciiTheme="minorHAnsi" w:eastAsiaTheme="minorHAnsi" w:hAnsiTheme="minorHAnsi" w:cstheme="minorHAnsi"/>
          <w:sz w:val="20"/>
          <w:szCs w:val="20"/>
          <w:lang w:eastAsia="en-US"/>
        </w:rPr>
      </w:pPr>
      <w:r w:rsidRPr="00200BDD">
        <w:rPr>
          <w:rFonts w:asciiTheme="minorHAnsi" w:eastAsiaTheme="minorHAnsi" w:hAnsiTheme="minorHAnsi" w:cstheme="minorHAnsi"/>
          <w:bCs/>
          <w:color w:val="000000"/>
          <w:sz w:val="20"/>
          <w:szCs w:val="20"/>
          <w:lang w:eastAsia="en-US"/>
        </w:rPr>
        <w:t>1.2</w:t>
      </w:r>
      <w:r w:rsidRPr="00C72C06">
        <w:rPr>
          <w:rFonts w:asciiTheme="minorHAnsi" w:eastAsiaTheme="minorHAnsi" w:hAnsiTheme="minorHAnsi" w:cstheme="minorHAnsi"/>
          <w:bCs/>
          <w:sz w:val="20"/>
          <w:szCs w:val="20"/>
          <w:lang w:eastAsia="en-US"/>
        </w:rPr>
        <w:t>)</w:t>
      </w:r>
      <w:r w:rsidRPr="00200BDD">
        <w:rPr>
          <w:rFonts w:asciiTheme="minorHAnsi" w:eastAsiaTheme="minorHAnsi" w:hAnsiTheme="minorHAnsi" w:cstheme="minorHAnsi"/>
          <w:bCs/>
          <w:color w:val="FF0000"/>
          <w:sz w:val="20"/>
          <w:szCs w:val="20"/>
          <w:lang w:eastAsia="en-US"/>
        </w:rPr>
        <w:t xml:space="preserve"> </w:t>
      </w:r>
      <w:r w:rsidRPr="00200BDD">
        <w:rPr>
          <w:rFonts w:asciiTheme="minorHAnsi" w:hAnsiTheme="minorHAnsi" w:cstheme="minorHAnsi"/>
          <w:b/>
          <w:bCs/>
          <w:sz w:val="20"/>
          <w:szCs w:val="20"/>
        </w:rPr>
        <w:t>potwierdzających spełnianie warunków udziału w postępowaniu dotyczących zdolności technicznej lub zawodowej (doświadczenie, kwalifikacje zawodowe kadry technicznej):</w:t>
      </w:r>
    </w:p>
    <w:p w:rsidR="006B6FA3" w:rsidRPr="00200BDD" w:rsidRDefault="00550D8A" w:rsidP="00550D8A">
      <w:pPr>
        <w:numPr>
          <w:ilvl w:val="0"/>
          <w:numId w:val="12"/>
        </w:numPr>
        <w:jc w:val="both"/>
        <w:rPr>
          <w:rFonts w:asciiTheme="minorHAnsi" w:hAnsiTheme="minorHAnsi" w:cstheme="minorHAnsi"/>
          <w:sz w:val="20"/>
          <w:szCs w:val="20"/>
        </w:rPr>
      </w:pPr>
      <w:r w:rsidRPr="00200BDD">
        <w:rPr>
          <w:rFonts w:asciiTheme="minorHAnsi" w:hAnsiTheme="minorHAnsi" w:cstheme="minorHAnsi"/>
          <w:b/>
          <w:bCs/>
          <w:sz w:val="20"/>
          <w:szCs w:val="20"/>
          <w:u w:val="single"/>
        </w:rPr>
        <w:t>wykazu robót budowlanych</w:t>
      </w:r>
      <w:r w:rsidR="006B6FA3" w:rsidRPr="00200BDD">
        <w:rPr>
          <w:rFonts w:asciiTheme="minorHAnsi" w:hAnsiTheme="minorHAnsi" w:cstheme="minorHAnsi"/>
          <w:sz w:val="20"/>
          <w:szCs w:val="20"/>
        </w:rPr>
        <w:t xml:space="preserve">: </w:t>
      </w:r>
    </w:p>
    <w:p w:rsidR="006B6FA3" w:rsidRPr="001B68E3" w:rsidRDefault="006B6FA3" w:rsidP="001B68E3">
      <w:pPr>
        <w:pStyle w:val="Akapitzlist"/>
        <w:ind w:left="720"/>
        <w:jc w:val="both"/>
        <w:rPr>
          <w:rFonts w:cstheme="minorHAnsi"/>
          <w:sz w:val="20"/>
        </w:rPr>
      </w:pPr>
      <w:r w:rsidRPr="00200BDD">
        <w:rPr>
          <w:rFonts w:cstheme="minorHAnsi"/>
          <w:sz w:val="20"/>
        </w:rPr>
        <w:t xml:space="preserve">Zamawiający nie stawia warunku udziału w postępowaniu dotyczącego wiedzy </w:t>
      </w:r>
      <w:r w:rsidR="00B81EC4" w:rsidRPr="00200BDD">
        <w:rPr>
          <w:rFonts w:cstheme="minorHAnsi"/>
          <w:sz w:val="20"/>
        </w:rPr>
        <w:t xml:space="preserve"> </w:t>
      </w:r>
      <w:r w:rsidRPr="00200BDD">
        <w:rPr>
          <w:rFonts w:cstheme="minorHAnsi"/>
          <w:sz w:val="20"/>
        </w:rPr>
        <w:t xml:space="preserve">i doświadczenia. </w:t>
      </w:r>
    </w:p>
    <w:p w:rsidR="00550D8A" w:rsidRPr="00200BDD" w:rsidRDefault="00550D8A" w:rsidP="00550D8A">
      <w:pPr>
        <w:numPr>
          <w:ilvl w:val="0"/>
          <w:numId w:val="12"/>
        </w:numPr>
        <w:jc w:val="both"/>
        <w:rPr>
          <w:rFonts w:asciiTheme="minorHAnsi" w:hAnsiTheme="minorHAnsi" w:cstheme="minorHAnsi"/>
          <w:sz w:val="20"/>
          <w:szCs w:val="20"/>
        </w:rPr>
      </w:pPr>
      <w:r w:rsidRPr="00200BDD">
        <w:rPr>
          <w:rFonts w:asciiTheme="minorHAnsi" w:hAnsiTheme="minorHAnsi" w:cstheme="minorHAnsi"/>
          <w:b/>
          <w:bCs/>
          <w:sz w:val="20"/>
          <w:szCs w:val="20"/>
          <w:u w:val="single"/>
        </w:rPr>
        <w:t>wykazu osób</w:t>
      </w:r>
      <w:r w:rsidR="006B6FA3" w:rsidRPr="00200BDD">
        <w:rPr>
          <w:rFonts w:asciiTheme="minorHAnsi" w:hAnsiTheme="minorHAnsi" w:cstheme="minorHAnsi"/>
          <w:sz w:val="20"/>
          <w:szCs w:val="20"/>
        </w:rPr>
        <w:t>:</w:t>
      </w:r>
    </w:p>
    <w:p w:rsidR="006B6FA3" w:rsidRPr="007A1939" w:rsidRDefault="006B6FA3" w:rsidP="006B6FA3">
      <w:pPr>
        <w:pStyle w:val="Akapitzlist"/>
        <w:ind w:left="720"/>
        <w:jc w:val="both"/>
        <w:rPr>
          <w:rFonts w:ascii="Arial" w:hAnsi="Arial" w:cs="Arial"/>
          <w:sz w:val="20"/>
        </w:rPr>
      </w:pPr>
      <w:r w:rsidRPr="00200BDD">
        <w:rPr>
          <w:rFonts w:cstheme="minorHAnsi"/>
          <w:sz w:val="20"/>
        </w:rPr>
        <w:t xml:space="preserve">Zamawiający nie stawia warunku udziału w postępowaniu dotyczącego wiedzy </w:t>
      </w:r>
      <w:r w:rsidR="00B81EC4" w:rsidRPr="00200BDD">
        <w:rPr>
          <w:rFonts w:cstheme="minorHAnsi"/>
          <w:sz w:val="20"/>
        </w:rPr>
        <w:t xml:space="preserve"> </w:t>
      </w:r>
      <w:r w:rsidRPr="00200BDD">
        <w:rPr>
          <w:rFonts w:cstheme="minorHAnsi"/>
          <w:sz w:val="20"/>
        </w:rPr>
        <w:t>i doświadczenia</w:t>
      </w:r>
      <w:r w:rsidRPr="007A1939">
        <w:rPr>
          <w:rFonts w:ascii="Arial" w:hAnsi="Arial" w:cs="Arial"/>
          <w:sz w:val="20"/>
        </w:rPr>
        <w:t xml:space="preserve">. </w:t>
      </w:r>
    </w:p>
    <w:p w:rsidR="00550D8A" w:rsidRPr="00B81EC4" w:rsidRDefault="00550D8A" w:rsidP="00B81EC4">
      <w:pPr>
        <w:jc w:val="both"/>
        <w:rPr>
          <w:rFonts w:ascii="Calibri" w:hAnsi="Calibri" w:cs="Calibri"/>
          <w:b/>
          <w:color w:val="FF0000"/>
          <w:sz w:val="20"/>
          <w:szCs w:val="20"/>
        </w:rPr>
      </w:pPr>
    </w:p>
    <w:p w:rsidR="00550D8A" w:rsidRPr="00252294" w:rsidRDefault="00550D8A" w:rsidP="00550D8A">
      <w:pPr>
        <w:shd w:val="clear" w:color="auto" w:fill="A6A6A6"/>
        <w:spacing w:line="276" w:lineRule="auto"/>
        <w:jc w:val="center"/>
        <w:rPr>
          <w:rFonts w:ascii="Calibri" w:hAnsi="Calibri"/>
          <w:b/>
          <w:bCs/>
        </w:rPr>
      </w:pPr>
      <w:r w:rsidRPr="00252294">
        <w:rPr>
          <w:rFonts w:ascii="Calibri" w:hAnsi="Calibri"/>
          <w:b/>
          <w:bCs/>
        </w:rPr>
        <w:t>Rozdział IX</w:t>
      </w:r>
    </w:p>
    <w:p w:rsidR="00550D8A" w:rsidRPr="00252294" w:rsidRDefault="00550D8A" w:rsidP="00550D8A">
      <w:pPr>
        <w:keepNext/>
        <w:shd w:val="clear" w:color="auto" w:fill="A6A6A6"/>
        <w:spacing w:line="276" w:lineRule="auto"/>
        <w:ind w:left="1276" w:hanging="1276"/>
        <w:jc w:val="center"/>
        <w:rPr>
          <w:rFonts w:ascii="Calibri" w:hAnsi="Calibri"/>
          <w:b/>
          <w:bCs/>
        </w:rPr>
      </w:pPr>
      <w:r w:rsidRPr="00252294">
        <w:rPr>
          <w:rFonts w:ascii="Calibri" w:hAnsi="Calibri"/>
          <w:b/>
          <w:bCs/>
        </w:rPr>
        <w:t>Sposób porozumiewania się Zamawiającego z Wykonawcami oraz przekazywania oświadczeń i dokumentów.</w:t>
      </w:r>
    </w:p>
    <w:p w:rsidR="00550D8A" w:rsidRDefault="00550D8A" w:rsidP="00550D8A">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550D8A" w:rsidRDefault="00550D8A" w:rsidP="00550D8A">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r w:rsidR="002D0C0C">
        <w:rPr>
          <w:rFonts w:asciiTheme="minorHAnsi" w:hAnsiTheme="minorHAnsi" w:cstheme="minorHAnsi"/>
          <w:b/>
          <w:sz w:val="20"/>
          <w:szCs w:val="20"/>
          <w:lang w:val="en-US"/>
        </w:rPr>
        <w:t>.</w:t>
      </w:r>
    </w:p>
    <w:p w:rsidR="00550D8A" w:rsidRDefault="00550D8A" w:rsidP="00550D8A">
      <w:pPr>
        <w:tabs>
          <w:tab w:val="left" w:pos="360"/>
          <w:tab w:val="left" w:pos="540"/>
        </w:tabs>
        <w:ind w:left="180"/>
        <w:jc w:val="both"/>
        <w:rPr>
          <w:rFonts w:asciiTheme="minorHAnsi" w:hAnsiTheme="minorHAnsi" w:cstheme="minorHAnsi"/>
          <w:b/>
          <w:sz w:val="20"/>
          <w:szCs w:val="20"/>
          <w:lang w:val="en-US"/>
        </w:rPr>
      </w:pPr>
    </w:p>
    <w:p w:rsidR="00550D8A" w:rsidRDefault="00550D8A" w:rsidP="00550D8A">
      <w:pPr>
        <w:numPr>
          <w:ilvl w:val="0"/>
          <w:numId w:val="13"/>
        </w:numPr>
        <w:ind w:left="360"/>
        <w:jc w:val="both"/>
        <w:rPr>
          <w:rFonts w:asciiTheme="minorHAnsi" w:eastAsia="CIDFont" w:hAnsiTheme="minorHAnsi" w:cstheme="minorHAnsi"/>
          <w:color w:val="000000"/>
          <w:sz w:val="20"/>
          <w:szCs w:val="20"/>
          <w:lang w:val="en-US" w:eastAsia="zh-CN" w:bidi="ar"/>
        </w:rPr>
      </w:pPr>
      <w:proofErr w:type="spellStart"/>
      <w:r>
        <w:rPr>
          <w:rFonts w:asciiTheme="minorHAnsi" w:eastAsia="CIDFont" w:hAnsiTheme="minorHAnsi" w:cstheme="minorHAnsi"/>
          <w:color w:val="000000"/>
          <w:sz w:val="20"/>
          <w:szCs w:val="20"/>
          <w:lang w:val="en-US" w:eastAsia="zh-CN" w:bidi="ar"/>
        </w:rPr>
        <w:t>Dokumenty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Wykonawcę</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pośrednictwem</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b/>
          <w:bCs/>
          <w:i/>
          <w:iCs/>
          <w:color w:val="000000"/>
          <w:sz w:val="20"/>
          <w:szCs w:val="20"/>
          <w:lang w:val="en-US" w:eastAsia="zh-CN" w:bidi="ar"/>
        </w:rPr>
        <w:t>„</w:t>
      </w:r>
      <w:proofErr w:type="spellStart"/>
      <w:r>
        <w:rPr>
          <w:rFonts w:asciiTheme="minorHAnsi" w:eastAsia="CIDFont" w:hAnsiTheme="minorHAnsi" w:cstheme="minorHAnsi"/>
          <w:b/>
          <w:bCs/>
          <w:i/>
          <w:iCs/>
          <w:color w:val="000000"/>
          <w:sz w:val="20"/>
          <w:szCs w:val="20"/>
          <w:lang w:val="en-US" w:eastAsia="zh-CN" w:bidi="ar"/>
        </w:rPr>
        <w:t>Formularza</w:t>
      </w:r>
      <w:proofErr w:type="spellEnd"/>
      <w:r>
        <w:rPr>
          <w:rFonts w:asciiTheme="minorHAnsi" w:eastAsia="CIDFont" w:hAnsiTheme="minorHAnsi" w:cstheme="minorHAnsi"/>
          <w:b/>
          <w:bCs/>
          <w:i/>
          <w:iCs/>
          <w:color w:val="000000"/>
          <w:sz w:val="20"/>
          <w:szCs w:val="20"/>
          <w:lang w:val="en-US" w:eastAsia="zh-CN" w:bidi="ar"/>
        </w:rPr>
        <w:t xml:space="preserve"> do </w:t>
      </w:r>
      <w:proofErr w:type="spellStart"/>
      <w:r>
        <w:rPr>
          <w:rFonts w:asciiTheme="minorHAnsi" w:eastAsia="CIDFont" w:hAnsiTheme="minorHAnsi" w:cstheme="minorHAnsi"/>
          <w:b/>
          <w:bCs/>
          <w:i/>
          <w:iCs/>
          <w:color w:val="000000"/>
          <w:sz w:val="20"/>
          <w:szCs w:val="20"/>
          <w:lang w:val="en-US" w:eastAsia="zh-CN" w:bidi="ar"/>
        </w:rPr>
        <w:t>komunikacji</w:t>
      </w:r>
      <w:proofErr w:type="spellEnd"/>
      <w:r>
        <w:rPr>
          <w:rFonts w:asciiTheme="minorHAnsi" w:eastAsia="CIDFont" w:hAnsiTheme="minorHAnsi" w:cstheme="minorHAnsi"/>
          <w:b/>
          <w:bCs/>
          <w:i/>
          <w:iCs/>
          <w:color w:val="000000"/>
          <w:sz w:val="20"/>
          <w:szCs w:val="20"/>
          <w:lang w:val="en-US" w:eastAsia="zh-CN" w:bidi="ar"/>
        </w:rPr>
        <w:t>”</w:t>
      </w:r>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załączniki</w:t>
      </w:r>
      <w:proofErr w:type="spellEnd"/>
      <w:r>
        <w:rPr>
          <w:rFonts w:asciiTheme="minorHAnsi" w:eastAsia="CIDFont" w:hAnsiTheme="minorHAnsi" w:cstheme="minorHAnsi"/>
          <w:color w:val="000000"/>
          <w:sz w:val="20"/>
          <w:szCs w:val="20"/>
          <w:lang w:val="en-US" w:eastAsia="zh-CN" w:bidi="ar"/>
        </w:rPr>
        <w:t xml:space="preserve">. </w:t>
      </w:r>
    </w:p>
    <w:p w:rsidR="00550D8A" w:rsidRDefault="00550D8A" w:rsidP="00550D8A">
      <w:pPr>
        <w:jc w:val="both"/>
        <w:rPr>
          <w:rFonts w:asciiTheme="minorHAnsi" w:eastAsia="CIDFont" w:hAnsiTheme="minorHAnsi" w:cstheme="minorHAnsi"/>
          <w:color w:val="000000"/>
          <w:sz w:val="20"/>
          <w:szCs w:val="20"/>
          <w:lang w:val="en-US" w:eastAsia="zh-CN" w:bidi="ar"/>
        </w:rPr>
      </w:pPr>
    </w:p>
    <w:p w:rsidR="00550D8A" w:rsidRDefault="00550D8A" w:rsidP="00550D8A">
      <w:pPr>
        <w:numPr>
          <w:ilvl w:val="0"/>
          <w:numId w:val="13"/>
        </w:numPr>
        <w:ind w:left="360"/>
        <w:jc w:val="both"/>
        <w:rPr>
          <w:rFonts w:asciiTheme="minorHAnsi" w:hAnsiTheme="minorHAnsi" w:cstheme="minorHAnsi"/>
          <w:sz w:val="20"/>
          <w:szCs w:val="20"/>
        </w:rPr>
      </w:pP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dopuszcza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również</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możliwość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składania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r>
        <w:rPr>
          <w:rFonts w:asciiTheme="minorHAnsi" w:eastAsia="CIDFont" w:hAnsiTheme="minorHAnsi" w:cstheme="minorHAnsi"/>
          <w:color w:val="000000"/>
          <w:sz w:val="20"/>
          <w:szCs w:val="20"/>
          <w:lang w:eastAsia="zh-CN" w:bidi="ar"/>
        </w:rPr>
        <w:t xml:space="preserve">(z wyłączeniem oferty) </w:t>
      </w:r>
      <w:proofErr w:type="spellStart"/>
      <w:r>
        <w:rPr>
          <w:rFonts w:asciiTheme="minorHAnsi" w:eastAsia="CIDFont" w:hAnsiTheme="minorHAnsi" w:cstheme="minorHAnsi"/>
          <w:color w:val="000000"/>
          <w:sz w:val="20"/>
          <w:szCs w:val="20"/>
          <w:lang w:val="en-US" w:eastAsia="zh-CN" w:bidi="ar"/>
        </w:rPr>
        <w:t>za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pomocą</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poczty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hAnsiTheme="minorHAnsi" w:cstheme="minorHAnsi"/>
          <w:sz w:val="20"/>
          <w:szCs w:val="20"/>
          <w:lang w:val="en-US"/>
        </w:rPr>
        <w:t>adres</w:t>
      </w:r>
      <w:proofErr w:type="spellEnd"/>
      <w:r>
        <w:rPr>
          <w:rFonts w:asciiTheme="minorHAnsi" w:hAnsiTheme="minorHAnsi" w:cstheme="minorHAnsi"/>
          <w:sz w:val="20"/>
          <w:szCs w:val="20"/>
          <w:lang w:val="en-US"/>
        </w:rPr>
        <w:t xml:space="preserve">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proofErr w:type="spellStart"/>
      <w:r>
        <w:rPr>
          <w:rFonts w:asciiTheme="minorHAnsi" w:eastAsia="CIDFont" w:hAnsiTheme="minorHAnsi" w:cstheme="minorHAnsi"/>
          <w:color w:val="000000"/>
          <w:sz w:val="20"/>
          <w:szCs w:val="20"/>
          <w:lang w:val="en-US" w:eastAsia="zh-CN" w:bidi="ar"/>
        </w:rPr>
        <w:t>Sposób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musi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być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zgody</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wymaganiami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określonymi</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Prezesa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Rady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Ministrów</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30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sposobu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sporządzania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przekazywania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informacji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wymagań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dla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komunikacji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elektronicznej</w:t>
      </w:r>
      <w:proofErr w:type="spellEnd"/>
      <w:r>
        <w:rPr>
          <w:rFonts w:asciiTheme="minorHAnsi" w:eastAsia="CIDFont" w:hAnsiTheme="minorHAnsi" w:cstheme="minorHAnsi"/>
          <w:color w:val="000000"/>
          <w:sz w:val="20"/>
          <w:szCs w:val="20"/>
          <w:lang w:val="en-US" w:eastAsia="zh-CN" w:bidi="ar"/>
        </w:rPr>
        <w:t xml:space="preserve"> w </w:t>
      </w:r>
      <w:proofErr w:type="spellStart"/>
      <w:r>
        <w:rPr>
          <w:rFonts w:asciiTheme="minorHAnsi" w:eastAsia="CIDFont" w:hAnsiTheme="minorHAnsi" w:cstheme="minorHAnsi"/>
          <w:color w:val="000000"/>
          <w:sz w:val="20"/>
          <w:szCs w:val="20"/>
          <w:lang w:val="en-US" w:eastAsia="zh-CN" w:bidi="ar"/>
        </w:rPr>
        <w:t>postępowaniu</w:t>
      </w:r>
      <w:proofErr w:type="spellEnd"/>
      <w:r>
        <w:rPr>
          <w:rFonts w:asciiTheme="minorHAnsi" w:eastAsia="CIDFont" w:hAnsiTheme="minorHAnsi" w:cstheme="minorHAnsi"/>
          <w:color w:val="000000"/>
          <w:sz w:val="20"/>
          <w:szCs w:val="20"/>
          <w:lang w:val="en-US" w:eastAsia="zh-CN" w:bidi="ar"/>
        </w:rPr>
        <w:t xml:space="preserve"> o </w:t>
      </w:r>
      <w:proofErr w:type="spellStart"/>
      <w:r>
        <w:rPr>
          <w:rFonts w:asciiTheme="minorHAnsi" w:eastAsia="CIDFont" w:hAnsiTheme="minorHAnsi" w:cstheme="minorHAnsi"/>
          <w:color w:val="000000"/>
          <w:sz w:val="20"/>
          <w:szCs w:val="20"/>
          <w:lang w:val="en-US" w:eastAsia="zh-CN" w:bidi="ar"/>
        </w:rPr>
        <w:t>udzielenie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zamówienia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publicznego</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konkursie</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2452)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rozporządzeniu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Ministra</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Rozwoju</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Pracy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Technologii</w:t>
      </w:r>
      <w:proofErr w:type="spellEnd"/>
      <w:r>
        <w:rPr>
          <w:rFonts w:asciiTheme="minorHAnsi" w:eastAsia="CIDFont" w:hAnsiTheme="minorHAnsi" w:cstheme="minorHAnsi"/>
          <w:color w:val="000000"/>
          <w:sz w:val="20"/>
          <w:szCs w:val="20"/>
          <w:lang w:val="en-US" w:eastAsia="zh-CN" w:bidi="ar"/>
        </w:rPr>
        <w:t xml:space="preserve"> z </w:t>
      </w:r>
      <w:proofErr w:type="spellStart"/>
      <w:r>
        <w:rPr>
          <w:rFonts w:asciiTheme="minorHAnsi" w:eastAsia="CIDFont" w:hAnsiTheme="minorHAnsi" w:cstheme="minorHAnsi"/>
          <w:color w:val="000000"/>
          <w:sz w:val="20"/>
          <w:szCs w:val="20"/>
          <w:lang w:val="en-US" w:eastAsia="zh-CN" w:bidi="ar"/>
        </w:rPr>
        <w:t>dnia</w:t>
      </w:r>
      <w:proofErr w:type="spellEnd"/>
      <w:r>
        <w:rPr>
          <w:rFonts w:asciiTheme="minorHAnsi" w:eastAsia="CIDFont" w:hAnsiTheme="minorHAnsi" w:cstheme="minorHAnsi"/>
          <w:color w:val="000000"/>
          <w:sz w:val="20"/>
          <w:szCs w:val="20"/>
          <w:lang w:val="en-US" w:eastAsia="zh-CN" w:bidi="ar"/>
        </w:rPr>
        <w:t xml:space="preserve"> 23 </w:t>
      </w:r>
      <w:proofErr w:type="spellStart"/>
      <w:r>
        <w:rPr>
          <w:rFonts w:asciiTheme="minorHAnsi" w:eastAsia="CIDFont" w:hAnsiTheme="minorHAnsi" w:cstheme="minorHAnsi"/>
          <w:color w:val="000000"/>
          <w:sz w:val="20"/>
          <w:szCs w:val="20"/>
          <w:lang w:val="en-US" w:eastAsia="zh-CN" w:bidi="ar"/>
        </w:rPr>
        <w:t>grudnia</w:t>
      </w:r>
      <w:proofErr w:type="spellEnd"/>
      <w:r>
        <w:rPr>
          <w:rFonts w:asciiTheme="minorHAnsi" w:eastAsia="CIDFont" w:hAnsiTheme="minorHAnsi" w:cstheme="minorHAnsi"/>
          <w:color w:val="000000"/>
          <w:sz w:val="20"/>
          <w:szCs w:val="20"/>
          <w:lang w:val="en-US" w:eastAsia="zh-CN" w:bidi="ar"/>
        </w:rPr>
        <w:t xml:space="preserve"> 2020 r. w </w:t>
      </w:r>
      <w:proofErr w:type="spellStart"/>
      <w:r>
        <w:rPr>
          <w:rFonts w:asciiTheme="minorHAnsi" w:eastAsia="CIDFont" w:hAnsiTheme="minorHAnsi" w:cstheme="minorHAnsi"/>
          <w:color w:val="000000"/>
          <w:sz w:val="20"/>
          <w:szCs w:val="20"/>
          <w:lang w:val="en-US" w:eastAsia="zh-CN" w:bidi="ar"/>
        </w:rPr>
        <w:t>sprawie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podmiotowych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środków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dowodowych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oraz</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innych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dokumentów</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lub</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oświadczeń</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jakich</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może</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żądać</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zamawiający</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od</w:t>
      </w:r>
      <w:proofErr w:type="spellEnd"/>
      <w:r>
        <w:rPr>
          <w:rFonts w:asciiTheme="minorHAnsi" w:eastAsia="CIDFont" w:hAnsiTheme="minorHAnsi" w:cstheme="minorHAnsi"/>
          <w:color w:val="000000"/>
          <w:sz w:val="20"/>
          <w:szCs w:val="20"/>
          <w:lang w:val="en-US" w:eastAsia="zh-CN" w:bidi="ar"/>
        </w:rPr>
        <w:t xml:space="preserve"> </w:t>
      </w:r>
      <w:proofErr w:type="spellStart"/>
      <w:r>
        <w:rPr>
          <w:rFonts w:asciiTheme="minorHAnsi" w:eastAsia="CIDFont" w:hAnsiTheme="minorHAnsi" w:cstheme="minorHAnsi"/>
          <w:color w:val="000000"/>
          <w:sz w:val="20"/>
          <w:szCs w:val="20"/>
          <w:lang w:val="en-US" w:eastAsia="zh-CN" w:bidi="ar"/>
        </w:rPr>
        <w:t>wykonawcy</w:t>
      </w:r>
      <w:proofErr w:type="spellEnd"/>
      <w:r>
        <w:rPr>
          <w:rFonts w:asciiTheme="minorHAnsi" w:eastAsia="CIDFont" w:hAnsiTheme="minorHAnsi" w:cstheme="minorHAnsi"/>
          <w:color w:val="000000"/>
          <w:sz w:val="20"/>
          <w:szCs w:val="20"/>
          <w:lang w:val="en-US" w:eastAsia="zh-CN" w:bidi="ar"/>
        </w:rPr>
        <w:t xml:space="preserve"> (Dz. U. z 2020 </w:t>
      </w:r>
      <w:proofErr w:type="spellStart"/>
      <w:r>
        <w:rPr>
          <w:rFonts w:asciiTheme="minorHAnsi" w:eastAsia="CIDFont" w:hAnsiTheme="minorHAnsi" w:cstheme="minorHAnsi"/>
          <w:color w:val="000000"/>
          <w:sz w:val="20"/>
          <w:szCs w:val="20"/>
          <w:lang w:val="en-US" w:eastAsia="zh-CN" w:bidi="ar"/>
        </w:rPr>
        <w:t>poz</w:t>
      </w:r>
      <w:proofErr w:type="spellEnd"/>
      <w:r>
        <w:rPr>
          <w:rFonts w:asciiTheme="minorHAnsi" w:eastAsia="CIDFont" w:hAnsiTheme="minorHAnsi" w:cstheme="minorHAnsi"/>
          <w:color w:val="000000"/>
          <w:sz w:val="20"/>
          <w:szCs w:val="20"/>
          <w:lang w:val="en-US" w:eastAsia="zh-CN" w:bidi="ar"/>
        </w:rPr>
        <w:t xml:space="preserve">. 2415). </w:t>
      </w:r>
    </w:p>
    <w:p w:rsidR="00550D8A" w:rsidRDefault="00550D8A" w:rsidP="00550D8A">
      <w:pPr>
        <w:tabs>
          <w:tab w:val="left" w:pos="360"/>
          <w:tab w:val="left" w:pos="540"/>
        </w:tabs>
        <w:jc w:val="both"/>
        <w:rPr>
          <w:rFonts w:asciiTheme="minorHAnsi" w:hAnsiTheme="minorHAnsi" w:cstheme="minorHAnsi"/>
          <w:b/>
          <w:sz w:val="20"/>
          <w:szCs w:val="20"/>
          <w:lang w:val="en-US"/>
        </w:rPr>
      </w:pP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lastRenderedPageBreak/>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rsidR="00550D8A" w:rsidRDefault="00550D8A" w:rsidP="00550D8A">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rsidR="00550D8A" w:rsidRDefault="00550D8A" w:rsidP="00550D8A">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550D8A" w:rsidRDefault="00550D8A" w:rsidP="00550D8A">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 xml:space="preserve">Beata </w:t>
      </w:r>
      <w:proofErr w:type="spellStart"/>
      <w:r>
        <w:rPr>
          <w:rFonts w:asciiTheme="minorHAnsi" w:hAnsiTheme="minorHAnsi" w:cstheme="minorHAnsi"/>
          <w:sz w:val="20"/>
          <w:szCs w:val="20"/>
        </w:rPr>
        <w:t>Jerzewska</w:t>
      </w:r>
      <w:proofErr w:type="spellEnd"/>
      <w:r>
        <w:rPr>
          <w:rFonts w:asciiTheme="minorHAnsi" w:hAnsiTheme="minorHAnsi" w:cstheme="minorHAnsi"/>
          <w:sz w:val="20"/>
          <w:szCs w:val="20"/>
        </w:rPr>
        <w:t xml:space="preserve"> - tel. (52) 328 26 00</w:t>
      </w:r>
    </w:p>
    <w:p w:rsidR="00550D8A" w:rsidRPr="007A1939" w:rsidRDefault="00550D8A" w:rsidP="00550D8A">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sidRPr="007A1939">
        <w:rPr>
          <w:rFonts w:asciiTheme="minorHAnsi" w:hAnsiTheme="minorHAnsi" w:cstheme="minorHAnsi"/>
          <w:b/>
          <w:bCs/>
          <w:i/>
          <w:sz w:val="20"/>
          <w:szCs w:val="20"/>
          <w:u w:val="single"/>
        </w:rPr>
        <w:t>Sprawy techniczne (dotyczące przedmiotu zamówienia i warunków  realizacji</w:t>
      </w:r>
      <w:r w:rsidRPr="007A1939">
        <w:rPr>
          <w:rFonts w:asciiTheme="minorHAnsi" w:hAnsiTheme="minorHAnsi" w:cstheme="minorHAnsi"/>
          <w:b/>
          <w:bCs/>
          <w:sz w:val="20"/>
          <w:szCs w:val="20"/>
        </w:rPr>
        <w:t>):</w:t>
      </w:r>
    </w:p>
    <w:p w:rsidR="00550D8A" w:rsidRPr="007A1939" w:rsidRDefault="00B81EC4" w:rsidP="00B81EC4">
      <w:pPr>
        <w:ind w:firstLine="567"/>
        <w:jc w:val="both"/>
        <w:rPr>
          <w:rFonts w:asciiTheme="minorHAnsi" w:hAnsiTheme="minorHAnsi" w:cstheme="minorHAnsi"/>
          <w:sz w:val="20"/>
          <w:szCs w:val="20"/>
        </w:rPr>
      </w:pPr>
      <w:r w:rsidRPr="007A1939">
        <w:rPr>
          <w:rFonts w:asciiTheme="minorHAnsi" w:hAnsiTheme="minorHAnsi" w:cstheme="minorHAnsi"/>
          <w:b/>
          <w:bCs/>
          <w:sz w:val="20"/>
          <w:szCs w:val="20"/>
        </w:rPr>
        <w:t>Wojciech Zawadzki</w:t>
      </w:r>
      <w:r w:rsidR="00550D8A" w:rsidRPr="007A1939">
        <w:rPr>
          <w:rFonts w:asciiTheme="minorHAnsi" w:hAnsiTheme="minorHAnsi" w:cstheme="minorHAnsi"/>
          <w:sz w:val="20"/>
          <w:szCs w:val="20"/>
        </w:rPr>
        <w:t>-</w:t>
      </w:r>
      <w:r w:rsidR="00550D8A" w:rsidRPr="007A1939">
        <w:rPr>
          <w:rFonts w:asciiTheme="minorHAnsi" w:hAnsiTheme="minorHAnsi" w:cstheme="minorHAnsi"/>
          <w:b/>
          <w:sz w:val="20"/>
          <w:szCs w:val="20"/>
        </w:rPr>
        <w:t xml:space="preserve"> </w:t>
      </w:r>
      <w:proofErr w:type="spellStart"/>
      <w:r w:rsidR="00550D8A" w:rsidRPr="007A1939">
        <w:rPr>
          <w:rFonts w:asciiTheme="minorHAnsi" w:hAnsiTheme="minorHAnsi" w:cstheme="minorHAnsi"/>
          <w:b/>
          <w:sz w:val="20"/>
          <w:szCs w:val="20"/>
        </w:rPr>
        <w:t>tel</w:t>
      </w:r>
      <w:proofErr w:type="spellEnd"/>
      <w:r w:rsidR="00550D8A" w:rsidRPr="007A1939">
        <w:rPr>
          <w:rFonts w:asciiTheme="minorHAnsi" w:hAnsiTheme="minorHAnsi" w:cstheme="minorHAnsi"/>
          <w:b/>
          <w:sz w:val="20"/>
          <w:szCs w:val="20"/>
        </w:rPr>
        <w:t xml:space="preserve">  52 328-26-</w:t>
      </w:r>
      <w:r w:rsidRPr="007A1939">
        <w:rPr>
          <w:rFonts w:asciiTheme="minorHAnsi" w:hAnsiTheme="minorHAnsi" w:cstheme="minorHAnsi"/>
          <w:b/>
          <w:sz w:val="20"/>
          <w:szCs w:val="20"/>
        </w:rPr>
        <w:t>05</w:t>
      </w:r>
    </w:p>
    <w:p w:rsidR="00550D8A" w:rsidRDefault="00550D8A" w:rsidP="00550D8A">
      <w:pPr>
        <w:jc w:val="both"/>
        <w:rPr>
          <w:rFonts w:asciiTheme="minorHAnsi" w:hAnsiTheme="minorHAnsi" w:cstheme="minorHAnsi"/>
          <w:b/>
          <w:bCs/>
          <w:sz w:val="20"/>
          <w:szCs w:val="20"/>
        </w:rPr>
      </w:pPr>
    </w:p>
    <w:p w:rsidR="00550D8A" w:rsidRDefault="00550D8A" w:rsidP="00550D8A">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550D8A" w:rsidRDefault="00550D8A" w:rsidP="00550D8A">
      <w:pPr>
        <w:widowControl w:val="0"/>
        <w:spacing w:after="4" w:line="200" w:lineRule="exact"/>
        <w:ind w:left="240" w:hanging="240"/>
        <w:rPr>
          <w:rFonts w:asciiTheme="minorHAnsi" w:eastAsiaTheme="minorHAnsi" w:hAnsiTheme="minorHAnsi" w:cstheme="minorHAnsi"/>
          <w:bCs/>
          <w:sz w:val="20"/>
          <w:szCs w:val="20"/>
          <w:lang w:eastAsia="en-US"/>
        </w:rPr>
      </w:pPr>
    </w:p>
    <w:p w:rsidR="00550D8A" w:rsidRDefault="00550D8A" w:rsidP="00550D8A">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550D8A" w:rsidRDefault="00550D8A" w:rsidP="00550D8A">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rsidR="00550D8A" w:rsidRDefault="00550D8A" w:rsidP="00550D8A">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550D8A" w:rsidRDefault="00550D8A" w:rsidP="00550D8A">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550D8A" w:rsidRDefault="00550D8A" w:rsidP="00550D8A">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F00297" w:rsidRDefault="00F00297" w:rsidP="002D0C0C">
      <w:pPr>
        <w:widowControl w:val="0"/>
        <w:spacing w:line="263" w:lineRule="exact"/>
        <w:jc w:val="both"/>
        <w:rPr>
          <w:rFonts w:asciiTheme="minorHAnsi" w:eastAsiaTheme="minorHAnsi" w:hAnsiTheme="minorHAnsi" w:cstheme="minorHAnsi"/>
          <w:color w:val="000000"/>
          <w:sz w:val="20"/>
          <w:szCs w:val="20"/>
          <w:lang w:eastAsia="en-US"/>
        </w:rPr>
      </w:pPr>
    </w:p>
    <w:p w:rsidR="00550D8A" w:rsidRDefault="00550D8A" w:rsidP="00550D8A">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550D8A" w:rsidRDefault="00550D8A" w:rsidP="00550D8A">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550D8A" w:rsidRPr="00075E4B" w:rsidRDefault="00550D8A" w:rsidP="00550D8A">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sidRPr="00075E4B">
        <w:rPr>
          <w:rFonts w:ascii="Calibri" w:eastAsiaTheme="minorHAnsi" w:hAnsi="Calibri" w:cstheme="minorBidi"/>
          <w:sz w:val="20"/>
          <w:szCs w:val="20"/>
          <w:lang w:eastAsia="en-US"/>
        </w:rPr>
        <w:t xml:space="preserve">Wykonawca jest związany ofertą przez okres </w:t>
      </w:r>
      <w:r w:rsidRPr="00075E4B">
        <w:rPr>
          <w:rFonts w:ascii="Calibri" w:eastAsiaTheme="minorHAnsi" w:hAnsi="Calibri" w:cstheme="minorBidi"/>
          <w:b/>
          <w:sz w:val="20"/>
          <w:szCs w:val="20"/>
          <w:lang w:eastAsia="en-US"/>
        </w:rPr>
        <w:t xml:space="preserve">30 </w:t>
      </w:r>
      <w:r w:rsidRPr="00075E4B">
        <w:rPr>
          <w:rFonts w:ascii="Calibri" w:eastAsiaTheme="minorHAnsi" w:hAnsi="Calibri" w:cstheme="minorBidi"/>
          <w:b/>
          <w:bCs/>
          <w:sz w:val="20"/>
          <w:szCs w:val="20"/>
          <w:lang w:eastAsia="en-US"/>
        </w:rPr>
        <w:t>dni</w:t>
      </w:r>
      <w:r w:rsidRPr="00075E4B">
        <w:rPr>
          <w:rFonts w:ascii="Calibri" w:eastAsiaTheme="minorHAnsi" w:hAnsi="Calibri" w:cstheme="minorBidi"/>
          <w:sz w:val="20"/>
          <w:szCs w:val="20"/>
          <w:lang w:eastAsia="en-US"/>
        </w:rPr>
        <w:t xml:space="preserve">. </w:t>
      </w:r>
      <w:r w:rsidRPr="00075E4B">
        <w:rPr>
          <w:rStyle w:val="Teksttreci2"/>
          <w:rFonts w:ascii="Calibri" w:eastAsiaTheme="majorEastAsia" w:hAnsi="Calibri" w:cs="Calibri"/>
          <w:sz w:val="20"/>
          <w:szCs w:val="20"/>
        </w:rPr>
        <w:t xml:space="preserve">Bieg terminu związania ofertą rozpoczyna się wraz z upływem terminu składania ofert i kończy się w dniu </w:t>
      </w:r>
      <w:r w:rsidR="00075E4B" w:rsidRPr="00075E4B">
        <w:rPr>
          <w:rStyle w:val="Teksttreci2"/>
          <w:rFonts w:ascii="Calibri" w:eastAsiaTheme="majorEastAsia" w:hAnsi="Calibri" w:cs="Calibri"/>
          <w:b/>
          <w:sz w:val="20"/>
          <w:szCs w:val="20"/>
        </w:rPr>
        <w:t>2</w:t>
      </w:r>
      <w:r w:rsidR="002D0C0C">
        <w:rPr>
          <w:rStyle w:val="Teksttreci2"/>
          <w:rFonts w:ascii="Calibri" w:eastAsiaTheme="majorEastAsia" w:hAnsi="Calibri" w:cs="Calibri"/>
          <w:b/>
          <w:sz w:val="20"/>
          <w:szCs w:val="20"/>
        </w:rPr>
        <w:t>0</w:t>
      </w:r>
      <w:r w:rsidRPr="00075E4B">
        <w:rPr>
          <w:rStyle w:val="Teksttreci2"/>
          <w:rFonts w:ascii="Calibri" w:eastAsiaTheme="majorEastAsia" w:hAnsi="Calibri" w:cs="Calibri"/>
          <w:b/>
          <w:sz w:val="20"/>
          <w:szCs w:val="20"/>
        </w:rPr>
        <w:t>.</w:t>
      </w:r>
      <w:r w:rsidR="002D0C0C">
        <w:rPr>
          <w:rStyle w:val="Teksttreci2"/>
          <w:rFonts w:ascii="Calibri" w:eastAsiaTheme="majorEastAsia" w:hAnsi="Calibri" w:cs="Calibri"/>
          <w:b/>
          <w:sz w:val="20"/>
          <w:szCs w:val="20"/>
        </w:rPr>
        <w:t>01.2023</w:t>
      </w:r>
      <w:r w:rsidRPr="00075E4B">
        <w:rPr>
          <w:rStyle w:val="Teksttreci2"/>
          <w:rFonts w:ascii="Calibri" w:eastAsiaTheme="majorEastAsia" w:hAnsi="Calibri" w:cs="Calibri"/>
          <w:b/>
          <w:sz w:val="20"/>
          <w:szCs w:val="20"/>
        </w:rPr>
        <w:t xml:space="preserve"> r. </w:t>
      </w:r>
    </w:p>
    <w:p w:rsidR="00550D8A" w:rsidRDefault="00550D8A" w:rsidP="00550D8A">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550D8A" w:rsidRDefault="00550D8A" w:rsidP="00550D8A">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550D8A" w:rsidRDefault="00550D8A" w:rsidP="00550D8A">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550D8A" w:rsidRDefault="00550D8A" w:rsidP="00550D8A">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550D8A" w:rsidRDefault="00550D8A" w:rsidP="00550D8A">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rsidR="00550D8A" w:rsidRPr="006B6FA3" w:rsidRDefault="00550D8A" w:rsidP="00550D8A">
      <w:pPr>
        <w:widowControl w:val="0"/>
        <w:tabs>
          <w:tab w:val="left" w:pos="360"/>
        </w:tabs>
        <w:ind w:left="720"/>
        <w:jc w:val="both"/>
        <w:rPr>
          <w:rFonts w:ascii="Calibri" w:eastAsiaTheme="minorHAnsi" w:hAnsi="Calibri" w:cs="Calibri"/>
          <w:b/>
          <w:color w:val="FF0000"/>
          <w:sz w:val="20"/>
          <w:szCs w:val="20"/>
          <w:u w:val="single"/>
          <w:lang w:eastAsia="en-US"/>
        </w:rPr>
      </w:pP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lastRenderedPageBreak/>
        <w:t>Rozdział XI</w:t>
      </w:r>
    </w:p>
    <w:p w:rsidR="00550D8A" w:rsidRPr="00C72C06" w:rsidRDefault="00550D8A" w:rsidP="00550D8A">
      <w:pPr>
        <w:shd w:val="clear" w:color="auto" w:fill="A6A6A6"/>
        <w:spacing w:line="276" w:lineRule="auto"/>
        <w:ind w:left="284" w:hanging="284"/>
        <w:jc w:val="center"/>
        <w:rPr>
          <w:rFonts w:ascii="Calibri" w:hAnsi="Calibri"/>
          <w:b/>
          <w:bCs/>
        </w:rPr>
      </w:pPr>
      <w:r w:rsidRPr="00C72C06">
        <w:rPr>
          <w:rFonts w:ascii="Calibri" w:hAnsi="Calibri"/>
          <w:b/>
          <w:bCs/>
        </w:rPr>
        <w:t>Wadium.</w:t>
      </w:r>
    </w:p>
    <w:p w:rsidR="00550D8A" w:rsidRPr="00C72C06" w:rsidRDefault="00550D8A" w:rsidP="00550D8A">
      <w:pPr>
        <w:tabs>
          <w:tab w:val="left" w:pos="540"/>
        </w:tabs>
        <w:ind w:left="340" w:hanging="340"/>
        <w:jc w:val="both"/>
        <w:rPr>
          <w:rFonts w:ascii="Calibri" w:hAnsi="Calibri" w:cs="Calibri"/>
          <w:b/>
          <w:sz w:val="20"/>
          <w:szCs w:val="20"/>
        </w:rPr>
      </w:pPr>
    </w:p>
    <w:p w:rsidR="006B6FA3" w:rsidRPr="00C72C06" w:rsidRDefault="006B6FA3" w:rsidP="006B6FA3">
      <w:pPr>
        <w:jc w:val="both"/>
        <w:rPr>
          <w:rFonts w:ascii="Arial" w:hAnsi="Arial" w:cs="Arial"/>
          <w:sz w:val="20"/>
          <w:szCs w:val="20"/>
        </w:rPr>
      </w:pPr>
      <w:r w:rsidRPr="00C72C06">
        <w:rPr>
          <w:rFonts w:ascii="Arial" w:hAnsi="Arial" w:cs="Arial"/>
          <w:sz w:val="20"/>
          <w:szCs w:val="20"/>
        </w:rPr>
        <w:t xml:space="preserve">Zamawiający nie będzie wymagał złożenia wadium. </w:t>
      </w:r>
    </w:p>
    <w:p w:rsidR="006B6FA3" w:rsidRPr="00C72C06" w:rsidRDefault="006B6FA3" w:rsidP="00C72C06">
      <w:pPr>
        <w:tabs>
          <w:tab w:val="left" w:pos="540"/>
        </w:tabs>
        <w:jc w:val="both"/>
        <w:rPr>
          <w:rFonts w:ascii="Calibri" w:hAnsi="Calibri" w:cs="Calibri"/>
          <w:b/>
          <w:sz w:val="20"/>
          <w:szCs w:val="20"/>
        </w:rPr>
      </w:pPr>
    </w:p>
    <w:p w:rsidR="006B6FA3" w:rsidRPr="00C72C06" w:rsidRDefault="006B6FA3" w:rsidP="00550D8A">
      <w:pPr>
        <w:shd w:val="clear" w:color="auto" w:fill="A6A6A6"/>
        <w:spacing w:line="360" w:lineRule="auto"/>
        <w:jc w:val="center"/>
        <w:rPr>
          <w:rFonts w:ascii="Calibri" w:hAnsi="Calibri" w:cs="Calibri"/>
          <w:sz w:val="20"/>
          <w:szCs w:val="20"/>
        </w:rPr>
      </w:pPr>
    </w:p>
    <w:p w:rsidR="00550D8A" w:rsidRPr="00C72C06" w:rsidRDefault="00550D8A" w:rsidP="00550D8A">
      <w:pPr>
        <w:shd w:val="clear" w:color="auto" w:fill="A6A6A6"/>
        <w:spacing w:line="360" w:lineRule="auto"/>
        <w:jc w:val="center"/>
        <w:rPr>
          <w:rFonts w:ascii="Calibri" w:hAnsi="Calibri"/>
          <w:b/>
          <w:bCs/>
        </w:rPr>
      </w:pPr>
      <w:r w:rsidRPr="00C72C06">
        <w:rPr>
          <w:rFonts w:ascii="Calibri" w:hAnsi="Calibri"/>
          <w:b/>
          <w:bCs/>
        </w:rPr>
        <w:t>Rozdział XII</w:t>
      </w:r>
    </w:p>
    <w:p w:rsidR="00550D8A" w:rsidRPr="00C72C06" w:rsidRDefault="00550D8A" w:rsidP="00550D8A">
      <w:pPr>
        <w:shd w:val="clear" w:color="auto" w:fill="A6A6A6"/>
        <w:spacing w:line="360" w:lineRule="auto"/>
        <w:ind w:left="284" w:hanging="284"/>
        <w:jc w:val="center"/>
        <w:rPr>
          <w:rFonts w:ascii="Calibri" w:hAnsi="Calibri"/>
          <w:b/>
          <w:bCs/>
        </w:rPr>
      </w:pPr>
      <w:r w:rsidRPr="00C72C06">
        <w:rPr>
          <w:rFonts w:ascii="Calibri" w:hAnsi="Calibri"/>
          <w:b/>
          <w:bCs/>
        </w:rPr>
        <w:t>Opis sposobu przygotowania oferty.</w:t>
      </w:r>
    </w:p>
    <w:p w:rsidR="00550D8A" w:rsidRDefault="00550D8A" w:rsidP="00550D8A">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550D8A" w:rsidRDefault="00550D8A" w:rsidP="00550D8A">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rsidR="00550D8A" w:rsidRDefault="00550D8A" w:rsidP="00550D8A">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550D8A" w:rsidRDefault="00550D8A" w:rsidP="00550D8A">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5"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w:t>
      </w:r>
      <w:proofErr w:type="spellStart"/>
      <w:r>
        <w:rPr>
          <w:rFonts w:ascii="Calibri" w:eastAsia="SimSun" w:hAnsi="Calibri" w:cs="Calibri"/>
          <w:color w:val="000000"/>
          <w:sz w:val="20"/>
          <w:szCs w:val="20"/>
          <w:lang w:val="en-US" w:eastAsia="zh-CN" w:bidi="ar"/>
        </w:rPr>
        <w:t>jej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formularzu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adres</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skrzynki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automatycznie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pojawi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odpowiednim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8" w:left="235" w:firstLine="6"/>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podmiotowi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innemu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Zamawiający</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wyniku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niewłaściwej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Zamawiającego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systemie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odpowiada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należy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dołączyć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oświadczenie</w:t>
      </w:r>
      <w:proofErr w:type="spellEnd"/>
      <w:r>
        <w:rPr>
          <w:rFonts w:ascii="Calibri" w:eastAsia="CIDFont" w:hAnsi="Calibri" w:cs="Calibri"/>
          <w:color w:val="000000"/>
          <w:sz w:val="20"/>
          <w:szCs w:val="20"/>
          <w:lang w:val="en-US" w:eastAsia="zh-CN" w:bidi="ar"/>
        </w:rPr>
        <w:t xml:space="preserve"> o </w:t>
      </w:r>
      <w:proofErr w:type="spellStart"/>
      <w:r>
        <w:rPr>
          <w:rFonts w:ascii="Calibri" w:eastAsia="CIDFont" w:hAnsi="Calibri" w:cs="Calibri"/>
          <w:color w:val="000000"/>
          <w:sz w:val="20"/>
          <w:szCs w:val="20"/>
          <w:lang w:val="en-US" w:eastAsia="zh-CN" w:bidi="ar"/>
        </w:rPr>
        <w:t>niepodleganiu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wykluczeniu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spełnianiu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warunków</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udziału</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postępowaniu</w:t>
      </w:r>
      <w:proofErr w:type="spellEnd"/>
      <w:r>
        <w:rPr>
          <w:rFonts w:ascii="Calibri" w:eastAsia="CIDFont" w:hAnsi="Calibri" w:cs="Calibri"/>
          <w:color w:val="000000"/>
          <w:sz w:val="20"/>
          <w:szCs w:val="20"/>
          <w:lang w:val="en-US" w:eastAsia="zh-CN" w:bidi="ar"/>
        </w:rPr>
        <w:t xml:space="preserve"> , w </w:t>
      </w:r>
      <w:proofErr w:type="spellStart"/>
      <w:r>
        <w:rPr>
          <w:rFonts w:ascii="Calibri" w:eastAsia="CIDFont" w:hAnsi="Calibri" w:cs="Calibri"/>
          <w:color w:val="000000"/>
          <w:sz w:val="20"/>
          <w:szCs w:val="20"/>
          <w:lang w:val="en-US" w:eastAsia="zh-CN" w:bidi="ar"/>
        </w:rPr>
        <w:t>zakresie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wskazanym</w:t>
      </w:r>
      <w:proofErr w:type="spellEnd"/>
      <w:r>
        <w:rPr>
          <w:rFonts w:ascii="Calibri" w:eastAsia="CIDFont" w:hAnsi="Calibri" w:cs="Calibri"/>
          <w:color w:val="000000"/>
          <w:sz w:val="20"/>
          <w:szCs w:val="20"/>
          <w:lang w:val="en-US" w:eastAsia="zh-CN" w:bidi="ar"/>
        </w:rPr>
        <w:t xml:space="preserve">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formie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lub</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postaci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elektronicznej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opatrzonej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podpisem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zaufanym</w:t>
      </w:r>
      <w:proofErr w:type="spellEnd"/>
      <w:r>
        <w:rPr>
          <w:rFonts w:ascii="Calibri" w:eastAsia="CIDFont" w:hAnsi="Calibri" w:cs="Calibri"/>
          <w:color w:val="000000"/>
          <w:sz w:val="20"/>
          <w:szCs w:val="20"/>
          <w:lang w:val="en-US" w:eastAsia="zh-CN" w:bidi="ar"/>
        </w:rPr>
        <w:t xml:space="preserve">, a </w:t>
      </w:r>
      <w:proofErr w:type="spellStart"/>
      <w:r>
        <w:rPr>
          <w:rFonts w:ascii="Calibri" w:eastAsia="CIDFont" w:hAnsi="Calibri" w:cs="Calibri"/>
          <w:color w:val="000000"/>
          <w:sz w:val="20"/>
          <w:szCs w:val="20"/>
          <w:lang w:val="en-US" w:eastAsia="zh-CN" w:bidi="ar"/>
        </w:rPr>
        <w:t>następnie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zaszyfrować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wraz</w:t>
      </w:r>
      <w:proofErr w:type="spellEnd"/>
      <w:r>
        <w:rPr>
          <w:rFonts w:ascii="Calibri" w:eastAsia="CIDFont" w:hAnsi="Calibri" w:cs="Calibri"/>
          <w:color w:val="000000"/>
          <w:sz w:val="20"/>
          <w:szCs w:val="20"/>
          <w:lang w:val="en-US" w:eastAsia="zh-CN" w:bidi="ar"/>
        </w:rPr>
        <w:t xml:space="preserve"> z </w:t>
      </w:r>
      <w:proofErr w:type="spellStart"/>
      <w:r>
        <w:rPr>
          <w:rFonts w:ascii="Calibri" w:eastAsia="CIDFont" w:hAnsi="Calibri" w:cs="Calibri"/>
          <w:color w:val="000000"/>
          <w:sz w:val="20"/>
          <w:szCs w:val="20"/>
          <w:lang w:val="en-US" w:eastAsia="zh-CN" w:bidi="ar"/>
        </w:rPr>
        <w:t>plikami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stanowiącymi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eastAsia="zh-CN" w:bidi="ar"/>
        </w:rPr>
        <w:t>.</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.pdf, a </w:t>
      </w:r>
      <w:proofErr w:type="spellStart"/>
      <w:r>
        <w:rPr>
          <w:rFonts w:ascii="Calibri" w:eastAsia="SimSun" w:hAnsi="Calibri" w:cs="Calibri"/>
          <w:color w:val="000000"/>
          <w:sz w:val="20"/>
          <w:szCs w:val="20"/>
          <w:lang w:val="en-US" w:eastAsia="zh-CN" w:bidi="ar"/>
        </w:rPr>
        <w:t>także</w:t>
      </w:r>
      <w:proofErr w:type="spellEnd"/>
      <w:r>
        <w:rPr>
          <w:rFonts w:ascii="Calibri" w:eastAsia="SimSun" w:hAnsi="Calibri" w:cs="Calibri"/>
          <w:color w:val="000000"/>
          <w:sz w:val="20"/>
          <w:szCs w:val="20"/>
          <w:lang w:val="en-US" w:eastAsia="zh-CN" w:bidi="ar"/>
        </w:rPr>
        <w:t xml:space="preserve">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złożenie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sporządzonych</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.pdf –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opatrywania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elektronicznym</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zaleca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zastosowanie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wewnętrznym</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kwalifikowanego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XAdES</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wariancie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pamiętać</w:t>
      </w:r>
      <w:proofErr w:type="spellEnd"/>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przekazać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zarówno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zewnętrznego</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9" w:left="238"/>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możliwe</w:t>
      </w:r>
      <w:proofErr w:type="spellEnd"/>
      <w:r>
        <w:rPr>
          <w:rFonts w:ascii="Calibri" w:eastAsia="SimSun" w:hAnsi="Calibri" w:cs="Calibri"/>
          <w:color w:val="000000"/>
          <w:sz w:val="20"/>
          <w:szCs w:val="20"/>
          <w:lang w:val="en-US" w:eastAsia="zh-CN" w:bidi="ar"/>
        </w:rPr>
        <w:t xml:space="preserve"> jest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6"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w:t>
      </w:r>
      <w:proofErr w:type="spellStart"/>
      <w:r>
        <w:rPr>
          <w:rFonts w:ascii="Calibri" w:eastAsia="SimSun" w:hAnsi="Calibri" w:cs="Calibri"/>
          <w:color w:val="000000"/>
          <w:sz w:val="20"/>
          <w:szCs w:val="20"/>
          <w:lang w:val="en-US" w:eastAsia="zh-CN" w:bidi="ar"/>
        </w:rPr>
        <w:t>opatrzyć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ePUAP</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zakładania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profilu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zaufanego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serwisu</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7"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550D8A" w:rsidRDefault="00550D8A" w:rsidP="00550D8A">
      <w:pPr>
        <w:ind w:leftChars="99" w:left="238"/>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563C1"/>
          <w:sz w:val="20"/>
          <w:szCs w:val="20"/>
          <w:lang w:eastAsia="zh-CN" w:bidi="ar"/>
        </w:rPr>
      </w:pPr>
      <w:proofErr w:type="spellStart"/>
      <w:r>
        <w:rPr>
          <w:rFonts w:ascii="Calibri" w:eastAsia="SimSun" w:hAnsi="Calibri" w:cs="Calibri"/>
          <w:color w:val="000000"/>
          <w:sz w:val="20"/>
          <w:szCs w:val="20"/>
          <w:lang w:val="en-US" w:eastAsia="zh-CN" w:bidi="ar"/>
        </w:rPr>
        <w:t>Opatrzenie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wymaga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posiadania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certyfikatem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specjalistycznego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czytnika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Szczegóły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dotyczące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podpisu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osobistego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oraz</w:t>
      </w:r>
      <w:proofErr w:type="spellEnd"/>
      <w:r>
        <w:rPr>
          <w:rFonts w:ascii="Calibri" w:eastAsia="SimSun" w:hAnsi="Calibri" w:cs="Calibri"/>
          <w:color w:val="000000"/>
          <w:sz w:val="20"/>
          <w:szCs w:val="20"/>
          <w:lang w:val="en-US" w:eastAsia="zh-CN" w:bidi="ar"/>
        </w:rPr>
        <w:t xml:space="preserve"> e-</w:t>
      </w:r>
      <w:proofErr w:type="spellStart"/>
      <w:r>
        <w:rPr>
          <w:rFonts w:ascii="Calibri" w:eastAsia="SimSun" w:hAnsi="Calibri" w:cs="Calibri"/>
          <w:color w:val="000000"/>
          <w:sz w:val="20"/>
          <w:szCs w:val="20"/>
          <w:lang w:val="en-US" w:eastAsia="zh-CN" w:bidi="ar"/>
        </w:rPr>
        <w:t>dowodu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serwisie</w:t>
      </w:r>
      <w:proofErr w:type="spellEnd"/>
      <w:r>
        <w:rPr>
          <w:rFonts w:ascii="Calibri" w:eastAsia="SimSun" w:hAnsi="Calibri" w:cs="Calibri"/>
          <w:color w:val="000000"/>
          <w:sz w:val="20"/>
          <w:szCs w:val="20"/>
          <w:lang w:val="en-US" w:eastAsia="zh-CN" w:bidi="ar"/>
        </w:rPr>
        <w:t xml:space="preserve"> gov.pl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8"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550D8A" w:rsidRDefault="00550D8A" w:rsidP="00550D8A">
      <w:pPr>
        <w:ind w:leftChars="99" w:left="238"/>
        <w:jc w:val="both"/>
        <w:rPr>
          <w:rFonts w:ascii="Calibri" w:eastAsia="SimSun" w:hAnsi="Calibri" w:cs="Calibri"/>
          <w:color w:val="0563C1"/>
          <w:sz w:val="20"/>
          <w:szCs w:val="20"/>
          <w:lang w:eastAsia="zh-CN" w:bidi="ar"/>
        </w:rPr>
      </w:pPr>
    </w:p>
    <w:p w:rsidR="00550D8A" w:rsidRDefault="00550D8A" w:rsidP="008B3896">
      <w:pPr>
        <w:numPr>
          <w:ilvl w:val="0"/>
          <w:numId w:val="17"/>
        </w:numPr>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Wszystkie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jeśli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znajdują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odrębnych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hyperlink r:id="rId19" w:history="1">
        <w:r w:rsidR="008B3896" w:rsidRPr="008B3896">
          <w:rPr>
            <w:rStyle w:val="Hipercze"/>
            <w:rFonts w:asciiTheme="minorHAnsi" w:hAnsiTheme="minorHAnsi" w:cstheme="minorHAnsi"/>
            <w:sz w:val="20"/>
            <w:szCs w:val="20"/>
          </w:rPr>
          <w:t>https://miniportal.uzp.gov.pl/Postepowania/d84a13a4-9fe1-450f-a765-e4f4e00c002a</w:t>
        </w:r>
      </w:hyperlink>
      <w:r w:rsidR="008B3896" w:rsidRPr="008B3896">
        <w:rPr>
          <w:rFonts w:asciiTheme="minorHAnsi" w:hAnsiTheme="minorHAnsi" w:cstheme="minorHAnsi"/>
          <w:sz w:val="20"/>
          <w:szCs w:val="20"/>
        </w:rPr>
        <w:t xml:space="preserve"> </w:t>
      </w:r>
      <w:r w:rsidR="00894C86">
        <w:rPr>
          <w:rFonts w:ascii="Calibri" w:eastAsia="SimSun" w:hAnsi="Calibri" w:cs="Calibri"/>
          <w:color w:val="000000"/>
          <w:sz w:val="20"/>
          <w:szCs w:val="20"/>
          <w:lang w:val="en-US" w:eastAsia="zh-CN" w:bidi="ar"/>
        </w:rPr>
        <w:t xml:space="preserve"> </w:t>
      </w:r>
      <w:r w:rsidRPr="00894C86">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pomocą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aktywnego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pola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Wybierz</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pliki</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
    <w:p w:rsidR="00550D8A" w:rsidRDefault="00550D8A" w:rsidP="00550D8A">
      <w:pPr>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postępowaniu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wskazanych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wyżej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środków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rozumieniu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przepisów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ustawy</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dnia</w:t>
      </w:r>
      <w:proofErr w:type="spellEnd"/>
      <w:r>
        <w:rPr>
          <w:rFonts w:ascii="Calibri" w:eastAsia="SimSun" w:hAnsi="Calibri" w:cs="Calibri"/>
          <w:color w:val="000000"/>
          <w:sz w:val="20"/>
          <w:szCs w:val="20"/>
          <w:lang w:val="en-US" w:eastAsia="zh-CN" w:bidi="ar"/>
        </w:rPr>
        <w:t xml:space="preserve"> 16 </w:t>
      </w:r>
      <w:proofErr w:type="spellStart"/>
      <w:r>
        <w:rPr>
          <w:rFonts w:ascii="Calibri" w:eastAsia="SimSun" w:hAnsi="Calibri" w:cs="Calibri"/>
          <w:color w:val="000000"/>
          <w:sz w:val="20"/>
          <w:szCs w:val="20"/>
          <w:lang w:val="en-US" w:eastAsia="zh-CN" w:bidi="ar"/>
        </w:rPr>
        <w:t>kwietnia</w:t>
      </w:r>
      <w:proofErr w:type="spellEnd"/>
      <w:r>
        <w:rPr>
          <w:rFonts w:ascii="Calibri" w:eastAsia="SimSun" w:hAnsi="Calibri" w:cs="Calibri"/>
          <w:color w:val="000000"/>
          <w:sz w:val="20"/>
          <w:szCs w:val="20"/>
          <w:lang w:val="en-US" w:eastAsia="zh-CN" w:bidi="ar"/>
        </w:rPr>
        <w:t xml:space="preserve"> 1993 r. o </w:t>
      </w:r>
      <w:proofErr w:type="spellStart"/>
      <w:r>
        <w:rPr>
          <w:rFonts w:ascii="Calibri" w:eastAsia="SimSun" w:hAnsi="Calibri" w:cs="Calibri"/>
          <w:color w:val="000000"/>
          <w:sz w:val="20"/>
          <w:szCs w:val="20"/>
          <w:lang w:val="en-US" w:eastAsia="zh-CN" w:bidi="ar"/>
        </w:rPr>
        <w:t>zwalczaniu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nieuczciwej</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konkurencji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tekst</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jednolity</w:t>
      </w:r>
      <w:proofErr w:type="spellEnd"/>
      <w:r>
        <w:rPr>
          <w:rFonts w:ascii="Calibri" w:eastAsia="SimSun" w:hAnsi="Calibri" w:cs="Calibri"/>
          <w:color w:val="000000"/>
          <w:sz w:val="20"/>
          <w:szCs w:val="20"/>
          <w:lang w:val="en-US" w:eastAsia="zh-CN" w:bidi="ar"/>
        </w:rPr>
        <w:t xml:space="preserve">: Dz. U. z 2020 r. </w:t>
      </w:r>
      <w:proofErr w:type="spellStart"/>
      <w:r>
        <w:rPr>
          <w:rFonts w:ascii="Calibri" w:eastAsia="SimSun" w:hAnsi="Calibri" w:cs="Calibri"/>
          <w:color w:val="000000"/>
          <w:sz w:val="20"/>
          <w:szCs w:val="20"/>
          <w:lang w:val="en-US" w:eastAsia="zh-CN" w:bidi="ar"/>
        </w:rPr>
        <w:t>poz</w:t>
      </w:r>
      <w:proofErr w:type="spellEnd"/>
      <w:r>
        <w:rPr>
          <w:rFonts w:ascii="Calibri" w:eastAsia="SimSun" w:hAnsi="Calibri" w:cs="Calibri"/>
          <w:color w:val="000000"/>
          <w:sz w:val="20"/>
          <w:szCs w:val="20"/>
          <w:lang w:val="en-US" w:eastAsia="zh-CN" w:bidi="ar"/>
        </w:rPr>
        <w:t xml:space="preserve">. 1913), </w:t>
      </w:r>
      <w:proofErr w:type="spellStart"/>
      <w:r>
        <w:rPr>
          <w:rFonts w:ascii="Calibri" w:eastAsia="SimSun" w:hAnsi="Calibri" w:cs="Calibri"/>
          <w:color w:val="000000"/>
          <w:sz w:val="20"/>
          <w:szCs w:val="20"/>
          <w:lang w:val="en-US" w:eastAsia="zh-CN" w:bidi="ar"/>
        </w:rPr>
        <w:t>Wykonawca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celu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utrzymania</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poufności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przekazuje</w:t>
      </w:r>
      <w:proofErr w:type="spellEnd"/>
      <w:r>
        <w:rPr>
          <w:rFonts w:ascii="Calibri" w:eastAsia="SimSun" w:hAnsi="Calibri" w:cs="Calibri"/>
          <w:color w:val="000000"/>
          <w:sz w:val="20"/>
          <w:szCs w:val="20"/>
          <w:lang w:val="en-US" w:eastAsia="zh-CN" w:bidi="ar"/>
        </w:rPr>
        <w:t xml:space="preserve"> je w </w:t>
      </w:r>
      <w:proofErr w:type="spellStart"/>
      <w:r>
        <w:rPr>
          <w:rFonts w:ascii="Calibri" w:eastAsia="SimSun" w:hAnsi="Calibri" w:cs="Calibri"/>
          <w:color w:val="000000"/>
          <w:sz w:val="20"/>
          <w:szCs w:val="20"/>
          <w:lang w:val="en-US" w:eastAsia="zh-CN" w:bidi="ar"/>
        </w:rPr>
        <w:t>wydzielonym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nazwą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zawierającą</w:t>
      </w:r>
      <w:proofErr w:type="spellEnd"/>
      <w:r>
        <w:rPr>
          <w:rFonts w:ascii="Calibri" w:eastAsia="SimSun" w:hAnsi="Calibri" w:cs="Calibri"/>
          <w:color w:val="000000"/>
          <w:sz w:val="20"/>
          <w:szCs w:val="20"/>
          <w:lang w:val="en-US" w:eastAsia="zh-CN" w:bidi="ar"/>
        </w:rPr>
        <w:t xml:space="preserve"> element w </w:t>
      </w:r>
      <w:proofErr w:type="spellStart"/>
      <w:r>
        <w:rPr>
          <w:rFonts w:ascii="Calibri" w:eastAsia="SimSun" w:hAnsi="Calibri" w:cs="Calibri"/>
          <w:color w:val="000000"/>
          <w:sz w:val="20"/>
          <w:szCs w:val="20"/>
          <w:lang w:val="en-US" w:eastAsia="zh-CN" w:bidi="ar"/>
        </w:rPr>
        <w:t>postaci</w:t>
      </w:r>
      <w:proofErr w:type="spellEnd"/>
      <w:r>
        <w:rPr>
          <w:rFonts w:ascii="Calibri" w:eastAsia="SimSun" w:hAnsi="Calibri" w:cs="Calibri"/>
          <w:color w:val="000000"/>
          <w:sz w:val="20"/>
          <w:szCs w:val="20"/>
          <w:lang w:val="en-US" w:eastAsia="zh-CN" w:bidi="ar"/>
        </w:rPr>
        <w:t xml:space="preserve"> np. „</w:t>
      </w:r>
      <w:proofErr w:type="spellStart"/>
      <w:r>
        <w:rPr>
          <w:rFonts w:ascii="Calibri" w:eastAsia="SimSun" w:hAnsi="Calibri" w:cs="Calibri"/>
          <w:color w:val="000000"/>
          <w:sz w:val="20"/>
          <w:szCs w:val="20"/>
          <w:lang w:val="en-US" w:eastAsia="zh-CN" w:bidi="ar"/>
        </w:rPr>
        <w:t>tajemnica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
    <w:p w:rsidR="00550D8A" w:rsidRDefault="00550D8A" w:rsidP="00550D8A">
      <w:pPr>
        <w:ind w:leftChars="99" w:left="238"/>
        <w:jc w:val="both"/>
        <w:rPr>
          <w:rFonts w:ascii="Calibri" w:eastAsia="SimSun" w:hAnsi="Calibri" w:cs="Calibri"/>
          <w:color w:val="000000"/>
          <w:sz w:val="20"/>
          <w:szCs w:val="20"/>
          <w:lang w:val="en-US" w:eastAsia="zh-CN" w:bidi="ar"/>
        </w:rPr>
      </w:pPr>
    </w:p>
    <w:p w:rsidR="00550D8A" w:rsidRDefault="00550D8A" w:rsidP="00550D8A">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w:t>
      </w:r>
      <w:proofErr w:type="spellStart"/>
      <w:r>
        <w:rPr>
          <w:rFonts w:ascii="Calibri" w:eastAsia="SimSun" w:hAnsi="Calibri" w:cs="Calibri"/>
          <w:color w:val="000000"/>
          <w:sz w:val="20"/>
          <w:szCs w:val="20"/>
          <w:lang w:val="en-US" w:eastAsia="zh-CN" w:bidi="ar"/>
        </w:rPr>
        <w:t>przypadku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gdy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informacje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przekazywane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łącznie</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ofertą</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odpowiednio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oznaczony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tajemnicę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przedsiębiorstwa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należy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wraz</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pozostałymi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plikami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zawierającymi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składające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się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skompresować</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jednego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pliku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archiwum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folderu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skompresowanego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formacie</w:t>
      </w:r>
      <w:proofErr w:type="spellEnd"/>
      <w:r>
        <w:rPr>
          <w:rFonts w:ascii="Calibri" w:eastAsia="SimSun" w:hAnsi="Calibri" w:cs="Calibri"/>
          <w:color w:val="000000"/>
          <w:sz w:val="20"/>
          <w:szCs w:val="20"/>
          <w:lang w:val="en-US" w:eastAsia="zh-CN" w:bidi="ar"/>
        </w:rPr>
        <w:t xml:space="preserve"> .zip a </w:t>
      </w:r>
      <w:proofErr w:type="spellStart"/>
      <w:r>
        <w:rPr>
          <w:rFonts w:ascii="Calibri" w:eastAsia="SimSun" w:hAnsi="Calibri" w:cs="Calibri"/>
          <w:color w:val="000000"/>
          <w:sz w:val="20"/>
          <w:szCs w:val="20"/>
          <w:lang w:val="en-US" w:eastAsia="zh-CN" w:bidi="ar"/>
        </w:rPr>
        <w:t>następnie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zaszyfrować</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użyciu</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narzędzia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dostępnego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bezpośrednio</w:t>
      </w:r>
      <w:proofErr w:type="spellEnd"/>
      <w:r>
        <w:rPr>
          <w:rFonts w:ascii="Calibri" w:eastAsia="SimSun" w:hAnsi="Calibri" w:cs="Calibri"/>
          <w:color w:val="000000"/>
          <w:sz w:val="20"/>
          <w:szCs w:val="20"/>
          <w:lang w:val="en-US" w:eastAsia="zh-CN" w:bidi="ar"/>
        </w:rPr>
        <w:t xml:space="preserve"> w </w:t>
      </w:r>
      <w:proofErr w:type="spellStart"/>
      <w:r>
        <w:rPr>
          <w:rFonts w:ascii="Calibri" w:eastAsia="SimSun" w:hAnsi="Calibri" w:cs="Calibri"/>
          <w:color w:val="000000"/>
          <w:sz w:val="20"/>
          <w:szCs w:val="20"/>
          <w:lang w:val="en-US" w:eastAsia="zh-CN" w:bidi="ar"/>
        </w:rPr>
        <w:t>szczegółach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niniejszego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postępowania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miniPortalu</w:t>
      </w:r>
      <w:proofErr w:type="spellEnd"/>
      <w:r>
        <w:rPr>
          <w:rFonts w:ascii="Calibri" w:eastAsia="SimSun" w:hAnsi="Calibri" w:cs="Calibri"/>
          <w:color w:val="000000"/>
          <w:sz w:val="20"/>
          <w:szCs w:val="20"/>
          <w:lang w:val="en-US" w:eastAsia="zh-CN" w:bidi="ar"/>
        </w:rPr>
        <w:t xml:space="preserve"> pod </w:t>
      </w:r>
      <w:proofErr w:type="spellStart"/>
      <w:r>
        <w:rPr>
          <w:rFonts w:ascii="Calibri" w:eastAsia="SimSun" w:hAnsi="Calibri" w:cs="Calibri"/>
          <w:color w:val="000000"/>
          <w:sz w:val="20"/>
          <w:szCs w:val="20"/>
          <w:lang w:val="en-US" w:eastAsia="zh-CN" w:bidi="ar"/>
        </w:rPr>
        <w:t>adresem</w:t>
      </w:r>
      <w:proofErr w:type="spellEnd"/>
      <w:r>
        <w:rPr>
          <w:rFonts w:ascii="Calibri" w:eastAsia="SimSun" w:hAnsi="Calibri" w:cs="Calibri"/>
          <w:color w:val="000000"/>
          <w:sz w:val="20"/>
          <w:szCs w:val="20"/>
          <w:lang w:val="en-US" w:eastAsia="zh-CN" w:bidi="ar"/>
        </w:rPr>
        <w:t xml:space="preserve">: </w:t>
      </w:r>
    </w:p>
    <w:p w:rsidR="00550D8A" w:rsidRDefault="008B3896" w:rsidP="00550D8A">
      <w:pPr>
        <w:ind w:leftChars="99" w:left="238"/>
        <w:jc w:val="both"/>
        <w:rPr>
          <w:rFonts w:ascii="Calibri" w:eastAsia="SimSun" w:hAnsi="Calibri" w:cs="Calibri"/>
          <w:color w:val="000000"/>
          <w:sz w:val="20"/>
          <w:szCs w:val="20"/>
          <w:lang w:val="en-US" w:eastAsia="zh-CN" w:bidi="ar"/>
        </w:rPr>
      </w:pPr>
      <w:hyperlink r:id="rId20" w:history="1">
        <w:r w:rsidRPr="008B3896">
          <w:rPr>
            <w:rStyle w:val="Hipercze"/>
            <w:rFonts w:asciiTheme="minorHAnsi" w:hAnsiTheme="minorHAnsi" w:cstheme="minorHAnsi"/>
            <w:sz w:val="20"/>
            <w:szCs w:val="20"/>
          </w:rPr>
          <w:t>https://miniportal.uzp.gov.pl/Postepowania/d84a13a4-9fe1-450f-a765-e4f4e00c002a</w:t>
        </w:r>
      </w:hyperlink>
      <w:r>
        <w:t xml:space="preserve"> </w:t>
      </w:r>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za</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pomocą</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aktywnego</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pola</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Wybierz</w:t>
      </w:r>
      <w:proofErr w:type="spellEnd"/>
      <w:r w:rsidR="00550D8A">
        <w:rPr>
          <w:rFonts w:ascii="Calibri" w:eastAsia="SimSun" w:hAnsi="Calibri" w:cs="Calibri"/>
          <w:color w:val="000000"/>
          <w:sz w:val="20"/>
          <w:szCs w:val="20"/>
          <w:lang w:val="en-US" w:eastAsia="zh-CN" w:bidi="ar"/>
        </w:rPr>
        <w:t xml:space="preserve"> </w:t>
      </w:r>
      <w:proofErr w:type="spellStart"/>
      <w:r w:rsidR="00550D8A">
        <w:rPr>
          <w:rFonts w:ascii="Calibri" w:eastAsia="SimSun" w:hAnsi="Calibri" w:cs="Calibri"/>
          <w:color w:val="000000"/>
          <w:sz w:val="20"/>
          <w:szCs w:val="20"/>
          <w:lang w:val="en-US" w:eastAsia="zh-CN" w:bidi="ar"/>
        </w:rPr>
        <w:t>pliki</w:t>
      </w:r>
      <w:proofErr w:type="spellEnd"/>
      <w:r w:rsidR="00550D8A">
        <w:rPr>
          <w:rFonts w:ascii="Calibri" w:eastAsia="SimSun" w:hAnsi="Calibri" w:cs="Calibri"/>
          <w:color w:val="000000"/>
          <w:sz w:val="20"/>
          <w:szCs w:val="20"/>
          <w:lang w:val="en-US" w:eastAsia="zh-CN" w:bidi="ar"/>
        </w:rPr>
        <w:t xml:space="preserve"> do </w:t>
      </w:r>
      <w:proofErr w:type="spellStart"/>
      <w:r w:rsidR="00550D8A">
        <w:rPr>
          <w:rFonts w:ascii="Calibri" w:eastAsia="SimSun" w:hAnsi="Calibri" w:cs="Calibri"/>
          <w:color w:val="000000"/>
          <w:sz w:val="20"/>
          <w:szCs w:val="20"/>
          <w:lang w:val="en-US" w:eastAsia="zh-CN" w:bidi="ar"/>
        </w:rPr>
        <w:t>zaszyfrowania</w:t>
      </w:r>
      <w:proofErr w:type="spellEnd"/>
      <w:r w:rsidR="00550D8A">
        <w:rPr>
          <w:rFonts w:ascii="Calibri" w:eastAsia="SimSun"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550D8A" w:rsidRDefault="00550D8A" w:rsidP="00550D8A">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w:t>
      </w:r>
      <w:bookmarkStart w:id="0" w:name="_GoBack"/>
      <w:bookmarkEnd w:id="0"/>
      <w:r>
        <w:rPr>
          <w:rFonts w:ascii="Calibri" w:hAnsi="Calibri" w:cs="Calibri"/>
          <w:sz w:val="20"/>
          <w:szCs w:val="20"/>
        </w:rPr>
        <w:t>czących ceny, terminu wykonania zamówienia, okresu gwarancji i warunków płatności zawartych w jego ofercie.</w:t>
      </w:r>
    </w:p>
    <w:p w:rsidR="00550D8A" w:rsidRDefault="00550D8A" w:rsidP="00550D8A">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przed</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ofertę</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pośrednictwem</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Formularza</w:t>
      </w:r>
      <w:proofErr w:type="spellEnd"/>
      <w:r>
        <w:rPr>
          <w:rFonts w:ascii="Calibri" w:eastAsia="CIDFont" w:hAnsi="Calibri" w:cs="Calibri"/>
          <w:b/>
          <w:bCs/>
          <w:i/>
          <w:iCs/>
          <w:color w:val="000000"/>
          <w:sz w:val="20"/>
          <w:szCs w:val="20"/>
          <w:lang w:val="en-US" w:eastAsia="zh-CN" w:bidi="ar"/>
        </w:rPr>
        <w:t xml:space="preserve"> do </w:t>
      </w:r>
      <w:proofErr w:type="spellStart"/>
      <w:r>
        <w:rPr>
          <w:rFonts w:ascii="Calibri" w:eastAsia="CIDFont" w:hAnsi="Calibri" w:cs="Calibri"/>
          <w:b/>
          <w:bCs/>
          <w:i/>
          <w:iCs/>
          <w:color w:val="000000"/>
          <w:sz w:val="20"/>
          <w:szCs w:val="20"/>
          <w:lang w:val="en-US" w:eastAsia="zh-CN" w:bidi="ar"/>
        </w:rPr>
        <w:t>złożenia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zmiany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wycofania</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oferty</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lub</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b/>
          <w:bCs/>
          <w:i/>
          <w:iCs/>
          <w:color w:val="000000"/>
          <w:sz w:val="20"/>
          <w:szCs w:val="20"/>
          <w:lang w:val="en-US" w:eastAsia="zh-CN" w:bidi="ar"/>
        </w:rPr>
        <w:t>wniosku</w:t>
      </w:r>
      <w:proofErr w:type="spellEnd"/>
      <w:r>
        <w:rPr>
          <w:rFonts w:ascii="Calibri" w:eastAsia="CIDFont" w:hAnsi="Calibri" w:cs="Calibri"/>
          <w:b/>
          <w:bCs/>
          <w:i/>
          <w:iCs/>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ePUAP</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udostępnionego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również</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Sposób</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został</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opisany</w:t>
      </w:r>
      <w:proofErr w:type="spellEnd"/>
      <w:r>
        <w:rPr>
          <w:rFonts w:ascii="Calibri" w:eastAsia="CIDFont" w:hAnsi="Calibri" w:cs="Calibri"/>
          <w:color w:val="000000"/>
          <w:sz w:val="20"/>
          <w:szCs w:val="20"/>
          <w:lang w:val="en-US" w:eastAsia="zh-CN" w:bidi="ar"/>
        </w:rPr>
        <w:t xml:space="preserve"> w „</w:t>
      </w:r>
      <w:proofErr w:type="spellStart"/>
      <w:r>
        <w:rPr>
          <w:rFonts w:ascii="Calibri" w:eastAsia="CIDFont" w:hAnsi="Calibri" w:cs="Calibri"/>
          <w:color w:val="000000"/>
          <w:sz w:val="20"/>
          <w:szCs w:val="20"/>
          <w:lang w:val="en-US" w:eastAsia="zh-CN" w:bidi="ar"/>
        </w:rPr>
        <w:t>Instrukcji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użytkownika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dostępnej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miniPortalu</w:t>
      </w:r>
      <w:proofErr w:type="spellEnd"/>
      <w:r>
        <w:rPr>
          <w:rFonts w:ascii="Calibri" w:eastAsia="CIDFont" w:hAnsi="Calibri" w:cs="Calibri"/>
          <w:color w:val="000000"/>
          <w:sz w:val="20"/>
          <w:szCs w:val="20"/>
          <w:lang w:val="en-US" w:eastAsia="zh-CN" w:bidi="ar"/>
        </w:rPr>
        <w:t xml:space="preserve"> </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CIDFont" w:hAnsi="Calibri" w:cs="Calibri"/>
          <w:color w:val="000000"/>
          <w:sz w:val="20"/>
          <w:szCs w:val="20"/>
          <w:lang w:val="en-US" w:eastAsia="zh-CN" w:bidi="ar"/>
        </w:rPr>
        <w:t>Wykonawca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po</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upływie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terminu</w:t>
      </w:r>
      <w:proofErr w:type="spellEnd"/>
      <w:r>
        <w:rPr>
          <w:rFonts w:ascii="Calibri" w:eastAsia="CIDFont" w:hAnsi="Calibri" w:cs="Calibri"/>
          <w:color w:val="000000"/>
          <w:sz w:val="20"/>
          <w:szCs w:val="20"/>
          <w:lang w:val="en-US" w:eastAsia="zh-CN" w:bidi="ar"/>
        </w:rPr>
        <w:t xml:space="preserve"> do </w:t>
      </w:r>
      <w:proofErr w:type="spellStart"/>
      <w:r>
        <w:rPr>
          <w:rFonts w:ascii="Calibri" w:eastAsia="CIDFont" w:hAnsi="Calibri" w:cs="Calibri"/>
          <w:color w:val="000000"/>
          <w:sz w:val="20"/>
          <w:szCs w:val="20"/>
          <w:lang w:val="en-US" w:eastAsia="zh-CN" w:bidi="ar"/>
        </w:rPr>
        <w:t>składania</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może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skutecznie</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dokonać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zmiany</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ani</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wycofać</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złożonej</w:t>
      </w:r>
      <w:proofErr w:type="spellEnd"/>
      <w:r>
        <w:rPr>
          <w:rFonts w:ascii="Calibri" w:eastAsia="CIDFont" w:hAnsi="Calibri" w:cs="Calibri"/>
          <w:color w:val="000000"/>
          <w:sz w:val="20"/>
          <w:szCs w:val="20"/>
          <w:lang w:val="en-US" w:eastAsia="zh-CN" w:bidi="ar"/>
        </w:rPr>
        <w:t xml:space="preserve"> </w:t>
      </w:r>
      <w:proofErr w:type="spellStart"/>
      <w:r>
        <w:rPr>
          <w:rFonts w:ascii="Calibri" w:eastAsia="CIDFont" w:hAnsi="Calibri" w:cs="Calibri"/>
          <w:color w:val="000000"/>
          <w:sz w:val="20"/>
          <w:szCs w:val="20"/>
          <w:lang w:val="en-US" w:eastAsia="zh-CN" w:bidi="ar"/>
        </w:rPr>
        <w:t>oferty</w:t>
      </w:r>
      <w:proofErr w:type="spellEnd"/>
      <w:r>
        <w:rPr>
          <w:rFonts w:ascii="Calibri" w:eastAsia="CIDFont" w:hAnsi="Calibri" w:cs="Calibri"/>
          <w:color w:val="000000"/>
          <w:sz w:val="20"/>
          <w:szCs w:val="20"/>
          <w:lang w:val="en-US" w:eastAsia="zh-CN" w:bidi="ar"/>
        </w:rPr>
        <w:t>.</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550D8A" w:rsidRDefault="00550D8A" w:rsidP="00550D8A">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550D8A" w:rsidRDefault="00550D8A" w:rsidP="00550D8A">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rsidR="00550D8A" w:rsidRDefault="00550D8A" w:rsidP="00550D8A">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550D8A" w:rsidRDefault="00550D8A" w:rsidP="00550D8A">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proofErr w:type="spellStart"/>
      <w:r>
        <w:rPr>
          <w:rFonts w:ascii="Calibri" w:eastAsia="SimSun" w:hAnsi="Calibri" w:cs="Calibri"/>
          <w:color w:val="000000"/>
          <w:sz w:val="20"/>
          <w:szCs w:val="20"/>
          <w:lang w:val="en-US" w:eastAsia="zh-CN" w:bidi="ar"/>
        </w:rPr>
        <w:t>Dokumenty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inne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niż</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stanowiące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ofertę</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składane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są</w:t>
      </w:r>
      <w:proofErr w:type="spellEnd"/>
      <w:r>
        <w:rPr>
          <w:rFonts w:ascii="Calibri" w:eastAsia="SimSun" w:hAnsi="Calibri" w:cs="Calibri"/>
          <w:color w:val="000000"/>
          <w:sz w:val="20"/>
          <w:szCs w:val="20"/>
          <w:lang w:val="en-US" w:eastAsia="zh-CN" w:bidi="ar"/>
        </w:rPr>
        <w:t xml:space="preserve"> –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poczty</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elektronicznej</w:t>
      </w:r>
      <w:proofErr w:type="spellEnd"/>
      <w:r>
        <w:rPr>
          <w:rFonts w:ascii="Calibri" w:eastAsia="SimSun" w:hAnsi="Calibri" w:cs="Calibri"/>
          <w:color w:val="000000"/>
          <w:sz w:val="20"/>
          <w:szCs w:val="20"/>
          <w:lang w:val="en-US" w:eastAsia="zh-CN" w:bidi="ar"/>
        </w:rPr>
        <w:t xml:space="preserve"> – bez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uprzedniego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Zaszyfrowanie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takich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dokumentów</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lub</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oświadczeń</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przesłanie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za</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pośrednictwem</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Formularza</w:t>
      </w:r>
      <w:proofErr w:type="spellEnd"/>
      <w:r>
        <w:rPr>
          <w:rFonts w:ascii="Calibri" w:eastAsia="SimSun" w:hAnsi="Calibri" w:cs="Calibri"/>
          <w:color w:val="000000"/>
          <w:sz w:val="20"/>
          <w:szCs w:val="20"/>
          <w:lang w:val="en-US" w:eastAsia="zh-CN" w:bidi="ar"/>
        </w:rPr>
        <w:t xml:space="preserve"> do </w:t>
      </w:r>
      <w:proofErr w:type="spellStart"/>
      <w:r>
        <w:rPr>
          <w:rFonts w:ascii="Calibri" w:eastAsia="SimSun" w:hAnsi="Calibri" w:cs="Calibri"/>
          <w:color w:val="000000"/>
          <w:sz w:val="20"/>
          <w:szCs w:val="20"/>
          <w:lang w:val="en-US" w:eastAsia="zh-CN" w:bidi="ar"/>
        </w:rPr>
        <w:t>komunikacji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spowoduje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brak</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możliwości</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ich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odszyfrowania</w:t>
      </w:r>
      <w:proofErr w:type="spellEnd"/>
      <w:r>
        <w:rPr>
          <w:rFonts w:ascii="Calibri" w:eastAsia="SimSun" w:hAnsi="Calibri" w:cs="Calibri"/>
          <w:color w:val="000000"/>
          <w:sz w:val="20"/>
          <w:szCs w:val="20"/>
          <w:lang w:val="en-US" w:eastAsia="zh-CN" w:bidi="ar"/>
        </w:rPr>
        <w:t xml:space="preserve"> z </w:t>
      </w:r>
      <w:proofErr w:type="spellStart"/>
      <w:r>
        <w:rPr>
          <w:rFonts w:ascii="Calibri" w:eastAsia="SimSun" w:hAnsi="Calibri" w:cs="Calibri"/>
          <w:color w:val="000000"/>
          <w:sz w:val="20"/>
          <w:szCs w:val="20"/>
          <w:lang w:val="en-US" w:eastAsia="zh-CN" w:bidi="ar"/>
        </w:rPr>
        <w:t>przyczyn</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leżących</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po</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stronie</w:t>
      </w:r>
      <w:proofErr w:type="spellEnd"/>
      <w:r>
        <w:rPr>
          <w:rFonts w:ascii="Calibri" w:eastAsia="SimSun" w:hAnsi="Calibri" w:cs="Calibri"/>
          <w:color w:val="000000"/>
          <w:sz w:val="20"/>
          <w:szCs w:val="20"/>
          <w:lang w:val="en-US" w:eastAsia="zh-CN" w:bidi="ar"/>
        </w:rPr>
        <w:t xml:space="preserve"> </w:t>
      </w:r>
      <w:proofErr w:type="spellStart"/>
      <w:r>
        <w:rPr>
          <w:rFonts w:ascii="Calibri" w:eastAsia="SimSun" w:hAnsi="Calibri" w:cs="Calibri"/>
          <w:color w:val="000000"/>
          <w:sz w:val="20"/>
          <w:szCs w:val="20"/>
          <w:lang w:val="en-US" w:eastAsia="zh-CN" w:bidi="ar"/>
        </w:rPr>
        <w:t>Wykonawcy</w:t>
      </w:r>
      <w:proofErr w:type="spellEnd"/>
      <w:r>
        <w:rPr>
          <w:rFonts w:ascii="Calibri" w:eastAsia="SimSun" w:hAnsi="Calibri" w:cs="Calibri"/>
          <w:color w:val="000000"/>
          <w:sz w:val="20"/>
          <w:szCs w:val="20"/>
          <w:lang w:val="en-US" w:eastAsia="zh-CN" w:bidi="ar"/>
        </w:rPr>
        <w:t>.</w:t>
      </w:r>
    </w:p>
    <w:p w:rsidR="00550D8A" w:rsidRDefault="00550D8A" w:rsidP="00550D8A">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550D8A" w:rsidRDefault="00550D8A" w:rsidP="00550D8A">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lastRenderedPageBreak/>
        <w:t>Wszelkie koszty związane z przygotowaniem i złożeniem oferty ponosi Wykonawca, w tym koszty poniesione z tytułu nabycia podpisu elektronicznego.</w:t>
      </w:r>
    </w:p>
    <w:p w:rsidR="00550D8A" w:rsidRDefault="00550D8A" w:rsidP="00550D8A">
      <w:pPr>
        <w:spacing w:line="276" w:lineRule="auto"/>
        <w:jc w:val="both"/>
        <w:rPr>
          <w:iCs/>
        </w:rPr>
      </w:pP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t>Rozdział XIII</w:t>
      </w:r>
    </w:p>
    <w:p w:rsidR="00550D8A" w:rsidRPr="00C72C06" w:rsidRDefault="00550D8A" w:rsidP="00550D8A">
      <w:pPr>
        <w:shd w:val="clear" w:color="auto" w:fill="A6A6A6"/>
        <w:spacing w:line="276" w:lineRule="auto"/>
        <w:jc w:val="center"/>
        <w:rPr>
          <w:rFonts w:ascii="Calibri" w:hAnsi="Calibri"/>
          <w:b/>
          <w:bCs/>
        </w:rPr>
      </w:pPr>
      <w:r w:rsidRPr="00C72C06">
        <w:rPr>
          <w:rFonts w:ascii="Calibri" w:hAnsi="Calibri"/>
          <w:b/>
          <w:bCs/>
        </w:rPr>
        <w:t>Termin składania oraz otwarcia ofert.</w:t>
      </w:r>
    </w:p>
    <w:p w:rsidR="00550D8A" w:rsidRPr="00C72C06" w:rsidRDefault="00550D8A" w:rsidP="00550D8A">
      <w:pPr>
        <w:numPr>
          <w:ilvl w:val="0"/>
          <w:numId w:val="18"/>
        </w:numPr>
        <w:spacing w:before="120"/>
        <w:ind w:left="360"/>
        <w:rPr>
          <w:rFonts w:ascii="Calibri" w:hAnsi="Calibri" w:cs="Calibri"/>
          <w:sz w:val="20"/>
          <w:szCs w:val="20"/>
        </w:rPr>
      </w:pPr>
      <w:r w:rsidRPr="00C72C06">
        <w:rPr>
          <w:rFonts w:ascii="Calibri" w:hAnsi="Calibri" w:cs="Calibri"/>
          <w:b/>
          <w:sz w:val="20"/>
          <w:szCs w:val="20"/>
        </w:rPr>
        <w:t>Termin składania ofert</w:t>
      </w:r>
    </w:p>
    <w:p w:rsidR="00550D8A" w:rsidRDefault="00550D8A" w:rsidP="00550D8A">
      <w:pPr>
        <w:numPr>
          <w:ilvl w:val="2"/>
          <w:numId w:val="18"/>
        </w:numPr>
        <w:spacing w:before="120"/>
        <w:ind w:left="709" w:hanging="142"/>
        <w:jc w:val="both"/>
        <w:rPr>
          <w:rFonts w:ascii="Calibri" w:hAnsi="Calibri" w:cs="Calibri"/>
          <w:sz w:val="20"/>
          <w:szCs w:val="20"/>
        </w:rPr>
      </w:pPr>
      <w:r w:rsidRPr="007A1939">
        <w:rPr>
          <w:rFonts w:ascii="Calibri" w:hAnsi="Calibri" w:cs="Calibri"/>
          <w:b/>
          <w:sz w:val="20"/>
          <w:szCs w:val="20"/>
        </w:rPr>
        <w:t>Oferty należy złożyć</w:t>
      </w:r>
      <w:r w:rsidRPr="007A1939">
        <w:rPr>
          <w:rFonts w:ascii="Calibri" w:hAnsi="Calibri" w:cs="Calibri"/>
          <w:sz w:val="20"/>
          <w:szCs w:val="20"/>
        </w:rPr>
        <w:t xml:space="preserve"> do dnia </w:t>
      </w:r>
      <w:r w:rsidRPr="007A1939">
        <w:rPr>
          <w:rFonts w:ascii="Calibri" w:hAnsi="Calibri" w:cs="Calibri"/>
          <w:b/>
          <w:sz w:val="20"/>
          <w:szCs w:val="20"/>
        </w:rPr>
        <w:t xml:space="preserve"> </w:t>
      </w:r>
      <w:r w:rsidR="002D0C0C">
        <w:rPr>
          <w:rFonts w:ascii="Calibri" w:hAnsi="Calibri" w:cs="Calibri"/>
          <w:b/>
          <w:sz w:val="20"/>
          <w:szCs w:val="20"/>
        </w:rPr>
        <w:t>22</w:t>
      </w:r>
      <w:r w:rsidR="00075E4B">
        <w:rPr>
          <w:rFonts w:ascii="Calibri" w:hAnsi="Calibri" w:cs="Calibri"/>
          <w:b/>
          <w:sz w:val="20"/>
          <w:szCs w:val="20"/>
        </w:rPr>
        <w:t>.12</w:t>
      </w:r>
      <w:r w:rsidRPr="007A1939">
        <w:rPr>
          <w:rFonts w:ascii="Calibri" w:hAnsi="Calibri" w:cs="Calibri"/>
          <w:b/>
          <w:sz w:val="20"/>
          <w:szCs w:val="20"/>
        </w:rPr>
        <w:t>.202</w:t>
      </w:r>
      <w:r w:rsidR="002D0C0C">
        <w:rPr>
          <w:rFonts w:ascii="Calibri" w:hAnsi="Calibri" w:cs="Calibri"/>
          <w:b/>
          <w:sz w:val="20"/>
          <w:szCs w:val="20"/>
        </w:rPr>
        <w:t>2</w:t>
      </w:r>
      <w:r w:rsidRPr="007A1939">
        <w:rPr>
          <w:rFonts w:ascii="Calibri" w:hAnsi="Calibri" w:cs="Calibri"/>
          <w:b/>
          <w:sz w:val="20"/>
          <w:szCs w:val="20"/>
        </w:rPr>
        <w:t xml:space="preserve"> r. do </w:t>
      </w:r>
      <w:r>
        <w:rPr>
          <w:rFonts w:ascii="Calibri" w:hAnsi="Calibri" w:cs="Calibri"/>
          <w:b/>
          <w:sz w:val="20"/>
          <w:szCs w:val="20"/>
        </w:rPr>
        <w:t xml:space="preserve">godz. </w:t>
      </w:r>
      <w:r w:rsidR="00075E4B">
        <w:rPr>
          <w:rFonts w:ascii="Calibri" w:hAnsi="Calibri" w:cs="Calibri"/>
          <w:b/>
          <w:sz w:val="20"/>
          <w:szCs w:val="20"/>
        </w:rPr>
        <w:t>0</w:t>
      </w:r>
      <w:r w:rsidR="001B1C34">
        <w:rPr>
          <w:rFonts w:ascii="Calibri" w:hAnsi="Calibri" w:cs="Calibri"/>
          <w:b/>
          <w:sz w:val="20"/>
          <w:szCs w:val="20"/>
        </w:rPr>
        <w:t>9</w:t>
      </w:r>
      <w:r>
        <w:rPr>
          <w:rFonts w:ascii="Calibri" w:hAnsi="Calibri" w:cs="Calibri"/>
          <w:b/>
          <w:sz w:val="20"/>
          <w:szCs w:val="20"/>
        </w:rPr>
        <w:t>:00</w:t>
      </w:r>
    </w:p>
    <w:p w:rsidR="00550D8A" w:rsidRDefault="00550D8A" w:rsidP="00550D8A">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550D8A" w:rsidRDefault="00550D8A" w:rsidP="00550D8A">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rsidR="00550D8A" w:rsidRDefault="00550D8A" w:rsidP="00550D8A">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rsidR="00550D8A" w:rsidRDefault="00550D8A" w:rsidP="00550D8A">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1B1C34">
        <w:rPr>
          <w:rFonts w:ascii="Calibri" w:eastAsiaTheme="minorHAnsi" w:hAnsi="Calibri" w:cs="Calibri"/>
          <w:b/>
          <w:sz w:val="20"/>
          <w:szCs w:val="20"/>
          <w:lang w:eastAsia="en-US"/>
        </w:rPr>
        <w:t>2</w:t>
      </w:r>
      <w:r w:rsidR="002D0C0C">
        <w:rPr>
          <w:rFonts w:ascii="Calibri" w:eastAsiaTheme="minorHAnsi" w:hAnsi="Calibri" w:cs="Calibri"/>
          <w:b/>
          <w:sz w:val="20"/>
          <w:szCs w:val="20"/>
          <w:lang w:eastAsia="en-US"/>
        </w:rPr>
        <w:t>2</w:t>
      </w:r>
      <w:r>
        <w:rPr>
          <w:rFonts w:ascii="Calibri" w:eastAsiaTheme="minorHAnsi" w:hAnsi="Calibri" w:cs="Calibri"/>
          <w:b/>
          <w:sz w:val="20"/>
          <w:szCs w:val="20"/>
          <w:lang w:eastAsia="en-US"/>
        </w:rPr>
        <w:t>.</w:t>
      </w:r>
      <w:r w:rsidR="00894C86">
        <w:rPr>
          <w:rFonts w:ascii="Calibri" w:eastAsiaTheme="minorHAnsi" w:hAnsi="Calibri" w:cs="Calibri"/>
          <w:b/>
          <w:sz w:val="20"/>
          <w:szCs w:val="20"/>
          <w:lang w:eastAsia="en-US"/>
        </w:rPr>
        <w:t>12</w:t>
      </w:r>
      <w:r>
        <w:rPr>
          <w:rFonts w:ascii="Calibri" w:eastAsiaTheme="minorHAnsi" w:hAnsi="Calibri" w:cs="Calibri"/>
          <w:b/>
          <w:sz w:val="20"/>
          <w:szCs w:val="20"/>
          <w:lang w:eastAsia="en-US"/>
        </w:rPr>
        <w:t>.202</w:t>
      </w:r>
      <w:r w:rsidR="002D0C0C">
        <w:rPr>
          <w:rFonts w:ascii="Calibri" w:eastAsiaTheme="minorHAnsi" w:hAnsi="Calibri" w:cs="Calibri"/>
          <w:b/>
          <w:sz w:val="20"/>
          <w:szCs w:val="20"/>
          <w:lang w:eastAsia="en-US"/>
        </w:rPr>
        <w:t>2</w:t>
      </w:r>
      <w:r>
        <w:rPr>
          <w:rFonts w:ascii="Calibri" w:eastAsiaTheme="minorHAnsi" w:hAnsi="Calibri" w:cs="Calibri"/>
          <w:b/>
          <w:sz w:val="20"/>
          <w:szCs w:val="20"/>
          <w:lang w:eastAsia="en-US"/>
        </w:rPr>
        <w:t>. r. o godz. 1</w:t>
      </w:r>
      <w:r w:rsidR="001B1C34">
        <w:rPr>
          <w:rFonts w:ascii="Calibri" w:eastAsiaTheme="minorHAnsi" w:hAnsi="Calibri" w:cs="Calibri"/>
          <w:b/>
          <w:sz w:val="20"/>
          <w:szCs w:val="20"/>
          <w:lang w:eastAsia="en-US"/>
        </w:rPr>
        <w:t>0</w:t>
      </w:r>
      <w:r>
        <w:rPr>
          <w:rFonts w:ascii="Calibri" w:eastAsiaTheme="minorHAnsi" w:hAnsi="Calibri" w:cs="Calibri"/>
          <w:b/>
          <w:sz w:val="20"/>
          <w:szCs w:val="20"/>
          <w:lang w:eastAsia="en-US"/>
        </w:rPr>
        <w:t>:00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rsidR="00550D8A" w:rsidRDefault="00550D8A" w:rsidP="00550D8A">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rsidR="00550D8A" w:rsidRDefault="00550D8A" w:rsidP="00550D8A">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rsidR="00550D8A" w:rsidRDefault="00550D8A" w:rsidP="00550D8A">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C72C06" w:rsidRDefault="00C72C06" w:rsidP="00550D8A">
      <w:pPr>
        <w:ind w:firstLineChars="300" w:firstLine="600"/>
        <w:jc w:val="both"/>
        <w:rPr>
          <w:rFonts w:ascii="Calibri" w:hAnsi="Calibri" w:cs="Calibri"/>
          <w:color w:val="000000"/>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DC0328" w:rsidRDefault="00DC0328" w:rsidP="00DC0328">
      <w:pPr>
        <w:pStyle w:val="Default"/>
      </w:pPr>
    </w:p>
    <w:p w:rsidR="00183490" w:rsidRPr="007D14DD" w:rsidRDefault="00183490" w:rsidP="00183490">
      <w:pPr>
        <w:numPr>
          <w:ilvl w:val="0"/>
          <w:numId w:val="50"/>
        </w:numPr>
        <w:tabs>
          <w:tab w:val="left" w:pos="426"/>
        </w:tabs>
        <w:jc w:val="both"/>
        <w:rPr>
          <w:rFonts w:ascii="Calibri" w:hAnsi="Calibri" w:cs="Calibri"/>
          <w:sz w:val="20"/>
          <w:szCs w:val="20"/>
        </w:rPr>
      </w:pPr>
      <w:r w:rsidRPr="007D14DD">
        <w:rPr>
          <w:rFonts w:ascii="Calibri" w:hAnsi="Calibri" w:cs="Calibri"/>
          <w:sz w:val="20"/>
          <w:szCs w:val="20"/>
        </w:rPr>
        <w:t>Wykonawca zobowiązany jest do obliczenia ceny oferty z należytą starannością.</w:t>
      </w:r>
    </w:p>
    <w:p w:rsidR="00183490" w:rsidRPr="007D14DD" w:rsidRDefault="00183490" w:rsidP="00183490">
      <w:pPr>
        <w:numPr>
          <w:ilvl w:val="0"/>
          <w:numId w:val="50"/>
        </w:numPr>
        <w:tabs>
          <w:tab w:val="left" w:pos="426"/>
        </w:tabs>
        <w:autoSpaceDE w:val="0"/>
        <w:autoSpaceDN w:val="0"/>
        <w:adjustRightInd w:val="0"/>
        <w:jc w:val="both"/>
        <w:rPr>
          <w:rFonts w:ascii="Calibri" w:hAnsi="Calibri" w:cs="Calibri"/>
          <w:sz w:val="20"/>
          <w:szCs w:val="20"/>
        </w:rPr>
      </w:pPr>
      <w:r w:rsidRPr="007D14DD">
        <w:rPr>
          <w:rFonts w:ascii="Calibri" w:hAnsi="Calibri" w:cs="Calibri"/>
          <w:sz w:val="20"/>
          <w:szCs w:val="20"/>
        </w:rPr>
        <w:t>Wykonawca określa cenę realizacji zamówienia poprzez wskazanie w formularzu oferty ceny netto oraz łącznej ceny brutto oferty. Cena ofertowa musi by</w:t>
      </w:r>
      <w:r w:rsidRPr="007D14DD">
        <w:rPr>
          <w:rFonts w:ascii="Calibri" w:eastAsia="TimesNewRoman" w:hAnsi="Calibri" w:cs="Calibri"/>
          <w:sz w:val="20"/>
          <w:szCs w:val="20"/>
        </w:rPr>
        <w:t xml:space="preserve">ć </w:t>
      </w:r>
      <w:r w:rsidRPr="007D14DD">
        <w:rPr>
          <w:rFonts w:ascii="Calibri" w:hAnsi="Calibri" w:cs="Calibri"/>
          <w:sz w:val="20"/>
          <w:szCs w:val="20"/>
        </w:rPr>
        <w:t>podana w polskich złotych, cyfrowo i słownie (do drugiego miejsca po przecinku).</w:t>
      </w:r>
    </w:p>
    <w:p w:rsidR="00183490" w:rsidRPr="004D3C98" w:rsidRDefault="00183490" w:rsidP="00183490">
      <w:pPr>
        <w:pStyle w:val="Akapitzlist"/>
        <w:numPr>
          <w:ilvl w:val="0"/>
          <w:numId w:val="50"/>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Podstawą do wyliczenia ceny ofertowej powinna być dla Wykonawcy jego własna, oparta na </w:t>
      </w:r>
      <w:r w:rsidRPr="004D3C98">
        <w:rPr>
          <w:rFonts w:cstheme="minorHAnsi"/>
          <w:sz w:val="20"/>
          <w:szCs w:val="20"/>
        </w:rPr>
        <w:br/>
      </w:r>
      <w:r w:rsidRPr="004D3C98">
        <w:rPr>
          <w:rStyle w:val="markedcontent"/>
          <w:rFonts w:eastAsiaTheme="majorEastAsia" w:cstheme="minorHAnsi"/>
          <w:sz w:val="20"/>
          <w:szCs w:val="20"/>
        </w:rPr>
        <w:t xml:space="preserve">rachunku ekonomicznym kalkulacja. </w:t>
      </w:r>
    </w:p>
    <w:p w:rsidR="00183490" w:rsidRPr="004D3C98" w:rsidRDefault="00183490" w:rsidP="00183490">
      <w:pPr>
        <w:pStyle w:val="Akapitzlist"/>
        <w:numPr>
          <w:ilvl w:val="0"/>
          <w:numId w:val="50"/>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Cena ofertowa brutto winna obejmować kompletny zakres przedmiotu zamówienia, przy </w:t>
      </w:r>
      <w:r w:rsidRPr="004D3C98">
        <w:rPr>
          <w:rFonts w:cstheme="minorHAnsi"/>
          <w:sz w:val="20"/>
          <w:szCs w:val="20"/>
        </w:rPr>
        <w:br/>
      </w:r>
      <w:r w:rsidRPr="004D3C98">
        <w:rPr>
          <w:rStyle w:val="markedcontent"/>
          <w:rFonts w:eastAsiaTheme="majorEastAsia" w:cstheme="minorHAnsi"/>
          <w:sz w:val="20"/>
          <w:szCs w:val="20"/>
        </w:rPr>
        <w:t xml:space="preserve">uwzględnieniu wymagań i warunków jego realizacji opisanych w niniejszej specyfikacji, a także </w:t>
      </w:r>
      <w:r w:rsidRPr="004D3C98">
        <w:rPr>
          <w:rFonts w:cstheme="minorHAnsi"/>
          <w:sz w:val="20"/>
          <w:szCs w:val="20"/>
        </w:rPr>
        <w:br/>
      </w:r>
      <w:r w:rsidRPr="004D3C98">
        <w:rPr>
          <w:rStyle w:val="markedcontent"/>
          <w:rFonts w:eastAsiaTheme="majorEastAsia" w:cstheme="minorHAnsi"/>
          <w:sz w:val="20"/>
          <w:szCs w:val="20"/>
        </w:rPr>
        <w:t xml:space="preserve">uwzględniać wszystkie zobowiązania wynikające z warunków przyszłej umowy. </w:t>
      </w:r>
    </w:p>
    <w:p w:rsidR="00183490" w:rsidRPr="004D3C98" w:rsidRDefault="00183490" w:rsidP="00183490">
      <w:pPr>
        <w:pStyle w:val="Akapitzlist"/>
        <w:numPr>
          <w:ilvl w:val="0"/>
          <w:numId w:val="50"/>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Ceny jednostkowe oraz cena ofertowa będą traktowane jako ostateczne ceny umowne i nie będą </w:t>
      </w:r>
      <w:r w:rsidRPr="004D3C98">
        <w:rPr>
          <w:rFonts w:cstheme="minorHAnsi"/>
          <w:sz w:val="20"/>
          <w:szCs w:val="20"/>
        </w:rPr>
        <w:br/>
      </w:r>
      <w:r w:rsidRPr="004D3C98">
        <w:rPr>
          <w:rStyle w:val="markedcontent"/>
          <w:rFonts w:eastAsiaTheme="majorEastAsia" w:cstheme="minorHAnsi"/>
          <w:sz w:val="20"/>
          <w:szCs w:val="20"/>
        </w:rPr>
        <w:t xml:space="preserve">podlegać żadnym negocjacjom. Ceny podane przez Wykonawcę będą obowiązywały przez okres </w:t>
      </w:r>
      <w:r w:rsidRPr="004D3C98">
        <w:rPr>
          <w:rFonts w:cstheme="minorHAnsi"/>
          <w:sz w:val="20"/>
          <w:szCs w:val="20"/>
        </w:rPr>
        <w:br/>
      </w:r>
      <w:r w:rsidRPr="004D3C98">
        <w:rPr>
          <w:rStyle w:val="markedcontent"/>
          <w:rFonts w:eastAsiaTheme="majorEastAsia" w:cstheme="minorHAnsi"/>
          <w:sz w:val="20"/>
          <w:szCs w:val="20"/>
        </w:rPr>
        <w:t xml:space="preserve">ważności umowy i nie będą podlegały waloryzacji w okresie jej trwania. Pominięcie przez </w:t>
      </w:r>
      <w:r w:rsidRPr="004D3C98">
        <w:rPr>
          <w:rFonts w:cstheme="minorHAnsi"/>
          <w:sz w:val="20"/>
          <w:szCs w:val="20"/>
        </w:rPr>
        <w:br/>
      </w:r>
      <w:r w:rsidRPr="004D3C98">
        <w:rPr>
          <w:rStyle w:val="markedcontent"/>
          <w:rFonts w:eastAsiaTheme="majorEastAsia" w:cstheme="minorHAnsi"/>
          <w:sz w:val="20"/>
          <w:szCs w:val="20"/>
        </w:rPr>
        <w:t xml:space="preserve">Wykonawcę jakiejkolwiek części przedmiotu zamówienia opisanego w niniejszej SWZ nie </w:t>
      </w:r>
      <w:r w:rsidRPr="004D3C98">
        <w:rPr>
          <w:rFonts w:cstheme="minorHAnsi"/>
          <w:sz w:val="20"/>
          <w:szCs w:val="20"/>
        </w:rPr>
        <w:br/>
      </w:r>
      <w:r w:rsidRPr="004D3C98">
        <w:rPr>
          <w:rStyle w:val="markedcontent"/>
          <w:rFonts w:eastAsiaTheme="majorEastAsia" w:cstheme="minorHAnsi"/>
          <w:sz w:val="20"/>
          <w:szCs w:val="20"/>
        </w:rPr>
        <w:t xml:space="preserve">stanowi podstawy do roszczenia o zwiększenie wynagrodzenia. </w:t>
      </w:r>
    </w:p>
    <w:p w:rsidR="00183490" w:rsidRPr="004D3C98" w:rsidRDefault="00183490" w:rsidP="00183490">
      <w:pPr>
        <w:pStyle w:val="Akapitzlist"/>
        <w:numPr>
          <w:ilvl w:val="0"/>
          <w:numId w:val="50"/>
        </w:numPr>
        <w:suppressAutoHyphens/>
        <w:jc w:val="both"/>
        <w:rPr>
          <w:rStyle w:val="markedcontent"/>
          <w:rFonts w:cstheme="minorHAnsi"/>
          <w:bCs/>
          <w:sz w:val="20"/>
          <w:szCs w:val="20"/>
          <w:u w:val="single"/>
          <w:lang w:eastAsia="ar-SA"/>
        </w:rPr>
      </w:pPr>
      <w:r w:rsidRPr="004D3C98">
        <w:rPr>
          <w:rStyle w:val="markedcontent"/>
          <w:rFonts w:eastAsiaTheme="majorEastAsia" w:cstheme="minorHAnsi"/>
          <w:sz w:val="20"/>
          <w:szCs w:val="20"/>
        </w:rPr>
        <w:t>Kryterium ceny obliczone będzie według wzoru opisanego w rozdziale XV niniejszej SWZ.</w:t>
      </w:r>
    </w:p>
    <w:p w:rsidR="00183490" w:rsidRPr="005E3C80" w:rsidRDefault="00183490" w:rsidP="00183490">
      <w:pPr>
        <w:pStyle w:val="Akapitzlist"/>
        <w:numPr>
          <w:ilvl w:val="0"/>
          <w:numId w:val="50"/>
        </w:numPr>
        <w:suppressAutoHyphens/>
        <w:jc w:val="both"/>
        <w:rPr>
          <w:rFonts w:cstheme="minorHAnsi"/>
          <w:bCs/>
          <w:sz w:val="20"/>
          <w:szCs w:val="20"/>
          <w:u w:val="single"/>
          <w:lang w:eastAsia="ar-SA"/>
        </w:rPr>
      </w:pPr>
      <w:r w:rsidRPr="004D3C98">
        <w:rPr>
          <w:rStyle w:val="markedcontent"/>
          <w:rFonts w:eastAsiaTheme="majorEastAsia" w:cstheme="minorHAnsi"/>
          <w:sz w:val="20"/>
          <w:szCs w:val="20"/>
        </w:rPr>
        <w:t xml:space="preserve">Jeżeli Wykonawcy złożą oferty, których wybór prowadziłby do powstania obowiązku </w:t>
      </w:r>
      <w:r w:rsidRPr="004D3C98">
        <w:rPr>
          <w:rFonts w:cstheme="minorHAnsi"/>
          <w:sz w:val="20"/>
          <w:szCs w:val="20"/>
        </w:rPr>
        <w:br/>
      </w:r>
      <w:r w:rsidRPr="004D3C98">
        <w:rPr>
          <w:rStyle w:val="markedcontent"/>
          <w:rFonts w:eastAsiaTheme="majorEastAsia" w:cstheme="minorHAnsi"/>
          <w:sz w:val="20"/>
          <w:szCs w:val="20"/>
        </w:rPr>
        <w:t xml:space="preserve">podatkowego Zamawiającego zgodnie z przepisami o podatku od towarów i usług w zakresie </w:t>
      </w:r>
      <w:r w:rsidRPr="004D3C98">
        <w:rPr>
          <w:rFonts w:cstheme="minorHAnsi"/>
          <w:sz w:val="20"/>
          <w:szCs w:val="20"/>
        </w:rPr>
        <w:br/>
      </w:r>
      <w:r w:rsidRPr="004D3C98">
        <w:rPr>
          <w:rStyle w:val="markedcontent"/>
          <w:rFonts w:eastAsiaTheme="majorEastAsia" w:cstheme="minorHAnsi"/>
          <w:sz w:val="20"/>
          <w:szCs w:val="20"/>
        </w:rPr>
        <w:t xml:space="preserve">dotyczącym wewnątrzwspólnotowego nabycia towarów i importu towarów i importu usług, </w:t>
      </w:r>
      <w:r w:rsidRPr="004D3C98">
        <w:rPr>
          <w:rFonts w:cstheme="minorHAnsi"/>
          <w:sz w:val="20"/>
          <w:szCs w:val="20"/>
        </w:rPr>
        <w:br/>
      </w:r>
      <w:r w:rsidRPr="004D3C98">
        <w:rPr>
          <w:rStyle w:val="markedcontent"/>
          <w:rFonts w:eastAsiaTheme="majorEastAsia" w:cstheme="minorHAnsi"/>
          <w:sz w:val="20"/>
          <w:szCs w:val="20"/>
        </w:rPr>
        <w:t xml:space="preserve">w celu dokonania oceny ofert Zamawiający doliczy do przedstawionych w nich cen podatek od </w:t>
      </w:r>
      <w:r w:rsidRPr="004D3C98">
        <w:rPr>
          <w:rFonts w:cstheme="minorHAnsi"/>
          <w:sz w:val="20"/>
          <w:szCs w:val="20"/>
        </w:rPr>
        <w:br/>
      </w:r>
      <w:r w:rsidRPr="004D3C98">
        <w:rPr>
          <w:rStyle w:val="markedcontent"/>
          <w:rFonts w:eastAsiaTheme="majorEastAsia" w:cstheme="minorHAnsi"/>
          <w:sz w:val="20"/>
          <w:szCs w:val="20"/>
        </w:rPr>
        <w:t xml:space="preserve">towarów i usług, który miałby obowiązek ponieść zgodnie z obowiązującymi przepisami. </w:t>
      </w:r>
    </w:p>
    <w:p w:rsidR="00550D8A" w:rsidRDefault="00550D8A" w:rsidP="00550D8A">
      <w:pPr>
        <w:suppressAutoHyphens/>
        <w:jc w:val="both"/>
        <w:rPr>
          <w:rFonts w:ascii="Calibri" w:hAnsi="Calibri" w:cs="Tahoma"/>
          <w:bCs/>
          <w:sz w:val="20"/>
          <w:szCs w:val="20"/>
          <w:u w:val="single"/>
          <w:lang w:eastAsia="ar-SA"/>
        </w:rPr>
      </w:pPr>
    </w:p>
    <w:p w:rsidR="00550D8A" w:rsidRDefault="00550D8A" w:rsidP="00550D8A">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550D8A" w:rsidRDefault="00550D8A" w:rsidP="00550D8A">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2172C6" w:rsidRDefault="002172C6" w:rsidP="002172C6">
      <w:pPr>
        <w:tabs>
          <w:tab w:val="left" w:pos="284"/>
          <w:tab w:val="left" w:pos="360"/>
        </w:tabs>
        <w:ind w:left="360" w:hanging="360"/>
        <w:jc w:val="both"/>
        <w:rPr>
          <w:rFonts w:asciiTheme="minorHAnsi" w:hAnsiTheme="minorHAnsi" w:cstheme="minorHAnsi"/>
          <w:sz w:val="20"/>
          <w:szCs w:val="20"/>
        </w:rPr>
      </w:pPr>
      <w:r>
        <w:rPr>
          <w:rFonts w:asciiTheme="minorHAnsi" w:hAnsiTheme="minorHAnsi" w:cstheme="minorHAnsi"/>
          <w:b/>
          <w:sz w:val="20"/>
          <w:szCs w:val="20"/>
        </w:rPr>
        <w:t>1</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Najkorzystniejszą ofertą będzie oferta, która przedstawia najkorzystniejszy bilans ceny i kryterium “ Termin dostawy”.</w:t>
      </w:r>
    </w:p>
    <w:p w:rsidR="002172C6" w:rsidRDefault="002172C6" w:rsidP="002172C6">
      <w:pPr>
        <w:tabs>
          <w:tab w:val="left" w:pos="284"/>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1599"/>
      </w:tblGrid>
      <w:tr w:rsidR="002172C6" w:rsidTr="002172C6">
        <w:trPr>
          <w:trHeight w:val="303"/>
        </w:trPr>
        <w:tc>
          <w:tcPr>
            <w:tcW w:w="5906" w:type="dxa"/>
            <w:tcBorders>
              <w:top w:val="single" w:sz="4" w:space="0" w:color="auto"/>
              <w:left w:val="single" w:sz="4" w:space="0" w:color="auto"/>
              <w:bottom w:val="single" w:sz="4" w:space="0" w:color="auto"/>
              <w:right w:val="single" w:sz="4" w:space="0" w:color="auto"/>
            </w:tcBorders>
            <w:hideMark/>
          </w:tcPr>
          <w:p w:rsidR="002172C6" w:rsidRDefault="002172C6">
            <w:pPr>
              <w:tabs>
                <w:tab w:val="left" w:pos="284"/>
              </w:tabs>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lastRenderedPageBreak/>
              <w:t>Nazwa kryterium</w:t>
            </w:r>
          </w:p>
        </w:tc>
        <w:tc>
          <w:tcPr>
            <w:tcW w:w="1599" w:type="dxa"/>
            <w:tcBorders>
              <w:top w:val="single" w:sz="4" w:space="0" w:color="auto"/>
              <w:left w:val="single" w:sz="4" w:space="0" w:color="auto"/>
              <w:bottom w:val="single" w:sz="4" w:space="0" w:color="auto"/>
              <w:right w:val="single" w:sz="4" w:space="0" w:color="auto"/>
            </w:tcBorders>
            <w:hideMark/>
          </w:tcPr>
          <w:p w:rsidR="002172C6" w:rsidRDefault="002172C6">
            <w:pPr>
              <w:tabs>
                <w:tab w:val="left" w:pos="284"/>
              </w:tabs>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2172C6" w:rsidTr="002172C6">
        <w:trPr>
          <w:trHeight w:val="291"/>
        </w:trPr>
        <w:tc>
          <w:tcPr>
            <w:tcW w:w="5906" w:type="dxa"/>
            <w:tcBorders>
              <w:top w:val="single" w:sz="4" w:space="0" w:color="auto"/>
              <w:left w:val="single" w:sz="4" w:space="0" w:color="auto"/>
              <w:bottom w:val="single" w:sz="4" w:space="0" w:color="auto"/>
              <w:right w:val="single" w:sz="4" w:space="0" w:color="auto"/>
            </w:tcBorders>
            <w:hideMark/>
          </w:tcPr>
          <w:p w:rsidR="002172C6" w:rsidRDefault="002172C6">
            <w:pPr>
              <w:tabs>
                <w:tab w:val="left" w:pos="284"/>
              </w:tabs>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1) </w:t>
            </w:r>
            <w:r w:rsidR="00306CA2">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cena oferty</w:t>
            </w:r>
          </w:p>
        </w:tc>
        <w:tc>
          <w:tcPr>
            <w:tcW w:w="1599" w:type="dxa"/>
            <w:tcBorders>
              <w:top w:val="single" w:sz="4" w:space="0" w:color="auto"/>
              <w:left w:val="single" w:sz="4" w:space="0" w:color="auto"/>
              <w:bottom w:val="single" w:sz="4" w:space="0" w:color="auto"/>
              <w:right w:val="single" w:sz="4" w:space="0" w:color="auto"/>
            </w:tcBorders>
            <w:hideMark/>
          </w:tcPr>
          <w:p w:rsidR="002172C6" w:rsidRDefault="002172C6">
            <w:pPr>
              <w:tabs>
                <w:tab w:val="left" w:pos="284"/>
              </w:tabs>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2172C6" w:rsidTr="002172C6">
        <w:trPr>
          <w:trHeight w:val="315"/>
        </w:trPr>
        <w:tc>
          <w:tcPr>
            <w:tcW w:w="5906" w:type="dxa"/>
            <w:tcBorders>
              <w:top w:val="single" w:sz="4" w:space="0" w:color="auto"/>
              <w:left w:val="single" w:sz="4" w:space="0" w:color="auto"/>
              <w:bottom w:val="single" w:sz="4" w:space="0" w:color="auto"/>
              <w:right w:val="single" w:sz="4" w:space="0" w:color="auto"/>
            </w:tcBorders>
            <w:hideMark/>
          </w:tcPr>
          <w:p w:rsidR="002172C6" w:rsidRDefault="002172C6">
            <w:pPr>
              <w:tabs>
                <w:tab w:val="left" w:pos="0"/>
                <w:tab w:val="left" w:pos="284"/>
              </w:tabs>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2) </w:t>
            </w:r>
            <w:r w:rsidR="00306CA2">
              <w:rPr>
                <w:rFonts w:asciiTheme="minorHAnsi" w:hAnsiTheme="minorHAnsi" w:cstheme="minorHAnsi"/>
                <w:b/>
                <w:sz w:val="20"/>
                <w:szCs w:val="20"/>
                <w:lang w:eastAsia="en-US"/>
              </w:rPr>
              <w:t xml:space="preserve">  </w:t>
            </w:r>
            <w:r>
              <w:rPr>
                <w:rFonts w:asciiTheme="minorHAnsi" w:hAnsiTheme="minorHAnsi" w:cstheme="minorHAnsi"/>
                <w:b/>
                <w:sz w:val="20"/>
                <w:szCs w:val="20"/>
                <w:lang w:eastAsia="en-US"/>
              </w:rPr>
              <w:t>termin dostawy</w:t>
            </w:r>
          </w:p>
        </w:tc>
        <w:tc>
          <w:tcPr>
            <w:tcW w:w="1599" w:type="dxa"/>
            <w:tcBorders>
              <w:top w:val="single" w:sz="4" w:space="0" w:color="auto"/>
              <w:left w:val="single" w:sz="4" w:space="0" w:color="auto"/>
              <w:bottom w:val="single" w:sz="4" w:space="0" w:color="auto"/>
              <w:right w:val="single" w:sz="4" w:space="0" w:color="auto"/>
            </w:tcBorders>
            <w:hideMark/>
          </w:tcPr>
          <w:p w:rsidR="002172C6" w:rsidRDefault="009227A5">
            <w:pPr>
              <w:tabs>
                <w:tab w:val="left" w:pos="284"/>
              </w:tabs>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3</w:t>
            </w:r>
            <w:r w:rsidR="002172C6">
              <w:rPr>
                <w:rFonts w:asciiTheme="minorHAnsi" w:hAnsiTheme="minorHAnsi" w:cstheme="minorHAnsi"/>
                <w:b/>
                <w:sz w:val="20"/>
                <w:szCs w:val="20"/>
                <w:lang w:eastAsia="en-US"/>
              </w:rPr>
              <w:t>0%</w:t>
            </w:r>
          </w:p>
        </w:tc>
      </w:tr>
      <w:tr w:rsidR="009227A5" w:rsidTr="002172C6">
        <w:trPr>
          <w:trHeight w:val="315"/>
        </w:trPr>
        <w:tc>
          <w:tcPr>
            <w:tcW w:w="5906" w:type="dxa"/>
            <w:tcBorders>
              <w:top w:val="single" w:sz="4" w:space="0" w:color="auto"/>
              <w:left w:val="single" w:sz="4" w:space="0" w:color="auto"/>
              <w:bottom w:val="single" w:sz="4" w:space="0" w:color="auto"/>
              <w:right w:val="single" w:sz="4" w:space="0" w:color="auto"/>
            </w:tcBorders>
          </w:tcPr>
          <w:p w:rsidR="009227A5" w:rsidRPr="009227A5" w:rsidRDefault="00306CA2" w:rsidP="009227A5">
            <w:pPr>
              <w:pStyle w:val="Akapitzlist"/>
              <w:numPr>
                <w:ilvl w:val="0"/>
                <w:numId w:val="19"/>
              </w:numPr>
              <w:tabs>
                <w:tab w:val="left" w:pos="0"/>
                <w:tab w:val="left" w:pos="284"/>
              </w:tabs>
              <w:spacing w:before="120" w:line="276" w:lineRule="auto"/>
              <w:jc w:val="both"/>
              <w:rPr>
                <w:rFonts w:cstheme="minorHAnsi"/>
                <w:b/>
                <w:sz w:val="20"/>
                <w:szCs w:val="20"/>
              </w:rPr>
            </w:pPr>
            <w:r>
              <w:rPr>
                <w:rFonts w:cstheme="minorHAnsi"/>
                <w:b/>
                <w:sz w:val="20"/>
                <w:szCs w:val="20"/>
              </w:rPr>
              <w:t>u</w:t>
            </w:r>
            <w:r w:rsidR="009227A5">
              <w:rPr>
                <w:rFonts w:cstheme="minorHAnsi"/>
                <w:b/>
                <w:sz w:val="20"/>
                <w:szCs w:val="20"/>
              </w:rPr>
              <w:t>pust</w:t>
            </w:r>
          </w:p>
        </w:tc>
        <w:tc>
          <w:tcPr>
            <w:tcW w:w="1599" w:type="dxa"/>
            <w:tcBorders>
              <w:top w:val="single" w:sz="4" w:space="0" w:color="auto"/>
              <w:left w:val="single" w:sz="4" w:space="0" w:color="auto"/>
              <w:bottom w:val="single" w:sz="4" w:space="0" w:color="auto"/>
              <w:right w:val="single" w:sz="4" w:space="0" w:color="auto"/>
            </w:tcBorders>
          </w:tcPr>
          <w:p w:rsidR="009227A5" w:rsidRDefault="009227A5">
            <w:pPr>
              <w:tabs>
                <w:tab w:val="left" w:pos="284"/>
              </w:tabs>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10%</w:t>
            </w:r>
          </w:p>
        </w:tc>
      </w:tr>
    </w:tbl>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sz w:val="20"/>
          <w:szCs w:val="20"/>
        </w:rPr>
      </w:pPr>
    </w:p>
    <w:p w:rsidR="009227A5" w:rsidRDefault="009227A5" w:rsidP="002172C6">
      <w:pPr>
        <w:tabs>
          <w:tab w:val="left" w:pos="284"/>
        </w:tabs>
        <w:rPr>
          <w:rFonts w:asciiTheme="minorHAnsi" w:hAnsiTheme="minorHAnsi" w:cstheme="minorHAnsi"/>
          <w:sz w:val="20"/>
          <w:szCs w:val="20"/>
        </w:rPr>
      </w:pPr>
    </w:p>
    <w:p w:rsidR="009227A5" w:rsidRDefault="009227A5"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 w:val="left" w:pos="360"/>
        </w:tabs>
        <w:rPr>
          <w:rFonts w:asciiTheme="minorHAnsi" w:hAnsiTheme="minorHAnsi" w:cstheme="minorHAnsi"/>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sz w:val="20"/>
          <w:szCs w:val="20"/>
        </w:rPr>
        <w:tab/>
        <w:t>Kryteria oceny ofert i ich znaczenie oraz opis sposobu oceny ofert:</w:t>
      </w: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b/>
          <w:sz w:val="20"/>
          <w:szCs w:val="20"/>
        </w:rPr>
      </w:pPr>
      <w:r>
        <w:rPr>
          <w:rFonts w:asciiTheme="minorHAnsi" w:hAnsiTheme="minorHAnsi" w:cstheme="minorHAnsi"/>
          <w:b/>
          <w:sz w:val="20"/>
          <w:szCs w:val="20"/>
        </w:rPr>
        <w:t>A. Kryterium “cena” w PLN</w:t>
      </w: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rPr>
          <w:rFonts w:asciiTheme="minorHAnsi" w:hAnsiTheme="minorHAnsi" w:cstheme="minorHAnsi"/>
          <w:sz w:val="20"/>
          <w:szCs w:val="20"/>
        </w:rPr>
      </w:pPr>
      <w:r>
        <w:rPr>
          <w:rFonts w:asciiTheme="minorHAnsi" w:hAnsiTheme="minorHAnsi" w:cstheme="minorHAnsi"/>
          <w:sz w:val="20"/>
          <w:szCs w:val="20"/>
        </w:rPr>
        <w:t>znaczenie kryterium- 60% (60 pkt)</w:t>
      </w:r>
    </w:p>
    <w:p w:rsidR="002172C6" w:rsidRDefault="002172C6" w:rsidP="002172C6">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p w:rsidR="002172C6" w:rsidRDefault="002172C6" w:rsidP="002172C6">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2172C6" w:rsidRDefault="002172C6" w:rsidP="002172C6">
      <w:pPr>
        <w:tabs>
          <w:tab w:val="left" w:pos="284"/>
        </w:tabs>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2172C6" w:rsidTr="002172C6">
        <w:trPr>
          <w:cantSplit/>
          <w:trHeight w:val="616"/>
        </w:trPr>
        <w:tc>
          <w:tcPr>
            <w:tcW w:w="3960" w:type="dxa"/>
            <w:tcBorders>
              <w:top w:val="single" w:sz="4" w:space="0" w:color="000000"/>
              <w:left w:val="single" w:sz="4" w:space="0" w:color="000000"/>
              <w:bottom w:val="single" w:sz="4" w:space="0" w:color="000000"/>
              <w:right w:val="nil"/>
            </w:tcBorders>
            <w:hideMark/>
          </w:tcPr>
          <w:p w:rsidR="002172C6" w:rsidRDefault="002172C6">
            <w:pPr>
              <w:tabs>
                <w:tab w:val="left" w:pos="284"/>
              </w:tabs>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2172C6" w:rsidRDefault="002172C6">
            <w:pPr>
              <w:tabs>
                <w:tab w:val="left" w:pos="284"/>
              </w:tabs>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2172C6" w:rsidRDefault="002172C6">
            <w:pPr>
              <w:tabs>
                <w:tab w:val="left" w:pos="284"/>
              </w:tabs>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2172C6" w:rsidRDefault="002172C6">
            <w:pPr>
              <w:tabs>
                <w:tab w:val="left" w:pos="284"/>
              </w:tabs>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rsidR="002172C6" w:rsidRDefault="002172C6">
            <w:pPr>
              <w:tabs>
                <w:tab w:val="left" w:pos="284"/>
              </w:tabs>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rsidR="002172C6" w:rsidRDefault="002172C6">
            <w:pPr>
              <w:tabs>
                <w:tab w:val="left" w:pos="284"/>
              </w:tabs>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2172C6" w:rsidRDefault="002172C6" w:rsidP="002172C6">
            <w:pPr>
              <w:numPr>
                <w:ilvl w:val="0"/>
                <w:numId w:val="47"/>
              </w:numPr>
              <w:tabs>
                <w:tab w:val="left" w:pos="215"/>
                <w:tab w:val="left" w:pos="284"/>
                <w:tab w:val="left" w:pos="720"/>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2172C6" w:rsidRDefault="002172C6" w:rsidP="002172C6">
            <w:pPr>
              <w:numPr>
                <w:ilvl w:val="0"/>
                <w:numId w:val="47"/>
              </w:numPr>
              <w:tabs>
                <w:tab w:val="left" w:pos="215"/>
                <w:tab w:val="left" w:pos="284"/>
                <w:tab w:val="left" w:pos="720"/>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2172C6" w:rsidRDefault="002172C6" w:rsidP="002172C6">
            <w:pPr>
              <w:numPr>
                <w:ilvl w:val="0"/>
                <w:numId w:val="47"/>
              </w:numPr>
              <w:tabs>
                <w:tab w:val="left" w:pos="215"/>
                <w:tab w:val="left" w:pos="284"/>
                <w:tab w:val="left" w:pos="720"/>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2172C6" w:rsidRDefault="002172C6" w:rsidP="002172C6">
      <w:pPr>
        <w:tabs>
          <w:tab w:val="left" w:pos="284"/>
        </w:tabs>
        <w:rPr>
          <w:rFonts w:asciiTheme="minorHAnsi" w:hAnsiTheme="minorHAnsi" w:cstheme="minorHAnsi"/>
          <w:b/>
          <w:sz w:val="20"/>
          <w:szCs w:val="20"/>
        </w:rPr>
      </w:pPr>
    </w:p>
    <w:p w:rsidR="002172C6" w:rsidRDefault="002172C6" w:rsidP="002172C6">
      <w:pPr>
        <w:tabs>
          <w:tab w:val="left" w:pos="284"/>
        </w:tabs>
        <w:rPr>
          <w:rFonts w:asciiTheme="minorHAnsi" w:hAnsiTheme="minorHAnsi" w:cstheme="minorHAnsi"/>
          <w:b/>
          <w:sz w:val="20"/>
          <w:szCs w:val="20"/>
        </w:rPr>
      </w:pPr>
      <w:r>
        <w:rPr>
          <w:rFonts w:asciiTheme="minorHAnsi" w:hAnsiTheme="minorHAnsi" w:cstheme="minorHAnsi"/>
          <w:b/>
          <w:sz w:val="20"/>
          <w:szCs w:val="20"/>
        </w:rPr>
        <w:t>B. Kryterium “</w:t>
      </w:r>
      <w:r>
        <w:rPr>
          <w:rFonts w:asciiTheme="minorHAnsi" w:hAnsiTheme="minorHAnsi" w:cstheme="minorHAnsi"/>
          <w:sz w:val="20"/>
          <w:szCs w:val="20"/>
        </w:rPr>
        <w:t xml:space="preserve"> </w:t>
      </w:r>
      <w:r>
        <w:rPr>
          <w:rFonts w:asciiTheme="minorHAnsi" w:hAnsiTheme="minorHAnsi" w:cstheme="minorHAnsi"/>
          <w:b/>
          <w:sz w:val="20"/>
          <w:szCs w:val="20"/>
        </w:rPr>
        <w:t xml:space="preserve">Termin dostawy” </w:t>
      </w:r>
    </w:p>
    <w:p w:rsidR="002172C6" w:rsidRDefault="002172C6" w:rsidP="002172C6">
      <w:pPr>
        <w:tabs>
          <w:tab w:val="left" w:pos="284"/>
        </w:tabs>
        <w:rPr>
          <w:rFonts w:asciiTheme="minorHAnsi" w:hAnsiTheme="minorHAnsi" w:cstheme="minorHAnsi"/>
          <w:b/>
          <w:sz w:val="20"/>
          <w:szCs w:val="20"/>
        </w:rPr>
      </w:pPr>
    </w:p>
    <w:p w:rsidR="002172C6" w:rsidRDefault="002172C6" w:rsidP="002172C6">
      <w:pPr>
        <w:tabs>
          <w:tab w:val="left" w:pos="284"/>
        </w:tabs>
        <w:rPr>
          <w:rFonts w:asciiTheme="minorHAnsi" w:hAnsiTheme="minorHAnsi" w:cstheme="minorHAnsi"/>
          <w:sz w:val="20"/>
          <w:szCs w:val="20"/>
        </w:rPr>
      </w:pPr>
      <w:r>
        <w:rPr>
          <w:rFonts w:asciiTheme="minorHAnsi" w:hAnsiTheme="minorHAnsi" w:cstheme="minorHAnsi"/>
          <w:sz w:val="20"/>
          <w:szCs w:val="20"/>
        </w:rPr>
        <w:t xml:space="preserve">znaczenie kryterium – </w:t>
      </w:r>
      <w:r w:rsidR="009227A5">
        <w:rPr>
          <w:rFonts w:asciiTheme="minorHAnsi" w:hAnsiTheme="minorHAnsi" w:cstheme="minorHAnsi"/>
          <w:sz w:val="20"/>
          <w:szCs w:val="20"/>
        </w:rPr>
        <w:t>3</w:t>
      </w:r>
      <w:r>
        <w:rPr>
          <w:rFonts w:asciiTheme="minorHAnsi" w:hAnsiTheme="minorHAnsi" w:cstheme="minorHAnsi"/>
          <w:sz w:val="20"/>
          <w:szCs w:val="20"/>
        </w:rPr>
        <w:t>0% (</w:t>
      </w:r>
      <w:r w:rsidR="009227A5">
        <w:rPr>
          <w:rFonts w:asciiTheme="minorHAnsi" w:hAnsiTheme="minorHAnsi" w:cstheme="minorHAnsi"/>
          <w:sz w:val="20"/>
          <w:szCs w:val="20"/>
        </w:rPr>
        <w:t>3</w:t>
      </w:r>
      <w:r>
        <w:rPr>
          <w:rFonts w:asciiTheme="minorHAnsi" w:hAnsiTheme="minorHAnsi" w:cstheme="minorHAnsi"/>
          <w:sz w:val="20"/>
          <w:szCs w:val="20"/>
        </w:rPr>
        <w:t>0 pkt)</w:t>
      </w:r>
    </w:p>
    <w:p w:rsidR="002172C6" w:rsidRDefault="002172C6" w:rsidP="002172C6">
      <w:pPr>
        <w:tabs>
          <w:tab w:val="left" w:pos="284"/>
        </w:tabs>
        <w:rPr>
          <w:rFonts w:asciiTheme="minorHAnsi" w:hAnsiTheme="minorHAnsi" w:cstheme="minorHAnsi"/>
          <w:sz w:val="20"/>
          <w:szCs w:val="20"/>
        </w:rPr>
      </w:pPr>
    </w:p>
    <w:p w:rsidR="002172C6" w:rsidRDefault="002172C6" w:rsidP="002172C6">
      <w:pPr>
        <w:tabs>
          <w:tab w:val="left" w:pos="284"/>
        </w:tabs>
        <w:jc w:val="both"/>
        <w:rPr>
          <w:rFonts w:asciiTheme="minorHAnsi" w:hAnsiTheme="minorHAnsi" w:cstheme="minorHAnsi"/>
          <w:sz w:val="20"/>
          <w:szCs w:val="20"/>
        </w:rPr>
      </w:pPr>
      <w:r>
        <w:rPr>
          <w:rFonts w:asciiTheme="minorHAnsi" w:hAnsiTheme="minorHAnsi" w:cstheme="minorHAnsi"/>
          <w:sz w:val="20"/>
          <w:szCs w:val="20"/>
        </w:rPr>
        <w:t>Zamawiający przyzna punktację za powyższe kryterium w następujący sposób:</w:t>
      </w:r>
    </w:p>
    <w:p w:rsidR="007822E6" w:rsidRPr="007822E6" w:rsidRDefault="009227A5" w:rsidP="009227A5">
      <w:pPr>
        <w:pStyle w:val="Nagwek3"/>
        <w:rPr>
          <w:rFonts w:asciiTheme="minorHAnsi" w:hAnsiTheme="minorHAnsi" w:cstheme="minorHAnsi"/>
          <w:color w:val="auto"/>
          <w:sz w:val="20"/>
          <w:szCs w:val="20"/>
        </w:rPr>
      </w:pPr>
      <w:r w:rsidRPr="009227A5">
        <w:rPr>
          <w:rFonts w:asciiTheme="minorHAnsi" w:hAnsiTheme="minorHAnsi" w:cstheme="minorHAnsi"/>
          <w:color w:val="auto"/>
          <w:sz w:val="18"/>
          <w:szCs w:val="18"/>
        </w:rPr>
        <w:t>3</w:t>
      </w:r>
      <w:r w:rsidR="002172C6" w:rsidRPr="009227A5">
        <w:rPr>
          <w:rFonts w:asciiTheme="minorHAnsi" w:hAnsiTheme="minorHAnsi" w:cstheme="minorHAnsi"/>
          <w:color w:val="auto"/>
          <w:sz w:val="18"/>
          <w:szCs w:val="18"/>
        </w:rPr>
        <w:t>0 pkt</w:t>
      </w:r>
      <w:r w:rsidR="002172C6" w:rsidRPr="007822E6">
        <w:rPr>
          <w:rFonts w:asciiTheme="minorHAnsi" w:hAnsiTheme="minorHAnsi" w:cstheme="minorHAnsi"/>
          <w:color w:val="auto"/>
          <w:sz w:val="18"/>
          <w:szCs w:val="18"/>
        </w:rPr>
        <w:t xml:space="preserve">- </w:t>
      </w:r>
      <w:r w:rsidR="007822E6" w:rsidRPr="007822E6">
        <w:rPr>
          <w:rFonts w:asciiTheme="minorHAnsi" w:hAnsiTheme="minorHAnsi" w:cstheme="minorHAnsi"/>
          <w:color w:val="auto"/>
          <w:sz w:val="20"/>
          <w:szCs w:val="20"/>
        </w:rPr>
        <w:t>jeżeli wykonawca określił w ofercie, że dostarczy zamówienie  w terminie 1 dni od dnia złożenia zamówienia na adres e-mail.</w:t>
      </w:r>
    </w:p>
    <w:p w:rsidR="007822E6" w:rsidRPr="007822E6" w:rsidRDefault="002172C6" w:rsidP="009227A5">
      <w:pPr>
        <w:pStyle w:val="Nagwek3"/>
        <w:rPr>
          <w:rFonts w:asciiTheme="minorHAnsi" w:hAnsiTheme="minorHAnsi" w:cstheme="minorHAnsi"/>
          <w:color w:val="auto"/>
          <w:sz w:val="20"/>
          <w:szCs w:val="20"/>
        </w:rPr>
      </w:pPr>
      <w:r w:rsidRPr="007822E6">
        <w:rPr>
          <w:rFonts w:asciiTheme="minorHAnsi" w:hAnsiTheme="minorHAnsi" w:cstheme="minorHAnsi"/>
          <w:color w:val="auto"/>
          <w:sz w:val="18"/>
          <w:szCs w:val="18"/>
        </w:rPr>
        <w:t xml:space="preserve">20 pkt- </w:t>
      </w:r>
      <w:r w:rsidR="007822E6" w:rsidRPr="007822E6">
        <w:rPr>
          <w:rFonts w:asciiTheme="minorHAnsi" w:hAnsiTheme="minorHAnsi" w:cstheme="minorHAnsi"/>
          <w:color w:val="auto"/>
          <w:sz w:val="20"/>
          <w:szCs w:val="20"/>
        </w:rPr>
        <w:t>jeżeli wykonawca określił w ofercie, że dostarczy zamówienie  w terminie 2 dni od dnia złożenia zamówienia na adres e-mail.</w:t>
      </w:r>
    </w:p>
    <w:p w:rsidR="007822E6" w:rsidRDefault="009227A5" w:rsidP="009227A5">
      <w:pPr>
        <w:spacing w:before="100" w:beforeAutospacing="1" w:after="100" w:afterAutospacing="1"/>
        <w:outlineLvl w:val="2"/>
        <w:rPr>
          <w:rFonts w:asciiTheme="minorHAnsi" w:hAnsiTheme="minorHAnsi" w:cstheme="minorHAnsi"/>
          <w:b/>
          <w:sz w:val="20"/>
          <w:szCs w:val="20"/>
        </w:rPr>
      </w:pPr>
      <w:r w:rsidRPr="007822E6">
        <w:rPr>
          <w:rFonts w:asciiTheme="minorHAnsi" w:hAnsiTheme="minorHAnsi" w:cstheme="minorHAnsi"/>
          <w:b/>
          <w:bCs/>
          <w:sz w:val="18"/>
          <w:szCs w:val="18"/>
        </w:rPr>
        <w:t xml:space="preserve">0 pkt. </w:t>
      </w:r>
      <w:r w:rsidR="007822E6" w:rsidRPr="007822E6">
        <w:rPr>
          <w:rFonts w:asciiTheme="minorHAnsi" w:hAnsiTheme="minorHAnsi" w:cstheme="minorHAnsi"/>
          <w:b/>
          <w:bCs/>
          <w:sz w:val="18"/>
          <w:szCs w:val="18"/>
        </w:rPr>
        <w:t xml:space="preserve">- </w:t>
      </w:r>
      <w:r w:rsidR="007822E6" w:rsidRPr="007822E6">
        <w:rPr>
          <w:rFonts w:asciiTheme="minorHAnsi" w:hAnsiTheme="minorHAnsi" w:cstheme="minorHAnsi"/>
          <w:b/>
          <w:sz w:val="20"/>
          <w:szCs w:val="20"/>
        </w:rPr>
        <w:t xml:space="preserve">jeżeli wykonawca określił w ofercie, że dostarczy zamówienie  w terminie </w:t>
      </w:r>
      <w:r w:rsidR="007822E6">
        <w:rPr>
          <w:rFonts w:asciiTheme="minorHAnsi" w:hAnsiTheme="minorHAnsi" w:cstheme="minorHAnsi"/>
          <w:b/>
          <w:sz w:val="20"/>
          <w:szCs w:val="20"/>
        </w:rPr>
        <w:t>3</w:t>
      </w:r>
      <w:r w:rsidR="007822E6" w:rsidRPr="007822E6">
        <w:rPr>
          <w:rFonts w:asciiTheme="minorHAnsi" w:hAnsiTheme="minorHAnsi" w:cstheme="minorHAnsi"/>
          <w:b/>
          <w:sz w:val="20"/>
          <w:szCs w:val="20"/>
        </w:rPr>
        <w:t xml:space="preserve"> dni od dnia złożenia zamówienia na adres e-mail.</w:t>
      </w:r>
    </w:p>
    <w:p w:rsidR="007822E6" w:rsidRPr="007822E6" w:rsidRDefault="007822E6" w:rsidP="007822E6">
      <w:pPr>
        <w:spacing w:before="100" w:beforeAutospacing="1" w:after="100" w:afterAutospacing="1"/>
        <w:outlineLvl w:val="2"/>
        <w:rPr>
          <w:rFonts w:asciiTheme="minorHAnsi" w:hAnsiTheme="minorHAnsi" w:cstheme="minorHAnsi"/>
          <w:b/>
          <w:bCs/>
          <w:color w:val="FF0000"/>
          <w:sz w:val="18"/>
          <w:szCs w:val="18"/>
        </w:rPr>
      </w:pPr>
      <w:r w:rsidRPr="007822E6">
        <w:rPr>
          <w:rFonts w:asciiTheme="minorHAnsi" w:hAnsiTheme="minorHAnsi" w:cstheme="minorHAnsi"/>
          <w:b/>
          <w:bCs/>
          <w:color w:val="FF0000"/>
          <w:sz w:val="18"/>
          <w:szCs w:val="18"/>
        </w:rPr>
        <w:t>Uwaga!</w:t>
      </w:r>
    </w:p>
    <w:p w:rsidR="007822E6" w:rsidRPr="007822E6" w:rsidRDefault="007822E6" w:rsidP="007822E6">
      <w:pPr>
        <w:tabs>
          <w:tab w:val="left" w:pos="284"/>
        </w:tabs>
        <w:rPr>
          <w:rFonts w:asciiTheme="minorHAnsi" w:hAnsiTheme="minorHAnsi" w:cstheme="minorHAnsi"/>
          <w:color w:val="FF0000"/>
          <w:sz w:val="20"/>
          <w:szCs w:val="20"/>
        </w:rPr>
      </w:pPr>
      <w:r w:rsidRPr="007822E6">
        <w:rPr>
          <w:rFonts w:asciiTheme="minorHAnsi" w:hAnsiTheme="minorHAnsi" w:cstheme="minorHAnsi"/>
          <w:b/>
          <w:color w:val="FF0000"/>
          <w:sz w:val="20"/>
          <w:szCs w:val="20"/>
        </w:rPr>
        <w:t xml:space="preserve">W przypadku podania innych terminów niż określone w </w:t>
      </w:r>
      <w:proofErr w:type="spellStart"/>
      <w:r w:rsidRPr="007822E6">
        <w:rPr>
          <w:rFonts w:asciiTheme="minorHAnsi" w:hAnsiTheme="minorHAnsi" w:cstheme="minorHAnsi"/>
          <w:b/>
          <w:color w:val="FF0000"/>
          <w:sz w:val="20"/>
          <w:szCs w:val="20"/>
        </w:rPr>
        <w:t>swz</w:t>
      </w:r>
      <w:proofErr w:type="spellEnd"/>
      <w:r w:rsidRPr="007822E6">
        <w:rPr>
          <w:rFonts w:asciiTheme="minorHAnsi" w:hAnsiTheme="minorHAnsi" w:cstheme="minorHAnsi"/>
          <w:b/>
          <w:color w:val="FF0000"/>
          <w:sz w:val="20"/>
          <w:szCs w:val="20"/>
        </w:rPr>
        <w:t xml:space="preserve">, braku oświadczenia lub nie wskazania terminu (1, 2, 3 dni) </w:t>
      </w:r>
      <w:r w:rsidRPr="007822E6">
        <w:rPr>
          <w:rFonts w:asciiTheme="minorHAnsi" w:hAnsiTheme="minorHAnsi" w:cstheme="minorHAnsi"/>
          <w:color w:val="FF0000"/>
          <w:sz w:val="20"/>
          <w:szCs w:val="20"/>
        </w:rPr>
        <w:t xml:space="preserve"> Zamawiający odrzuci ofertę na podstawie art. 226 ust. 1 pkt 5 ustawy </w:t>
      </w:r>
      <w:proofErr w:type="spellStart"/>
      <w:r w:rsidRPr="007822E6">
        <w:rPr>
          <w:rFonts w:asciiTheme="minorHAnsi" w:hAnsiTheme="minorHAnsi" w:cstheme="minorHAnsi"/>
          <w:color w:val="FF0000"/>
          <w:sz w:val="20"/>
          <w:szCs w:val="20"/>
        </w:rPr>
        <w:t>Pzp</w:t>
      </w:r>
      <w:proofErr w:type="spellEnd"/>
    </w:p>
    <w:p w:rsidR="007822E6" w:rsidRDefault="007822E6" w:rsidP="009227A5">
      <w:pPr>
        <w:tabs>
          <w:tab w:val="left" w:pos="284"/>
        </w:tabs>
        <w:rPr>
          <w:rFonts w:asciiTheme="minorHAnsi" w:hAnsiTheme="minorHAnsi" w:cstheme="minorHAnsi"/>
          <w:b/>
          <w:bCs/>
          <w:sz w:val="18"/>
          <w:szCs w:val="18"/>
        </w:rPr>
      </w:pPr>
    </w:p>
    <w:p w:rsidR="009227A5" w:rsidRDefault="009227A5" w:rsidP="009227A5">
      <w:pPr>
        <w:tabs>
          <w:tab w:val="left" w:pos="284"/>
        </w:tabs>
        <w:rPr>
          <w:rFonts w:asciiTheme="minorHAnsi" w:hAnsiTheme="minorHAnsi" w:cstheme="minorHAnsi"/>
          <w:b/>
          <w:sz w:val="20"/>
          <w:szCs w:val="20"/>
        </w:rPr>
      </w:pPr>
      <w:r>
        <w:rPr>
          <w:rFonts w:asciiTheme="minorHAnsi" w:hAnsiTheme="minorHAnsi" w:cstheme="minorHAnsi"/>
          <w:b/>
          <w:sz w:val="20"/>
          <w:szCs w:val="20"/>
        </w:rPr>
        <w:t>B. Kryterium “</w:t>
      </w:r>
      <w:r>
        <w:rPr>
          <w:rFonts w:asciiTheme="minorHAnsi" w:hAnsiTheme="minorHAnsi" w:cstheme="minorHAnsi"/>
          <w:sz w:val="20"/>
          <w:szCs w:val="20"/>
        </w:rPr>
        <w:t xml:space="preserve"> </w:t>
      </w:r>
      <w:r>
        <w:rPr>
          <w:rFonts w:asciiTheme="minorHAnsi" w:hAnsiTheme="minorHAnsi" w:cstheme="minorHAnsi"/>
          <w:b/>
          <w:sz w:val="20"/>
          <w:szCs w:val="20"/>
        </w:rPr>
        <w:t xml:space="preserve">Upust” </w:t>
      </w:r>
    </w:p>
    <w:p w:rsidR="009227A5" w:rsidRDefault="009227A5" w:rsidP="009227A5">
      <w:pPr>
        <w:tabs>
          <w:tab w:val="left" w:pos="284"/>
        </w:tabs>
        <w:rPr>
          <w:rFonts w:asciiTheme="minorHAnsi" w:hAnsiTheme="minorHAnsi" w:cstheme="minorHAnsi"/>
          <w:b/>
          <w:sz w:val="20"/>
          <w:szCs w:val="20"/>
        </w:rPr>
      </w:pPr>
    </w:p>
    <w:p w:rsidR="009227A5" w:rsidRPr="004D51DA" w:rsidRDefault="009227A5" w:rsidP="004D51DA">
      <w:pPr>
        <w:tabs>
          <w:tab w:val="left" w:pos="284"/>
        </w:tabs>
        <w:rPr>
          <w:rFonts w:asciiTheme="minorHAnsi" w:hAnsiTheme="minorHAnsi" w:cstheme="minorHAnsi"/>
          <w:sz w:val="20"/>
          <w:szCs w:val="20"/>
        </w:rPr>
      </w:pPr>
      <w:r>
        <w:rPr>
          <w:rFonts w:asciiTheme="minorHAnsi" w:hAnsiTheme="minorHAnsi" w:cstheme="minorHAnsi"/>
          <w:sz w:val="20"/>
          <w:szCs w:val="20"/>
        </w:rPr>
        <w:t>znaczenie kryterium – 10% (10 pkt)</w:t>
      </w:r>
    </w:p>
    <w:p w:rsidR="002172C6" w:rsidRDefault="002172C6" w:rsidP="002172C6">
      <w:pPr>
        <w:numPr>
          <w:ilvl w:val="0"/>
          <w:numId w:val="18"/>
        </w:numPr>
        <w:tabs>
          <w:tab w:val="num" w:pos="0"/>
        </w:tabs>
        <w:ind w:left="426" w:hanging="426"/>
        <w:rPr>
          <w:rFonts w:asciiTheme="minorHAnsi" w:hAnsiTheme="minorHAnsi" w:cstheme="minorHAnsi"/>
          <w:sz w:val="20"/>
          <w:szCs w:val="20"/>
        </w:rPr>
      </w:pPr>
      <w:r>
        <w:rPr>
          <w:rFonts w:asciiTheme="minorHAnsi" w:hAnsiTheme="minorHAnsi"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2172C6" w:rsidRDefault="002172C6" w:rsidP="002172C6">
      <w:pPr>
        <w:numPr>
          <w:ilvl w:val="0"/>
          <w:numId w:val="18"/>
        </w:numPr>
        <w:ind w:left="426" w:hanging="426"/>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2172C6" w:rsidRDefault="002172C6" w:rsidP="002172C6">
      <w:pPr>
        <w:numPr>
          <w:ilvl w:val="0"/>
          <w:numId w:val="18"/>
        </w:numPr>
        <w:tabs>
          <w:tab w:val="left" w:pos="360"/>
        </w:tabs>
        <w:ind w:left="426" w:hanging="426"/>
        <w:rPr>
          <w:rFonts w:asciiTheme="minorHAnsi" w:hAnsiTheme="minorHAnsi" w:cstheme="minorHAnsi"/>
          <w:sz w:val="20"/>
          <w:szCs w:val="20"/>
        </w:rPr>
      </w:pPr>
      <w:r>
        <w:rPr>
          <w:rFonts w:asciiTheme="minorHAnsi" w:hAnsiTheme="minorHAnsi" w:cstheme="minorHAnsi"/>
          <w:sz w:val="20"/>
          <w:szCs w:val="20"/>
        </w:rPr>
        <w:tab/>
        <w:t>Zamawiający poprawi w ofercie:</w:t>
      </w:r>
    </w:p>
    <w:p w:rsidR="002172C6" w:rsidRDefault="002172C6" w:rsidP="002172C6">
      <w:pPr>
        <w:numPr>
          <w:ilvl w:val="1"/>
          <w:numId w:val="23"/>
        </w:numPr>
        <w:tabs>
          <w:tab w:val="clear" w:pos="1440"/>
          <w:tab w:val="num" w:pos="0"/>
          <w:tab w:val="num" w:pos="360"/>
        </w:tabs>
        <w:overflowPunct w:val="0"/>
        <w:autoSpaceDE w:val="0"/>
        <w:autoSpaceDN w:val="0"/>
        <w:adjustRightInd w:val="0"/>
        <w:ind w:left="851" w:hanging="425"/>
        <w:jc w:val="both"/>
        <w:textAlignment w:val="baseline"/>
        <w:rPr>
          <w:rFonts w:asciiTheme="minorHAnsi" w:hAnsiTheme="minorHAnsi" w:cstheme="minorHAnsi"/>
          <w:sz w:val="20"/>
          <w:szCs w:val="20"/>
        </w:rPr>
      </w:pPr>
      <w:r>
        <w:rPr>
          <w:rFonts w:asciiTheme="minorHAnsi" w:hAnsiTheme="minorHAnsi" w:cstheme="minorHAnsi"/>
          <w:sz w:val="20"/>
          <w:szCs w:val="20"/>
        </w:rPr>
        <w:tab/>
        <w:t>oczywiste omyłki pisarskie,</w:t>
      </w:r>
    </w:p>
    <w:p w:rsidR="002172C6" w:rsidRDefault="002172C6" w:rsidP="002172C6">
      <w:pPr>
        <w:numPr>
          <w:ilvl w:val="1"/>
          <w:numId w:val="23"/>
        </w:numPr>
        <w:tabs>
          <w:tab w:val="clear" w:pos="144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Pr>
          <w:rFonts w:asciiTheme="minorHAnsi" w:hAnsiTheme="minorHAnsi" w:cstheme="minorHAnsi"/>
          <w:sz w:val="20"/>
          <w:szCs w:val="20"/>
        </w:rPr>
        <w:tab/>
        <w:t>oczywiste omyłki rachunkowe z uwzględnieniem konsekwencji rachunkowych dokonanych poprawek,</w:t>
      </w:r>
    </w:p>
    <w:p w:rsidR="002172C6" w:rsidRDefault="002172C6" w:rsidP="002172C6">
      <w:pPr>
        <w:numPr>
          <w:ilvl w:val="1"/>
          <w:numId w:val="23"/>
        </w:numPr>
        <w:tabs>
          <w:tab w:val="clear" w:pos="1440"/>
          <w:tab w:val="num" w:pos="0"/>
          <w:tab w:val="left" w:pos="567"/>
        </w:tabs>
        <w:overflowPunct w:val="0"/>
        <w:autoSpaceDE w:val="0"/>
        <w:autoSpaceDN w:val="0"/>
        <w:adjustRightInd w:val="0"/>
        <w:ind w:left="851" w:hanging="425"/>
        <w:jc w:val="both"/>
        <w:textAlignment w:val="baseline"/>
        <w:rPr>
          <w:rFonts w:asciiTheme="minorHAnsi" w:hAnsiTheme="minorHAnsi" w:cstheme="minorHAnsi"/>
          <w:sz w:val="20"/>
          <w:szCs w:val="20"/>
          <w:u w:val="single"/>
        </w:rPr>
      </w:pPr>
      <w:r>
        <w:rPr>
          <w:rFonts w:asciiTheme="minorHAnsi" w:hAnsiTheme="minorHAnsi" w:cstheme="minorHAnsi"/>
          <w:sz w:val="20"/>
          <w:szCs w:val="20"/>
        </w:rPr>
        <w:tab/>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2172C6" w:rsidRDefault="002172C6" w:rsidP="002172C6">
      <w:pPr>
        <w:numPr>
          <w:ilvl w:val="0"/>
          <w:numId w:val="18"/>
        </w:numPr>
        <w:overflowPunct w:val="0"/>
        <w:autoSpaceDE w:val="0"/>
        <w:autoSpaceDN w:val="0"/>
        <w:adjustRightInd w:val="0"/>
        <w:ind w:left="426" w:hanging="426"/>
        <w:jc w:val="both"/>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2172C6" w:rsidRDefault="002172C6" w:rsidP="002172C6">
      <w:pPr>
        <w:numPr>
          <w:ilvl w:val="0"/>
          <w:numId w:val="18"/>
        </w:numPr>
        <w:overflowPunct w:val="0"/>
        <w:autoSpaceDE w:val="0"/>
        <w:autoSpaceDN w:val="0"/>
        <w:adjustRightInd w:val="0"/>
        <w:ind w:left="426" w:hanging="426"/>
        <w:jc w:val="both"/>
        <w:textAlignment w:val="baseline"/>
        <w:rPr>
          <w:rFonts w:asciiTheme="minorHAnsi" w:hAnsiTheme="minorHAnsi" w:cstheme="minorHAnsi"/>
          <w:sz w:val="20"/>
          <w:szCs w:val="20"/>
          <w:u w:val="single"/>
        </w:rPr>
      </w:pPr>
      <w:r>
        <w:rPr>
          <w:rFonts w:asciiTheme="minorHAnsi" w:hAnsiTheme="minorHAnsi" w:cstheme="minorHAnsi"/>
          <w:sz w:val="20"/>
          <w:szCs w:val="20"/>
          <w:u w:val="single"/>
        </w:rPr>
        <w:lastRenderedPageBreak/>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550D8A" w:rsidRDefault="00550D8A" w:rsidP="00550D8A">
      <w:pPr>
        <w:shd w:val="clear" w:color="auto" w:fill="A6A6A6"/>
        <w:spacing w:line="276" w:lineRule="auto"/>
        <w:ind w:left="1559" w:hanging="1559"/>
        <w:jc w:val="center"/>
        <w:rPr>
          <w:rFonts w:ascii="Calibri" w:hAnsi="Calibri"/>
          <w:b/>
          <w:bCs/>
        </w:rPr>
      </w:pPr>
      <w:r>
        <w:rPr>
          <w:rFonts w:ascii="Calibri" w:hAnsi="Calibri"/>
          <w:b/>
          <w:bCs/>
        </w:rPr>
        <w:t>Rozdział XVI</w:t>
      </w:r>
    </w:p>
    <w:p w:rsidR="00550D8A" w:rsidRDefault="00550D8A" w:rsidP="00550D8A">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550D8A" w:rsidRDefault="00550D8A"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Osoby reprezentujące Wykonawcę przy podpisywaniu umowy powinny posiadać ze sobą dokumenty potwierdzające ich umocowanie do podpisania umowy, o ile umocowanie to nie będzie wynikać z dokumentów załączonych </w:t>
      </w:r>
      <w:r w:rsidR="002A11F6">
        <w:rPr>
          <w:rFonts w:asciiTheme="minorHAnsi" w:eastAsiaTheme="minorHAnsi" w:hAnsiTheme="minorHAnsi" w:cstheme="minorHAnsi"/>
          <w:color w:val="000000"/>
          <w:sz w:val="20"/>
          <w:szCs w:val="20"/>
          <w:lang w:eastAsia="en-US"/>
        </w:rPr>
        <w:t>do oferty.</w:t>
      </w:r>
    </w:p>
    <w:p w:rsidR="00550D8A" w:rsidRDefault="002A11F6"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w:t>
      </w:r>
      <w:r w:rsidR="00550D8A">
        <w:rPr>
          <w:rFonts w:asciiTheme="minorHAnsi" w:eastAsiaTheme="minorHAnsi" w:hAnsiTheme="minorHAnsi" w:cstheme="minorHAnsi"/>
          <w:color w:val="000000"/>
          <w:sz w:val="20"/>
          <w:szCs w:val="20"/>
          <w:lang w:eastAsia="en-US"/>
        </w:rPr>
        <w:t xml:space="preserve">)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550D8A" w:rsidRDefault="002A11F6" w:rsidP="00550D8A">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4</w:t>
      </w:r>
      <w:r w:rsidR="00550D8A">
        <w:rPr>
          <w:rFonts w:asciiTheme="minorHAnsi" w:eastAsiaTheme="minorHAnsi" w:hAnsiTheme="minorHAnsi" w:cstheme="minorHAnsi"/>
          <w:color w:val="000000"/>
          <w:sz w:val="20"/>
          <w:szCs w:val="20"/>
          <w:lang w:eastAsia="en-US"/>
        </w:rPr>
        <w:t>) Niedopełnienie powyższych formalności przez wybranego wykonawcę będzie potraktowane przez zamawiającego jako niemożność zawarcia umowy w sprawie zamówienia publicznego z przyczyn leżących po stronie wykonawcy.</w:t>
      </w:r>
    </w:p>
    <w:p w:rsidR="00550D8A" w:rsidRDefault="00550D8A" w:rsidP="00550D8A">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w:t>
      </w:r>
      <w:r w:rsidR="002A11F6">
        <w:rPr>
          <w:rFonts w:asciiTheme="minorHAnsi" w:eastAsiaTheme="minorHAnsi" w:hAnsiTheme="minorHAnsi" w:cstheme="minorHAnsi"/>
          <w:color w:val="000000"/>
          <w:sz w:val="20"/>
          <w:szCs w:val="20"/>
          <w:lang w:eastAsia="en-US"/>
        </w:rPr>
        <w:t>iedzialność za wykonanie umowy.</w:t>
      </w:r>
    </w:p>
    <w:p w:rsidR="00550D8A" w:rsidRDefault="00550D8A" w:rsidP="00550D8A">
      <w:pPr>
        <w:keepNext/>
        <w:shd w:val="clear" w:color="auto" w:fill="A6A6A6"/>
        <w:spacing w:line="276" w:lineRule="auto"/>
        <w:jc w:val="center"/>
        <w:rPr>
          <w:rFonts w:ascii="Calibri" w:hAnsi="Calibri"/>
          <w:b/>
          <w:bCs/>
        </w:rPr>
      </w:pPr>
      <w:r>
        <w:rPr>
          <w:rFonts w:ascii="Calibri" w:hAnsi="Calibri"/>
          <w:b/>
          <w:bCs/>
        </w:rPr>
        <w:t>Rozdział XVII</w:t>
      </w:r>
    </w:p>
    <w:p w:rsidR="00550D8A" w:rsidRDefault="00550D8A" w:rsidP="00550D8A">
      <w:pPr>
        <w:keepNext/>
        <w:shd w:val="clear" w:color="auto" w:fill="A6A6A6"/>
        <w:spacing w:line="276" w:lineRule="auto"/>
        <w:jc w:val="center"/>
        <w:rPr>
          <w:rFonts w:ascii="Calibri" w:hAnsi="Calibri"/>
          <w:b/>
          <w:bCs/>
        </w:rPr>
      </w:pPr>
      <w:r>
        <w:rPr>
          <w:rFonts w:ascii="Calibri" w:hAnsi="Calibri"/>
          <w:b/>
          <w:bCs/>
        </w:rPr>
        <w:t>Informacja w sprawie postanowień Umowy.</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550D8A" w:rsidRDefault="00550D8A" w:rsidP="00550D8A">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550D8A" w:rsidRDefault="00550D8A" w:rsidP="00550D8A">
      <w:pPr>
        <w:tabs>
          <w:tab w:val="left" w:pos="142"/>
        </w:tabs>
        <w:overflowPunct w:val="0"/>
        <w:autoSpaceDE w:val="0"/>
        <w:autoSpaceDN w:val="0"/>
        <w:adjustRightInd w:val="0"/>
        <w:ind w:left="357"/>
        <w:jc w:val="both"/>
        <w:textAlignment w:val="baseline"/>
        <w:rPr>
          <w:rFonts w:ascii="Calibri" w:hAnsi="Calibri"/>
          <w:sz w:val="20"/>
          <w:szCs w:val="20"/>
        </w:rPr>
      </w:pP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550D8A" w:rsidRDefault="00550D8A" w:rsidP="00550D8A">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550D8A" w:rsidRDefault="00550D8A" w:rsidP="00550D8A">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550D8A" w:rsidRDefault="00550D8A" w:rsidP="00550D8A">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550D8A" w:rsidRDefault="00550D8A" w:rsidP="00550D8A">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50D8A" w:rsidRDefault="00550D8A" w:rsidP="00550D8A">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550D8A" w:rsidRDefault="00550D8A" w:rsidP="00550D8A">
      <w:pPr>
        <w:tabs>
          <w:tab w:val="left" w:pos="142"/>
        </w:tabs>
        <w:overflowPunct w:val="0"/>
        <w:spacing w:before="120" w:line="276" w:lineRule="auto"/>
        <w:jc w:val="both"/>
        <w:textAlignment w:val="baseline"/>
        <w:rPr>
          <w:rFonts w:asciiTheme="minorHAnsi" w:hAnsiTheme="minorHAnsi" w:cstheme="minorHAnsi"/>
          <w:sz w:val="20"/>
          <w:szCs w:val="20"/>
        </w:rPr>
      </w:pPr>
    </w:p>
    <w:p w:rsidR="00550D8A" w:rsidRDefault="00550D8A" w:rsidP="00550D8A">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550D8A" w:rsidRDefault="00550D8A" w:rsidP="00550D8A">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550D8A" w:rsidRDefault="00550D8A" w:rsidP="00550D8A">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(art. 505–590).</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rPr>
        <w:t>Rozdział XX</w:t>
      </w:r>
    </w:p>
    <w:p w:rsidR="00550D8A" w:rsidRDefault="00550D8A" w:rsidP="00550D8A">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2A11F6" w:rsidRPr="007A1939" w:rsidRDefault="002A11F6" w:rsidP="002A11F6">
      <w:pPr>
        <w:jc w:val="both"/>
        <w:rPr>
          <w:rFonts w:ascii="Arial" w:hAnsi="Arial" w:cs="Arial"/>
          <w:sz w:val="20"/>
          <w:szCs w:val="20"/>
        </w:rPr>
      </w:pPr>
      <w:r w:rsidRPr="007A1939">
        <w:rPr>
          <w:rFonts w:ascii="Arial" w:hAnsi="Arial" w:cs="Arial"/>
          <w:sz w:val="20"/>
          <w:szCs w:val="20"/>
        </w:rPr>
        <w:t xml:space="preserve">Zamawiający nie będzie wymagał </w:t>
      </w:r>
      <w:r>
        <w:rPr>
          <w:rFonts w:ascii="Arial" w:hAnsi="Arial" w:cs="Arial"/>
          <w:sz w:val="20"/>
          <w:szCs w:val="20"/>
        </w:rPr>
        <w:t>zabezpieczenia należytego wykonania Umowy.</w:t>
      </w:r>
    </w:p>
    <w:p w:rsidR="002A11F6" w:rsidRPr="006B6FA3" w:rsidRDefault="002A11F6" w:rsidP="002A11F6">
      <w:pPr>
        <w:tabs>
          <w:tab w:val="left" w:pos="540"/>
        </w:tabs>
        <w:ind w:left="340" w:hanging="340"/>
        <w:jc w:val="both"/>
        <w:rPr>
          <w:rFonts w:ascii="Calibri" w:hAnsi="Calibri" w:cs="Calibri"/>
          <w:b/>
          <w:color w:val="FF0000"/>
          <w:sz w:val="20"/>
          <w:szCs w:val="20"/>
        </w:rPr>
      </w:pP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550D8A" w:rsidRDefault="00550D8A" w:rsidP="00550D8A">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550D8A" w:rsidRDefault="00550D8A" w:rsidP="00550D8A">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550D8A" w:rsidRDefault="00550D8A" w:rsidP="00550D8A">
      <w:pPr>
        <w:jc w:val="both"/>
        <w:rPr>
          <w:rFonts w:cstheme="minorHAnsi"/>
          <w:sz w:val="18"/>
          <w:szCs w:val="18"/>
        </w:rPr>
      </w:pPr>
      <w:r>
        <w:rPr>
          <w:rFonts w:cstheme="minorHAnsi"/>
          <w:b/>
          <w:bCs/>
          <w:sz w:val="18"/>
          <w:szCs w:val="18"/>
        </w:rPr>
        <w:t>1. Informacje dotyczące Administratora Danych</w:t>
      </w:r>
    </w:p>
    <w:p w:rsidR="00550D8A" w:rsidRDefault="00550D8A" w:rsidP="00550D8A">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rsidR="00550D8A" w:rsidRDefault="00550D8A" w:rsidP="00550D8A">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550D8A" w:rsidRDefault="00550D8A" w:rsidP="00550D8A">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550D8A" w:rsidRDefault="00550D8A" w:rsidP="00550D8A">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rsidR="00550D8A" w:rsidRDefault="00550D8A" w:rsidP="00550D8A">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550D8A" w:rsidRDefault="00550D8A" w:rsidP="00550D8A">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550D8A" w:rsidRDefault="00550D8A" w:rsidP="00550D8A">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550D8A" w:rsidRDefault="00550D8A" w:rsidP="00550D8A">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A54674">
        <w:rPr>
          <w:rFonts w:asciiTheme="minorHAnsi" w:hAnsiTheme="minorHAnsi" w:cstheme="minorHAnsi"/>
          <w:b/>
          <w:sz w:val="20"/>
          <w:szCs w:val="20"/>
        </w:rPr>
        <w:t>2</w:t>
      </w:r>
      <w:r w:rsidR="00183490">
        <w:rPr>
          <w:rFonts w:asciiTheme="minorHAnsi" w:hAnsiTheme="minorHAnsi" w:cstheme="minorHAnsi"/>
          <w:b/>
          <w:sz w:val="20"/>
          <w:szCs w:val="20"/>
        </w:rPr>
        <w:t>9</w:t>
      </w:r>
      <w:r>
        <w:rPr>
          <w:rFonts w:asciiTheme="minorHAnsi" w:hAnsiTheme="minorHAnsi" w:cstheme="minorHAnsi"/>
          <w:b/>
          <w:sz w:val="20"/>
          <w:szCs w:val="20"/>
        </w:rPr>
        <w:t xml:space="preserve"> .202</w:t>
      </w:r>
      <w:r w:rsidR="00183490">
        <w:rPr>
          <w:rFonts w:asciiTheme="minorHAnsi" w:hAnsiTheme="minorHAnsi" w:cstheme="minorHAnsi"/>
          <w:b/>
          <w:sz w:val="20"/>
          <w:szCs w:val="20"/>
        </w:rPr>
        <w:t>2</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t>
      </w:r>
      <w:r>
        <w:rPr>
          <w:rFonts w:asciiTheme="minorHAnsi" w:hAnsiTheme="minorHAnsi" w:cstheme="minorHAnsi"/>
          <w:sz w:val="20"/>
          <w:szCs w:val="20"/>
        </w:rPr>
        <w:lastRenderedPageBreak/>
        <w:t>wyłącznie do możliwości zapoznania się z tymi danymi w związku ze świadczeniem usług wsparcia technicznego i usuwaniem awarii.</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550D8A" w:rsidRDefault="00550D8A" w:rsidP="00550D8A">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rsidR="00550D8A" w:rsidRDefault="00550D8A" w:rsidP="00550D8A">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550D8A" w:rsidRDefault="00550D8A" w:rsidP="00550D8A">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rsidR="00550D8A" w:rsidRDefault="00550D8A" w:rsidP="00550D8A">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550D8A" w:rsidRDefault="00550D8A" w:rsidP="00550D8A">
      <w:pPr>
        <w:jc w:val="both"/>
        <w:rPr>
          <w:rFonts w:asciiTheme="minorHAnsi" w:hAnsiTheme="minorHAnsi" w:cstheme="minorHAnsi"/>
          <w:sz w:val="20"/>
          <w:szCs w:val="20"/>
        </w:rPr>
      </w:pPr>
      <w:r>
        <w:rPr>
          <w:rFonts w:asciiTheme="minorHAnsi" w:hAnsiTheme="minorHAnsi" w:cstheme="minorHAnsi"/>
          <w:sz w:val="20"/>
          <w:szCs w:val="20"/>
        </w:rPr>
        <w:t xml:space="preserve">  </w:t>
      </w:r>
    </w:p>
    <w:p w:rsidR="00550D8A" w:rsidRDefault="00541ABB" w:rsidP="00550D8A">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5" w:name="_ftn1"/>
    <w:p w:rsidR="00550D8A" w:rsidRDefault="00550D8A" w:rsidP="00550D8A">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6" w:name="_ftn2"/>
    </w:p>
    <w:p w:rsidR="00550D8A" w:rsidRDefault="00541ABB" w:rsidP="00550D8A">
      <w:pPr>
        <w:rPr>
          <w:rFonts w:asciiTheme="minorHAnsi" w:hAnsiTheme="minorHAnsi" w:cstheme="minorHAnsi"/>
          <w:sz w:val="20"/>
          <w:szCs w:val="20"/>
        </w:rPr>
      </w:pPr>
      <w:hyperlink r:id="rId25" w:anchor="_ftnref2" w:history="1">
        <w:r w:rsidR="00550D8A">
          <w:rPr>
            <w:rStyle w:val="Hipercze"/>
            <w:rFonts w:asciiTheme="minorHAnsi" w:eastAsiaTheme="majorEastAsia" w:hAnsiTheme="minorHAnsi" w:cstheme="minorHAnsi"/>
            <w:color w:val="auto"/>
            <w:sz w:val="20"/>
            <w:szCs w:val="20"/>
          </w:rPr>
          <w:t>[2]</w:t>
        </w:r>
      </w:hyperlink>
      <w:bookmarkEnd w:id="6"/>
      <w:r w:rsidR="00550D8A">
        <w:rPr>
          <w:rFonts w:asciiTheme="minorHAnsi" w:hAnsiTheme="minorHAnsi" w:cstheme="minorHAnsi"/>
          <w:sz w:val="20"/>
          <w:szCs w:val="20"/>
        </w:rPr>
        <w:t xml:space="preserve"> </w:t>
      </w:r>
      <w:r w:rsidR="00550D8A">
        <w:rPr>
          <w:rFonts w:asciiTheme="minorHAnsi" w:hAnsiTheme="minorHAnsi" w:cstheme="minorHAnsi"/>
          <w:b/>
          <w:bCs/>
          <w:sz w:val="20"/>
          <w:szCs w:val="20"/>
        </w:rPr>
        <w:t>Wyjaśnienie:</w:t>
      </w:r>
      <w:r w:rsidR="00550D8A">
        <w:rPr>
          <w:rFonts w:asciiTheme="minorHAnsi" w:hAnsiTheme="minorHAnsi" w:cstheme="minorHAnsi"/>
          <w:sz w:val="20"/>
          <w:szCs w:val="20"/>
        </w:rPr>
        <w:t xml:space="preserve"> </w:t>
      </w:r>
      <w:r w:rsidR="00550D8A">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50D8A" w:rsidRDefault="00550D8A" w:rsidP="00550D8A">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550D8A" w:rsidRDefault="00550D8A" w:rsidP="00550D8A">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4D51DA" w:rsidRDefault="00550D8A" w:rsidP="00550D8A">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Formularz oferty</w:t>
      </w:r>
    </w:p>
    <w:p w:rsidR="00550D8A" w:rsidRDefault="00550D8A" w:rsidP="00550D8A">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550D8A" w:rsidRDefault="00550D8A" w:rsidP="00550D8A">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50D8A" w:rsidRDefault="00550D8A" w:rsidP="00550D8A">
      <w:pPr>
        <w:spacing w:line="276" w:lineRule="auto"/>
        <w:jc w:val="both"/>
        <w:rPr>
          <w:rFonts w:ascii="Calibri" w:hAnsi="Calibri"/>
          <w:sz w:val="20"/>
          <w:szCs w:val="20"/>
        </w:rPr>
      </w:pPr>
      <w:r>
        <w:rPr>
          <w:rFonts w:ascii="Calibri" w:hAnsi="Calibri"/>
          <w:b/>
          <w:sz w:val="20"/>
          <w:szCs w:val="20"/>
        </w:rPr>
        <w:t xml:space="preserve">Załącznik nr </w:t>
      </w:r>
      <w:r w:rsidR="00B46C72">
        <w:rPr>
          <w:rFonts w:ascii="Calibri" w:hAnsi="Calibri"/>
          <w:b/>
          <w:sz w:val="20"/>
          <w:szCs w:val="20"/>
        </w:rPr>
        <w:t>4</w:t>
      </w:r>
      <w:r>
        <w:rPr>
          <w:rFonts w:ascii="Calibri" w:hAnsi="Calibri"/>
          <w:sz w:val="20"/>
          <w:szCs w:val="20"/>
        </w:rPr>
        <w:t xml:space="preserve">   -wzór Umowy </w:t>
      </w:r>
    </w:p>
    <w:p w:rsidR="00183490" w:rsidRPr="005F384E" w:rsidRDefault="00183490" w:rsidP="00183490">
      <w:pPr>
        <w:spacing w:line="276" w:lineRule="auto"/>
        <w:jc w:val="both"/>
        <w:rPr>
          <w:rFonts w:ascii="Calibri" w:hAnsi="Calibri"/>
          <w:sz w:val="20"/>
          <w:szCs w:val="20"/>
        </w:rPr>
      </w:pPr>
      <w:r>
        <w:rPr>
          <w:rFonts w:ascii="Calibri" w:hAnsi="Calibri"/>
          <w:b/>
          <w:sz w:val="20"/>
          <w:szCs w:val="20"/>
        </w:rPr>
        <w:t xml:space="preserve">Załącznik nr 5   </w:t>
      </w:r>
      <w:r>
        <w:rPr>
          <w:rFonts w:asciiTheme="minorHAnsi" w:hAnsiTheme="minorHAnsi" w:cstheme="minorHAnsi"/>
          <w:b/>
          <w:sz w:val="20"/>
          <w:szCs w:val="20"/>
        </w:rPr>
        <w:t>-</w:t>
      </w:r>
      <w:r w:rsidRPr="00C75755">
        <w:rPr>
          <w:rFonts w:ascii="Calibri" w:hAnsi="Calibri" w:cs="Calibri"/>
          <w:sz w:val="20"/>
          <w:szCs w:val="20"/>
        </w:rPr>
        <w:t>oświadczenie o braku podstaw wykluczenia z postępowania na podstawie art. 7 ust. 1  ustawy  z dnia 13 kwietnia 2022 r. o szczególnych rozwiązaniach w zakresie przeciwdziałania wspieraniu agresji na Ukrainę oraz służących ochronie bezpieczeństwa narodowe</w:t>
      </w:r>
      <w:r>
        <w:rPr>
          <w:rFonts w:ascii="Calibri" w:hAnsi="Calibri" w:cs="Calibri"/>
          <w:sz w:val="20"/>
          <w:szCs w:val="20"/>
        </w:rPr>
        <w:t>go (Dz. U. z 2022 r. poz. 835) .</w:t>
      </w:r>
    </w:p>
    <w:p w:rsidR="00183490" w:rsidRDefault="00183490" w:rsidP="00550D8A">
      <w:pPr>
        <w:spacing w:line="276" w:lineRule="auto"/>
        <w:jc w:val="both"/>
        <w:rPr>
          <w:rFonts w:ascii="Calibri" w:hAnsi="Calibri"/>
          <w:sz w:val="20"/>
          <w:szCs w:val="20"/>
        </w:rPr>
      </w:pPr>
    </w:p>
    <w:p w:rsidR="00550D8A" w:rsidRDefault="00550D8A" w:rsidP="00550D8A"/>
    <w:p w:rsidR="000B0D09" w:rsidRDefault="000B0D09"/>
    <w:sectPr w:rsidR="000B0D09">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BB" w:rsidRDefault="00541ABB" w:rsidP="00BB42F3">
      <w:r>
        <w:separator/>
      </w:r>
    </w:p>
  </w:endnote>
  <w:endnote w:type="continuationSeparator" w:id="0">
    <w:p w:rsidR="00541ABB" w:rsidRDefault="00541ABB" w:rsidP="00BB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836480"/>
      <w:docPartObj>
        <w:docPartGallery w:val="Page Numbers (Bottom of Page)"/>
        <w:docPartUnique/>
      </w:docPartObj>
    </w:sdtPr>
    <w:sdtEndPr/>
    <w:sdtContent>
      <w:p w:rsidR="009A5876" w:rsidRDefault="009A5876">
        <w:pPr>
          <w:pStyle w:val="Stopka"/>
          <w:jc w:val="right"/>
        </w:pPr>
        <w:r>
          <w:fldChar w:fldCharType="begin"/>
        </w:r>
        <w:r>
          <w:instrText>PAGE   \* MERGEFORMAT</w:instrText>
        </w:r>
        <w:r>
          <w:fldChar w:fldCharType="separate"/>
        </w:r>
        <w:r w:rsidR="008B3896">
          <w:rPr>
            <w:noProof/>
          </w:rPr>
          <w:t>9</w:t>
        </w:r>
        <w:r>
          <w:fldChar w:fldCharType="end"/>
        </w:r>
      </w:p>
    </w:sdtContent>
  </w:sdt>
  <w:p w:rsidR="009A5876" w:rsidRDefault="009A587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BB" w:rsidRDefault="00541ABB" w:rsidP="00BB42F3">
      <w:r>
        <w:separator/>
      </w:r>
    </w:p>
  </w:footnote>
  <w:footnote w:type="continuationSeparator" w:id="0">
    <w:p w:rsidR="00541ABB" w:rsidRDefault="00541ABB" w:rsidP="00BB4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76" w:rsidRDefault="009A587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E21E343A"/>
    <w:lvl w:ilvl="0">
      <w:start w:val="1"/>
      <w:numFmt w:val="decimal"/>
      <w:lvlText w:val="%1)"/>
      <w:lvlJc w:val="left"/>
      <w:pPr>
        <w:ind w:left="0" w:firstLine="0"/>
      </w:pPr>
      <w:rPr>
        <w:rFonts w:ascii="Calibri" w:eastAsia="Times New Roman" w:hAnsi="Calibri" w:cs="Times New Roman"/>
        <w:b/>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3916F94"/>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3CE1F73"/>
    <w:multiLevelType w:val="multilevel"/>
    <w:tmpl w:val="40D6E502"/>
    <w:lvl w:ilvl="0">
      <w:start w:val="4"/>
      <w:numFmt w:val="decimal"/>
      <w:lvlText w:val="%1."/>
      <w:lvlJc w:val="left"/>
      <w:pPr>
        <w:tabs>
          <w:tab w:val="num" w:pos="360"/>
        </w:tabs>
        <w:ind w:left="360" w:hanging="360"/>
      </w:pPr>
      <w:rPr>
        <w:rFonts w:hint="default"/>
        <w:sz w:val="20"/>
        <w:szCs w:val="20"/>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C13118"/>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4A3063"/>
    <w:multiLevelType w:val="multilevel"/>
    <w:tmpl w:val="2CC2935A"/>
    <w:lvl w:ilvl="0">
      <w:start w:val="1"/>
      <w:numFmt w:val="decimal"/>
      <w:lvlText w:val="%1."/>
      <w:lvlJc w:val="left"/>
      <w:pPr>
        <w:ind w:left="720" w:hanging="360"/>
      </w:pPr>
      <w:rPr>
        <w:rFonts w:hint="default"/>
        <w:b/>
      </w:rPr>
    </w:lvl>
    <w:lvl w:ilvl="1">
      <w:start w:val="3"/>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088B6008"/>
    <w:multiLevelType w:val="hybridMultilevel"/>
    <w:tmpl w:val="0D6661F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5">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6AA0AEA"/>
    <w:multiLevelType w:val="hybridMultilevel"/>
    <w:tmpl w:val="4002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EE15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EB1DAF"/>
    <w:multiLevelType w:val="hybridMultilevel"/>
    <w:tmpl w:val="C8726288"/>
    <w:lvl w:ilvl="0" w:tplc="4408589C">
      <w:start w:val="1"/>
      <w:numFmt w:val="decimal"/>
      <w:lvlText w:val="%1."/>
      <w:lvlJc w:val="left"/>
      <w:pPr>
        <w:ind w:left="720"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24342AD"/>
    <w:multiLevelType w:val="hybridMultilevel"/>
    <w:tmpl w:val="5480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3">
    <w:nsid w:val="47C347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8">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CDF6ED4"/>
    <w:multiLevelType w:val="hybridMultilevel"/>
    <w:tmpl w:val="D0943D4A"/>
    <w:lvl w:ilvl="0" w:tplc="39304678">
      <w:start w:val="1"/>
      <w:numFmt w:val="upperRoman"/>
      <w:pStyle w:val="glowny1"/>
      <w:lvlText w:val="%1."/>
      <w:lvlJc w:val="right"/>
      <w:pPr>
        <w:tabs>
          <w:tab w:val="num" w:pos="57"/>
        </w:tabs>
        <w:ind w:left="57" w:hanging="57"/>
      </w:pPr>
      <w:rPr>
        <w:rFonts w:ascii="Arial" w:hAnsi="Arial" w:cs="Arial" w:hint="default"/>
      </w:rPr>
    </w:lvl>
    <w:lvl w:ilvl="1" w:tplc="591A93F0">
      <w:start w:val="1"/>
      <w:numFmt w:val="decimal"/>
      <w:lvlText w:val="%2."/>
      <w:lvlJc w:val="left"/>
      <w:pPr>
        <w:tabs>
          <w:tab w:val="num" w:pos="1440"/>
        </w:tabs>
        <w:ind w:left="1440" w:hanging="360"/>
      </w:pPr>
      <w:rPr>
        <w:rFonts w:ascii="Arial" w:hAnsi="Arial" w:cs="Arial" w:hint="default"/>
        <w:b w:val="0"/>
        <w:i w:val="0"/>
        <w:sz w:val="20"/>
        <w:szCs w:val="20"/>
      </w:rPr>
    </w:lvl>
    <w:lvl w:ilvl="2" w:tplc="04150005">
      <w:start w:val="4"/>
      <w:numFmt w:val="bullet"/>
      <w:lvlText w:val=""/>
      <w:lvlJc w:val="left"/>
      <w:pPr>
        <w:tabs>
          <w:tab w:val="num" w:pos="2340"/>
        </w:tabs>
        <w:ind w:left="2340" w:hanging="360"/>
      </w:pPr>
      <w:rPr>
        <w:rFonts w:ascii="Symbol" w:eastAsia="Times New Roman" w:hAnsi="Symbol" w:cs="Times New Roman" w:hint="default"/>
      </w:rPr>
    </w:lvl>
    <w:lvl w:ilvl="3" w:tplc="04150001">
      <w:start w:val="2"/>
      <w:numFmt w:val="decimal"/>
      <w:lvlText w:val="%4"/>
      <w:lvlJc w:val="left"/>
      <w:pPr>
        <w:ind w:left="2880" w:hanging="360"/>
      </w:pPr>
      <w:rPr>
        <w:rFonts w:ascii="Arial" w:hAnsi="Arial" w:cs="Arial" w:hint="default"/>
      </w:rPr>
    </w:lvl>
    <w:lvl w:ilvl="4" w:tplc="AD0E729A">
      <w:start w:val="1"/>
      <w:numFmt w:val="lowerLetter"/>
      <w:lvlText w:val="%5)"/>
      <w:lvlJc w:val="left"/>
      <w:pPr>
        <w:ind w:left="3600" w:hanging="360"/>
      </w:pPr>
      <w:rPr>
        <w:rFonts w:ascii="Arial" w:hAnsi="Arial" w:cs="Arial" w:hint="default"/>
        <w:sz w:val="20"/>
      </w:r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7">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86D3F7F"/>
    <w:multiLevelType w:val="hybridMultilevel"/>
    <w:tmpl w:val="581E0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CFA6175"/>
    <w:multiLevelType w:val="hybridMultilevel"/>
    <w:tmpl w:val="077EEE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0"/>
  </w:num>
  <w:num w:numId="29">
    <w:abstractNumId w:val="30"/>
  </w:num>
  <w:num w:numId="30">
    <w:abstractNumId w:val="19"/>
  </w:num>
  <w:num w:numId="31">
    <w:abstractNumId w:val="28"/>
  </w:num>
  <w:num w:numId="32">
    <w:abstractNumId w:val="39"/>
  </w:num>
  <w:num w:numId="33">
    <w:abstractNumId w:val="11"/>
  </w:num>
  <w:num w:numId="34">
    <w:abstractNumId w:val="41"/>
  </w:num>
  <w:num w:numId="35">
    <w:abstractNumId w:val="7"/>
  </w:num>
  <w:num w:numId="36">
    <w:abstractNumId w:val="20"/>
  </w:num>
  <w:num w:numId="37">
    <w:abstractNumId w:val="16"/>
  </w:num>
  <w:num w:numId="38">
    <w:abstractNumId w:val="23"/>
  </w:num>
  <w:num w:numId="39">
    <w:abstractNumId w:val="18"/>
  </w:num>
  <w:num w:numId="40">
    <w:abstractNumId w:val="8"/>
  </w:num>
  <w:num w:numId="41">
    <w:abstractNumId w:val="17"/>
  </w:num>
  <w:num w:numId="42">
    <w:abstractNumId w:val="0"/>
  </w:num>
  <w:num w:numId="43">
    <w:abstractNumId w:val="10"/>
  </w:num>
  <w:num w:numId="44">
    <w:abstractNumId w:val="9"/>
  </w:num>
  <w:num w:numId="45">
    <w:abstractNumId w:val="38"/>
  </w:num>
  <w:num w:numId="46">
    <w:abstractNumId w:val="24"/>
  </w:num>
  <w:num w:numId="47">
    <w:abstractNumId w:val="3"/>
  </w:num>
  <w:num w:numId="48">
    <w:abstractNumId w:val="36"/>
    <w:lvlOverride w:ilvl="0">
      <w:startOverride w:val="1"/>
    </w:lvlOverride>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8A"/>
    <w:rsid w:val="00024226"/>
    <w:rsid w:val="00063677"/>
    <w:rsid w:val="00075E4B"/>
    <w:rsid w:val="000B0D09"/>
    <w:rsid w:val="00126345"/>
    <w:rsid w:val="0016301B"/>
    <w:rsid w:val="00183490"/>
    <w:rsid w:val="00195A9D"/>
    <w:rsid w:val="001B1C34"/>
    <w:rsid w:val="001B587D"/>
    <w:rsid w:val="001B68E3"/>
    <w:rsid w:val="001D4DF3"/>
    <w:rsid w:val="001E5155"/>
    <w:rsid w:val="00200BDD"/>
    <w:rsid w:val="002172C6"/>
    <w:rsid w:val="0022458D"/>
    <w:rsid w:val="00252294"/>
    <w:rsid w:val="002724E2"/>
    <w:rsid w:val="00297CD1"/>
    <w:rsid w:val="002A11F6"/>
    <w:rsid w:val="002D0C0C"/>
    <w:rsid w:val="00306CA2"/>
    <w:rsid w:val="00312E6C"/>
    <w:rsid w:val="00355CB6"/>
    <w:rsid w:val="003B376D"/>
    <w:rsid w:val="003C10FE"/>
    <w:rsid w:val="003D73E3"/>
    <w:rsid w:val="00406C8A"/>
    <w:rsid w:val="00446EBA"/>
    <w:rsid w:val="0047363C"/>
    <w:rsid w:val="004B43BB"/>
    <w:rsid w:val="004C4CFA"/>
    <w:rsid w:val="004D01DE"/>
    <w:rsid w:val="004D51DA"/>
    <w:rsid w:val="00505BF5"/>
    <w:rsid w:val="00541ABB"/>
    <w:rsid w:val="00550D8A"/>
    <w:rsid w:val="005B6F7B"/>
    <w:rsid w:val="006A37A8"/>
    <w:rsid w:val="006B6FA3"/>
    <w:rsid w:val="00742D82"/>
    <w:rsid w:val="007719AB"/>
    <w:rsid w:val="007822E6"/>
    <w:rsid w:val="007A1939"/>
    <w:rsid w:val="007B3F7D"/>
    <w:rsid w:val="00894C86"/>
    <w:rsid w:val="008B3896"/>
    <w:rsid w:val="008B632C"/>
    <w:rsid w:val="008F4ACA"/>
    <w:rsid w:val="008F621A"/>
    <w:rsid w:val="009227A5"/>
    <w:rsid w:val="00977673"/>
    <w:rsid w:val="009831FE"/>
    <w:rsid w:val="009A5876"/>
    <w:rsid w:val="00A54674"/>
    <w:rsid w:val="00A702D6"/>
    <w:rsid w:val="00A90D4D"/>
    <w:rsid w:val="00B46C72"/>
    <w:rsid w:val="00B81EC4"/>
    <w:rsid w:val="00BB42F3"/>
    <w:rsid w:val="00BC5BB7"/>
    <w:rsid w:val="00BF601B"/>
    <w:rsid w:val="00C72C06"/>
    <w:rsid w:val="00D06C4F"/>
    <w:rsid w:val="00D27305"/>
    <w:rsid w:val="00D72817"/>
    <w:rsid w:val="00D91FE5"/>
    <w:rsid w:val="00DC0328"/>
    <w:rsid w:val="00DD10E9"/>
    <w:rsid w:val="00E13F7A"/>
    <w:rsid w:val="00E3663E"/>
    <w:rsid w:val="00E5270D"/>
    <w:rsid w:val="00ED7C80"/>
    <w:rsid w:val="00EE6FC3"/>
    <w:rsid w:val="00F00297"/>
    <w:rsid w:val="00F13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D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50D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9227A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D8A"/>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50D8A"/>
    <w:rPr>
      <w:color w:val="0000FF"/>
      <w:u w:val="single"/>
    </w:rPr>
  </w:style>
  <w:style w:type="paragraph" w:styleId="Bezodstpw">
    <w:name w:val="No Spacing"/>
    <w:qFormat/>
    <w:rsid w:val="00550D8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1.Nagłówek Znak"/>
    <w:link w:val="Akapitzlist"/>
    <w:uiPriority w:val="99"/>
    <w:locked/>
    <w:rsid w:val="00550D8A"/>
    <w:rPr>
      <w:sz w:val="24"/>
      <w:szCs w:val="24"/>
    </w:rPr>
  </w:style>
  <w:style w:type="paragraph" w:styleId="Akapitzlist">
    <w:name w:val="List Paragraph"/>
    <w:aliases w:val="1.Nagłówek"/>
    <w:basedOn w:val="Normalny"/>
    <w:link w:val="AkapitzlistZnak"/>
    <w:uiPriority w:val="99"/>
    <w:qFormat/>
    <w:rsid w:val="00550D8A"/>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50D8A"/>
    <w:rPr>
      <w:rFonts w:ascii="Arial" w:hAnsi="Arial" w:cs="Arial"/>
      <w:shd w:val="clear" w:color="auto" w:fill="FFFFFF"/>
    </w:rPr>
  </w:style>
  <w:style w:type="paragraph" w:customStyle="1" w:styleId="Teksttreci21">
    <w:name w:val="Tekst treści (2)1"/>
    <w:basedOn w:val="Normalny"/>
    <w:link w:val="Teksttreci2"/>
    <w:rsid w:val="00550D8A"/>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50D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50D8A"/>
    <w:pPr>
      <w:numPr>
        <w:numId w:val="20"/>
      </w:numPr>
    </w:pPr>
  </w:style>
  <w:style w:type="paragraph" w:customStyle="1" w:styleId="western">
    <w:name w:val="western"/>
    <w:basedOn w:val="Normalny"/>
    <w:rsid w:val="00D91FE5"/>
    <w:pPr>
      <w:spacing w:before="100" w:beforeAutospacing="1" w:after="142" w:line="276" w:lineRule="auto"/>
    </w:pPr>
    <w:rPr>
      <w:color w:val="000000"/>
    </w:rPr>
  </w:style>
  <w:style w:type="paragraph" w:customStyle="1" w:styleId="Standard">
    <w:name w:val="Standard"/>
    <w:rsid w:val="007A193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BB42F3"/>
    <w:pPr>
      <w:tabs>
        <w:tab w:val="center" w:pos="4536"/>
        <w:tab w:val="right" w:pos="9072"/>
      </w:tabs>
    </w:pPr>
  </w:style>
  <w:style w:type="character" w:customStyle="1" w:styleId="NagwekZnak">
    <w:name w:val="Nagłówek Znak"/>
    <w:basedOn w:val="Domylnaczcionkaakapitu"/>
    <w:link w:val="Nagwek"/>
    <w:uiPriority w:val="99"/>
    <w:rsid w:val="00BB42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42F3"/>
    <w:pPr>
      <w:tabs>
        <w:tab w:val="center" w:pos="4536"/>
        <w:tab w:val="right" w:pos="9072"/>
      </w:tabs>
    </w:pPr>
  </w:style>
  <w:style w:type="character" w:customStyle="1" w:styleId="StopkaZnak">
    <w:name w:val="Stopka Znak"/>
    <w:basedOn w:val="Domylnaczcionkaakapitu"/>
    <w:link w:val="Stopka"/>
    <w:uiPriority w:val="99"/>
    <w:rsid w:val="00BB42F3"/>
    <w:rPr>
      <w:rFonts w:ascii="Times New Roman" w:eastAsia="Times New Roman" w:hAnsi="Times New Roman" w:cs="Times New Roman"/>
      <w:sz w:val="24"/>
      <w:szCs w:val="24"/>
      <w:lang w:eastAsia="pl-PL"/>
    </w:rPr>
  </w:style>
  <w:style w:type="paragraph" w:customStyle="1" w:styleId="Default">
    <w:name w:val="Default"/>
    <w:rsid w:val="006A37A8"/>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aliases w:val="(F2),ändrad,LOAN,body text,Znak2, Znak2"/>
    <w:basedOn w:val="Normalny"/>
    <w:link w:val="TekstpodstawowyZnak1"/>
    <w:uiPriority w:val="99"/>
    <w:rsid w:val="00BF601B"/>
    <w:pPr>
      <w:jc w:val="both"/>
    </w:pPr>
  </w:style>
  <w:style w:type="character" w:customStyle="1" w:styleId="TekstpodstawowyZnak">
    <w:name w:val="Tekst podstawowy Znak"/>
    <w:basedOn w:val="Domylnaczcionkaakapitu"/>
    <w:uiPriority w:val="99"/>
    <w:semiHidden/>
    <w:rsid w:val="00BF601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
    <w:link w:val="Tekstpodstawowy"/>
    <w:uiPriority w:val="99"/>
    <w:rsid w:val="00BF601B"/>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227A5"/>
    <w:rPr>
      <w:rFonts w:asciiTheme="majorHAnsi" w:eastAsiaTheme="majorEastAsia" w:hAnsiTheme="majorHAnsi" w:cstheme="majorBidi"/>
      <w:b/>
      <w:bCs/>
      <w:color w:val="4F81BD" w:themeColor="accent1"/>
      <w:sz w:val="24"/>
      <w:szCs w:val="24"/>
      <w:lang w:eastAsia="pl-PL"/>
    </w:rPr>
  </w:style>
  <w:style w:type="paragraph" w:customStyle="1" w:styleId="glowny1">
    <w:name w:val="glowny1"/>
    <w:basedOn w:val="Normalny"/>
    <w:rsid w:val="001B1C34"/>
    <w:pPr>
      <w:numPr>
        <w:numId w:val="48"/>
      </w:numPr>
      <w:spacing w:before="240" w:after="120"/>
      <w:jc w:val="both"/>
    </w:pPr>
    <w:rPr>
      <w:rFonts w:ascii="Verdana" w:hAnsi="Verdana"/>
      <w:caps/>
      <w:sz w:val="22"/>
      <w:szCs w:val="22"/>
    </w:rPr>
  </w:style>
  <w:style w:type="character" w:customStyle="1" w:styleId="markedcontent">
    <w:name w:val="markedcontent"/>
    <w:basedOn w:val="Domylnaczcionkaakapitu"/>
    <w:rsid w:val="00183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0D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50D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9227A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D8A"/>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50D8A"/>
    <w:rPr>
      <w:color w:val="0000FF"/>
      <w:u w:val="single"/>
    </w:rPr>
  </w:style>
  <w:style w:type="paragraph" w:styleId="Bezodstpw">
    <w:name w:val="No Spacing"/>
    <w:qFormat/>
    <w:rsid w:val="00550D8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1.Nagłówek Znak"/>
    <w:link w:val="Akapitzlist"/>
    <w:uiPriority w:val="99"/>
    <w:locked/>
    <w:rsid w:val="00550D8A"/>
    <w:rPr>
      <w:sz w:val="24"/>
      <w:szCs w:val="24"/>
    </w:rPr>
  </w:style>
  <w:style w:type="paragraph" w:styleId="Akapitzlist">
    <w:name w:val="List Paragraph"/>
    <w:aliases w:val="1.Nagłówek"/>
    <w:basedOn w:val="Normalny"/>
    <w:link w:val="AkapitzlistZnak"/>
    <w:uiPriority w:val="99"/>
    <w:qFormat/>
    <w:rsid w:val="00550D8A"/>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50D8A"/>
    <w:rPr>
      <w:rFonts w:ascii="Arial" w:hAnsi="Arial" w:cs="Arial"/>
      <w:shd w:val="clear" w:color="auto" w:fill="FFFFFF"/>
    </w:rPr>
  </w:style>
  <w:style w:type="paragraph" w:customStyle="1" w:styleId="Teksttreci21">
    <w:name w:val="Tekst treści (2)1"/>
    <w:basedOn w:val="Normalny"/>
    <w:link w:val="Teksttreci2"/>
    <w:rsid w:val="00550D8A"/>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50D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50D8A"/>
    <w:pPr>
      <w:numPr>
        <w:numId w:val="20"/>
      </w:numPr>
    </w:pPr>
  </w:style>
  <w:style w:type="paragraph" w:customStyle="1" w:styleId="western">
    <w:name w:val="western"/>
    <w:basedOn w:val="Normalny"/>
    <w:rsid w:val="00D91FE5"/>
    <w:pPr>
      <w:spacing w:before="100" w:beforeAutospacing="1" w:after="142" w:line="276" w:lineRule="auto"/>
    </w:pPr>
    <w:rPr>
      <w:color w:val="000000"/>
    </w:rPr>
  </w:style>
  <w:style w:type="paragraph" w:customStyle="1" w:styleId="Standard">
    <w:name w:val="Standard"/>
    <w:rsid w:val="007A193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BB42F3"/>
    <w:pPr>
      <w:tabs>
        <w:tab w:val="center" w:pos="4536"/>
        <w:tab w:val="right" w:pos="9072"/>
      </w:tabs>
    </w:pPr>
  </w:style>
  <w:style w:type="character" w:customStyle="1" w:styleId="NagwekZnak">
    <w:name w:val="Nagłówek Znak"/>
    <w:basedOn w:val="Domylnaczcionkaakapitu"/>
    <w:link w:val="Nagwek"/>
    <w:uiPriority w:val="99"/>
    <w:rsid w:val="00BB42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B42F3"/>
    <w:pPr>
      <w:tabs>
        <w:tab w:val="center" w:pos="4536"/>
        <w:tab w:val="right" w:pos="9072"/>
      </w:tabs>
    </w:pPr>
  </w:style>
  <w:style w:type="character" w:customStyle="1" w:styleId="StopkaZnak">
    <w:name w:val="Stopka Znak"/>
    <w:basedOn w:val="Domylnaczcionkaakapitu"/>
    <w:link w:val="Stopka"/>
    <w:uiPriority w:val="99"/>
    <w:rsid w:val="00BB42F3"/>
    <w:rPr>
      <w:rFonts w:ascii="Times New Roman" w:eastAsia="Times New Roman" w:hAnsi="Times New Roman" w:cs="Times New Roman"/>
      <w:sz w:val="24"/>
      <w:szCs w:val="24"/>
      <w:lang w:eastAsia="pl-PL"/>
    </w:rPr>
  </w:style>
  <w:style w:type="paragraph" w:customStyle="1" w:styleId="Default">
    <w:name w:val="Default"/>
    <w:rsid w:val="006A37A8"/>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aliases w:val="(F2),ändrad,LOAN,body text,Znak2, Znak2"/>
    <w:basedOn w:val="Normalny"/>
    <w:link w:val="TekstpodstawowyZnak1"/>
    <w:uiPriority w:val="99"/>
    <w:rsid w:val="00BF601B"/>
    <w:pPr>
      <w:jc w:val="both"/>
    </w:pPr>
  </w:style>
  <w:style w:type="character" w:customStyle="1" w:styleId="TekstpodstawowyZnak">
    <w:name w:val="Tekst podstawowy Znak"/>
    <w:basedOn w:val="Domylnaczcionkaakapitu"/>
    <w:uiPriority w:val="99"/>
    <w:semiHidden/>
    <w:rsid w:val="00BF601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
    <w:link w:val="Tekstpodstawowy"/>
    <w:uiPriority w:val="99"/>
    <w:rsid w:val="00BF601B"/>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227A5"/>
    <w:rPr>
      <w:rFonts w:asciiTheme="majorHAnsi" w:eastAsiaTheme="majorEastAsia" w:hAnsiTheme="majorHAnsi" w:cstheme="majorBidi"/>
      <w:b/>
      <w:bCs/>
      <w:color w:val="4F81BD" w:themeColor="accent1"/>
      <w:sz w:val="24"/>
      <w:szCs w:val="24"/>
      <w:lang w:eastAsia="pl-PL"/>
    </w:rPr>
  </w:style>
  <w:style w:type="paragraph" w:customStyle="1" w:styleId="glowny1">
    <w:name w:val="glowny1"/>
    <w:basedOn w:val="Normalny"/>
    <w:rsid w:val="001B1C34"/>
    <w:pPr>
      <w:numPr>
        <w:numId w:val="48"/>
      </w:numPr>
      <w:spacing w:before="240" w:after="120"/>
      <w:jc w:val="both"/>
    </w:pPr>
    <w:rPr>
      <w:rFonts w:ascii="Verdana" w:hAnsi="Verdana"/>
      <w:caps/>
      <w:sz w:val="22"/>
      <w:szCs w:val="22"/>
    </w:rPr>
  </w:style>
  <w:style w:type="character" w:customStyle="1" w:styleId="markedcontent">
    <w:name w:val="markedcontent"/>
    <w:basedOn w:val="Domylnaczcionkaakapitu"/>
    <w:rsid w:val="0018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572">
      <w:bodyDiv w:val="1"/>
      <w:marLeft w:val="0"/>
      <w:marRight w:val="0"/>
      <w:marTop w:val="0"/>
      <w:marBottom w:val="0"/>
      <w:divBdr>
        <w:top w:val="none" w:sz="0" w:space="0" w:color="auto"/>
        <w:left w:val="none" w:sz="0" w:space="0" w:color="auto"/>
        <w:bottom w:val="none" w:sz="0" w:space="0" w:color="auto"/>
        <w:right w:val="none" w:sz="0" w:space="0" w:color="auto"/>
      </w:divBdr>
    </w:div>
    <w:div w:id="270014645">
      <w:bodyDiv w:val="1"/>
      <w:marLeft w:val="0"/>
      <w:marRight w:val="0"/>
      <w:marTop w:val="0"/>
      <w:marBottom w:val="0"/>
      <w:divBdr>
        <w:top w:val="none" w:sz="0" w:space="0" w:color="auto"/>
        <w:left w:val="none" w:sz="0" w:space="0" w:color="auto"/>
        <w:bottom w:val="none" w:sz="0" w:space="0" w:color="auto"/>
        <w:right w:val="none" w:sz="0" w:space="0" w:color="auto"/>
      </w:divBdr>
    </w:div>
    <w:div w:id="315885291">
      <w:bodyDiv w:val="1"/>
      <w:marLeft w:val="0"/>
      <w:marRight w:val="0"/>
      <w:marTop w:val="0"/>
      <w:marBottom w:val="0"/>
      <w:divBdr>
        <w:top w:val="none" w:sz="0" w:space="0" w:color="auto"/>
        <w:left w:val="none" w:sz="0" w:space="0" w:color="auto"/>
        <w:bottom w:val="none" w:sz="0" w:space="0" w:color="auto"/>
        <w:right w:val="none" w:sz="0" w:space="0" w:color="auto"/>
      </w:divBdr>
    </w:div>
    <w:div w:id="560948647">
      <w:bodyDiv w:val="1"/>
      <w:marLeft w:val="0"/>
      <w:marRight w:val="0"/>
      <w:marTop w:val="0"/>
      <w:marBottom w:val="0"/>
      <w:divBdr>
        <w:top w:val="none" w:sz="0" w:space="0" w:color="auto"/>
        <w:left w:val="none" w:sz="0" w:space="0" w:color="auto"/>
        <w:bottom w:val="none" w:sz="0" w:space="0" w:color="auto"/>
        <w:right w:val="none" w:sz="0" w:space="0" w:color="auto"/>
      </w:divBdr>
    </w:div>
    <w:div w:id="625741821">
      <w:bodyDiv w:val="1"/>
      <w:marLeft w:val="0"/>
      <w:marRight w:val="0"/>
      <w:marTop w:val="0"/>
      <w:marBottom w:val="0"/>
      <w:divBdr>
        <w:top w:val="none" w:sz="0" w:space="0" w:color="auto"/>
        <w:left w:val="none" w:sz="0" w:space="0" w:color="auto"/>
        <w:bottom w:val="none" w:sz="0" w:space="0" w:color="auto"/>
        <w:right w:val="none" w:sz="0" w:space="0" w:color="auto"/>
      </w:divBdr>
    </w:div>
    <w:div w:id="1091270116">
      <w:bodyDiv w:val="1"/>
      <w:marLeft w:val="0"/>
      <w:marRight w:val="0"/>
      <w:marTop w:val="0"/>
      <w:marBottom w:val="0"/>
      <w:divBdr>
        <w:top w:val="none" w:sz="0" w:space="0" w:color="auto"/>
        <w:left w:val="none" w:sz="0" w:space="0" w:color="auto"/>
        <w:bottom w:val="none" w:sz="0" w:space="0" w:color="auto"/>
        <w:right w:val="none" w:sz="0" w:space="0" w:color="auto"/>
      </w:divBdr>
    </w:div>
    <w:div w:id="1190872468">
      <w:bodyDiv w:val="1"/>
      <w:marLeft w:val="0"/>
      <w:marRight w:val="0"/>
      <w:marTop w:val="0"/>
      <w:marBottom w:val="0"/>
      <w:divBdr>
        <w:top w:val="none" w:sz="0" w:space="0" w:color="auto"/>
        <w:left w:val="none" w:sz="0" w:space="0" w:color="auto"/>
        <w:bottom w:val="none" w:sz="0" w:space="0" w:color="auto"/>
        <w:right w:val="none" w:sz="0" w:space="0" w:color="auto"/>
      </w:divBdr>
    </w:div>
    <w:div w:id="1221404164">
      <w:bodyDiv w:val="1"/>
      <w:marLeft w:val="0"/>
      <w:marRight w:val="0"/>
      <w:marTop w:val="0"/>
      <w:marBottom w:val="0"/>
      <w:divBdr>
        <w:top w:val="none" w:sz="0" w:space="0" w:color="auto"/>
        <w:left w:val="none" w:sz="0" w:space="0" w:color="auto"/>
        <w:bottom w:val="none" w:sz="0" w:space="0" w:color="auto"/>
        <w:right w:val="none" w:sz="0" w:space="0" w:color="auto"/>
      </w:divBdr>
    </w:div>
    <w:div w:id="1333878868">
      <w:bodyDiv w:val="1"/>
      <w:marLeft w:val="0"/>
      <w:marRight w:val="0"/>
      <w:marTop w:val="0"/>
      <w:marBottom w:val="0"/>
      <w:divBdr>
        <w:top w:val="none" w:sz="0" w:space="0" w:color="auto"/>
        <w:left w:val="none" w:sz="0" w:space="0" w:color="auto"/>
        <w:bottom w:val="none" w:sz="0" w:space="0" w:color="auto"/>
        <w:right w:val="none" w:sz="0" w:space="0" w:color="auto"/>
      </w:divBdr>
    </w:div>
    <w:div w:id="1366254818">
      <w:bodyDiv w:val="1"/>
      <w:marLeft w:val="0"/>
      <w:marRight w:val="0"/>
      <w:marTop w:val="0"/>
      <w:marBottom w:val="0"/>
      <w:divBdr>
        <w:top w:val="none" w:sz="0" w:space="0" w:color="auto"/>
        <w:left w:val="none" w:sz="0" w:space="0" w:color="auto"/>
        <w:bottom w:val="none" w:sz="0" w:space="0" w:color="auto"/>
        <w:right w:val="none" w:sz="0" w:space="0" w:color="auto"/>
      </w:divBdr>
      <w:divsChild>
        <w:div w:id="972364835">
          <w:marLeft w:val="0"/>
          <w:marRight w:val="0"/>
          <w:marTop w:val="0"/>
          <w:marBottom w:val="0"/>
          <w:divBdr>
            <w:top w:val="none" w:sz="0" w:space="0" w:color="auto"/>
            <w:left w:val="none" w:sz="0" w:space="0" w:color="auto"/>
            <w:bottom w:val="none" w:sz="0" w:space="0" w:color="auto"/>
            <w:right w:val="none" w:sz="0" w:space="0" w:color="auto"/>
          </w:divBdr>
        </w:div>
        <w:div w:id="38020441">
          <w:marLeft w:val="0"/>
          <w:marRight w:val="0"/>
          <w:marTop w:val="0"/>
          <w:marBottom w:val="0"/>
          <w:divBdr>
            <w:top w:val="none" w:sz="0" w:space="0" w:color="auto"/>
            <w:left w:val="none" w:sz="0" w:space="0" w:color="auto"/>
            <w:bottom w:val="none" w:sz="0" w:space="0" w:color="auto"/>
            <w:right w:val="none" w:sz="0" w:space="0" w:color="auto"/>
          </w:divBdr>
        </w:div>
      </w:divsChild>
    </w:div>
    <w:div w:id="1493180718">
      <w:bodyDiv w:val="1"/>
      <w:marLeft w:val="0"/>
      <w:marRight w:val="0"/>
      <w:marTop w:val="0"/>
      <w:marBottom w:val="0"/>
      <w:divBdr>
        <w:top w:val="none" w:sz="0" w:space="0" w:color="auto"/>
        <w:left w:val="none" w:sz="0" w:space="0" w:color="auto"/>
        <w:bottom w:val="none" w:sz="0" w:space="0" w:color="auto"/>
        <w:right w:val="none" w:sz="0" w:space="0" w:color="auto"/>
      </w:divBdr>
    </w:div>
    <w:div w:id="1819957473">
      <w:bodyDiv w:val="1"/>
      <w:marLeft w:val="0"/>
      <w:marRight w:val="0"/>
      <w:marTop w:val="0"/>
      <w:marBottom w:val="0"/>
      <w:divBdr>
        <w:top w:val="none" w:sz="0" w:space="0" w:color="auto"/>
        <w:left w:val="none" w:sz="0" w:space="0" w:color="auto"/>
        <w:bottom w:val="none" w:sz="0" w:space="0" w:color="auto"/>
        <w:right w:val="none" w:sz="0" w:space="0" w:color="auto"/>
      </w:divBdr>
    </w:div>
    <w:div w:id="1913536825">
      <w:bodyDiv w:val="1"/>
      <w:marLeft w:val="0"/>
      <w:marRight w:val="0"/>
      <w:marTop w:val="0"/>
      <w:marBottom w:val="0"/>
      <w:divBdr>
        <w:top w:val="none" w:sz="0" w:space="0" w:color="auto"/>
        <w:left w:val="none" w:sz="0" w:space="0" w:color="auto"/>
        <w:bottom w:val="none" w:sz="0" w:space="0" w:color="auto"/>
        <w:right w:val="none" w:sz="0" w:space="0" w:color="auto"/>
      </w:divBdr>
    </w:div>
    <w:div w:id="1931547078">
      <w:bodyDiv w:val="1"/>
      <w:marLeft w:val="0"/>
      <w:marRight w:val="0"/>
      <w:marTop w:val="0"/>
      <w:marBottom w:val="0"/>
      <w:divBdr>
        <w:top w:val="none" w:sz="0" w:space="0" w:color="auto"/>
        <w:left w:val="none" w:sz="0" w:space="0" w:color="auto"/>
        <w:bottom w:val="none" w:sz="0" w:space="0" w:color="auto"/>
        <w:right w:val="none" w:sz="0" w:space="0" w:color="auto"/>
      </w:divBdr>
    </w:div>
    <w:div w:id="2068258890">
      <w:bodyDiv w:val="1"/>
      <w:marLeft w:val="0"/>
      <w:marRight w:val="0"/>
      <w:marTop w:val="0"/>
      <w:marBottom w:val="0"/>
      <w:divBdr>
        <w:top w:val="none" w:sz="0" w:space="0" w:color="auto"/>
        <w:left w:val="none" w:sz="0" w:space="0" w:color="auto"/>
        <w:bottom w:val="none" w:sz="0" w:space="0" w:color="auto"/>
        <w:right w:val="none" w:sz="0" w:space="0" w:color="auto"/>
      </w:divBdr>
    </w:div>
    <w:div w:id="20689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gzk-zoledowo.pl" TargetMode="External"/><Relationship Id="rId18" Type="http://schemas.openxmlformats.org/officeDocument/2006/relationships/hyperlink" Target="https://www.gov.pl/web/e-dowod/podpis-osobisty"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d84a13a4-9fe1-450f-a765-e4f4e00c002a"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28" Type="http://schemas.openxmlformats.org/officeDocument/2006/relationships/footer" Target="footer1.xml"/><Relationship Id="rId10" Type="http://schemas.openxmlformats.org/officeDocument/2006/relationships/hyperlink" Target="http://www.bip.osielsko.pl" TargetMode="External"/><Relationship Id="rId19" Type="http://schemas.openxmlformats.org/officeDocument/2006/relationships/hyperlink" Target="https://miniportal.uzp.gov.pl/Postepowania/d84a13a4-9fe1-450f-a765-e4f4e00c002a"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Pages>
  <Words>5845</Words>
  <Characters>35070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35</cp:revision>
  <dcterms:created xsi:type="dcterms:W3CDTF">2021-09-01T11:40:00Z</dcterms:created>
  <dcterms:modified xsi:type="dcterms:W3CDTF">2022-12-14T13:38:00Z</dcterms:modified>
</cp:coreProperties>
</file>