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BB9" w14:textId="77777777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D233" w14:textId="5D4BA5E2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 2022</w:t>
      </w:r>
    </w:p>
    <w:p w14:paraId="0247A7C7" w14:textId="77777777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14:paraId="11FC2815" w14:textId="7A60DD9B" w:rsidR="006A34CA" w:rsidRDefault="006A34CA" w:rsidP="006A34C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2</w:t>
      </w:r>
      <w:r w:rsidR="00046D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2A1">
        <w:rPr>
          <w:rFonts w:ascii="Times New Roman" w:hAnsi="Times New Roman" w:cs="Times New Roman"/>
          <w:sz w:val="24"/>
          <w:szCs w:val="24"/>
        </w:rPr>
        <w:t xml:space="preserve">listopada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119A563F" w14:textId="77777777" w:rsidR="006A34CA" w:rsidRDefault="006A34CA" w:rsidP="006A3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EB643C" w14:textId="77777777" w:rsidR="006A34CA" w:rsidRDefault="006A34CA" w:rsidP="006A3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przekazania skargi do Wojewódzkiego Sądu Administracyjnego w Bydgoszczy</w:t>
      </w:r>
    </w:p>
    <w:p w14:paraId="2971383A" w14:textId="62A7808E" w:rsidR="006A34CA" w:rsidRDefault="006A34CA" w:rsidP="006A34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18 ust. 2 pkt 15 ustawy z dnia 8 marca 1990 r.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r.,  poz. 559 za zm., w związku z art. 54 § 2 ustawy z dnia 30 sierpnia 2002 r. Prawo o postępowaniu przed sądami administracyjnymi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2022 r., poz. 329) Rada Gminy Osielsko uchwala się, co następuje:</w:t>
      </w:r>
    </w:p>
    <w:p w14:paraId="7786C828" w14:textId="67CCD74D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Przekazać do Wojewódzkiego Sądu Administracyjnego w Bydgoszczy skargę   wniesioną pismem z dnia  28 października 2022 r. (data wpływu do organu 3 listopada 2022r.) na uchwałę Rady Gminy Osielsko Nr IV/41/2022  z dnia 21 czerwca 2022 r. r. w  sprawie </w:t>
      </w:r>
      <w:r w:rsidRPr="006A34CA">
        <w:rPr>
          <w:rFonts w:ascii="Times New Roman" w:hAnsi="Times New Roman" w:cs="Times New Roman"/>
          <w:sz w:val="24"/>
          <w:szCs w:val="24"/>
        </w:rPr>
        <w:t>ustalenia wysokości ekwiwalentu pieniężnego dla strażaków ratowników Ochotniczej Straży Pożarnej Osielsko z siedzibą w Myślęcinku za udział w działaniu ratowniczym, akcji ratowniczej, szkoleniu lub ćwiczeniu</w:t>
      </w:r>
      <w:r w:rsidRP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1  </w:t>
      </w:r>
    </w:p>
    <w:p w14:paraId="08B9A47D" w14:textId="77777777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się odpowiedzi na skargę, o której mowa w § 1 stanowiącą załącznik nr 2   do niniejszej uchwały. </w:t>
      </w:r>
    </w:p>
    <w:p w14:paraId="54E80FEC" w14:textId="77777777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Wójtowi Gminy Osielsko.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14:paraId="65B7B9A2" w14:textId="249EE04E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Osielsko podjęła uchwałę, która została opublikowana w Dzienniku Urzędowym Województwa Kujawsko-Pomorskiego dnia </w:t>
      </w:r>
      <w:r w:rsidR="00A37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 2022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37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924" w:rsidRPr="00A37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A37924" w:rsidRPr="00A37924">
        <w:rPr>
          <w:rFonts w:ascii="Times New Roman" w:hAnsi="Times New Roman" w:cs="Times New Roman"/>
          <w:sz w:val="24"/>
          <w:szCs w:val="24"/>
        </w:rPr>
        <w:t>3392.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9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>3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do Rady Gminy Osielsko wpłynęła skarga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Prokuratury Rejonowej  Bydgoszcz-Północ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Wojewódzkiego Sądu Administracyjnego w Bydgoszczy na uchwałę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IV/41/2022  z dnia 21 czerwca 2022 r. r. w  sprawie </w:t>
      </w:r>
      <w:r w:rsidR="00515B9D" w:rsidRPr="006A34CA">
        <w:rPr>
          <w:rFonts w:ascii="Times New Roman" w:hAnsi="Times New Roman" w:cs="Times New Roman"/>
          <w:sz w:val="24"/>
          <w:szCs w:val="24"/>
        </w:rPr>
        <w:t>ustalenia wysokości ekwiwalentu pieniężnego dla strażaków ratowników Ochotniczej Straży Pożarnej Osielsko z siedzibą w Myślęcinku za udział w działaniu ratowniczym, akcji ratowniczej, szkoleniu lub ćwiczeniu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stwierdzenie jej nieważności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uchwały w części, a mianowicie § 2.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54 § 2 ustawy z dnia 30 sierpnia 2002 r. Prawo o postępowaniu przed sądami administracyjnymi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 z 2022 r., poz. 329)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którego działanie jest przedmiotem skargi, (w przedmiotowej sprawie organem tym jest Rada Gminy Osielsko) przekazuje skargę sądowi wraz z aktami sprawy i odpowiedzią na skargę w terminie 30 dni od dnia jej wniesienia. W niniejszej sprawie termin 30 dni liczony jest od 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>3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r., Rada Gminy jest zobligowana do przekazania skargi do dnia  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>2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W przypadku nie zastosowania się do powyższych obowiązków, sąd na wniosek skarżącego może orzec o wymierzeniu organowi grzywny (art. 55 ustawy).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uwagi na powyższe podjęcie niniejszej uchwały jest niezbędne celem wypełnienia obowiązków nałożonych na organ gminy w/w ustawą. </w:t>
      </w:r>
    </w:p>
    <w:p w14:paraId="54596114" w14:textId="77777777" w:rsidR="006A34CA" w:rsidRDefault="006A34CA" w:rsidP="006A34CA">
      <w:pPr>
        <w:jc w:val="both"/>
      </w:pPr>
    </w:p>
    <w:p w14:paraId="1A01F558" w14:textId="77777777" w:rsidR="007408A4" w:rsidRDefault="007408A4"/>
    <w:sectPr w:rsidR="007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1"/>
    <w:rsid w:val="00046D21"/>
    <w:rsid w:val="002D7741"/>
    <w:rsid w:val="00515B9D"/>
    <w:rsid w:val="006A34CA"/>
    <w:rsid w:val="007408A4"/>
    <w:rsid w:val="00A37924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F27"/>
  <w15:chartTrackingRefBased/>
  <w15:docId w15:val="{C62EACAD-4B54-4FE7-B380-FAD0EE1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4</cp:revision>
  <dcterms:created xsi:type="dcterms:W3CDTF">2022-11-14T07:32:00Z</dcterms:created>
  <dcterms:modified xsi:type="dcterms:W3CDTF">2022-11-15T07:37:00Z</dcterms:modified>
</cp:coreProperties>
</file>