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50" w:rsidRPr="00457E50" w:rsidRDefault="00457E50" w:rsidP="00457E50">
      <w:pPr>
        <w:spacing w:after="0" w:line="360" w:lineRule="auto"/>
        <w:ind w:left="4254" w:firstLine="709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57E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Osielsko, dnia 9 listopada 2022 r.</w:t>
      </w:r>
    </w:p>
    <w:p w:rsidR="00457E50" w:rsidRPr="00457E50" w:rsidRDefault="00457E50" w:rsidP="00E6376E">
      <w:pPr>
        <w:spacing w:before="240" w:after="0" w:line="240" w:lineRule="auto"/>
        <w:ind w:left="496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7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Gminy Osielsko</w:t>
      </w:r>
    </w:p>
    <w:p w:rsidR="00457E50" w:rsidRDefault="00457E50" w:rsidP="004D76CE">
      <w:pPr>
        <w:spacing w:after="0" w:line="240" w:lineRule="auto"/>
        <w:ind w:left="496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Radny, Pan Paweł Kamiński</w:t>
      </w:r>
    </w:p>
    <w:p w:rsidR="00457E50" w:rsidRDefault="00457E50" w:rsidP="004D76CE">
      <w:pPr>
        <w:spacing w:after="0" w:line="240" w:lineRule="auto"/>
        <w:ind w:left="496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Radny, Pan Andrzej Matusewicz</w:t>
      </w:r>
    </w:p>
    <w:p w:rsidR="00457E50" w:rsidRDefault="00457E50" w:rsidP="004D76CE">
      <w:pPr>
        <w:spacing w:after="0" w:line="240" w:lineRule="auto"/>
        <w:ind w:left="496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Radna, Pani Beata Polasik</w:t>
      </w:r>
    </w:p>
    <w:p w:rsidR="00457E50" w:rsidRPr="00457E50" w:rsidRDefault="00457E50" w:rsidP="00E6376E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57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dot. </w:t>
      </w:r>
      <w:r w:rsidR="00F14DC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interpelacji</w:t>
      </w:r>
      <w:r w:rsidRPr="00457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pisma </w:t>
      </w:r>
      <w:r w:rsidRPr="00457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BRG.0003.20.2022</w:t>
      </w:r>
      <w:r w:rsidRPr="00457E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:rsidR="006409F0" w:rsidRDefault="00457E50" w:rsidP="003F323D">
      <w:pPr>
        <w:spacing w:before="120"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</w:t>
      </w:r>
      <w:r w:rsidRPr="00457E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interpelację </w:t>
      </w:r>
      <w:r w:rsidR="00F1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dotyczącą </w:t>
      </w:r>
      <w:r w:rsidRPr="00457E5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„planów rozwiązania sporu z MWiK Bydgoszcz sp. z o. o. oraz docelowej współpracy”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przekazana pismem </w:t>
      </w:r>
      <w:r w:rsidR="00F14DC0" w:rsidRPr="00F14DC0">
        <w:rPr>
          <w:rFonts w:ascii="Times New Roman" w:eastAsia="Times New Roman" w:hAnsi="Times New Roman" w:cs="Times New Roman"/>
          <w:sz w:val="24"/>
          <w:szCs w:val="24"/>
          <w:lang w:eastAsia="pl-PL"/>
        </w:rPr>
        <w:t>nr BRG.0003.20.2022 z dnia 25.10.2022</w:t>
      </w:r>
      <w:r w:rsidR="00F1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4DC0" w:rsidRPr="00F14D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na wstępie wyjaśnić kwestie kompetencyjne wynikające </w:t>
      </w:r>
      <w:r w:rsidR="00F14D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przepisów powszechnie obowiązującego prawa.</w:t>
      </w:r>
      <w:r w:rsidR="003D05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409F0" w:rsidRDefault="00457E50" w:rsidP="003F323D">
      <w:pPr>
        <w:pStyle w:val="Akapitzlist"/>
        <w:numPr>
          <w:ilvl w:val="0"/>
          <w:numId w:val="2"/>
        </w:numPr>
        <w:spacing w:after="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Rozumiem, że Państwa działania były prowadzone w ramach </w:t>
      </w:r>
      <w:r w:rsidR="00FF7877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>praw</w:t>
      </w:r>
      <w:r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każdego radnego </w:t>
      </w:r>
      <w:r w:rsidR="003D0507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wynikających z art. 24 </w:t>
      </w:r>
      <w:r w:rsidR="00FF7877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2 </w:t>
      </w:r>
      <w:r w:rsidR="003D0507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o samorządzie gminnym i dążyły do uzyskania </w:t>
      </w:r>
      <w:r w:rsid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Państwa </w:t>
      </w:r>
      <w:r w:rsidR="003D0507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wiedzy nt. stanowiska </w:t>
      </w:r>
      <w:r w:rsidR="00BD7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sp. z o.o. </w:t>
      </w:r>
      <w:r w:rsidR="003D0507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MWiK, z punktu widzenia tego podmiotu. </w:t>
      </w:r>
    </w:p>
    <w:p w:rsidR="00E454D3" w:rsidRPr="004F7D6D" w:rsidRDefault="00BD7C6E" w:rsidP="00DA3FDA">
      <w:pPr>
        <w:pStyle w:val="Akapitzlist"/>
        <w:numPr>
          <w:ilvl w:val="0"/>
          <w:numId w:val="2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454D3" w:rsidRPr="004F7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eprezentowanie </w:t>
      </w:r>
      <w:r w:rsidR="004F7D6D" w:rsidRPr="004F7D6D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E454D3" w:rsidRPr="004F7D6D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 w:rsidR="004F7D6D" w:rsidRPr="004F7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zewnątrz, to kompetencje Wójta na podstawie art. 31 ustawy o samorządzie gminnym przy czym</w:t>
      </w:r>
      <w:r w:rsidR="00DA3FD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F7D6D" w:rsidRPr="004F7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art. </w:t>
      </w:r>
      <w:r w:rsidR="004F7D6D" w:rsidRPr="004F7D6D">
        <w:rPr>
          <w:rFonts w:ascii="Times New Roman" w:eastAsia="Times New Roman" w:hAnsi="Times New Roman" w:cs="Times New Roman"/>
          <w:sz w:val="24"/>
          <w:szCs w:val="24"/>
          <w:lang w:eastAsia="pl-PL"/>
        </w:rPr>
        <w:t>47</w:t>
      </w:r>
      <w:r w:rsidR="004F7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</w:t>
      </w:r>
      <w:r w:rsidR="004F7D6D" w:rsidRPr="004F7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powołanej ustawy </w:t>
      </w:r>
      <w:r w:rsidR="004F7D6D" w:rsidRPr="004F7D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="004F7D6D" w:rsidRPr="004F7D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Kierownicy jednostek organizacyjnych gminy nieposiadających osobowości prawnej działają jednoosobowo na podstawie pełnomocnictwa udzielonego przez wójta.</w:t>
      </w:r>
      <w:r w:rsidR="004F7D6D" w:rsidRPr="004F7D6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”</w:t>
      </w:r>
    </w:p>
    <w:p w:rsidR="00457E50" w:rsidRPr="006409F0" w:rsidRDefault="006409F0" w:rsidP="003F323D">
      <w:pPr>
        <w:pStyle w:val="Akapitzlist"/>
        <w:numPr>
          <w:ilvl w:val="0"/>
          <w:numId w:val="2"/>
        </w:numPr>
        <w:spacing w:after="0"/>
        <w:ind w:left="425" w:hanging="42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D0507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zakresie reprezentacji do zawarcia umowy z MWiK</w:t>
      </w:r>
      <w:r w:rsidR="00444EB7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negocjacji warunków umowy</w:t>
      </w:r>
      <w:r w:rsidR="00E454D3">
        <w:rPr>
          <w:rFonts w:ascii="Times New Roman" w:eastAsia="Times New Roman" w:hAnsi="Times New Roman" w:cs="Times New Roman"/>
          <w:sz w:val="24"/>
          <w:szCs w:val="24"/>
          <w:lang w:eastAsia="pl-PL"/>
        </w:rPr>
        <w:t>, w związku z</w:t>
      </w:r>
      <w:r w:rsidR="003D0507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2 pkt 4</w:t>
      </w:r>
      <w:r w:rsidR="003D0507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3D0507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7 czerwca 2001 r. </w:t>
      </w:r>
      <w:r w:rsidR="00E454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D0507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>o zbiorowym zaopatrzeniu w wodę i zbiorowym odprowadzaniu ścieków</w:t>
      </w:r>
      <w:r w:rsidR="00444EB7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4E52A0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="00444EB7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="00DA3F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44EB7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E52A0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>2020 r., poz. 2028 ze zm.</w:t>
      </w:r>
      <w:r w:rsidR="00444EB7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4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44EB7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uchwałami Rady Gminy Osielsko w przedmiocie zadań Gminnego Zakładu Komunalnego</w:t>
      </w:r>
      <w:r w:rsidR="004E52A0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444EB7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E454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444EB7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</w:t>
      </w:r>
      <w:r w:rsidR="00E454D3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444EB7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Wójta Gminy Osielsko pełnomocnictw</w:t>
      </w:r>
      <w:r w:rsidR="00E454D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44EB7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kompetencje w tym </w:t>
      </w:r>
      <w:r w:rsidR="004F7D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przedmiocie</w:t>
      </w:r>
      <w:r w:rsidR="00444EB7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 Dyrektor Gminnego Zakładu Komunalnego</w:t>
      </w:r>
      <w:r w:rsidR="00ED56F2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może także </w:t>
      </w:r>
      <w:r w:rsidR="00825923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udzielać dalszego pełnomocnictwa </w:t>
      </w:r>
      <w:r w:rsidR="00925438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25923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>rocesowego.</w:t>
      </w:r>
      <w:r w:rsidR="00ED56F2" w:rsidRPr="006409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F7877" w:rsidRDefault="00DA3FDA" w:rsidP="003F323D">
      <w:pPr>
        <w:spacing w:before="60" w:after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stanowisko Dyrektora Gminnego Zakładu Komunalnego jest integralną częścią odpowiedzi na Państwa interpelację. Jednocześnie należy przypomnieć, że na</w:t>
      </w:r>
      <w:r w:rsidR="00FF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wnioski, zapytania i interpelacje Radnych Gminy Osielsko, w przedmiocie sporu ze spółką z o.o. MWiK, były </w:t>
      </w:r>
      <w:r w:rsidR="00E55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Państwu </w:t>
      </w:r>
      <w:r w:rsidR="00FF78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udzielane obszerne odpowiedzi wraz ze skanami dokumentów. </w:t>
      </w:r>
    </w:p>
    <w:p w:rsidR="00FF7877" w:rsidRDefault="00E54F72" w:rsidP="003F323D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Kilka zdań o</w:t>
      </w:r>
      <w:r w:rsidR="00FF7877">
        <w:rPr>
          <w:rFonts w:ascii="Times New Roman" w:eastAsia="Times New Roman" w:hAnsi="Times New Roman" w:cs="Times New Roman"/>
          <w:sz w:val="24"/>
          <w:szCs w:val="24"/>
          <w:lang w:eastAsia="pl-PL"/>
        </w:rPr>
        <w:t>dnośnie notatki przekazanej przez MWiK:</w:t>
      </w:r>
    </w:p>
    <w:p w:rsidR="00FF7877" w:rsidRDefault="00F145F7" w:rsidP="003F323D">
      <w:pPr>
        <w:pStyle w:val="Akapitzlist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3F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Wyrażenie zgody przez MWiK na powołanie zespołów roboczych</w:t>
      </w:r>
      <w:r w:rsidR="00775982" w:rsidRPr="00DA3F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aby prowadzić negocjacje z Gminą na warunkach partnerskich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5982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5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stanowisko przyjmuję </w:t>
      </w:r>
      <w:r w:rsidR="0077598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</w:t>
      </w:r>
      <w:r w:rsidR="00E54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dużym </w:t>
      </w:r>
      <w:r w:rsidR="00775982">
        <w:rPr>
          <w:rFonts w:ascii="Times New Roman" w:eastAsia="Times New Roman" w:hAnsi="Times New Roman" w:cs="Times New Roman"/>
          <w:sz w:val="24"/>
          <w:szCs w:val="24"/>
          <w:lang w:eastAsia="pl-PL"/>
        </w:rPr>
        <w:t>zadowole</w:t>
      </w:r>
      <w:r w:rsidR="00E54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niem. Z naszej strony zawsze </w:t>
      </w:r>
      <w:r w:rsidR="00F778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dążyliśmy do rozwiązania problemu na warunkach partnerskich oraz </w:t>
      </w:r>
      <w:r w:rsidR="00861E8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zapewnialiśmy</w:t>
      </w:r>
      <w:r w:rsidR="00E54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spotkaniach </w:t>
      </w:r>
      <w:r w:rsidR="00861E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="00E54F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pracowników posiadających stosowne kwalifikacje. </w:t>
      </w:r>
      <w:r w:rsidR="00E55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Odnosząc się do wypowiedzi Pana Radnego Matusewicza na ostatniej sesji Rady </w:t>
      </w:r>
      <w:r w:rsidR="00E5533B" w:rsidRPr="00E553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"</w:t>
      </w:r>
      <w:r w:rsidR="00861E8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dać szansę</w:t>
      </w:r>
      <w:r w:rsidR="00E5533B" w:rsidRPr="00E5533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inżynierom"</w:t>
      </w:r>
      <w:r w:rsidR="00E55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553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informuję, że na stanowiskach wymagających wiedzy technicznej, zarówno </w:t>
      </w:r>
      <w:r w:rsidR="00D27E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55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Gminy, jak i GZK, są zatrudniane osoby z wykształceniem </w:t>
      </w:r>
      <w:r w:rsidR="00E454D3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technicznym</w:t>
      </w:r>
      <w:r w:rsidR="00CE2C6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posiadają także uprawnienia budowlane</w:t>
      </w:r>
      <w:r w:rsidR="00D27E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bookmarkStart w:id="0" w:name="_GoBack"/>
      <w:bookmarkEnd w:id="0"/>
      <w:r w:rsidR="00D27ECD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czym zawsze do prowadzenia rozmów roboczych kierowano osoby kompetentne</w:t>
      </w:r>
      <w:r w:rsidR="00E454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553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5533B" w:rsidRPr="00520CFD" w:rsidRDefault="00E5533B" w:rsidP="00520CFD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Wymóg </w:t>
      </w:r>
      <w:r w:rsidR="00220614" w:rsidRPr="002206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wdrożenia </w:t>
      </w:r>
      <w:r w:rsidRPr="0022061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systemu monitoringu wozaków</w:t>
      </w:r>
      <w:r w:rsidRPr="0052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4679" w:rsidRPr="00520CF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52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4679" w:rsidRPr="0052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następstwie podjętej Uchwały Rady Gminy Osielsko </w:t>
      </w:r>
      <w:r w:rsidR="00711A2D" w:rsidRPr="0052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II/24/2022 z dnia 12 kwietnia 2022 r. w sprawie zmiany uchwały w sprawie wymagań, jakie powinien spełnić przedsiębiorca ubiegający się o uzyskanie zezwolenia na prowadzenie działalności w zakresie odbierania odpadów komunalnych od właścicieli nieruchomości oraz opróżniania zbiorników bezodpływowych i transport nieczystości ciekłych na terenie gminy Osielsko </w:t>
      </w:r>
      <w:r w:rsidR="00094679" w:rsidRPr="00520CFD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</w:t>
      </w:r>
      <w:r w:rsidR="00220614"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r w:rsidR="00094679" w:rsidRPr="00520C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20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Woj. Kuj.-Pom.</w:t>
      </w:r>
      <w:r w:rsidR="00094679" w:rsidRPr="0052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22061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94679" w:rsidRPr="0052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20614">
        <w:rPr>
          <w:rFonts w:ascii="Times New Roman" w:eastAsia="Times New Roman" w:hAnsi="Times New Roman" w:cs="Times New Roman"/>
          <w:sz w:val="24"/>
          <w:szCs w:val="24"/>
          <w:lang w:eastAsia="pl-PL"/>
        </w:rPr>
        <w:t>2249</w:t>
      </w:r>
      <w:r w:rsidR="00094679" w:rsidRPr="00520CF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11A2D" w:rsidRPr="0052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0CFD" w:rsidRPr="0052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wdrażamy system </w:t>
      </w:r>
      <w:r w:rsidR="00404872">
        <w:rPr>
          <w:rFonts w:ascii="Times New Roman" w:eastAsia="Times New Roman" w:hAnsi="Times New Roman" w:cs="Times New Roman"/>
          <w:sz w:val="24"/>
          <w:szCs w:val="24"/>
          <w:lang w:eastAsia="pl-PL"/>
        </w:rPr>
        <w:t>ECOSanity</w:t>
      </w:r>
      <w:r w:rsidR="002206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4872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 w:rsidR="00220614">
        <w:rPr>
          <w:rFonts w:ascii="Times New Roman" w:eastAsia="Times New Roman" w:hAnsi="Times New Roman" w:cs="Times New Roman"/>
          <w:sz w:val="24"/>
          <w:szCs w:val="24"/>
          <w:lang w:eastAsia="pl-PL"/>
        </w:rPr>
        <w:t>ący</w:t>
      </w:r>
      <w:r w:rsidR="0040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platformę analityczno-zarządczą służącą do pełnej kontroli procesu odbioru, </w:t>
      </w:r>
      <w:r w:rsidR="00220614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0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ransportu i zrzutu nieczystości ciekłych. </w:t>
      </w:r>
      <w:r w:rsidR="00520CFD" w:rsidRPr="00520CFD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Zorganizowano spotkanie szkoleniowe dla wszystkich przedsiębiorców świadczących usługi asenizacyjne na terenie gminy Osielsko</w:t>
      </w:r>
      <w:r w:rsidR="00220614">
        <w:rPr>
          <w:rFonts w:ascii="Times New Roman" w:eastAsia="Times New Roman" w:hAnsi="Times New Roman" w:cs="Times New Roman"/>
          <w:sz w:val="24"/>
          <w:szCs w:val="24"/>
          <w:lang w:eastAsia="pl-PL"/>
        </w:rPr>
        <w:t>. D</w:t>
      </w:r>
      <w:r w:rsidR="00404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ostarczyliśmy </w:t>
      </w:r>
      <w:r w:rsidR="00520CFD" w:rsidRPr="00520CF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20CFD">
        <w:rPr>
          <w:rFonts w:ascii="Times New Roman" w:eastAsia="Times New Roman" w:hAnsi="Times New Roman" w:cs="Times New Roman"/>
          <w:sz w:val="24"/>
          <w:szCs w:val="24"/>
          <w:lang w:eastAsia="pl-PL"/>
        </w:rPr>
        <w:t>rzedsiębiorc</w:t>
      </w:r>
      <w:r w:rsidR="00404872">
        <w:rPr>
          <w:rFonts w:ascii="Times New Roman" w:eastAsia="Times New Roman" w:hAnsi="Times New Roman" w:cs="Times New Roman"/>
          <w:sz w:val="24"/>
          <w:szCs w:val="24"/>
          <w:lang w:eastAsia="pl-PL"/>
        </w:rPr>
        <w:t>om hasła i loginy do systemu natomiast przystępowanie do niego będzie następowało sukcesywnie (prawo nie działa wstecz)</w:t>
      </w:r>
      <w:r w:rsidR="00520CFD" w:rsidRPr="00520CF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55567" w:rsidRPr="00520C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11A2D" w:rsidRDefault="006F4D03" w:rsidP="00520CFD">
      <w:pPr>
        <w:pStyle w:val="Akapitzlist"/>
        <w:spacing w:before="240"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</w:t>
      </w:r>
      <w:r w:rsidR="00711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pragnę zauważyć, że w Bydgoszczy </w:t>
      </w:r>
      <w:r w:rsidR="00404872">
        <w:rPr>
          <w:rFonts w:ascii="Times New Roman" w:eastAsia="Times New Roman" w:hAnsi="Times New Roman" w:cs="Times New Roman"/>
          <w:sz w:val="24"/>
          <w:szCs w:val="24"/>
          <w:lang w:eastAsia="pl-PL"/>
        </w:rPr>
        <w:t>nie wdrożono</w:t>
      </w:r>
      <w:r w:rsidR="00711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rozwiązań prawnych </w:t>
      </w:r>
      <w:r w:rsidR="00404872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przedmiocie</w:t>
      </w:r>
      <w:r w:rsidR="00711A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11A2D" w:rsidRPr="00A70F02" w:rsidRDefault="00A70F02" w:rsidP="00A70F02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4) </w:t>
      </w:r>
      <w:r w:rsidR="0060243C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Deklaracja MWiK w zakresie obsłużenia Gminy Osielsko przy przewidywanym dalszym wzroście mieszkańców, wobec dotychczasowych działań, nie jest wiarygodna.</w:t>
      </w:r>
    </w:p>
    <w:p w:rsidR="00711A2D" w:rsidRDefault="00A70F02" w:rsidP="00E6376E">
      <w:pPr>
        <w:pStyle w:val="Akapitzlist"/>
        <w:spacing w:before="120" w:after="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 na </w:t>
      </w:r>
      <w:r w:rsidR="0060243C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 pytania są nastę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pujące:</w:t>
      </w:r>
    </w:p>
    <w:p w:rsidR="00604866" w:rsidRDefault="00604866" w:rsidP="00604866">
      <w:pPr>
        <w:pStyle w:val="Akapitzlist"/>
        <w:spacing w:before="120" w:after="12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Ad. 1. N</w:t>
      </w:r>
      <w:r w:rsidR="00602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60243C">
        <w:rPr>
          <w:rFonts w:ascii="Times New Roman" w:eastAsia="Times New Roman" w:hAnsi="Times New Roman" w:cs="Times New Roman"/>
          <w:sz w:val="24"/>
          <w:szCs w:val="24"/>
          <w:lang w:eastAsia="pl-PL"/>
        </w:rPr>
        <w:t>emat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działań mających na celu realizacje pkt 2 notatki – wdrożenie monitoringu wyjaśniono w pkt. 2</w:t>
      </w:r>
      <w:r w:rsidR="00E637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pozostałe wyjaśnienia </w:t>
      </w:r>
      <w:r w:rsidR="003F3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stanowisku Dyrektora GZK</w:t>
      </w:r>
      <w:r w:rsidR="0060243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04866" w:rsidRPr="00604866" w:rsidRDefault="00604866" w:rsidP="0060243C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Ad. 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Ad. 3. 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Jak wyjaśniłem na wstępie</w:t>
      </w:r>
      <w:r w:rsidR="00E637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kompetencje w sprawie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zawarcia umowy 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 Dyrektor G</w:t>
      </w:r>
      <w:r w:rsidR="00861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minnego 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861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akładu 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</w:t>
      </w:r>
      <w:r w:rsidR="00861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omunalnego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który </w:t>
      </w:r>
      <w:r w:rsidR="0060243C" w:rsidRPr="006024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mając pracowników z odpowiednimi kwalifikacjami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stworzy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zespół roboczy</w:t>
      </w:r>
      <w:r w:rsidR="006024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we właściwym składzie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861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kład zespołu może zostać uzupełn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iony o pracowników </w:t>
      </w:r>
      <w:r w:rsidR="00E637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Urzędu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Gminy</w:t>
      </w:r>
      <w:r w:rsidR="00861E8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jeżeli Dyrektor zgłosi taką potrzebę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Zespół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może podjąć działania w każdym czasie</w:t>
      </w:r>
      <w:r w:rsidR="00E6376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6024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ile nie będzie występowała 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koli</w:t>
      </w:r>
      <w:r w:rsidR="006024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zja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innymi powierzonymi obowiązkami.  </w:t>
      </w:r>
    </w:p>
    <w:p w:rsidR="00604866" w:rsidRPr="00604866" w:rsidRDefault="00604866" w:rsidP="0060486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Ad. 4 Obliczenia bilansowe ścieków dla kolektora w ul. Leśnej w Osielsku zostały wykonane podczas opracowania dokumentacji projektowej i przedstawiają się następująco:</w:t>
      </w:r>
    </w:p>
    <w:p w:rsidR="00604866" w:rsidRPr="00604866" w:rsidRDefault="00604866" w:rsidP="0060486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ilość mieszkańców (docelowo</w:t>
      </w:r>
      <w:r w:rsidR="008A1E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kolektora w ul. Leśnej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– 15 tys.</w:t>
      </w:r>
    </w:p>
    <w:p w:rsidR="00604866" w:rsidRPr="00604866" w:rsidRDefault="00604866" w:rsidP="0060486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średnia dobowa ilość ścieków –  Q 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pl-PL"/>
        </w:rPr>
        <w:t>śr.d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=1200 m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3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/d</w:t>
      </w:r>
    </w:p>
    <w:p w:rsidR="00604866" w:rsidRPr="00604866" w:rsidRDefault="00604866" w:rsidP="0060486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maksymalna dobowa ilość ścieków -  Q 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pl-PL"/>
        </w:rPr>
        <w:t>max d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=1440 m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3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/d</w:t>
      </w:r>
    </w:p>
    <w:p w:rsidR="00604866" w:rsidRPr="00604866" w:rsidRDefault="00604866" w:rsidP="0060486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średnia godzinowa ilość ścieków - Q 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pl-PL"/>
        </w:rPr>
        <w:t>śr.h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=80 m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3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/h</w:t>
      </w:r>
    </w:p>
    <w:p w:rsidR="00604866" w:rsidRPr="00604866" w:rsidRDefault="00604866" w:rsidP="0060486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maksymalna godzinowa ilość ścieków - Q 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pl-PL"/>
        </w:rPr>
        <w:t>max d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= 200 m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3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/h -&gt; 56 l/s.</w:t>
      </w:r>
    </w:p>
    <w:p w:rsidR="00604866" w:rsidRPr="00604866" w:rsidRDefault="00861E85" w:rsidP="0060486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604866"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rzedmiotowa dokumentacja została </w:t>
      </w:r>
      <w:r w:rsidR="008A1E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sp. z o.o.</w:t>
      </w:r>
      <w:r w:rsidR="003F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F323D" w:rsidRPr="003F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MWiK </w:t>
      </w:r>
      <w:r w:rsidR="008A1E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przedłożona</w:t>
      </w:r>
      <w:r w:rsidR="003F323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:rsidR="00711A2D" w:rsidRPr="003F323D" w:rsidRDefault="00604866" w:rsidP="003F323D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Ad. 5 Strategia rozwoju sieci kanalizacji sanitarnej została określona w opracowaniu 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pn.</w:t>
      </w:r>
      <w:r w:rsidR="006024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”Koncepcja kanalizacji sanitarnej dla Gminy Osielsko” wykonanym przez firmę EkoWodrol z Koszalina. Istnieje możliwość zapoznania się z treścią w/w opracowania </w:t>
      </w:r>
      <w:r w:rsidRPr="006048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w siedzibie Urzędu Gminy oraz Gminnego Zakładu Komunalnego w Żołędowie.  </w:t>
      </w:r>
    </w:p>
    <w:sectPr w:rsidR="00711A2D" w:rsidRPr="003F3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D3E" w:rsidRDefault="00B16D3E" w:rsidP="003D0507">
      <w:pPr>
        <w:spacing w:after="0" w:line="240" w:lineRule="auto"/>
      </w:pPr>
      <w:r>
        <w:separator/>
      </w:r>
    </w:p>
  </w:endnote>
  <w:endnote w:type="continuationSeparator" w:id="0">
    <w:p w:rsidR="00B16D3E" w:rsidRDefault="00B16D3E" w:rsidP="003D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D3E" w:rsidRDefault="00B16D3E" w:rsidP="003D0507">
      <w:pPr>
        <w:spacing w:after="0" w:line="240" w:lineRule="auto"/>
      </w:pPr>
      <w:r>
        <w:separator/>
      </w:r>
    </w:p>
  </w:footnote>
  <w:footnote w:type="continuationSeparator" w:id="0">
    <w:p w:rsidR="00B16D3E" w:rsidRDefault="00B16D3E" w:rsidP="003D0507">
      <w:pPr>
        <w:spacing w:after="0" w:line="240" w:lineRule="auto"/>
      </w:pPr>
      <w:r>
        <w:continuationSeparator/>
      </w:r>
    </w:p>
  </w:footnote>
  <w:footnote w:id="1">
    <w:p w:rsidR="003D0507" w:rsidRPr="004E52A0" w:rsidRDefault="003D0507" w:rsidP="004E52A0">
      <w:pPr>
        <w:pStyle w:val="Tekstprzypisudolnego"/>
        <w:jc w:val="both"/>
        <w:rPr>
          <w:rFonts w:ascii="Times New Roman" w:hAnsi="Times New Roman" w:cs="Times New Roman"/>
        </w:rPr>
      </w:pPr>
      <w:r w:rsidRPr="004E52A0">
        <w:rPr>
          <w:rStyle w:val="Odwoanieprzypisudolnego"/>
          <w:rFonts w:ascii="Times New Roman" w:hAnsi="Times New Roman" w:cs="Times New Roman"/>
        </w:rPr>
        <w:footnoteRef/>
      </w:r>
      <w:r w:rsidRPr="004E52A0">
        <w:rPr>
          <w:rFonts w:ascii="Times New Roman" w:hAnsi="Times New Roman" w:cs="Times New Roman"/>
        </w:rPr>
        <w:t xml:space="preserve"> </w:t>
      </w:r>
      <w:r w:rsidR="004E52A0">
        <w:rPr>
          <w:rFonts w:ascii="Times New Roman" w:hAnsi="Times New Roman" w:cs="Times New Roman"/>
        </w:rPr>
        <w:t>a</w:t>
      </w:r>
      <w:r w:rsidR="00444EB7" w:rsidRPr="004E52A0">
        <w:rPr>
          <w:rFonts w:ascii="Times New Roman" w:hAnsi="Times New Roman" w:cs="Times New Roman"/>
        </w:rPr>
        <w:t>rt.  2.  Użyte w ustawie określenia oznaczają:</w:t>
      </w:r>
      <w:r w:rsidR="004E52A0" w:rsidRPr="004E52A0">
        <w:rPr>
          <w:rFonts w:ascii="Times New Roman" w:hAnsi="Times New Roman" w:cs="Times New Roman"/>
        </w:rPr>
        <w:t xml:space="preserve"> </w:t>
      </w:r>
      <w:r w:rsidR="00444EB7" w:rsidRPr="004E52A0">
        <w:rPr>
          <w:rFonts w:ascii="Times New Roman" w:hAnsi="Times New Roman" w:cs="Times New Roman"/>
        </w:rPr>
        <w:t>4) przedsiębiorstwo wodociągowo-kanalizacyjne - przedsiębiorcę w rozumieniu przepisów ustawy z dnia 6 marca 2018 r. - Prawo przedsiębiorców (Dz. U. z 2019 r. poz. 1292 i 1495 oraz z 2020 r. poz. 424 i 1086), jeżeli prowadzi działalność gospodarczą w zakresie zbiorowego zaopatrzenia w wodę lub zbiorowego odprowadzania ścieków, oraz gminne jednostki organizacyjne nieposiadające osobowości prawnej, prowadzące tego rodzaju działalność;</w:t>
      </w:r>
    </w:p>
  </w:footnote>
  <w:footnote w:id="2">
    <w:p w:rsidR="004E52A0" w:rsidRPr="004E52A0" w:rsidRDefault="004E52A0" w:rsidP="004E52A0">
      <w:pPr>
        <w:pStyle w:val="Tekstprzypisudolnego"/>
        <w:jc w:val="both"/>
        <w:rPr>
          <w:rFonts w:ascii="Times New Roman" w:hAnsi="Times New Roman" w:cs="Times New Roman"/>
        </w:rPr>
      </w:pPr>
      <w:r w:rsidRPr="004E52A0">
        <w:rPr>
          <w:rStyle w:val="Odwoanieprzypisudolnego"/>
          <w:rFonts w:ascii="Times New Roman" w:hAnsi="Times New Roman" w:cs="Times New Roman"/>
        </w:rPr>
        <w:footnoteRef/>
      </w:r>
      <w:r w:rsidRPr="004E52A0">
        <w:rPr>
          <w:rFonts w:ascii="Times New Roman" w:hAnsi="Times New Roman" w:cs="Times New Roman"/>
        </w:rPr>
        <w:t xml:space="preserve"> uchwała Nr I/6/2013</w:t>
      </w:r>
      <w:r>
        <w:rPr>
          <w:rFonts w:ascii="Times New Roman" w:hAnsi="Times New Roman" w:cs="Times New Roman"/>
        </w:rPr>
        <w:t xml:space="preserve"> oraz </w:t>
      </w:r>
      <w:r w:rsidRPr="004E52A0">
        <w:rPr>
          <w:rFonts w:ascii="Times New Roman" w:hAnsi="Times New Roman" w:cs="Times New Roman"/>
        </w:rPr>
        <w:t>uchwała Nr VI/68/2016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66F25"/>
    <w:multiLevelType w:val="hybridMultilevel"/>
    <w:tmpl w:val="5DD0741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12250E"/>
    <w:multiLevelType w:val="hybridMultilevel"/>
    <w:tmpl w:val="F64C6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8D"/>
    <w:rsid w:val="00065AAC"/>
    <w:rsid w:val="00094679"/>
    <w:rsid w:val="00104ED6"/>
    <w:rsid w:val="00220614"/>
    <w:rsid w:val="002A0B91"/>
    <w:rsid w:val="003B10F9"/>
    <w:rsid w:val="003D0507"/>
    <w:rsid w:val="003F323D"/>
    <w:rsid w:val="00404872"/>
    <w:rsid w:val="00444EB7"/>
    <w:rsid w:val="00457E50"/>
    <w:rsid w:val="004D76CE"/>
    <w:rsid w:val="004E378D"/>
    <w:rsid w:val="004E52A0"/>
    <w:rsid w:val="004F7D6D"/>
    <w:rsid w:val="00520CFD"/>
    <w:rsid w:val="0060243C"/>
    <w:rsid w:val="00604866"/>
    <w:rsid w:val="006409F0"/>
    <w:rsid w:val="006F4D03"/>
    <w:rsid w:val="00711A2D"/>
    <w:rsid w:val="00775982"/>
    <w:rsid w:val="007F21F8"/>
    <w:rsid w:val="00801B27"/>
    <w:rsid w:val="00825923"/>
    <w:rsid w:val="00861E85"/>
    <w:rsid w:val="008A1EBE"/>
    <w:rsid w:val="00925438"/>
    <w:rsid w:val="00955567"/>
    <w:rsid w:val="00A70F02"/>
    <w:rsid w:val="00B16D3E"/>
    <w:rsid w:val="00B7304A"/>
    <w:rsid w:val="00BD7C6E"/>
    <w:rsid w:val="00CE2C6A"/>
    <w:rsid w:val="00D27ECD"/>
    <w:rsid w:val="00DA3FDA"/>
    <w:rsid w:val="00E454D3"/>
    <w:rsid w:val="00E54F72"/>
    <w:rsid w:val="00E5533B"/>
    <w:rsid w:val="00E6376E"/>
    <w:rsid w:val="00ED56F2"/>
    <w:rsid w:val="00F145F7"/>
    <w:rsid w:val="00F14DC0"/>
    <w:rsid w:val="00F77827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05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05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050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14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05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05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0507"/>
    <w:rPr>
      <w:vertAlign w:val="superscript"/>
    </w:rPr>
  </w:style>
  <w:style w:type="paragraph" w:styleId="Akapitzlist">
    <w:name w:val="List Paragraph"/>
    <w:basedOn w:val="Normalny"/>
    <w:uiPriority w:val="34"/>
    <w:qFormat/>
    <w:rsid w:val="00F14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F2F23-70EF-434E-9A10-6C957E45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26</cp:revision>
  <cp:lastPrinted>2022-11-09T13:20:00Z</cp:lastPrinted>
  <dcterms:created xsi:type="dcterms:W3CDTF">2022-11-08T12:56:00Z</dcterms:created>
  <dcterms:modified xsi:type="dcterms:W3CDTF">2022-11-09T13:49:00Z</dcterms:modified>
</cp:coreProperties>
</file>