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C2DA" w14:textId="4C976EC1" w:rsidR="00A120C8" w:rsidRDefault="00A120C8" w:rsidP="00A120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UCHWAŁA Nr ………/2022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RADY GMINY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z dnia ……………… 2022 roku</w:t>
      </w:r>
    </w:p>
    <w:p w14:paraId="484FE077" w14:textId="77777777" w:rsidR="00A120C8" w:rsidRDefault="00A120C8" w:rsidP="00A120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określenia wysokości stawek podatku od nieruchomości</w:t>
      </w:r>
    </w:p>
    <w:p w14:paraId="3B6302B5" w14:textId="77777777" w:rsidR="00A120C8" w:rsidRDefault="00A120C8" w:rsidP="00A120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ust. 2 pkt 8 ustawy z dnia 8 marca 1990 r. o samorządzie gminnym (tekst jednolity: Dz. U. z 2022 r. poz. 559, poz. 1005, poz. 1079, poz. 1561), art. 5 ustawy z dnia 12 stycznia 1991 r. o podatkach i opłatach lokalnych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(tekst jednolity: Dz. U. z 2022 r. poz. 1452, poz. 1512) i obwieszczenie Ministra Finansów z 28.07.2022 r. w sprawie górnych granic stawek kwotowych podatków i opłat lokalnych na rok 2023 (M.P. z 2022 r. poz. 731) Rada Gminy Osielsko uchwala, co następuje:</w:t>
      </w:r>
    </w:p>
    <w:p w14:paraId="606BAC8C" w14:textId="77777777" w:rsidR="00A120C8" w:rsidRDefault="00A120C8" w:rsidP="00A120C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§ 1. 1. Określa się następujące stawki podatku od nieruchomości obowiązujące na terenie Gminy Osielsko:</w:t>
      </w:r>
    </w:p>
    <w:p w14:paraId="1DC76C0D" w14:textId="77777777" w:rsidR="00A120C8" w:rsidRDefault="00A120C8" w:rsidP="00A120C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od gruntów: </w:t>
      </w:r>
    </w:p>
    <w:p w14:paraId="0688E580" w14:textId="77777777" w:rsidR="00A120C8" w:rsidRDefault="00A120C8" w:rsidP="00A120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związanych z prowadzeniem działalności gospodarczej bez względu na sposób zakwalifikowania w ewidencji gruntów i budynków – 1,16 zł od 1 m2 powierzchni;</w:t>
      </w:r>
    </w:p>
    <w:p w14:paraId="4CD90A82" w14:textId="77777777" w:rsidR="00A120C8" w:rsidRDefault="00A120C8" w:rsidP="00A120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 wodami powierzchniowymi stojącymi lub wodami powierzchniowymi płynącymi jezior i zbiorników sztucznych – 5,79 zł od 1 ha powierzchni;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3D75011B" w14:textId="77777777" w:rsidR="00A120C8" w:rsidRDefault="00A120C8" w:rsidP="00A120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pozostałych, w tym zajętych na prowadzenie odpłatnej statutowej działalności pożytku publicznego przez organizacje pożytku publicznego – 0,61 zł od 1 m2 powierzchni;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CB84784" w14:textId="77777777" w:rsidR="00A120C8" w:rsidRDefault="00A120C8" w:rsidP="00A120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niezabudowanych objętych obszarem rewitalizacji, o którym mowa w ustawie z dnia 9 października 2015 r. o rewitalizacji (</w:t>
      </w:r>
      <w:bookmarkStart w:id="0" w:name="_Hlk85022606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t. j. - Dz. U. z 2021 r. poz. 485</w:t>
      </w:r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- 3,81 zł od 1 m2 powierzchni;</w:t>
      </w:r>
    </w:p>
    <w:p w14:paraId="549C8392" w14:textId="77777777" w:rsidR="00A120C8" w:rsidRDefault="00A120C8" w:rsidP="00A120C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 budynków lub ich części:</w:t>
      </w:r>
    </w:p>
    <w:p w14:paraId="1370521B" w14:textId="77777777" w:rsidR="00A120C8" w:rsidRDefault="00A120C8" w:rsidP="00A120C8">
      <w:pPr>
        <w:pStyle w:val="Akapitzlist"/>
        <w:numPr>
          <w:ilvl w:val="0"/>
          <w:numId w:val="3"/>
        </w:num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mieszkalnych – 1,00 zł od 1 m2 powierzchni użytkowej;</w:t>
      </w:r>
    </w:p>
    <w:p w14:paraId="570A9605" w14:textId="77777777" w:rsidR="00A120C8" w:rsidRDefault="00A120C8" w:rsidP="00A120C8">
      <w:pPr>
        <w:pStyle w:val="Akapitzlist"/>
        <w:numPr>
          <w:ilvl w:val="0"/>
          <w:numId w:val="3"/>
        </w:num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związanych z prowadzeniem działalności gospodarczej oraz od budynków mieszkalnych lub ich części zajętych na prowadzenie działalności gospodarczej – 28,78 zł od 1 m2 powierzchni użytkowej;</w:t>
      </w:r>
    </w:p>
    <w:p w14:paraId="4C2A3135" w14:textId="77777777" w:rsidR="00A120C8" w:rsidRDefault="00A120C8" w:rsidP="00A120C8">
      <w:pPr>
        <w:pStyle w:val="Akapitzlist"/>
        <w:numPr>
          <w:ilvl w:val="0"/>
          <w:numId w:val="3"/>
        </w:num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zajętych na prowadzenie działalności gospodarczej w zakresie obrotu kwalifikowanym materiałem siewnym – 13,47 zł od 1 m2 powierzchni użytkowej;</w:t>
      </w:r>
    </w:p>
    <w:p w14:paraId="09AE8D9B" w14:textId="77777777" w:rsidR="00A120C8" w:rsidRDefault="00A120C8" w:rsidP="00A120C8">
      <w:pPr>
        <w:pStyle w:val="Akapitzlist"/>
        <w:numPr>
          <w:ilvl w:val="0"/>
          <w:numId w:val="3"/>
        </w:num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związanych z udzielaniem świadczeń zdrowotnych w rozumieniu przepisów o działalności leczniczej, zajętych przez podmioty udzielające tych świadczeń – 5,87 zł od 1 m2 powierzchni użytkowej; </w:t>
      </w:r>
    </w:p>
    <w:p w14:paraId="7BAEB7EA" w14:textId="78D2774D" w:rsidR="00CE0053" w:rsidRPr="00CE0053" w:rsidRDefault="00A120C8" w:rsidP="00CE0053">
      <w:pPr>
        <w:pStyle w:val="Akapitzlist"/>
        <w:numPr>
          <w:ilvl w:val="0"/>
          <w:numId w:val="3"/>
        </w:numPr>
        <w:spacing w:after="0" w:line="240" w:lineRule="auto"/>
        <w:ind w:left="17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pozostałych, w tym zajętych na prowadzenie odpłatnej statutowej działalności pożytku publicznego przez organizacje pożytku publicznego – 9,71 zł od 1 m2 powierzchni użytkowej</w:t>
      </w:r>
      <w:r w:rsidR="00CE005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1B7517AF" w14:textId="095ACE73" w:rsidR="00A120C8" w:rsidRDefault="00A120C8" w:rsidP="00CE0053">
      <w:pPr>
        <w:pStyle w:val="Akapitzlist"/>
        <w:numPr>
          <w:ilvl w:val="0"/>
          <w:numId w:val="3"/>
        </w:numPr>
        <w:spacing w:after="0" w:line="240" w:lineRule="auto"/>
        <w:ind w:left="17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budowli – 2% ich wartości określonej na podstawie art. 4 ust. 1 pkt 3 i ust. 3 – 7 ustawy z dnia 12 stycznia 1991 r. o podatkach i opłatach lokalnych w zł.</w:t>
      </w:r>
    </w:p>
    <w:p w14:paraId="761A5AA1" w14:textId="77777777" w:rsidR="00A120C8" w:rsidRDefault="00A120C8" w:rsidP="00A120C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§ 2. Wykonanie uchwały powierza się Wójtowi Gminy.</w:t>
      </w:r>
    </w:p>
    <w:p w14:paraId="6C13CC52" w14:textId="77777777" w:rsidR="00A120C8" w:rsidRDefault="00A120C8" w:rsidP="00A120C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§ 3. Traci moc uchwała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Rady Gminy Osielsko Nr X/109/2021 z dnia 23 listopada 2021 r. w sprawie określenia wysokości stawek podatku od nieruchomości.</w:t>
      </w:r>
    </w:p>
    <w:p w14:paraId="4E924D1D" w14:textId="77777777" w:rsidR="00A120C8" w:rsidRDefault="00A120C8" w:rsidP="00A120C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§ 4. Uchwała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podlega ogłoszeniu w Dzienniku Urzędowym Województwa Kujawsko-Pomorskiego i wchodzi w życie z dniem 1 stycznia 2023 r.</w:t>
      </w:r>
    </w:p>
    <w:p w14:paraId="5DA53DF4" w14:textId="34C54BA6" w:rsidR="00A120C8" w:rsidRDefault="00A120C8" w:rsidP="00A120C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>
        <w:rPr>
          <w:rFonts w:ascii="Times New Roman" w:hAnsi="Times New Roman" w:cs="Times New Roman"/>
          <w:sz w:val="16"/>
          <w:szCs w:val="16"/>
        </w:rPr>
        <w:tab/>
        <w:t>Niniejsza ustawa dokonuje w zakresie swojej regulacji wdrożenia następujących dyrektyw Wspólnot Europejskich:</w:t>
      </w:r>
    </w:p>
    <w:p w14:paraId="2746B37A" w14:textId="77777777" w:rsidR="00A120C8" w:rsidRDefault="00A120C8" w:rsidP="00A120C8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</w:t>
      </w:r>
      <w:r>
        <w:rPr>
          <w:rFonts w:ascii="Times New Roman" w:hAnsi="Times New Roman" w:cs="Times New Roman"/>
          <w:sz w:val="16"/>
          <w:szCs w:val="16"/>
        </w:rPr>
        <w:tab/>
        <w:t>dyrektywy 92/106/EWG z dnia 7 grudnia 1992 r. w sprawie ustanowienia wspólnych zasad dla niektórych typów transportu kombinowanego towarów między państwami członkowskimi (Dz. Urz. WE L 368 z 17.12.1992),</w:t>
      </w:r>
    </w:p>
    <w:p w14:paraId="5E601022" w14:textId="77777777" w:rsidR="00A120C8" w:rsidRDefault="00A120C8" w:rsidP="00A120C8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2)</w:t>
      </w:r>
      <w:r>
        <w:rPr>
          <w:rFonts w:ascii="Times New Roman" w:hAnsi="Times New Roman" w:cs="Times New Roman"/>
          <w:sz w:val="16"/>
          <w:szCs w:val="16"/>
        </w:rPr>
        <w:tab/>
        <w:t>dyrektywy 1999/62/WE z dnia 17 czerwca 1999 r. w sprawie pobierania opłat za użytkowanie niektórych typów infrastruktury przez pojazdy ciężarowe (Dz. Urz. WE L 187 z 20.07.1999).</w:t>
      </w:r>
    </w:p>
    <w:p w14:paraId="2657C6C3" w14:textId="77777777" w:rsidR="00A120C8" w:rsidRDefault="00A120C8" w:rsidP="00A12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Dane dotyczące ogłoszenia aktów prawa Unii Europejskiej, zamieszczone w niniejszej ustawie - z dniem uzyskania przez Rzeczpospolitą Polską członkostwa w Unii Europejskiej - dotyczą ogłoszenia tych aktów w Dzienniku Urzędowym Unii Europejskiej - wydanie specjalne.</w:t>
      </w:r>
    </w:p>
    <w:p w14:paraId="4DCDDFF1" w14:textId="77777777" w:rsidR="00C902DE" w:rsidRDefault="00C902DE" w:rsidP="00537646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D0B4C0" w14:textId="77777777" w:rsidR="00C902DE" w:rsidRDefault="00C902DE" w:rsidP="00537646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94C8D7" w14:textId="6E1500E8" w:rsidR="00537646" w:rsidRDefault="00A120C8" w:rsidP="00537646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br/>
      </w:r>
      <w:r w:rsidRPr="00A120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Uzasadnienie</w:t>
      </w:r>
      <w:r w:rsidRPr="00A120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do uchwały nr ..... / ... / 2022</w:t>
      </w:r>
      <w:r w:rsidRPr="00A120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Rady Gminy </w:t>
      </w:r>
      <w:r w:rsidR="00537646" w:rsidRPr="005376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Osielsko</w:t>
      </w:r>
      <w:r w:rsidRPr="00A120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</w:t>
      </w:r>
      <w:r w:rsidRPr="00A120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z dnia ............... 2022 r.</w:t>
      </w:r>
    </w:p>
    <w:p w14:paraId="3C7CE9B9" w14:textId="77777777" w:rsidR="00CE144E" w:rsidRDefault="00A120C8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120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określenia wysokości stawek podatku od nieruchomości.</w:t>
      </w:r>
    </w:p>
    <w:p w14:paraId="58BCA9CE" w14:textId="1BADF02A" w:rsidR="00AC14A9" w:rsidRDefault="00A120C8" w:rsidP="00AF141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Utrata mocy uchwały nr </w:t>
      </w:r>
      <w:r w:rsidR="00CE144E">
        <w:rPr>
          <w:rFonts w:ascii="Times New Roman" w:eastAsia="Times New Roman" w:hAnsi="Times New Roman" w:cs="Times New Roman"/>
          <w:sz w:val="20"/>
          <w:szCs w:val="20"/>
          <w:lang w:eastAsia="pl-PL"/>
        </w:rPr>
        <w:t>X/109/2021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Rady Gminy </w:t>
      </w:r>
      <w:r w:rsidR="00CE144E">
        <w:rPr>
          <w:rFonts w:ascii="Times New Roman" w:eastAsia="Times New Roman" w:hAnsi="Times New Roman" w:cs="Times New Roman"/>
          <w:sz w:val="20"/>
          <w:szCs w:val="20"/>
          <w:lang w:eastAsia="pl-PL"/>
        </w:rPr>
        <w:t>Osielsko</w:t>
      </w:r>
      <w:r w:rsidR="00AF14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CE144E">
        <w:rPr>
          <w:rFonts w:ascii="Times New Roman" w:eastAsia="Times New Roman" w:hAnsi="Times New Roman" w:cs="Times New Roman"/>
          <w:sz w:val="20"/>
          <w:szCs w:val="20"/>
          <w:lang w:eastAsia="pl-PL"/>
        </w:rPr>
        <w:t>23 listopada 2021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 w sprawie określenia wysokości stawek podatku od</w:t>
      </w:r>
      <w:r w:rsidR="00AF14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t>nieruchomości, spowodowana jest zmianą stawek podatku od</w:t>
      </w:r>
      <w:r w:rsidR="00AF14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t>nieruchomości. Zmiana ta ma</w:t>
      </w:r>
      <w:r w:rsidR="00AF14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swoje umocowanie w art. 5 ust. 1 ustawy z dnia 12 stycznia 1991 roku </w:t>
      </w:r>
      <w:r w:rsidR="00655F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t>o podatkach</w:t>
      </w:r>
      <w:r w:rsidR="00AF14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t>i opłatach</w:t>
      </w:r>
      <w:r w:rsidR="000C6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lokalnych (Dz. U. z 2022 r. poz. 1452 i 1512), który przewiduje, iż rada gminy, </w:t>
      </w:r>
      <w:r w:rsidR="00655F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t>w drodze</w:t>
      </w:r>
      <w:r w:rsidR="000C6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t>uchwały, określa wysokość stawek podatku od nieruchomości, z tym, że stawki nie mogą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przekroczyć rocznie górnych granic stawek kwotowych obwieszczanych przez ministra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właściwego do spraw finansów publicznych. Górne granice stawek zostały podane </w:t>
      </w:r>
      <w:r w:rsidR="00AC14A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AC14A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t>obwieszczeniu Ministra Finansów z dnia 28 lipca 2022 roku w sprawie górnych granic stawek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kwotowych podatków i opłat lokalnych na rok 2023 (M. P. poz. 731).</w:t>
      </w:r>
      <w:r w:rsidR="000C6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t>tawki te ulegają corocznie zmianie na następny rok podatkowy</w:t>
      </w:r>
      <w:r w:rsidR="000C6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stopniu odpowiadającym wskaźnikowi cen towarów i usług konsumpcyjnych w</w:t>
      </w:r>
      <w:r w:rsidR="000C6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t>okresie</w:t>
      </w:r>
      <w:r w:rsidR="000C6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t>pierwszego półrocza roku, w którym stawki ulegają zmianie, w stosunku do analogicznego</w:t>
      </w:r>
      <w:r w:rsidRPr="00A120C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okresu roku poprzedniego in plus lub in minus).</w:t>
      </w:r>
    </w:p>
    <w:p w14:paraId="02E52B88" w14:textId="64761E20" w:rsidR="00AC14A9" w:rsidRDefault="00AC14A9" w:rsidP="00AF141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6E9668" w14:textId="078CD306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884C58" w14:textId="47E5AA87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CBDFB9" w14:textId="38529E84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97ED6B" w14:textId="637BF5F0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96F0C0" w14:textId="2A9EB331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4D368B" w14:textId="1E3240E0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EF84B4" w14:textId="67C2B120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11FA42" w14:textId="53BA8374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51CBF0" w14:textId="1E098504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40A139" w14:textId="4075FF71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D57615" w14:textId="5D1FC9E9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91D805" w14:textId="211912A2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EC8A05" w14:textId="6277D25B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CDE685" w14:textId="5B1140A6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EA1352" w14:textId="11F403AA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3D4030" w14:textId="1DD44A74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3915E2" w14:textId="4D0985D2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5FB9E9" w14:textId="506BD358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97BD8C" w14:textId="7F4F7C59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625007" w14:textId="01A4F364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19E473" w14:textId="6C5DCE31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BC1EE7" w14:textId="7CFA7821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DF7FA1" w14:textId="2C2FFDDC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2AA781" w14:textId="2768DDC0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0FD913" w14:textId="6407B54C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C30725" w14:textId="52F5C472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7E377C" w14:textId="3A23635E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A7E663" w14:textId="163E4A9F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C1638A" w14:textId="0C14A4AA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FDC73B" w14:textId="38D0E220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FA83D" w14:textId="7C65F1FD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018233" w14:textId="4AECD224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469367" w14:textId="0091DEF1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22753A" w14:textId="7FF81C51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634A88" w14:textId="382F2E08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05AEAB" w14:textId="460A8DB8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6E24EE" w14:textId="77777777" w:rsidR="00D157A0" w:rsidRDefault="00D157A0" w:rsidP="005376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15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4F20"/>
    <w:multiLevelType w:val="hybridMultilevel"/>
    <w:tmpl w:val="793A4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9782F"/>
    <w:multiLevelType w:val="hybridMultilevel"/>
    <w:tmpl w:val="514A10B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5023DAF"/>
    <w:multiLevelType w:val="hybridMultilevel"/>
    <w:tmpl w:val="2C0E930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457215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154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4308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73"/>
    <w:rsid w:val="00055D73"/>
    <w:rsid w:val="000C6342"/>
    <w:rsid w:val="004D1C3E"/>
    <w:rsid w:val="00537646"/>
    <w:rsid w:val="00655F64"/>
    <w:rsid w:val="00A120C8"/>
    <w:rsid w:val="00AC14A9"/>
    <w:rsid w:val="00AF1419"/>
    <w:rsid w:val="00C902DE"/>
    <w:rsid w:val="00CE0053"/>
    <w:rsid w:val="00CE144E"/>
    <w:rsid w:val="00D157A0"/>
    <w:rsid w:val="00E3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ABAA"/>
  <w15:chartTrackingRefBased/>
  <w15:docId w15:val="{A5182E80-326B-4A3C-A82F-364B7FA6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0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AnetaM</dc:creator>
  <cp:keywords/>
  <dc:description/>
  <cp:lastModifiedBy>AnetaM</cp:lastModifiedBy>
  <cp:revision>5</cp:revision>
  <cp:lastPrinted>2022-10-06T10:52:00Z</cp:lastPrinted>
  <dcterms:created xsi:type="dcterms:W3CDTF">2022-10-06T10:00:00Z</dcterms:created>
  <dcterms:modified xsi:type="dcterms:W3CDTF">2022-10-06T12:33:00Z</dcterms:modified>
</cp:coreProperties>
</file>