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603F" w14:textId="77777777" w:rsidR="003577A0" w:rsidRDefault="003577A0" w:rsidP="003577A0">
      <w:pPr>
        <w:pStyle w:val="NormalnyWeb"/>
        <w:pageBreakBefore/>
        <w:spacing w:before="0" w:beforeAutospacing="0" w:after="0"/>
        <w:jc w:val="center"/>
      </w:pPr>
      <w:r>
        <w:rPr>
          <w:b/>
          <w:bCs/>
        </w:rPr>
        <w:t>Załącznik –</w:t>
      </w:r>
      <w:r>
        <w:rPr>
          <w:b/>
          <w:bCs/>
          <w:u w:val="single"/>
        </w:rPr>
        <w:t xml:space="preserve"> Charakterystyka przedsięwzięcia</w:t>
      </w:r>
    </w:p>
    <w:p w14:paraId="0FF12017" w14:textId="77777777" w:rsidR="003577A0" w:rsidRDefault="003577A0" w:rsidP="003577A0">
      <w:pPr>
        <w:pStyle w:val="NormalnyWeb"/>
        <w:spacing w:before="0" w:beforeAutospacing="0" w:after="0"/>
        <w:jc w:val="center"/>
      </w:pPr>
      <w:r>
        <w:rPr>
          <w:b/>
          <w:bCs/>
        </w:rPr>
        <w:t>do decyzji o środowiskowych uwarunkowaniach OŚ.6220.3.2022</w:t>
      </w:r>
    </w:p>
    <w:p w14:paraId="3068C59C" w14:textId="77777777" w:rsidR="003577A0" w:rsidRPr="00D83228" w:rsidRDefault="003577A0" w:rsidP="00D83228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 dnia Osielsko, dnia 26 września 2022 r.</w:t>
      </w:r>
    </w:p>
    <w:p w14:paraId="3E71AE70" w14:textId="77777777" w:rsidR="003577A0" w:rsidRPr="00D83228" w:rsidRDefault="003577A0" w:rsidP="00D83228">
      <w:pPr>
        <w:pStyle w:val="NormalnyWeb"/>
        <w:spacing w:after="0" w:line="276" w:lineRule="auto"/>
        <w:ind w:right="23" w:firstLine="708"/>
        <w:jc w:val="both"/>
      </w:pPr>
      <w:r w:rsidRPr="00D83228">
        <w:t>Inwestycja polegająca na</w:t>
      </w:r>
      <w:bookmarkStart w:id="0" w:name="_Hlk112928486"/>
      <w:r w:rsidRPr="00D83228">
        <w:t xml:space="preserve"> </w:t>
      </w:r>
      <w:r w:rsidRPr="00D83228">
        <w:rPr>
          <w:rStyle w:val="alb"/>
        </w:rPr>
        <w:t>przebudowie mostu w ciągu drogi wojewódzkiej nr 244</w:t>
      </w:r>
      <w:r w:rsidRPr="00D83228">
        <w:rPr>
          <w:rStyle w:val="alb"/>
        </w:rPr>
        <w:br/>
        <w:t>w km 18+989 w m. Zdroje</w:t>
      </w:r>
      <w:bookmarkEnd w:id="0"/>
      <w:r w:rsidRPr="00D83228">
        <w:rPr>
          <w:rStyle w:val="alb"/>
        </w:rPr>
        <w:t xml:space="preserve">”. </w:t>
      </w:r>
      <w:r w:rsidRPr="00D83228">
        <w:t>Zgodnie z § 3 ust. 1 pkt 62 rozporządzenia Rady Ministrów</w:t>
      </w:r>
      <w:r w:rsidRPr="00D83228">
        <w:br/>
        <w:t xml:space="preserve">z dnia 10 września 2019 r. w sprawie określania rodzajów przedsięwzięć mogących znacząco oddziaływać na środowisko (Dz. U. 2019, poz. 1839) inwestycja została zaklasyfikowana jako drogi o nawierzchni twardej o całkowitej długości przedsięwzięcia powyżej 1 km inne niż wymienione w § 2 ust. 1 pkt 31 i 32 lub obiekty mostowe w ciągu drogi o nawierzchni twardej, z wyłączeniem przebudowy dróg lub obiektów mostowych, służących do obsługi stacji elektroenergetycznych i zlokalizowanych poza obszarami objętymi formami ochrony przyrody, o których mowa w art. 6 ust. 1 pkt 1-5, 8 i 9 ustawy z dnia 16 kwietnia 2004 r. </w:t>
      </w:r>
      <w:r w:rsidRPr="00D83228">
        <w:br/>
        <w:t>o ochronie przyrody.</w:t>
      </w:r>
    </w:p>
    <w:p w14:paraId="2A3DE471" w14:textId="77777777" w:rsidR="003577A0" w:rsidRPr="00D83228" w:rsidRDefault="003577A0" w:rsidP="00D83228">
      <w:pPr>
        <w:pStyle w:val="NormalnyWeb"/>
        <w:spacing w:after="0" w:line="276" w:lineRule="auto"/>
        <w:ind w:right="23" w:firstLine="708"/>
        <w:jc w:val="both"/>
      </w:pPr>
      <w:r w:rsidRPr="00D83228">
        <w:t>Przedmiotowe przedsięwzięcie to przebudowa mostu nad rzeką Brdą, w km 18+989 drogi wojewódzkiej nr 244 w m. Zdroje k. Bożenkowa wraz z odcinkiem dróg dojazdowych do obiektu mostowego. Most jest położony w km 25+700 rzeki Brdy. Rzeka Brda stanowi</w:t>
      </w:r>
      <w:r w:rsidRPr="00D83228">
        <w:br/>
        <w:t>w tym miejscu końcową część zbiornika zalewowego Brdy spiętrzonego poprzez zaporę</w:t>
      </w:r>
      <w:r w:rsidRPr="00D83228">
        <w:br/>
        <w:t>w Bydgoszczy-</w:t>
      </w:r>
      <w:proofErr w:type="spellStart"/>
      <w:r w:rsidRPr="00D83228">
        <w:t>Smukale</w:t>
      </w:r>
      <w:proofErr w:type="spellEnd"/>
      <w:r w:rsidRPr="00D83228">
        <w:t>. Zbiornik o szerokości ok. 95-100m w miejscu mostu jest węższy</w:t>
      </w:r>
      <w:r w:rsidRPr="00D83228">
        <w:br/>
        <w:t>z uwagi na groble, na których zlokalizowano przyczółki mostu i stożki skarpowe.</w:t>
      </w:r>
    </w:p>
    <w:p w14:paraId="23719027" w14:textId="77777777" w:rsidR="003577A0" w:rsidRPr="00D83228" w:rsidRDefault="003577A0" w:rsidP="00D8322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Szczegółowo przedsięwzięcie zostanie zrealizowane przez wykonanie następujących prac: </w:t>
      </w:r>
    </w:p>
    <w:p w14:paraId="56B3FE7C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1. Przebudowa mostu przez rzekę Brdę, polegająca na rozbiórce istniejącego obiektu</w:t>
      </w:r>
      <w:r w:rsidR="00D83228">
        <w:rPr>
          <w:rFonts w:ascii="Times New Roman" w:hAnsi="Times New Roman" w:cs="Times New Roman"/>
        </w:rPr>
        <w:br/>
      </w:r>
      <w:r w:rsidRPr="00D83228">
        <w:rPr>
          <w:rFonts w:ascii="Times New Roman" w:hAnsi="Times New Roman" w:cs="Times New Roman"/>
        </w:rPr>
        <w:t xml:space="preserve">i budowie nowego mostu w miejscu istniejącego. </w:t>
      </w:r>
    </w:p>
    <w:p w14:paraId="5236BE7A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Podstawowe parametry użytkowe nowego obiektu: </w:t>
      </w:r>
    </w:p>
    <w:p w14:paraId="19362996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jezdnia o szerokości pasów ruchu 2x3,5m, z opaskami szer. 0,5m i spadku jednostronnym 3% o kierunku spadku w stronę wewnętrznych krawędzi łuków przed i za obiektem (w stronę północną), </w:t>
      </w:r>
    </w:p>
    <w:p w14:paraId="4DE61C1C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ciąg </w:t>
      </w:r>
      <w:proofErr w:type="spellStart"/>
      <w:r w:rsidRPr="00D83228">
        <w:rPr>
          <w:rFonts w:ascii="Times New Roman" w:hAnsi="Times New Roman" w:cs="Times New Roman"/>
        </w:rPr>
        <w:t>pieszorowerowy</w:t>
      </w:r>
      <w:proofErr w:type="spellEnd"/>
      <w:r w:rsidRPr="00D83228">
        <w:rPr>
          <w:rFonts w:ascii="Times New Roman" w:hAnsi="Times New Roman" w:cs="Times New Roman"/>
        </w:rPr>
        <w:t xml:space="preserve"> o szerokości użytecznej 2,5 m ze spadkiem poprzecznym 2,5%, </w:t>
      </w:r>
    </w:p>
    <w:p w14:paraId="0FD135FE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</w:t>
      </w:r>
      <w:proofErr w:type="spellStart"/>
      <w:r w:rsidRPr="00D83228">
        <w:rPr>
          <w:rFonts w:ascii="Times New Roman" w:hAnsi="Times New Roman" w:cs="Times New Roman"/>
        </w:rPr>
        <w:t>barieroporęcze</w:t>
      </w:r>
      <w:proofErr w:type="spellEnd"/>
      <w:r w:rsidRPr="00D83228">
        <w:rPr>
          <w:rFonts w:ascii="Times New Roman" w:hAnsi="Times New Roman" w:cs="Times New Roman"/>
        </w:rPr>
        <w:t xml:space="preserve"> stalowe o wysokości 1,2m, </w:t>
      </w:r>
    </w:p>
    <w:p w14:paraId="68110040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szerokość całkowita obiektu max. 13,5m (łącznie z gzymsami), </w:t>
      </w:r>
    </w:p>
    <w:p w14:paraId="6F43932E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długość w osiach przyczółków max. 39,0m, </w:t>
      </w:r>
    </w:p>
    <w:p w14:paraId="0E723630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nośność mostu – klasa I (klasa A), </w:t>
      </w:r>
    </w:p>
    <w:p w14:paraId="4E958742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2. Przebudowa drogi na dojazdach </w:t>
      </w:r>
    </w:p>
    <w:p w14:paraId="5972D52D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Parametry: </w:t>
      </w:r>
    </w:p>
    <w:p w14:paraId="25691643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szerokość istniejącej jezdni 6,0-6,1m, </w:t>
      </w:r>
    </w:p>
    <w:p w14:paraId="4B87C5EE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szerokość projektowanej jezdni 7,0m, z poszerzeniami na łukach, </w:t>
      </w:r>
    </w:p>
    <w:p w14:paraId="32C12124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szerokość pasów ruchu 2 x 3,5 z poszerzeniami na łukach, </w:t>
      </w:r>
    </w:p>
    <w:p w14:paraId="36212836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spadki poprzeczne jezdni jednostronne o kierunku do wewnętrznej krawędzi łuku, </w:t>
      </w:r>
    </w:p>
    <w:p w14:paraId="31107A0F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spadki poprzeczne jezdni na odcinkach prostych jednostronne o tym samym kierunku co odcinki łukowe, </w:t>
      </w:r>
    </w:p>
    <w:p w14:paraId="60274E24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ciąg </w:t>
      </w:r>
      <w:proofErr w:type="spellStart"/>
      <w:r w:rsidRPr="00D83228">
        <w:rPr>
          <w:rFonts w:ascii="Times New Roman" w:hAnsi="Times New Roman" w:cs="Times New Roman"/>
        </w:rPr>
        <w:t>pieszorowerowy</w:t>
      </w:r>
      <w:proofErr w:type="spellEnd"/>
      <w:r w:rsidRPr="00D83228">
        <w:rPr>
          <w:rFonts w:ascii="Times New Roman" w:hAnsi="Times New Roman" w:cs="Times New Roman"/>
        </w:rPr>
        <w:t xml:space="preserve"> szer. 2,5m, </w:t>
      </w:r>
    </w:p>
    <w:p w14:paraId="5EED99DC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- kategoria ruchu – KR3/4, </w:t>
      </w:r>
    </w:p>
    <w:p w14:paraId="5C348482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lastRenderedPageBreak/>
        <w:t xml:space="preserve">- prędkość projektowa - Vp=60km/h </w:t>
      </w:r>
    </w:p>
    <w:p w14:paraId="65CC452B" w14:textId="77777777" w:rsidR="003577A0" w:rsidRPr="00D83228" w:rsidRDefault="003577A0" w:rsidP="00D83228">
      <w:pPr>
        <w:pStyle w:val="Default"/>
        <w:spacing w:after="15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3. Budowa kanalizacji deszczowej (w tym ścieki korytkowe) na odcinku ok. 350,0m, </w:t>
      </w:r>
    </w:p>
    <w:p w14:paraId="68866992" w14:textId="77777777" w:rsidR="003577A0" w:rsidRPr="00D83228" w:rsidRDefault="003577A0" w:rsidP="00D83228">
      <w:pPr>
        <w:pStyle w:val="Default"/>
        <w:spacing w:after="15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4. Budowa kanalizacji deszczowej na obiekcie wraz z włączeniem do separatora ok. 100mb, </w:t>
      </w:r>
    </w:p>
    <w:p w14:paraId="078CF5E9" w14:textId="77777777" w:rsidR="003577A0" w:rsidRPr="00D83228" w:rsidRDefault="003577A0" w:rsidP="00D83228">
      <w:pPr>
        <w:pStyle w:val="Default"/>
        <w:spacing w:after="15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5. Budowa oświetlenia obiektu mostowego, </w:t>
      </w:r>
    </w:p>
    <w:p w14:paraId="45C2A663" w14:textId="09CCAA53" w:rsidR="003577A0" w:rsidRPr="00D83228" w:rsidRDefault="003577A0" w:rsidP="00D83228">
      <w:pPr>
        <w:pStyle w:val="Default"/>
        <w:spacing w:after="15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6. Budowa kanału technologicznego na odcinku ok. 450,0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 xml:space="preserve">m, </w:t>
      </w:r>
    </w:p>
    <w:p w14:paraId="57760D63" w14:textId="77777777" w:rsidR="003577A0" w:rsidRPr="003577A0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7. Wycinka zieleni i nasadzenia zastępcze,</w:t>
      </w:r>
    </w:p>
    <w:p w14:paraId="66EC7E9B" w14:textId="77777777" w:rsidR="003577A0" w:rsidRPr="00D83228" w:rsidRDefault="003577A0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577A0">
        <w:rPr>
          <w:rFonts w:ascii="Times New Roman" w:hAnsi="Times New Roman" w:cs="Times New Roman"/>
          <w:sz w:val="24"/>
          <w:szCs w:val="24"/>
        </w:rPr>
        <w:t>8. Budowa tymczasowej kładki dla pieszych przez rzekę Brdę, na czas wykonania</w:t>
      </w:r>
      <w:r w:rsidRPr="00D83228">
        <w:rPr>
          <w:rFonts w:ascii="Times New Roman" w:hAnsi="Times New Roman" w:cs="Times New Roman"/>
          <w:sz w:val="24"/>
          <w:szCs w:val="24"/>
        </w:rPr>
        <w:t xml:space="preserve"> robót rozbiórki i budowy mostu.</w:t>
      </w:r>
    </w:p>
    <w:p w14:paraId="19C1F2E0" w14:textId="77777777" w:rsidR="003577A0" w:rsidRPr="005E37CE" w:rsidRDefault="003577A0" w:rsidP="00D832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228">
        <w:rPr>
          <w:rFonts w:ascii="Times New Roman" w:hAnsi="Times New Roman" w:cs="Times New Roman"/>
          <w:sz w:val="24"/>
          <w:szCs w:val="24"/>
        </w:rPr>
        <w:t xml:space="preserve">Inwestycja będzie prowadzona na terenie Gminy Koronowo, Gminy Osielsko i Miasta Bydgoszcz. Największa część inwestycji będzie prowadzona na terenie </w:t>
      </w:r>
      <w:r w:rsidRPr="005E37CE">
        <w:rPr>
          <w:rFonts w:ascii="Times New Roman" w:hAnsi="Times New Roman" w:cs="Times New Roman"/>
          <w:sz w:val="24"/>
          <w:szCs w:val="24"/>
        </w:rPr>
        <w:t>Gminy Osielsko.</w:t>
      </w:r>
    </w:p>
    <w:p w14:paraId="408F4ACD" w14:textId="77777777" w:rsidR="003577A0" w:rsidRPr="00D83228" w:rsidRDefault="003577A0" w:rsidP="00D832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228">
        <w:rPr>
          <w:rFonts w:ascii="Times New Roman" w:hAnsi="Times New Roman" w:cs="Times New Roman"/>
          <w:sz w:val="24"/>
          <w:szCs w:val="24"/>
        </w:rPr>
        <w:t>Inwestycja będzie prowadzona w trybie pozwolenia na budowę. Na przebudowywanym obiekcie mostowym projektuje się odwodnienie do projektowanej lokalnej kanalizacji deszczowej z odprowadzeniem wód opadowych i roztopowych poprzez separator. Na pozostałych przebudowywanych odcinkach drogi wojewódzkiej zakłada się odwodnienie powierzchniowe (również z wykorzystaniem ścieków korytkowych).</w:t>
      </w:r>
    </w:p>
    <w:p w14:paraId="543562A1" w14:textId="0BAEE170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Prace będą prowadzone na długości max. 500,0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 xml:space="preserve">m drogi wojewódzkiej. </w:t>
      </w:r>
    </w:p>
    <w:p w14:paraId="1F159142" w14:textId="77777777" w:rsidR="003577A0" w:rsidRPr="00D83228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Niezbędne zakresy: </w:t>
      </w:r>
    </w:p>
    <w:p w14:paraId="1972517E" w14:textId="4F0B2A67" w:rsidR="003577A0" w:rsidRPr="00D83228" w:rsidRDefault="003577A0" w:rsidP="00D83228">
      <w:pPr>
        <w:pStyle w:val="Default"/>
        <w:spacing w:after="7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do wykonania konstrukcji obiektu mostowego i ścian oporowych, nasypów – niezbędna powierzchnia terenu ok. 4 000,0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m</w:t>
      </w:r>
      <w:r w:rsidRPr="00B6756C">
        <w:rPr>
          <w:rFonts w:ascii="Times New Roman" w:hAnsi="Times New Roman" w:cs="Times New Roman"/>
          <w:vertAlign w:val="superscript"/>
        </w:rPr>
        <w:t>2</w:t>
      </w:r>
      <w:r w:rsidRPr="00D83228">
        <w:rPr>
          <w:rFonts w:ascii="Times New Roman" w:hAnsi="Times New Roman" w:cs="Times New Roman"/>
        </w:rPr>
        <w:t xml:space="preserve">; </w:t>
      </w:r>
    </w:p>
    <w:p w14:paraId="51AD114F" w14:textId="31F2717A" w:rsidR="003577A0" w:rsidRPr="00D83228" w:rsidRDefault="003577A0" w:rsidP="00D83228">
      <w:pPr>
        <w:pStyle w:val="Default"/>
        <w:spacing w:after="7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do wykonania jezdni w ciągu projektowanej drogi wojewódzkiej – na długości ok. 461,0m (nie licząc obiektu ok. 39,0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m) – powierzchnia ok. 2940,0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m</w:t>
      </w:r>
      <w:r w:rsidRPr="00B6756C">
        <w:rPr>
          <w:rFonts w:ascii="Times New Roman" w:hAnsi="Times New Roman" w:cs="Times New Roman"/>
          <w:vertAlign w:val="superscript"/>
        </w:rPr>
        <w:t>2</w:t>
      </w:r>
      <w:r w:rsidRPr="00D83228">
        <w:rPr>
          <w:rFonts w:ascii="Times New Roman" w:hAnsi="Times New Roman" w:cs="Times New Roman"/>
        </w:rPr>
        <w:t xml:space="preserve">; </w:t>
      </w:r>
    </w:p>
    <w:p w14:paraId="777DE8ED" w14:textId="3CF8244C" w:rsidR="003577A0" w:rsidRPr="00D83228" w:rsidRDefault="003577A0" w:rsidP="00D83228">
      <w:pPr>
        <w:pStyle w:val="Default"/>
        <w:spacing w:after="70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do wykonania ciągu pieszo-rowerowego wzdłuż drogi wojewódzkiej (wraz z przebiegiem na obiekcie) – na długości ok. 1x500,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0m – powierzchnia ok. 1250,0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m</w:t>
      </w:r>
      <w:r w:rsidRPr="00B6756C">
        <w:rPr>
          <w:rFonts w:ascii="Times New Roman" w:hAnsi="Times New Roman" w:cs="Times New Roman"/>
          <w:vertAlign w:val="superscript"/>
        </w:rPr>
        <w:t>2</w:t>
      </w:r>
      <w:r w:rsidRPr="00D83228">
        <w:rPr>
          <w:rFonts w:ascii="Times New Roman" w:hAnsi="Times New Roman" w:cs="Times New Roman"/>
        </w:rPr>
        <w:t xml:space="preserve">; </w:t>
      </w:r>
    </w:p>
    <w:p w14:paraId="345DB526" w14:textId="16953C52" w:rsidR="003577A0" w:rsidRPr="003577A0" w:rsidRDefault="003577A0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do wykonania zjazdów z drogi wojewódzkiej – powierzchnia ok. 90,0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m</w:t>
      </w:r>
      <w:r w:rsidRPr="00B6756C">
        <w:rPr>
          <w:rFonts w:ascii="Times New Roman" w:hAnsi="Times New Roman" w:cs="Times New Roman"/>
          <w:vertAlign w:val="superscript"/>
        </w:rPr>
        <w:t>2</w:t>
      </w:r>
      <w:r w:rsidRPr="00D83228">
        <w:rPr>
          <w:rFonts w:ascii="Times New Roman" w:hAnsi="Times New Roman" w:cs="Times New Roman"/>
        </w:rPr>
        <w:t xml:space="preserve">; </w:t>
      </w:r>
    </w:p>
    <w:p w14:paraId="09FB3FC2" w14:textId="527251BD" w:rsidR="003577A0" w:rsidRPr="003577A0" w:rsidRDefault="003577A0" w:rsidP="00D83228">
      <w:pPr>
        <w:autoSpaceDE w:val="0"/>
        <w:autoSpaceDN w:val="0"/>
        <w:adjustRightInd w:val="0"/>
        <w:spacing w:after="68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77A0">
        <w:rPr>
          <w:rFonts w:ascii="Times New Roman" w:hAnsi="Times New Roman" w:cs="Times New Roman"/>
          <w:color w:val="000000"/>
          <w:sz w:val="24"/>
          <w:szCs w:val="24"/>
        </w:rPr>
        <w:t xml:space="preserve">− do wykonania kanalizacji deszczowej na obiekcie oraz i włączeniu do separatora </w:t>
      </w:r>
      <w:proofErr w:type="spellStart"/>
      <w:r w:rsidRPr="003577A0">
        <w:rPr>
          <w:rFonts w:ascii="Times New Roman" w:hAnsi="Times New Roman" w:cs="Times New Roman"/>
          <w:color w:val="000000"/>
          <w:sz w:val="24"/>
          <w:szCs w:val="24"/>
        </w:rPr>
        <w:t>kd</w:t>
      </w:r>
      <w:proofErr w:type="spellEnd"/>
      <w:r w:rsidRPr="003577A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832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77A0">
        <w:rPr>
          <w:rFonts w:ascii="Times New Roman" w:hAnsi="Times New Roman" w:cs="Times New Roman"/>
          <w:color w:val="000000"/>
          <w:sz w:val="24"/>
          <w:szCs w:val="24"/>
        </w:rPr>
        <w:t>o łącznej długości ok. 100,0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7A0">
        <w:rPr>
          <w:rFonts w:ascii="Times New Roman" w:hAnsi="Times New Roman" w:cs="Times New Roman"/>
          <w:color w:val="000000"/>
          <w:sz w:val="24"/>
          <w:szCs w:val="24"/>
        </w:rPr>
        <w:t xml:space="preserve">m; </w:t>
      </w:r>
    </w:p>
    <w:p w14:paraId="06C9BDDC" w14:textId="7637DEEB" w:rsidR="003577A0" w:rsidRPr="003577A0" w:rsidRDefault="003577A0" w:rsidP="00D83228">
      <w:pPr>
        <w:autoSpaceDE w:val="0"/>
        <w:autoSpaceDN w:val="0"/>
        <w:adjustRightInd w:val="0"/>
        <w:spacing w:after="68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77A0">
        <w:rPr>
          <w:rFonts w:ascii="Times New Roman" w:hAnsi="Times New Roman" w:cs="Times New Roman"/>
          <w:color w:val="000000"/>
          <w:sz w:val="24"/>
          <w:szCs w:val="24"/>
        </w:rPr>
        <w:t>− do wykonania budowy kanału technologicznego – o łącznej długości ok. 500,0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7A0">
        <w:rPr>
          <w:rFonts w:ascii="Times New Roman" w:hAnsi="Times New Roman" w:cs="Times New Roman"/>
          <w:color w:val="000000"/>
          <w:sz w:val="24"/>
          <w:szCs w:val="24"/>
        </w:rPr>
        <w:t xml:space="preserve">m, </w:t>
      </w:r>
    </w:p>
    <w:p w14:paraId="0485663C" w14:textId="586FC200" w:rsidR="00D83228" w:rsidRPr="00D83228" w:rsidRDefault="003577A0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577A0">
        <w:rPr>
          <w:rFonts w:ascii="Times New Roman" w:hAnsi="Times New Roman" w:cs="Times New Roman"/>
          <w:color w:val="000000"/>
          <w:sz w:val="24"/>
          <w:szCs w:val="24"/>
        </w:rPr>
        <w:t>− do wykonania oświetlenia obiektu mostowego - na długości 100,0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7A0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</w:p>
    <w:p w14:paraId="0CAFBFF3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3228">
        <w:rPr>
          <w:rFonts w:ascii="Times New Roman" w:hAnsi="Times New Roman" w:cs="Times New Roman"/>
          <w:sz w:val="24"/>
          <w:szCs w:val="24"/>
        </w:rPr>
        <w:t>Przedsięwzięcie zostanie zrealizowane przez wykonanie następujących prac:</w:t>
      </w:r>
    </w:p>
    <w:p w14:paraId="4D6390F0" w14:textId="77777777" w:rsidR="00D83228" w:rsidRPr="00D83228" w:rsidRDefault="00D83228" w:rsidP="00D832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 roboty rozbiórkowe </w:t>
      </w:r>
    </w:p>
    <w:p w14:paraId="7FBC21D9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Przedsięwzięcie zostanie zrealizowane przez wykonanie następujących prac: </w:t>
      </w:r>
    </w:p>
    <w:p w14:paraId="6F6B79CA" w14:textId="442EB3E5" w:rsidR="00D83228" w:rsidRPr="00D83228" w:rsidRDefault="00D83228" w:rsidP="00D83228">
      <w:pPr>
        <w:autoSpaceDE w:val="0"/>
        <w:autoSpaceDN w:val="0"/>
        <w:adjustRightInd w:val="0"/>
        <w:spacing w:after="7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>− rozebranie istniejącego trójprzęsłowego mostu wraz z betonowymi przyczółkami oraz stożkami skarpowymi; długość mostu wraz z przyczółkami wynosi 36,20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>m, szerokość 7,93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>m; pomost mostu stanowią: jezdnia 6,00m, chodniki-opaski szer. 1,35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>m i 0,6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0m, na konstrukcję nośną składają się prefabrykowane belki żelbetowe zespolone z płytą pomostu oraz 4 żelbetowe filary słupowe posadowione na palach; </w:t>
      </w:r>
    </w:p>
    <w:p w14:paraId="092C333F" w14:textId="4EB825AB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>− rozebranie istniejącej jezdni szer. 6,0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m dojazdowej do mostu, </w:t>
      </w:r>
    </w:p>
    <w:p w14:paraId="7FB6AAE9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Przewiduje się zastosowanie następującego sprzętu budowlanego do realizacji przedsięwzięcia. </w:t>
      </w:r>
    </w:p>
    <w:p w14:paraId="0E81468D" w14:textId="402B8F58" w:rsidR="00D83228" w:rsidRPr="00B6756C" w:rsidRDefault="00D83228" w:rsidP="00B6756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>Roboty ziemne będą wykonywane przy pomocy koparek i ręcznie. Zasypywanie wykopów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z zagęszczeniem gruntu sprzętem zmechanizowanym (ubijaki i walce okołkowane). 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Roboty demontażowe na obiekcie mostowym będą</w:t>
      </w:r>
      <w:r w:rsidR="00B67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3228">
        <w:rPr>
          <w:rFonts w:ascii="Times New Roman" w:hAnsi="Times New Roman" w:cs="Times New Roman"/>
        </w:rPr>
        <w:t xml:space="preserve">wykonywane przy użyciu młotów pneumatycznych i elektronarzędzi (przyczółki i płyta pomostu) natomiast belki przęsłowe zostaną zdjęte przy pomocy żurawia samochodowego. </w:t>
      </w:r>
    </w:p>
    <w:p w14:paraId="107C5B34" w14:textId="77777777" w:rsidR="00D83228" w:rsidRPr="00D83228" w:rsidRDefault="00D83228" w:rsidP="00D83228">
      <w:pPr>
        <w:pStyle w:val="Default"/>
        <w:numPr>
          <w:ilvl w:val="0"/>
          <w:numId w:val="1"/>
        </w:numPr>
        <w:spacing w:after="191"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budowa obiektu mostowego </w:t>
      </w:r>
    </w:p>
    <w:p w14:paraId="0DC3946A" w14:textId="0E3E918B" w:rsidR="00D83228" w:rsidRPr="00D83228" w:rsidRDefault="00D83228" w:rsidP="00D83228">
      <w:pPr>
        <w:pStyle w:val="Default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budowa obiektu mostowego o długości ok. 39,0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>m w osiach przyczółków i szerokości ok. 13,5</w:t>
      </w:r>
      <w:r w:rsidR="00B6756C">
        <w:rPr>
          <w:rFonts w:ascii="Times New Roman" w:hAnsi="Times New Roman" w:cs="Times New Roman"/>
        </w:rPr>
        <w:t xml:space="preserve"> </w:t>
      </w:r>
      <w:r w:rsidRPr="00D83228">
        <w:rPr>
          <w:rFonts w:ascii="Times New Roman" w:hAnsi="Times New Roman" w:cs="Times New Roman"/>
        </w:rPr>
        <w:t xml:space="preserve">m; </w:t>
      </w:r>
    </w:p>
    <w:p w14:paraId="232154AA" w14:textId="77777777" w:rsidR="00D83228" w:rsidRPr="00D83228" w:rsidRDefault="00D83228" w:rsidP="00D83228">
      <w:pPr>
        <w:pStyle w:val="Default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budowa skarp korpusu drogowego oraz wykonanie nasypów; </w:t>
      </w:r>
    </w:p>
    <w:p w14:paraId="50B9D366" w14:textId="77777777" w:rsidR="00D83228" w:rsidRPr="00D83228" w:rsidRDefault="00D83228" w:rsidP="00D83228">
      <w:pPr>
        <w:pStyle w:val="Default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wykonanie izolacji poziomych i pionowych na obiekcie; </w:t>
      </w:r>
    </w:p>
    <w:p w14:paraId="03EFE180" w14:textId="77777777" w:rsidR="00D83228" w:rsidRPr="00D83228" w:rsidRDefault="00D83228" w:rsidP="00D83228">
      <w:pPr>
        <w:pStyle w:val="Default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wykonanie warstw drogowych na obiekcie; </w:t>
      </w:r>
    </w:p>
    <w:p w14:paraId="24AA9F21" w14:textId="77777777" w:rsidR="00D83228" w:rsidRPr="00D83228" w:rsidRDefault="00D83228" w:rsidP="00D83228">
      <w:pPr>
        <w:pStyle w:val="Default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montaż barier drogowych, balustrad i </w:t>
      </w:r>
      <w:proofErr w:type="spellStart"/>
      <w:r w:rsidRPr="00D83228">
        <w:rPr>
          <w:rFonts w:ascii="Times New Roman" w:hAnsi="Times New Roman" w:cs="Times New Roman"/>
        </w:rPr>
        <w:t>barieroporęczy</w:t>
      </w:r>
      <w:proofErr w:type="spellEnd"/>
      <w:r w:rsidRPr="00D83228">
        <w:rPr>
          <w:rFonts w:ascii="Times New Roman" w:hAnsi="Times New Roman" w:cs="Times New Roman"/>
        </w:rPr>
        <w:t xml:space="preserve">. </w:t>
      </w:r>
    </w:p>
    <w:p w14:paraId="40A76E3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Prace te zostaną wykonane przy wykorzystaniu następujących materiałów: </w:t>
      </w:r>
    </w:p>
    <w:p w14:paraId="723CC4F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beton; </w:t>
      </w:r>
    </w:p>
    <w:p w14:paraId="205C46E4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beton zbrojony; </w:t>
      </w:r>
    </w:p>
    <w:p w14:paraId="0F185DB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stal profilowa; </w:t>
      </w:r>
    </w:p>
    <w:p w14:paraId="34CF000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kruszywo; </w:t>
      </w:r>
    </w:p>
    <w:p w14:paraId="044002C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typowe elementy betonowe i żelbetowe (w postaci płyt i belek prefabrykowanych); </w:t>
      </w:r>
    </w:p>
    <w:p w14:paraId="26B6582B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rury odwodnieniowe z tworzyw sztucznych, wpusty żeliwne; </w:t>
      </w:r>
    </w:p>
    <w:p w14:paraId="3C6129F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typowe bariery, balustrady i </w:t>
      </w:r>
      <w:proofErr w:type="spellStart"/>
      <w:r w:rsidRPr="00D83228">
        <w:rPr>
          <w:rFonts w:ascii="Times New Roman" w:hAnsi="Times New Roman" w:cs="Times New Roman"/>
        </w:rPr>
        <w:t>barieroporęcze</w:t>
      </w:r>
      <w:proofErr w:type="spellEnd"/>
      <w:r w:rsidRPr="00D83228">
        <w:rPr>
          <w:rFonts w:ascii="Times New Roman" w:hAnsi="Times New Roman" w:cs="Times New Roman"/>
        </w:rPr>
        <w:t xml:space="preserve"> stalowe; </w:t>
      </w:r>
    </w:p>
    <w:p w14:paraId="76948382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izolacje wodochronne; </w:t>
      </w:r>
    </w:p>
    <w:p w14:paraId="3A85FFB3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</w:t>
      </w:r>
      <w:proofErr w:type="spellStart"/>
      <w:r w:rsidRPr="00D83228">
        <w:rPr>
          <w:rFonts w:ascii="Times New Roman" w:hAnsi="Times New Roman" w:cs="Times New Roman"/>
        </w:rPr>
        <w:t>nawierzchnioizolacje</w:t>
      </w:r>
      <w:proofErr w:type="spellEnd"/>
      <w:r w:rsidRPr="00D83228">
        <w:rPr>
          <w:rFonts w:ascii="Times New Roman" w:hAnsi="Times New Roman" w:cs="Times New Roman"/>
        </w:rPr>
        <w:t xml:space="preserve"> na chodniku; </w:t>
      </w:r>
    </w:p>
    <w:p w14:paraId="41AF380A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warstwy nawierzchni drogowych na obiekcie (warstwa ścieralna, warstwa wiążąca</w:t>
      </w:r>
      <w:r>
        <w:rPr>
          <w:rFonts w:ascii="Times New Roman" w:hAnsi="Times New Roman" w:cs="Times New Roman"/>
        </w:rPr>
        <w:br/>
      </w:r>
      <w:r w:rsidRPr="00D83228">
        <w:rPr>
          <w:rFonts w:ascii="Times New Roman" w:hAnsi="Times New Roman" w:cs="Times New Roman"/>
        </w:rPr>
        <w:t xml:space="preserve">i profilowa; warstwa podbudowy bitumicznej; warstwa podbudowy z kruszywa, warstwa odsączająca); </w:t>
      </w:r>
    </w:p>
    <w:p w14:paraId="7A05B27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rury osłonowe dla sieci podwieszanych do obiektu; </w:t>
      </w:r>
    </w:p>
    <w:p w14:paraId="479B9EF3" w14:textId="5370B823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>− rury stalowe dla wykonania pali wierconych</w:t>
      </w:r>
      <w:r w:rsidR="00B6756C">
        <w:rPr>
          <w:rFonts w:ascii="Times New Roman" w:hAnsi="Times New Roman" w:cs="Times New Roman"/>
        </w:rPr>
        <w:t>.</w:t>
      </w:r>
    </w:p>
    <w:p w14:paraId="382D9A88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88E2D78" w14:textId="77777777" w:rsid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Sprzęt do budowy wiaduktu drogowego to: koparki, ładowarki, spycharki, dźwigi, </w:t>
      </w:r>
      <w:proofErr w:type="spellStart"/>
      <w:r w:rsidRPr="00D83228">
        <w:rPr>
          <w:rFonts w:ascii="Times New Roman" w:hAnsi="Times New Roman" w:cs="Times New Roman"/>
        </w:rPr>
        <w:t>palownica</w:t>
      </w:r>
      <w:proofErr w:type="spellEnd"/>
      <w:r w:rsidRPr="00D83228">
        <w:rPr>
          <w:rFonts w:ascii="Times New Roman" w:hAnsi="Times New Roman" w:cs="Times New Roman"/>
        </w:rPr>
        <w:t>, rozściełacze masy bitumicznej, zagęszczarki, elektryczne narzędzia, itd.</w:t>
      </w:r>
    </w:p>
    <w:p w14:paraId="11733B2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B1D404" w14:textId="77777777" w:rsidR="00D83228" w:rsidRPr="00D83228" w:rsidRDefault="00D83228" w:rsidP="00D8322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  <w:bCs/>
        </w:rPr>
        <w:t xml:space="preserve">przebudowa drogi wojewódzkiej na dojazdach do obiektu wraz z ciągiem pieszo-rowerowym i zjazdami </w:t>
      </w:r>
    </w:p>
    <w:p w14:paraId="1D1F467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W trakcie budowy układu drogowego przewiduje się wykorzystanie następujących materiałów: </w:t>
      </w:r>
    </w:p>
    <w:p w14:paraId="53DE1E3D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beton asfaltowy; </w:t>
      </w:r>
    </w:p>
    <w:p w14:paraId="0B3AE50D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beton cementowy; </w:t>
      </w:r>
    </w:p>
    <w:p w14:paraId="6D71E3D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stal budowlana; </w:t>
      </w:r>
    </w:p>
    <w:p w14:paraId="453F5B58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żelbet; </w:t>
      </w:r>
    </w:p>
    <w:p w14:paraId="2AA01284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kruszywo do betonu; </w:t>
      </w:r>
    </w:p>
    <w:p w14:paraId="59F319B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kruszywo drogowe z mieszanki niezwiązanej mechanicznie; </w:t>
      </w:r>
    </w:p>
    <w:p w14:paraId="5E2F1B95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piasek + cement; </w:t>
      </w:r>
    </w:p>
    <w:p w14:paraId="50421E9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elementy obramowań drogowych (krawężniki, obrzeża, prefabrykowane ścieki korytkowe); </w:t>
      </w:r>
    </w:p>
    <w:p w14:paraId="139D2DB4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kostka kamienna; </w:t>
      </w:r>
    </w:p>
    <w:p w14:paraId="0FEEFC81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stalowe elementy drogowe (balustrady, bariery i </w:t>
      </w:r>
      <w:proofErr w:type="spellStart"/>
      <w:r w:rsidRPr="00D83228">
        <w:rPr>
          <w:rFonts w:ascii="Times New Roman" w:hAnsi="Times New Roman" w:cs="Times New Roman"/>
        </w:rPr>
        <w:t>barieroporęcze</w:t>
      </w:r>
      <w:proofErr w:type="spellEnd"/>
      <w:r w:rsidRPr="00D83228">
        <w:rPr>
          <w:rFonts w:ascii="Times New Roman" w:hAnsi="Times New Roman" w:cs="Times New Roman"/>
        </w:rPr>
        <w:t xml:space="preserve">); </w:t>
      </w:r>
    </w:p>
    <w:p w14:paraId="5E59977C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oznakowanie drogowe pionowe i poziome; </w:t>
      </w:r>
    </w:p>
    <w:p w14:paraId="2E1559D9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lastRenderedPageBreak/>
        <w:t xml:space="preserve">− elementy </w:t>
      </w:r>
      <w:proofErr w:type="spellStart"/>
      <w:r w:rsidRPr="00D83228">
        <w:rPr>
          <w:rFonts w:ascii="Times New Roman" w:hAnsi="Times New Roman" w:cs="Times New Roman"/>
        </w:rPr>
        <w:t>brd</w:t>
      </w:r>
      <w:proofErr w:type="spellEnd"/>
      <w:r w:rsidRPr="00D83228">
        <w:rPr>
          <w:rFonts w:ascii="Times New Roman" w:hAnsi="Times New Roman" w:cs="Times New Roman"/>
        </w:rPr>
        <w:t xml:space="preserve"> (dla stałej i tymczasowej organizacji ruchu). </w:t>
      </w:r>
    </w:p>
    <w:p w14:paraId="04249F98" w14:textId="77777777" w:rsidR="00D83228" w:rsidRPr="00D83228" w:rsidRDefault="00D83228" w:rsidP="00D83228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Roboty ziemne wykonywane przy pomocy koparek, spycharek, równiarek, ręcznie oraz sprzętem zmechanizowanym. Roboty nawierzchniowe wykonywane przy użyciu rozściełarek do mieszanek bitumicznych. </w:t>
      </w:r>
    </w:p>
    <w:p w14:paraId="0C0B41D2" w14:textId="77777777" w:rsidR="00D83228" w:rsidRPr="00D83228" w:rsidRDefault="00D83228" w:rsidP="00D8322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budowa kanalizacji deszczowej </w:t>
      </w:r>
    </w:p>
    <w:p w14:paraId="26E8C03A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W trakcie budowy kanalizacji deszczowej i sanitarnej przewiduje się wykorzystanie następujących materiałów: </w:t>
      </w:r>
    </w:p>
    <w:p w14:paraId="4A23279E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rury PCV i GRP, </w:t>
      </w:r>
    </w:p>
    <w:p w14:paraId="41B3BB3B" w14:textId="77777777" w:rsidR="00D83228" w:rsidRPr="00D83228" w:rsidRDefault="00D83228" w:rsidP="00D8322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83228">
        <w:rPr>
          <w:rFonts w:ascii="Times New Roman" w:hAnsi="Times New Roman" w:cs="Times New Roman"/>
        </w:rPr>
        <w:t xml:space="preserve">− beton </w:t>
      </w:r>
      <w:proofErr w:type="spellStart"/>
      <w:r w:rsidRPr="00D83228">
        <w:rPr>
          <w:rFonts w:ascii="Times New Roman" w:hAnsi="Times New Roman" w:cs="Times New Roman"/>
        </w:rPr>
        <w:t>wibroprasowany</w:t>
      </w:r>
      <w:proofErr w:type="spellEnd"/>
      <w:r w:rsidRPr="00D83228">
        <w:rPr>
          <w:rFonts w:ascii="Times New Roman" w:hAnsi="Times New Roman" w:cs="Times New Roman"/>
        </w:rPr>
        <w:t xml:space="preserve"> C35/45, W8, </w:t>
      </w:r>
    </w:p>
    <w:p w14:paraId="27229051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elementy betonowe, prefabrykowane kręgi, dna osadników, pokrywy, separator i ścieki korytkowe, </w:t>
      </w:r>
    </w:p>
    <w:p w14:paraId="74072AA5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żeliwne skrzynki wpustu, </w:t>
      </w:r>
    </w:p>
    <w:p w14:paraId="51FBF71F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kruszywo.</w:t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4451C7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Roboty ziemne wykonywane przy pomocy koparek i ręcznie. Załadunek i rozładunek na terenie budowy za pomocą ładowarek. Montaż za pomocą dźwigu. </w:t>
      </w:r>
    </w:p>
    <w:p w14:paraId="3A022040" w14:textId="77777777" w:rsidR="00D83228" w:rsidRPr="00D83228" w:rsidRDefault="00D83228" w:rsidP="00D832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budowa sieci oświetleniowej </w:t>
      </w:r>
    </w:p>
    <w:p w14:paraId="7E9C12BC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W trakcie budowy sieci oświetleniowej przewiduje się wykorzystanie następujących materiałów: </w:t>
      </w:r>
    </w:p>
    <w:p w14:paraId="4487AE2F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słupy stalowe o przekroju kołowym, </w:t>
      </w:r>
    </w:p>
    <w:p w14:paraId="24320C87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kable rury osłonowe HDPE, </w:t>
      </w:r>
    </w:p>
    <w:p w14:paraId="2F176D83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prefabrykowane fundamenty, </w:t>
      </w:r>
    </w:p>
    <w:p w14:paraId="30D10598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szafki oświetleniowe, układ sterowania, </w:t>
      </w:r>
    </w:p>
    <w:p w14:paraId="5DD06B3D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kruszywo drobnoziarniste. </w:t>
      </w:r>
    </w:p>
    <w:p w14:paraId="1FAEE6E4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Roboty ziemne wykonane przy pomocy koparek i ręcznie. Załadunek i rozładunek na terenie budowy za pomocą ładowarek. Montaż za pomocą dźwigu. </w:t>
      </w:r>
    </w:p>
    <w:p w14:paraId="13DC899B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W trakcie budowy kanalizacji teletechnicznej (kanał technologiczny) przewiduje się wykorzystanie następujących materiałów: </w:t>
      </w:r>
    </w:p>
    <w:p w14:paraId="0E97AB72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osłony HDPE, szafki podłączeniowe, </w:t>
      </w:r>
    </w:p>
    <w:p w14:paraId="6B98E75D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prefabrykowane studnie kablowe, </w:t>
      </w:r>
    </w:p>
    <w:p w14:paraId="63F0C867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− kruszywo drobnoziarniste. </w:t>
      </w:r>
    </w:p>
    <w:p w14:paraId="27450DBB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Roboty ziemne wykonywane przy pomocy koparki i ręcznie. </w:t>
      </w:r>
    </w:p>
    <w:p w14:paraId="1F2C9182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>W trakcie realizacji przedsięwzięcia, nie przewiduje się wprowadzania żadnych szkodliwych substancji do środowiska, poza standardowymi odpadami budowlanymi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>i generowanymi przez proces budowy, które również będą zagospodarowane zgodnie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z ustawą i opisem. </w:t>
      </w:r>
    </w:p>
    <w:p w14:paraId="0BD6E226" w14:textId="77777777" w:rsidR="00D83228" w:rsidRPr="00D83228" w:rsidRDefault="00D83228" w:rsidP="00D832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 xml:space="preserve">Nie przewiduje się występowania zagrożenia awariami mogącymi oddziaływać na realizacje planowanego zamierzenia inwestycyjnego. Dla projektowanej drogi i obiektu inżynierskiego nie występują zagrożenia związane z istnieniem silnych pól magnetycznych, drgań otoczenia czy możliwością wystąpienia katastrofy budowlanej. W otoczeniu działki nie ma żadnych wysokich budowli, które mogłyby wprowadzać zagrożenie katastrofą. </w:t>
      </w:r>
    </w:p>
    <w:p w14:paraId="4DAE8EF1" w14:textId="77777777" w:rsidR="003577A0" w:rsidRPr="00D83228" w:rsidRDefault="00D83228" w:rsidP="00D83228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83228">
        <w:rPr>
          <w:rFonts w:ascii="Times New Roman" w:hAnsi="Times New Roman" w:cs="Times New Roman"/>
          <w:color w:val="000000"/>
          <w:sz w:val="24"/>
          <w:szCs w:val="24"/>
        </w:rPr>
        <w:t>W fazie eksploatacji przedsięwzięcia, po zakończeniu budowy przewiduje się wyłącznie korzystanie z drogi oraz obiektu inżynierskiego w zakresie do tego przeznaczonym.</w:t>
      </w:r>
    </w:p>
    <w:sectPr w:rsidR="003577A0" w:rsidRPr="00D83228" w:rsidSect="00C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03FAD"/>
    <w:multiLevelType w:val="hybridMultilevel"/>
    <w:tmpl w:val="407E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4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7A0"/>
    <w:rsid w:val="003577A0"/>
    <w:rsid w:val="004D71D5"/>
    <w:rsid w:val="005E37CE"/>
    <w:rsid w:val="00B6756C"/>
    <w:rsid w:val="00C51869"/>
    <w:rsid w:val="00D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178F"/>
  <w15:docId w15:val="{E727D353-9DCF-4CC5-9198-4EB43AF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7A0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3577A0"/>
  </w:style>
  <w:style w:type="paragraph" w:customStyle="1" w:styleId="Default">
    <w:name w:val="Default"/>
    <w:rsid w:val="003577A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MARTALEWA</dc:creator>
  <cp:lastModifiedBy>Kraszkiewicz Marta</cp:lastModifiedBy>
  <cp:revision>4</cp:revision>
  <cp:lastPrinted>2022-09-21T10:09:00Z</cp:lastPrinted>
  <dcterms:created xsi:type="dcterms:W3CDTF">2022-09-04T13:07:00Z</dcterms:created>
  <dcterms:modified xsi:type="dcterms:W3CDTF">2022-09-21T10:11:00Z</dcterms:modified>
</cp:coreProperties>
</file>