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5B61" w14:textId="77777777" w:rsidR="000014F0" w:rsidRDefault="000D46B9" w:rsidP="000014F0">
      <w:pPr>
        <w:jc w:val="center"/>
        <w:rPr>
          <w:color w:val="333333"/>
        </w:rPr>
      </w:pPr>
      <w:r>
        <w:rPr>
          <w:color w:val="333333"/>
        </w:rPr>
        <w:t>Protokó</w:t>
      </w:r>
      <w:r w:rsidR="000014F0">
        <w:rPr>
          <w:color w:val="333333"/>
        </w:rPr>
        <w:t>ł Nr 5/2022</w:t>
      </w:r>
    </w:p>
    <w:p w14:paraId="75D877C5" w14:textId="77777777" w:rsidR="000014F0" w:rsidRDefault="000014F0" w:rsidP="000014F0">
      <w:pPr>
        <w:jc w:val="center"/>
        <w:rPr>
          <w:color w:val="333333"/>
        </w:rPr>
      </w:pPr>
      <w:r>
        <w:rPr>
          <w:color w:val="333333"/>
        </w:rPr>
        <w:t xml:space="preserve">Komisji ds. rozwoju gospodarczego </w:t>
      </w:r>
    </w:p>
    <w:p w14:paraId="0C77B11D" w14:textId="198E14B5" w:rsidR="000014F0" w:rsidRDefault="000014F0" w:rsidP="000014F0">
      <w:pPr>
        <w:jc w:val="center"/>
        <w:rPr>
          <w:color w:val="333333"/>
        </w:rPr>
      </w:pPr>
      <w:r>
        <w:rPr>
          <w:color w:val="333333"/>
        </w:rPr>
        <w:t xml:space="preserve">z dnia 7 </w:t>
      </w:r>
      <w:r w:rsidR="007B1BCA">
        <w:rPr>
          <w:color w:val="333333"/>
        </w:rPr>
        <w:t xml:space="preserve">i 14 </w:t>
      </w:r>
      <w:r>
        <w:rPr>
          <w:color w:val="333333"/>
        </w:rPr>
        <w:t>czerwca  2022 r.</w:t>
      </w:r>
    </w:p>
    <w:p w14:paraId="66D2526A" w14:textId="77777777" w:rsidR="000014F0" w:rsidRDefault="000014F0" w:rsidP="000014F0">
      <w:pPr>
        <w:pStyle w:val="Akapitzlist"/>
        <w:ind w:left="1080"/>
      </w:pPr>
    </w:p>
    <w:p w14:paraId="2DB0A525" w14:textId="77777777" w:rsidR="000014F0" w:rsidRDefault="000014F0" w:rsidP="000014F0">
      <w:pPr>
        <w:rPr>
          <w:bCs/>
          <w:color w:val="333333"/>
        </w:rPr>
      </w:pPr>
      <w:r>
        <w:rPr>
          <w:bCs/>
          <w:color w:val="333333"/>
        </w:rPr>
        <w:t xml:space="preserve">W posiedzeniu uczestniczyli wszyscy członkowie komisji.   </w:t>
      </w:r>
    </w:p>
    <w:p w14:paraId="6CBC40D9" w14:textId="77777777" w:rsidR="000014F0" w:rsidRDefault="000014F0" w:rsidP="000014F0">
      <w:pPr>
        <w:rPr>
          <w:bCs/>
          <w:color w:val="333333"/>
        </w:rPr>
      </w:pPr>
    </w:p>
    <w:p w14:paraId="0D10BED2" w14:textId="76C553D9" w:rsidR="000014F0" w:rsidRDefault="000014F0" w:rsidP="000014F0">
      <w:pPr>
        <w:jc w:val="both"/>
        <w:rPr>
          <w:bCs/>
          <w:color w:val="333333"/>
        </w:rPr>
      </w:pPr>
      <w:r>
        <w:rPr>
          <w:bCs/>
        </w:rPr>
        <w:t xml:space="preserve">W związku ze szczególną sytuacją w kraju, ogłoszonym stanem epidemicznym dzisiejsze posiedzenie Komisji </w:t>
      </w:r>
      <w:r>
        <w:t>odbyło się z wykorzystaniem środków porozumiewania  się na odległość przez komunikator online, na podstawie</w:t>
      </w:r>
      <w:r>
        <w:rPr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bCs/>
        </w:rPr>
        <w:tab/>
      </w:r>
      <w:r>
        <w:br/>
      </w:r>
      <w:r w:rsidR="00F762C1">
        <w:rPr>
          <w:bCs/>
          <w:color w:val="333333"/>
        </w:rPr>
        <w:t>Godz. 15.30.</w:t>
      </w:r>
    </w:p>
    <w:p w14:paraId="567526AD" w14:textId="77777777" w:rsidR="000014F0" w:rsidRDefault="000014F0" w:rsidP="000014F0">
      <w:pPr>
        <w:rPr>
          <w:bCs/>
          <w:color w:val="333333"/>
        </w:rPr>
      </w:pPr>
      <w:r>
        <w:rPr>
          <w:bCs/>
          <w:color w:val="333333"/>
        </w:rPr>
        <w:t>Obecni byli wszyscy członkowie komisji. Przewodniczący komisji P. Kamiński dokonał sprawdzenia uczestnictwa poprzez wywołanie poszczególnych radnych.</w:t>
      </w:r>
      <w:r>
        <w:rPr>
          <w:bCs/>
          <w:color w:val="333333"/>
        </w:rPr>
        <w:tab/>
      </w:r>
      <w:r>
        <w:rPr>
          <w:bCs/>
          <w:color w:val="333333"/>
        </w:rPr>
        <w:br/>
        <w:t>Obecni wszyscy członkowie komisji.</w:t>
      </w:r>
    </w:p>
    <w:p w14:paraId="67599103" w14:textId="77777777" w:rsidR="000014F0" w:rsidRDefault="000014F0" w:rsidP="000014F0">
      <w:pPr>
        <w:rPr>
          <w:bCs/>
          <w:color w:val="333333"/>
        </w:rPr>
      </w:pPr>
    </w:p>
    <w:p w14:paraId="721D1BF2" w14:textId="77777777" w:rsidR="000014F0" w:rsidRDefault="000014F0" w:rsidP="000014F0">
      <w:pPr>
        <w:rPr>
          <w:bCs/>
          <w:color w:val="333333"/>
        </w:rPr>
      </w:pPr>
      <w:r>
        <w:t xml:space="preserve">Następnie  </w:t>
      </w:r>
      <w:r>
        <w:rPr>
          <w:bCs/>
          <w:color w:val="333333"/>
        </w:rPr>
        <w:t xml:space="preserve">przedstawił porządek posiedzenia: </w:t>
      </w:r>
    </w:p>
    <w:p w14:paraId="61C5F66B" w14:textId="77777777" w:rsidR="000014F0" w:rsidRDefault="000014F0" w:rsidP="000014F0">
      <w:r>
        <w:rPr>
          <w:bCs/>
          <w:color w:val="333333"/>
        </w:rPr>
        <w:t xml:space="preserve">1. </w:t>
      </w:r>
      <w:r>
        <w:t>Otwarcie posiedzenia.</w:t>
      </w:r>
      <w:r>
        <w:br/>
        <w:t>2. Omówienie projektów uchwał na sesję – 21 czerwca 2022 r.</w:t>
      </w:r>
      <w:r>
        <w:br/>
        <w:t>3. Zaopiniowanie wniosków o przejęcie gruntu.</w:t>
      </w:r>
      <w:r>
        <w:br/>
        <w:t>4. Wnioski.</w:t>
      </w:r>
    </w:p>
    <w:p w14:paraId="028B491B" w14:textId="77777777" w:rsidR="000014F0" w:rsidRDefault="000014F0" w:rsidP="000014F0"/>
    <w:p w14:paraId="3480494E" w14:textId="77777777" w:rsidR="000014F0" w:rsidRDefault="000014F0" w:rsidP="000014F0">
      <w:pPr>
        <w:rPr>
          <w:bCs/>
          <w:color w:val="333333"/>
        </w:rPr>
      </w:pPr>
    </w:p>
    <w:p w14:paraId="38890D88" w14:textId="77777777" w:rsidR="000014F0" w:rsidRDefault="000014F0" w:rsidP="000014F0">
      <w:pPr>
        <w:rPr>
          <w:bCs/>
          <w:color w:val="333333"/>
        </w:rPr>
      </w:pPr>
      <w:r>
        <w:rPr>
          <w:bCs/>
          <w:color w:val="333333"/>
        </w:rPr>
        <w:t>Ad. 2</w:t>
      </w:r>
    </w:p>
    <w:p w14:paraId="7CD8DCDD" w14:textId="77777777" w:rsidR="000014F0" w:rsidRDefault="000014F0" w:rsidP="000014F0">
      <w:pPr>
        <w:rPr>
          <w:bCs/>
          <w:color w:val="333333"/>
        </w:rPr>
      </w:pPr>
    </w:p>
    <w:p w14:paraId="269E0EE9" w14:textId="77777777" w:rsidR="000014F0" w:rsidRDefault="000014F0" w:rsidP="000014F0">
      <w:pPr>
        <w:rPr>
          <w:bCs/>
          <w:color w:val="333333"/>
        </w:rPr>
      </w:pPr>
      <w:r>
        <w:rPr>
          <w:bCs/>
          <w:color w:val="333333"/>
        </w:rPr>
        <w:t>Członkowie Komisji wnioskowali o uszczegółowienie zapisów:</w:t>
      </w:r>
    </w:p>
    <w:p w14:paraId="18AEC79B" w14:textId="77777777" w:rsidR="000014F0" w:rsidRDefault="000014F0" w:rsidP="000014F0">
      <w:pPr>
        <w:rPr>
          <w:color w:val="000000"/>
          <w:u w:val="single"/>
        </w:rPr>
      </w:pPr>
    </w:p>
    <w:p w14:paraId="042C3950" w14:textId="77777777" w:rsidR="000014F0" w:rsidRDefault="000014F0" w:rsidP="000014F0">
      <w:pPr>
        <w:rPr>
          <w:color w:val="000000"/>
          <w:u w:val="single"/>
        </w:rPr>
      </w:pPr>
    </w:p>
    <w:p w14:paraId="2F9F67CA" w14:textId="77777777" w:rsidR="000014F0" w:rsidRDefault="000014F0" w:rsidP="000014F0">
      <w:pPr>
        <w:rPr>
          <w:rFonts w:ascii="Arial" w:hAnsi="Arial" w:cs="Arial"/>
          <w:color w:val="000000"/>
        </w:rPr>
      </w:pPr>
      <w:r>
        <w:rPr>
          <w:color w:val="000000"/>
          <w:u w:val="single"/>
        </w:rPr>
        <w:t>P. Kamiński poprosił</w:t>
      </w:r>
      <w:r>
        <w:rPr>
          <w:rFonts w:ascii="Arial" w:hAnsi="Arial" w:cs="Arial"/>
          <w:color w:val="000000"/>
        </w:rPr>
        <w:t xml:space="preserve"> o</w:t>
      </w:r>
      <w:r>
        <w:t xml:space="preserve"> przedstawienie współczynników sukcesu segregacji. Jak to jest liczone. Czy dobrze segregujemy czy słabo.</w:t>
      </w:r>
    </w:p>
    <w:p w14:paraId="115D6CEE" w14:textId="77777777" w:rsidR="000014F0" w:rsidRPr="00D33EC1" w:rsidRDefault="000014F0" w:rsidP="000014F0">
      <w:r w:rsidRPr="00D33EC1">
        <w:t>A. Matusewicz: Z raportu wynika, że budżet w dziale inwestycje został wykonany w prawie w 85%, w tym 1/3 zadań została przeniesiona z roku 2020.</w:t>
      </w:r>
    </w:p>
    <w:p w14:paraId="482890F2" w14:textId="77777777" w:rsidR="000014F0" w:rsidRPr="00D33EC1" w:rsidRDefault="000014F0" w:rsidP="000014F0">
      <w:r w:rsidRPr="00D33EC1">
        <w:t>Wnioskował, o podanie, wykazu inwestycji, które nie zostały zrealizowane zgodnie z planem w roku 2021 wraz z podaniem powodów.</w:t>
      </w:r>
    </w:p>
    <w:p w14:paraId="574D6D61" w14:textId="77777777" w:rsidR="000014F0" w:rsidRPr="00D33EC1" w:rsidRDefault="000014F0" w:rsidP="000014F0">
      <w:r w:rsidRPr="00D33EC1">
        <w:t>Uważam, że Raport zawiera za mało komentarzy i wyjaśnień. Dla przykładu, jeżeli czytamy o liczbie wymienianych pokryć azbestowych dachów w ciągu jednego roku, to nie widać końca tego procesu. Dlatego oczekuję pomysłów, wniosków ze strony UG co i czy w ogóle zmierza z tym zrobić.</w:t>
      </w:r>
    </w:p>
    <w:p w14:paraId="5069F76E" w14:textId="77777777" w:rsidR="000014F0" w:rsidRPr="00D33EC1" w:rsidRDefault="000014F0" w:rsidP="000014F0">
      <w:r w:rsidRPr="00D33EC1">
        <w:t> </w:t>
      </w:r>
    </w:p>
    <w:p w14:paraId="0C4624F6" w14:textId="77777777" w:rsidR="000014F0" w:rsidRPr="00D33EC1" w:rsidRDefault="000014F0" w:rsidP="000014F0">
      <w:r w:rsidRPr="00D33EC1">
        <w:t>W raporcie brakuje wielu wyjaśnień i konkretów dotyczących między innymi:</w:t>
      </w:r>
    </w:p>
    <w:p w14:paraId="7A04975A" w14:textId="77777777" w:rsidR="000014F0" w:rsidRPr="00D33EC1" w:rsidRDefault="000014F0" w:rsidP="000014F0">
      <w:r w:rsidRPr="00D33EC1">
        <w:t>- adaptacji zakupionego dwa lata temu budynku na potrzeby UG od firmy PIXEL</w:t>
      </w:r>
    </w:p>
    <w:p w14:paraId="1D2F5B6C" w14:textId="77777777" w:rsidR="000014F0" w:rsidRPr="00D33EC1" w:rsidRDefault="000014F0" w:rsidP="000014F0">
      <w:r w:rsidRPr="00D33EC1">
        <w:t>- oczyszczalni ścieków (cena, czas realizacji, koszty eksploatacji, korzyści dla mieszkańców itp.)</w:t>
      </w:r>
    </w:p>
    <w:p w14:paraId="3CD2FE4C" w14:textId="77777777" w:rsidR="000014F0" w:rsidRPr="00D33EC1" w:rsidRDefault="000014F0" w:rsidP="000014F0">
      <w:r w:rsidRPr="00D33EC1">
        <w:t>- konfliktu z MWiK, np. kiedy zaczniemy realizować uzgodnienia z Bydgoszczą, które podjęliśmy w ubiegłym roku a były znane od przynajmniej lat sześciu. (np. monitorowanie wozaków).</w:t>
      </w:r>
    </w:p>
    <w:p w14:paraId="05728F11" w14:textId="77777777" w:rsidR="000014F0" w:rsidRPr="00D33EC1" w:rsidRDefault="000014F0" w:rsidP="000014F0">
      <w:r w:rsidRPr="00D33EC1">
        <w:t> </w:t>
      </w:r>
    </w:p>
    <w:p w14:paraId="16E73068" w14:textId="77777777" w:rsidR="000014F0" w:rsidRPr="00D33EC1" w:rsidRDefault="000014F0" w:rsidP="000014F0">
      <w:r w:rsidRPr="00D33EC1">
        <w:t>A.Matusewicz  poparł pomysł K. Lachowskiej  i zaproponował  żeby kilka tych raportów, w wersji papierowej było dostępne w świetlicach czy u sołtysów.   </w:t>
      </w:r>
    </w:p>
    <w:p w14:paraId="3E38C638" w14:textId="77777777" w:rsidR="000014F0" w:rsidRPr="00D33EC1" w:rsidRDefault="000014F0" w:rsidP="000014F0">
      <w:r w:rsidRPr="00D33EC1">
        <w:lastRenderedPageBreak/>
        <w:t>Odnośnie estetyki Gminy w grudniu 2020 składałem ponowny wniosek o przygotowanie uchwały w sprawie lokalizacji reklam. W odpowiedzi usłyszałem, że wójt nadal analizuje możliwości prawne w tym zakresie.  </w:t>
      </w:r>
    </w:p>
    <w:p w14:paraId="23193447" w14:textId="77777777" w:rsidR="000014F0" w:rsidRPr="00D33EC1" w:rsidRDefault="000014F0" w:rsidP="000014F0">
      <w:r w:rsidRPr="00D33EC1">
        <w:t>Nawiązał do wypowiedzi pana Gorzyckiego dla Expressu Bydgoskiego właśnie na temat ładu przestrzennego, który zapewnił dziennikarkę, że w pierwszej kolejności zaczęliśmy od siebie i wszystkie obiekty zależne od gminy zostały wyczyszczone z reklam. Niestety na budynku GOK, płocie boiska bejsbolowego reklamy nadal wiszą.</w:t>
      </w:r>
    </w:p>
    <w:p w14:paraId="18F74AC8" w14:textId="77777777" w:rsidR="000014F0" w:rsidRPr="00D33EC1" w:rsidRDefault="000014F0" w:rsidP="000014F0">
      <w:pPr>
        <w:rPr>
          <w:color w:val="000000"/>
        </w:rPr>
      </w:pPr>
    </w:p>
    <w:p w14:paraId="12AF2827" w14:textId="5FF9781B" w:rsidR="000014F0" w:rsidRPr="00DA27E7" w:rsidRDefault="000014F0" w:rsidP="000014F0">
      <w:pPr>
        <w:rPr>
          <w:bCs/>
        </w:rPr>
      </w:pPr>
      <w:r>
        <w:rPr>
          <w:color w:val="000000"/>
        </w:rPr>
        <w:t xml:space="preserve">Projekt uchwały Nr 13  </w:t>
      </w:r>
      <w:r>
        <w:rPr>
          <w:bCs/>
        </w:rPr>
        <w:t xml:space="preserve">w </w:t>
      </w:r>
      <w:r>
        <w:rPr>
          <w:bCs/>
          <w:color w:val="333333"/>
        </w:rPr>
        <w:t>sprawie zatwierdzenia rocznego sprawozdania finansowego Gminnej Przychodni w Osielsku za 2021 r.</w:t>
      </w:r>
      <w:r>
        <w:rPr>
          <w:rFonts w:ascii="Verdana" w:hAnsi="Verdana"/>
          <w:bCs/>
          <w:color w:val="333333"/>
          <w:sz w:val="15"/>
          <w:szCs w:val="15"/>
        </w:rPr>
        <w:br/>
      </w:r>
      <w:r w:rsidRPr="00DA27E7">
        <w:rPr>
          <w:bCs/>
          <w:color w:val="333333"/>
        </w:rPr>
        <w:t>A. Różański-</w:t>
      </w:r>
      <w:r w:rsidR="00DA27E7" w:rsidRPr="00DA27E7">
        <w:rPr>
          <w:bCs/>
          <w:color w:val="333333"/>
        </w:rPr>
        <w:t xml:space="preserve"> wypracowany zysk przeznaczyć na budowę przychodni zdrowia w Niemczu.</w:t>
      </w:r>
    </w:p>
    <w:p w14:paraId="3AE69660" w14:textId="79C7EEFD" w:rsidR="00D53883" w:rsidRPr="00C57434" w:rsidRDefault="000014F0" w:rsidP="00D53883">
      <w:pPr>
        <w:pStyle w:val="Standard"/>
        <w:rPr>
          <w:rFonts w:hint="eastAsia"/>
          <w:bCs/>
        </w:rPr>
      </w:pPr>
      <w:r w:rsidRPr="00DA27E7">
        <w:rPr>
          <w:bCs/>
        </w:rPr>
        <w:t>P. Ziętara- członek Rady Społecznej Gminnej Przychodni poinformował</w:t>
      </w:r>
      <w:r w:rsidR="00D53883">
        <w:rPr>
          <w:bCs/>
        </w:rPr>
        <w:t xml:space="preserve">, że Rada Społeczna </w:t>
      </w:r>
      <w:r w:rsidRPr="00DA27E7">
        <w:rPr>
          <w:bCs/>
        </w:rPr>
        <w:t xml:space="preserve"> </w:t>
      </w:r>
      <w:r w:rsidR="00D53883">
        <w:rPr>
          <w:bCs/>
        </w:rPr>
        <w:t>wyraziła</w:t>
      </w:r>
      <w:r w:rsidR="00D53883" w:rsidRPr="00C57434">
        <w:rPr>
          <w:bCs/>
        </w:rPr>
        <w:t xml:space="preserve"> zgod</w:t>
      </w:r>
      <w:r w:rsidR="00D53883">
        <w:rPr>
          <w:bCs/>
        </w:rPr>
        <w:t>ę</w:t>
      </w:r>
      <w:r w:rsidR="00D53883" w:rsidRPr="00C57434">
        <w:rPr>
          <w:bCs/>
        </w:rPr>
        <w:t xml:space="preserve"> na zakup nowego pojazdu do użytku Gminnej Przychodni oraz nowego urządze</w:t>
      </w:r>
      <w:r w:rsidR="00D53883">
        <w:rPr>
          <w:bCs/>
        </w:rPr>
        <w:t>ń</w:t>
      </w:r>
      <w:r w:rsidR="00D53883" w:rsidRPr="00C57434">
        <w:rPr>
          <w:bCs/>
        </w:rPr>
        <w:t xml:space="preserve"> do rehabilitacji.</w:t>
      </w:r>
    </w:p>
    <w:p w14:paraId="057893C8" w14:textId="77777777" w:rsidR="000014F0" w:rsidRDefault="000014F0" w:rsidP="000014F0">
      <w:pPr>
        <w:rPr>
          <w:bCs/>
        </w:rPr>
      </w:pPr>
      <w:r>
        <w:rPr>
          <w:bCs/>
        </w:rPr>
        <w:t>Projekt uchwały Komisja przyjęła następującą ilością głosów:</w:t>
      </w:r>
    </w:p>
    <w:p w14:paraId="7DCA1168" w14:textId="77777777" w:rsidR="000014F0" w:rsidRDefault="000014F0" w:rsidP="000014F0">
      <w:pPr>
        <w:jc w:val="center"/>
        <w:rPr>
          <w:bCs/>
        </w:rPr>
      </w:pPr>
      <w:r>
        <w:rPr>
          <w:bCs/>
        </w:rPr>
        <w:t>za- 7</w:t>
      </w:r>
      <w:r>
        <w:rPr>
          <w:bCs/>
        </w:rPr>
        <w:br/>
        <w:t>przeciw -0</w:t>
      </w:r>
      <w:r>
        <w:rPr>
          <w:bCs/>
        </w:rPr>
        <w:br/>
        <w:t>wstrzymała się - 1</w:t>
      </w:r>
    </w:p>
    <w:p w14:paraId="4C0AB3FF" w14:textId="77777777" w:rsidR="000014F0" w:rsidRDefault="000014F0" w:rsidP="000014F0">
      <w:pPr>
        <w:rPr>
          <w:bCs/>
        </w:rPr>
      </w:pPr>
    </w:p>
    <w:p w14:paraId="3B3FD679" w14:textId="77777777" w:rsidR="000014F0" w:rsidRDefault="000014F0" w:rsidP="000014F0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Projekt uchwały Nr 14</w:t>
      </w:r>
      <w:r w:rsidR="00F30B2C">
        <w:rPr>
          <w:color w:val="000000"/>
        </w:rPr>
        <w:t xml:space="preserve"> w sprawie udzielenia dotacji w 2022 roku na prace konserwatorskie, restaurators</w:t>
      </w:r>
      <w:r w:rsidR="00FC49DC">
        <w:rPr>
          <w:color w:val="000000"/>
        </w:rPr>
        <w:t>k</w:t>
      </w:r>
      <w:r w:rsidR="00F30B2C">
        <w:rPr>
          <w:color w:val="000000"/>
        </w:rPr>
        <w:t>ie i roboty budowlane przy zabytku wpisanym do Gminnej Ewidencji Zabytków</w:t>
      </w:r>
    </w:p>
    <w:p w14:paraId="1B13ABDD" w14:textId="77777777" w:rsidR="00021948" w:rsidRDefault="00021948" w:rsidP="000014F0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Projekt uchwały Komisja przyjęła</w:t>
      </w:r>
      <w:r w:rsidR="00CD56D6">
        <w:rPr>
          <w:color w:val="000000"/>
        </w:rPr>
        <w:t xml:space="preserve"> jednogłośnie.</w:t>
      </w:r>
    </w:p>
    <w:p w14:paraId="5CB4F0D6" w14:textId="77777777" w:rsidR="00CD56D6" w:rsidRDefault="00CD56D6" w:rsidP="000014F0">
      <w:pPr>
        <w:pStyle w:val="NormalnyWeb"/>
        <w:spacing w:before="0" w:beforeAutospacing="0" w:after="0" w:afterAutospacing="0"/>
        <w:rPr>
          <w:color w:val="000000"/>
        </w:rPr>
      </w:pPr>
    </w:p>
    <w:p w14:paraId="24881A62" w14:textId="6D782D1E" w:rsidR="00CD56D6" w:rsidRDefault="00CD56D6" w:rsidP="000014F0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Projekt uchwały nr 15 w sprawie ustalenia nazw ulic.</w:t>
      </w:r>
      <w:r w:rsidR="00D33EC1">
        <w:rPr>
          <w:color w:val="000000"/>
        </w:rPr>
        <w:br/>
        <w:t>A. Matusewicz poprosił o przedstawienie trybu nadawania nazw ulic oraz  o wyjaśnienie dlaczego rady sołeckie nie wyrażają opinii w przedmiocie nadania nazw ulic.</w:t>
      </w:r>
    </w:p>
    <w:p w14:paraId="1468F6DF" w14:textId="77777777" w:rsidR="00707BBF" w:rsidRDefault="00707BBF" w:rsidP="000014F0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Projekt uchwały Komisja przyjęła jednogłośnie</w:t>
      </w:r>
      <w:r w:rsidR="00E73A38">
        <w:rPr>
          <w:color w:val="000000"/>
        </w:rPr>
        <w:t xml:space="preserve"> za.</w:t>
      </w:r>
    </w:p>
    <w:p w14:paraId="19D3979D" w14:textId="14FC6E05" w:rsidR="00707BBF" w:rsidRDefault="00571392" w:rsidP="000014F0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Zastępca Wójta L. Lewandowski poinformował radnego, że otrzyma pisemną informację -Zasady nadawania nazw ulic.</w:t>
      </w:r>
      <w:r>
        <w:rPr>
          <w:color w:val="000000"/>
        </w:rPr>
        <w:br/>
      </w:r>
    </w:p>
    <w:p w14:paraId="656C2A44" w14:textId="77777777" w:rsidR="00707BBF" w:rsidRDefault="00707BBF" w:rsidP="000014F0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Projekt uchwały nr 16</w:t>
      </w:r>
      <w:r w:rsidR="00761F05">
        <w:rPr>
          <w:color w:val="000000"/>
        </w:rPr>
        <w:t xml:space="preserve">  w sprawie zniesienia części użytku ekologicznego.</w:t>
      </w:r>
    </w:p>
    <w:p w14:paraId="019E5071" w14:textId="77777777" w:rsidR="00761F05" w:rsidRDefault="00761F05" w:rsidP="000014F0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Projekt uchwały Komisja przyjęła jednogłośnie</w:t>
      </w:r>
      <w:r w:rsidR="00E73A38">
        <w:rPr>
          <w:color w:val="000000"/>
        </w:rPr>
        <w:t xml:space="preserve"> za.</w:t>
      </w:r>
    </w:p>
    <w:p w14:paraId="3180BB72" w14:textId="77777777" w:rsidR="00761F05" w:rsidRDefault="00761F05" w:rsidP="000014F0">
      <w:pPr>
        <w:pStyle w:val="NormalnyWeb"/>
        <w:spacing w:before="0" w:beforeAutospacing="0" w:after="0" w:afterAutospacing="0"/>
        <w:rPr>
          <w:color w:val="000000"/>
        </w:rPr>
      </w:pPr>
    </w:p>
    <w:p w14:paraId="32A3C754" w14:textId="77777777" w:rsidR="00761F05" w:rsidRDefault="00761F05" w:rsidP="000014F0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Projekt uchwały nr 17 w sprawie ustanowienia pomnika przyrody.</w:t>
      </w:r>
    </w:p>
    <w:p w14:paraId="5022A85C" w14:textId="77777777" w:rsidR="00761F05" w:rsidRDefault="00BF44C7" w:rsidP="000014F0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Projekt uchwały Komisja przyjęła jednogłośnie</w:t>
      </w:r>
      <w:r w:rsidR="00E73A38">
        <w:rPr>
          <w:color w:val="000000"/>
        </w:rPr>
        <w:t xml:space="preserve"> za.</w:t>
      </w:r>
    </w:p>
    <w:p w14:paraId="5CA1B483" w14:textId="77777777" w:rsidR="00BF44C7" w:rsidRDefault="00BF44C7" w:rsidP="000014F0">
      <w:pPr>
        <w:pStyle w:val="NormalnyWeb"/>
        <w:spacing w:before="0" w:beforeAutospacing="0" w:after="0" w:afterAutospacing="0"/>
        <w:rPr>
          <w:color w:val="000000"/>
        </w:rPr>
      </w:pPr>
    </w:p>
    <w:p w14:paraId="4296FB14" w14:textId="77777777" w:rsidR="00490F7E" w:rsidRDefault="00BF44C7" w:rsidP="00490F7E">
      <w:pPr>
        <w:pStyle w:val="Standard"/>
        <w:tabs>
          <w:tab w:val="left" w:pos="7320"/>
        </w:tabs>
        <w:jc w:val="both"/>
        <w:rPr>
          <w:rFonts w:ascii="Times New Roman" w:hAnsi="Times New Roman" w:cs="Times New Roman"/>
        </w:rPr>
      </w:pPr>
      <w:r w:rsidRPr="007536F4">
        <w:rPr>
          <w:rFonts w:ascii="Times New Roman" w:hAnsi="Times New Roman" w:cs="Times New Roman"/>
          <w:color w:val="000000"/>
        </w:rPr>
        <w:t>Projekt uchwały nr 18 w sprawie ustalenia wysokości ekwiwalentu pieniężnego dla strażaków ratowników Ochotniczej Straży Pożarnej Osielsko</w:t>
      </w:r>
      <w:r w:rsidR="00490F7E" w:rsidRPr="007536F4">
        <w:rPr>
          <w:rFonts w:ascii="Times New Roman" w:hAnsi="Times New Roman" w:cs="Times New Roman"/>
          <w:color w:val="000000"/>
        </w:rPr>
        <w:t xml:space="preserve"> </w:t>
      </w:r>
      <w:r w:rsidR="00490F7E" w:rsidRPr="007536F4">
        <w:rPr>
          <w:rFonts w:ascii="Times New Roman" w:hAnsi="Times New Roman" w:cs="Times New Roman"/>
        </w:rPr>
        <w:t>z siedzibą w Myślęcinku za udział w działaniu ratowniczym, akcji ratowniczej, szkoleniu lub ćwiczeniu</w:t>
      </w:r>
    </w:p>
    <w:p w14:paraId="352B00EA" w14:textId="77777777" w:rsidR="007536F4" w:rsidRDefault="007536F4" w:rsidP="007536F4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Projekt uchwały Komisja przyjęła jednogłośnie</w:t>
      </w:r>
      <w:r w:rsidR="00E73A38">
        <w:rPr>
          <w:color w:val="000000"/>
        </w:rPr>
        <w:t xml:space="preserve"> za.</w:t>
      </w:r>
    </w:p>
    <w:p w14:paraId="4DCED1E5" w14:textId="77777777" w:rsidR="007536F4" w:rsidRDefault="007536F4" w:rsidP="007536F4">
      <w:pPr>
        <w:pStyle w:val="NormalnyWeb"/>
        <w:spacing w:before="0" w:beforeAutospacing="0" w:after="0" w:afterAutospacing="0"/>
        <w:rPr>
          <w:color w:val="000000"/>
        </w:rPr>
      </w:pPr>
    </w:p>
    <w:p w14:paraId="12572393" w14:textId="77777777" w:rsidR="00837E0A" w:rsidRPr="00837E0A" w:rsidRDefault="007536F4" w:rsidP="00837E0A">
      <w:pPr>
        <w:pStyle w:val="Standard"/>
        <w:tabs>
          <w:tab w:val="left" w:pos="7320"/>
        </w:tabs>
        <w:jc w:val="both"/>
        <w:rPr>
          <w:rFonts w:ascii="Times New Roman" w:hAnsi="Times New Roman" w:cs="Times New Roman"/>
        </w:rPr>
      </w:pPr>
      <w:r w:rsidRPr="00837E0A">
        <w:rPr>
          <w:rFonts w:ascii="Times New Roman" w:hAnsi="Times New Roman" w:cs="Times New Roman"/>
          <w:color w:val="000000"/>
        </w:rPr>
        <w:t>Projekt uchwały nr 19</w:t>
      </w:r>
      <w:r w:rsidR="00837E0A" w:rsidRPr="00837E0A">
        <w:rPr>
          <w:rFonts w:ascii="Times New Roman" w:hAnsi="Times New Roman" w:cs="Times New Roman"/>
          <w:color w:val="000000"/>
        </w:rPr>
        <w:t xml:space="preserve"> </w:t>
      </w:r>
      <w:r w:rsidR="00837E0A" w:rsidRPr="00837E0A">
        <w:rPr>
          <w:rFonts w:ascii="Times New Roman" w:hAnsi="Times New Roman" w:cs="Times New Roman"/>
        </w:rPr>
        <w:t>Projekt uchwały nr 19 w sprawie zmiany Statutu Gminnego Ośrodka Sportu i Rekreacji w Osielsku.</w:t>
      </w:r>
    </w:p>
    <w:p w14:paraId="33FC68AA" w14:textId="77777777" w:rsidR="00837E0A" w:rsidRPr="00837E0A" w:rsidRDefault="00837E0A" w:rsidP="00837E0A">
      <w:pPr>
        <w:pStyle w:val="NormalnyWeb"/>
        <w:spacing w:before="0" w:beforeAutospacing="0" w:after="0" w:afterAutospacing="0"/>
        <w:rPr>
          <w:color w:val="000000"/>
        </w:rPr>
      </w:pPr>
      <w:r w:rsidRPr="00837E0A">
        <w:rPr>
          <w:color w:val="000000"/>
        </w:rPr>
        <w:t>Projekt uchwały Komisja przyjęła jednogłośnie</w:t>
      </w:r>
      <w:r w:rsidR="00E73A38">
        <w:rPr>
          <w:color w:val="000000"/>
        </w:rPr>
        <w:t xml:space="preserve"> za.</w:t>
      </w:r>
    </w:p>
    <w:p w14:paraId="75480650" w14:textId="77777777" w:rsidR="00837E0A" w:rsidRPr="00837E0A" w:rsidRDefault="00837E0A" w:rsidP="00837E0A">
      <w:pPr>
        <w:pStyle w:val="Standard"/>
        <w:tabs>
          <w:tab w:val="left" w:pos="7320"/>
        </w:tabs>
        <w:jc w:val="both"/>
        <w:rPr>
          <w:rFonts w:ascii="Times New Roman" w:hAnsi="Times New Roman" w:cs="Times New Roman"/>
        </w:rPr>
      </w:pPr>
    </w:p>
    <w:p w14:paraId="4BB12B14" w14:textId="060D0DD6" w:rsidR="00A3653E" w:rsidRPr="00E66AA0" w:rsidRDefault="00A3653E" w:rsidP="00E66AA0">
      <w:pPr>
        <w:pStyle w:val="Akapitzlist"/>
        <w:spacing w:after="160" w:line="259" w:lineRule="auto"/>
        <w:rPr>
          <w:i/>
          <w:iCs/>
        </w:rPr>
      </w:pPr>
    </w:p>
    <w:p w14:paraId="4E07FE1A" w14:textId="74648D1D" w:rsidR="00A3653E" w:rsidRPr="00E66AA0" w:rsidRDefault="00E66AA0" w:rsidP="00A3653E">
      <w:pPr>
        <w:rPr>
          <w:i/>
          <w:iCs/>
        </w:rPr>
      </w:pPr>
      <w:r>
        <w:rPr>
          <w:i/>
          <w:iCs/>
        </w:rPr>
        <w:t xml:space="preserve"> </w:t>
      </w:r>
    </w:p>
    <w:p w14:paraId="23ABFA0C" w14:textId="77777777" w:rsidR="00A3653E" w:rsidRPr="00E66AA0" w:rsidRDefault="00A3653E" w:rsidP="00A3653E">
      <w:pPr>
        <w:rPr>
          <w:i/>
          <w:iCs/>
        </w:rPr>
      </w:pPr>
    </w:p>
    <w:p w14:paraId="672732FB" w14:textId="77777777" w:rsidR="007536F4" w:rsidRPr="00E66AA0" w:rsidRDefault="007536F4" w:rsidP="007536F4">
      <w:pPr>
        <w:pStyle w:val="NormalnyWeb"/>
        <w:spacing w:before="0" w:beforeAutospacing="0" w:after="0" w:afterAutospacing="0"/>
        <w:rPr>
          <w:i/>
          <w:iCs/>
          <w:color w:val="000000"/>
        </w:rPr>
      </w:pPr>
    </w:p>
    <w:p w14:paraId="65DBB434" w14:textId="77777777" w:rsidR="007536F4" w:rsidRPr="007536F4" w:rsidRDefault="007536F4" w:rsidP="00490F7E">
      <w:pPr>
        <w:pStyle w:val="Standard"/>
        <w:tabs>
          <w:tab w:val="left" w:pos="7320"/>
        </w:tabs>
        <w:jc w:val="both"/>
        <w:rPr>
          <w:rFonts w:ascii="Times New Roman" w:hAnsi="Times New Roman" w:cs="Times New Roman"/>
        </w:rPr>
      </w:pPr>
    </w:p>
    <w:p w14:paraId="389D13BF" w14:textId="2A43FF08" w:rsidR="00BF44C7" w:rsidRPr="00E66AA0" w:rsidRDefault="00F17789" w:rsidP="000014F0">
      <w:pPr>
        <w:pStyle w:val="Normalny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</w:rPr>
        <w:lastRenderedPageBreak/>
        <w:t xml:space="preserve">Kontynuacja posiedzenia Komisji ds. rozwoju gospodarczego  w dniu </w:t>
      </w:r>
      <w:r w:rsidR="00A6736E" w:rsidRPr="00A6736E">
        <w:rPr>
          <w:b/>
          <w:bCs/>
          <w:color w:val="000000"/>
          <w:u w:val="single"/>
        </w:rPr>
        <w:t>14 czerwca 2022</w:t>
      </w:r>
      <w:r w:rsidR="00E66AA0">
        <w:rPr>
          <w:b/>
          <w:bCs/>
          <w:color w:val="000000"/>
          <w:u w:val="single"/>
        </w:rPr>
        <w:t xml:space="preserve"> </w:t>
      </w:r>
      <w:r w:rsidR="007B1BCA">
        <w:rPr>
          <w:b/>
          <w:bCs/>
          <w:color w:val="000000"/>
          <w:u w:val="single"/>
        </w:rPr>
        <w:br/>
      </w:r>
      <w:r w:rsidR="00E66AA0">
        <w:rPr>
          <w:b/>
          <w:bCs/>
          <w:color w:val="000000"/>
          <w:u w:val="single"/>
        </w:rPr>
        <w:t xml:space="preserve">o </w:t>
      </w:r>
      <w:r w:rsidR="00E66AA0" w:rsidRPr="00E66AA0">
        <w:rPr>
          <w:color w:val="000000"/>
        </w:rPr>
        <w:t>godz. 1</w:t>
      </w:r>
      <w:r w:rsidR="007B1BCA">
        <w:rPr>
          <w:color w:val="000000"/>
        </w:rPr>
        <w:t>5</w:t>
      </w:r>
      <w:r w:rsidR="00E66AA0" w:rsidRPr="00E66AA0">
        <w:rPr>
          <w:color w:val="000000"/>
        </w:rPr>
        <w:t>.</w:t>
      </w:r>
      <w:r w:rsidR="007B1BCA">
        <w:rPr>
          <w:color w:val="000000"/>
        </w:rPr>
        <w:t>3</w:t>
      </w:r>
      <w:r w:rsidR="00E66AA0" w:rsidRPr="00E66AA0">
        <w:rPr>
          <w:color w:val="000000"/>
        </w:rPr>
        <w:t>0</w:t>
      </w:r>
      <w:r w:rsidR="00E66AA0">
        <w:rPr>
          <w:color w:val="000000"/>
        </w:rPr>
        <w:t>.</w:t>
      </w:r>
    </w:p>
    <w:p w14:paraId="7D0B4C97" w14:textId="77777777" w:rsidR="009D3580" w:rsidRPr="00A6736E" w:rsidRDefault="009D3580" w:rsidP="00707BBF">
      <w:pPr>
        <w:pStyle w:val="Standard"/>
        <w:widowControl w:val="0"/>
        <w:ind w:right="70"/>
        <w:jc w:val="both"/>
        <w:rPr>
          <w:rFonts w:ascii="Times New Roman" w:hAnsi="Times New Roman" w:cs="Times New Roman"/>
          <w:b/>
          <w:bCs/>
        </w:rPr>
      </w:pPr>
    </w:p>
    <w:p w14:paraId="4760ECA7" w14:textId="0982612C" w:rsidR="004A222C" w:rsidRDefault="009A2EFB" w:rsidP="004A222C">
      <w:r>
        <w:t xml:space="preserve">Kierownik Referatu Finansowego Ilona Bochańska przedstawiła </w:t>
      </w:r>
      <w:r w:rsidR="00373ED1">
        <w:t xml:space="preserve">projekt uchwały Nr </w:t>
      </w:r>
      <w:r w:rsidR="00AB2D46">
        <w:t>11</w:t>
      </w:r>
      <w:r w:rsidR="00373ED1">
        <w:t xml:space="preserve"> w sprawie </w:t>
      </w:r>
      <w:r>
        <w:t>zmian</w:t>
      </w:r>
      <w:r w:rsidR="00AB2D46">
        <w:t>y</w:t>
      </w:r>
      <w:r>
        <w:t xml:space="preserve"> budżetu gminy na rok bieżący. </w:t>
      </w:r>
      <w:r w:rsidR="00870C58">
        <w:t xml:space="preserve"> </w:t>
      </w:r>
    </w:p>
    <w:p w14:paraId="503E86AF" w14:textId="0BBF60EC" w:rsidR="00373ED1" w:rsidRDefault="004A222C" w:rsidP="004A222C">
      <w:r>
        <w:t>Wniosek zdjąć z sesji punkt dot. dziennego pobytu do wyjaśnienia szczegółowego tematu</w:t>
      </w:r>
      <w:r w:rsidR="009A2EFB">
        <w:t>.</w:t>
      </w:r>
      <w:r w:rsidR="009A2EFB">
        <w:br/>
      </w:r>
      <w:r>
        <w:t xml:space="preserve"> </w:t>
      </w:r>
      <w:r w:rsidR="009A2EFB">
        <w:t xml:space="preserve">Z uwagi na wiele  niejasności </w:t>
      </w:r>
      <w:r w:rsidR="00373ED1">
        <w:t xml:space="preserve"> dot. dziennego pobytu w Maksymilianowie </w:t>
      </w:r>
      <w:r w:rsidR="009A2EFB">
        <w:t xml:space="preserve">radny </w:t>
      </w:r>
      <w:r>
        <w:t>A. Różański</w:t>
      </w:r>
      <w:r w:rsidR="009A2EFB">
        <w:t xml:space="preserve"> wnioskował o </w:t>
      </w:r>
      <w:r w:rsidR="00373ED1">
        <w:t>zdjęcie tego punktu z korekty budżetu gminy do szczegółowego wyjaśnienia.</w:t>
      </w:r>
    </w:p>
    <w:p w14:paraId="47F604D7" w14:textId="1E818504" w:rsidR="00373ED1" w:rsidRDefault="00373ED1" w:rsidP="004A222C">
      <w:r>
        <w:t>Wniosek został przyjęty następującą ilością głosów:</w:t>
      </w:r>
    </w:p>
    <w:p w14:paraId="69D89F6D" w14:textId="6B80AEE2" w:rsidR="00373ED1" w:rsidRDefault="00246FA9" w:rsidP="00373ED1">
      <w:pPr>
        <w:jc w:val="center"/>
      </w:pPr>
      <w:r>
        <w:t>z</w:t>
      </w:r>
      <w:r w:rsidR="00373ED1">
        <w:t>a – 3</w:t>
      </w:r>
      <w:r w:rsidR="00373ED1">
        <w:br/>
        <w:t>przeciw – 2</w:t>
      </w:r>
      <w:r w:rsidR="00373ED1">
        <w:br/>
        <w:t>wstrzymało się – 3</w:t>
      </w:r>
    </w:p>
    <w:p w14:paraId="19AEC710" w14:textId="4D4FDE84" w:rsidR="00373ED1" w:rsidRDefault="00870C58" w:rsidP="00373ED1">
      <w:r>
        <w:t xml:space="preserve"> </w:t>
      </w:r>
      <w:r w:rsidR="00373ED1">
        <w:t>Projekt uchwały w s</w:t>
      </w:r>
      <w:r w:rsidR="00246FA9">
        <w:t>p</w:t>
      </w:r>
      <w:r w:rsidR="00373ED1">
        <w:t>rawie zmiany budżetu gminy</w:t>
      </w:r>
      <w:r w:rsidR="00246FA9">
        <w:t>, z uwzględnieniem przegłosowan</w:t>
      </w:r>
      <w:r>
        <w:t xml:space="preserve">ego </w:t>
      </w:r>
      <w:r w:rsidR="00246FA9">
        <w:t>wniosk</w:t>
      </w:r>
      <w:r>
        <w:t>u</w:t>
      </w:r>
      <w:r w:rsidR="00246FA9">
        <w:t xml:space="preserve"> </w:t>
      </w:r>
      <w:r w:rsidR="00373ED1">
        <w:t xml:space="preserve"> Komisja</w:t>
      </w:r>
      <w:r w:rsidR="00246FA9">
        <w:t xml:space="preserve"> przyjęła jednogłośnie- za.</w:t>
      </w:r>
      <w:r w:rsidR="00373ED1">
        <w:t xml:space="preserve"> </w:t>
      </w:r>
    </w:p>
    <w:p w14:paraId="738A40DD" w14:textId="2BFA1EFC" w:rsidR="00246FA9" w:rsidRDefault="00E66AA0" w:rsidP="004A222C">
      <w:r>
        <w:rPr>
          <w:color w:val="000000"/>
        </w:rPr>
        <w:t>Zastępca Wójta L. Lewandowski poinformował</w:t>
      </w:r>
      <w:r w:rsidR="00D04AF9">
        <w:rPr>
          <w:color w:val="000000"/>
        </w:rPr>
        <w:t>, że zostanie Państwu przekazana</w:t>
      </w:r>
      <w:r>
        <w:rPr>
          <w:color w:val="000000"/>
        </w:rPr>
        <w:t xml:space="preserve"> </w:t>
      </w:r>
      <w:r w:rsidR="00D04AF9">
        <w:rPr>
          <w:color w:val="000000"/>
        </w:rPr>
        <w:t xml:space="preserve"> </w:t>
      </w:r>
      <w:r>
        <w:rPr>
          <w:color w:val="000000"/>
        </w:rPr>
        <w:t>szczegółow</w:t>
      </w:r>
      <w:r w:rsidR="00D04AF9">
        <w:rPr>
          <w:color w:val="000000"/>
        </w:rPr>
        <w:t>a</w:t>
      </w:r>
      <w:r>
        <w:rPr>
          <w:color w:val="000000"/>
        </w:rPr>
        <w:t xml:space="preserve"> informacj</w:t>
      </w:r>
      <w:r w:rsidR="00D04AF9">
        <w:rPr>
          <w:color w:val="000000"/>
        </w:rPr>
        <w:t>a</w:t>
      </w:r>
      <w:r>
        <w:rPr>
          <w:color w:val="000000"/>
        </w:rPr>
        <w:t xml:space="preserve"> </w:t>
      </w:r>
      <w:r w:rsidR="00267F27">
        <w:rPr>
          <w:color w:val="000000"/>
        </w:rPr>
        <w:t xml:space="preserve">wyliczeń </w:t>
      </w:r>
      <w:r w:rsidR="00D04AF9">
        <w:rPr>
          <w:color w:val="000000"/>
        </w:rPr>
        <w:t>funkcjonowania</w:t>
      </w:r>
      <w:r>
        <w:rPr>
          <w:color w:val="000000"/>
        </w:rPr>
        <w:t xml:space="preserve"> </w:t>
      </w:r>
      <w:r w:rsidR="00D04AF9">
        <w:rPr>
          <w:color w:val="000000"/>
        </w:rPr>
        <w:t>D</w:t>
      </w:r>
      <w:r>
        <w:rPr>
          <w:color w:val="000000"/>
        </w:rPr>
        <w:t>omu Dziennego Pobytu</w:t>
      </w:r>
      <w:r w:rsidR="00D04AF9">
        <w:rPr>
          <w:color w:val="000000"/>
        </w:rPr>
        <w:t>.</w:t>
      </w:r>
      <w:r>
        <w:rPr>
          <w:color w:val="000000"/>
        </w:rPr>
        <w:t xml:space="preserve"> </w:t>
      </w:r>
      <w:r w:rsidR="00D04AF9">
        <w:rPr>
          <w:color w:val="000000"/>
        </w:rPr>
        <w:t xml:space="preserve"> </w:t>
      </w:r>
    </w:p>
    <w:p w14:paraId="5C740F55" w14:textId="77777777" w:rsidR="00246FA9" w:rsidRDefault="00246FA9" w:rsidP="004A222C"/>
    <w:p w14:paraId="23BDE43C" w14:textId="18D21C14" w:rsidR="004A222C" w:rsidRDefault="00870C58" w:rsidP="00870C58">
      <w:r>
        <w:t xml:space="preserve">  </w:t>
      </w:r>
    </w:p>
    <w:p w14:paraId="46E9A7F7" w14:textId="45BE9BBF" w:rsidR="004A222C" w:rsidRDefault="00870C58" w:rsidP="004A222C">
      <w:r>
        <w:t xml:space="preserve"> </w:t>
      </w:r>
    </w:p>
    <w:p w14:paraId="0CDD843A" w14:textId="22C7B046" w:rsidR="004A222C" w:rsidRDefault="00743414" w:rsidP="004A222C">
      <w:r>
        <w:t xml:space="preserve">Projekt uchwały Nr 11 w sprawie zmiany </w:t>
      </w:r>
      <w:r w:rsidR="004A222C">
        <w:t>W</w:t>
      </w:r>
      <w:r>
        <w:t xml:space="preserve">ieloletniej </w:t>
      </w:r>
      <w:r w:rsidR="004A222C">
        <w:t>P</w:t>
      </w:r>
      <w:r>
        <w:t xml:space="preserve">rognozy </w:t>
      </w:r>
      <w:r w:rsidR="004A222C">
        <w:t>F</w:t>
      </w:r>
      <w:r>
        <w:t>inansowej na lata 2022-203</w:t>
      </w:r>
      <w:r w:rsidR="00D94A73">
        <w:t>9</w:t>
      </w:r>
      <w:r w:rsidR="004A222C">
        <w:t xml:space="preserve"> </w:t>
      </w:r>
      <w:r w:rsidR="00D94A73">
        <w:t xml:space="preserve"> z uwzględnieniem przegłosowanego wniosku (</w:t>
      </w:r>
      <w:r w:rsidR="004A222C">
        <w:t>bez punktu dot. dziennego pob</w:t>
      </w:r>
      <w:r w:rsidR="00D94A73">
        <w:t>y</w:t>
      </w:r>
      <w:r w:rsidR="004A222C">
        <w:t>t</w:t>
      </w:r>
      <w:r w:rsidR="00D94A73">
        <w:t>)</w:t>
      </w:r>
    </w:p>
    <w:p w14:paraId="29266237" w14:textId="0713D225" w:rsidR="004A222C" w:rsidRDefault="00D94A73" w:rsidP="004A222C">
      <w:r>
        <w:t>Komisja przyjęła jednogłośnie – za.</w:t>
      </w:r>
    </w:p>
    <w:p w14:paraId="2703A4B8" w14:textId="35A2708E" w:rsidR="00246FA9" w:rsidRDefault="00D94A73" w:rsidP="004A222C">
      <w:r>
        <w:t xml:space="preserve"> </w:t>
      </w:r>
    </w:p>
    <w:p w14:paraId="6D43656E" w14:textId="77777777" w:rsidR="00D94A73" w:rsidRDefault="00D94A73" w:rsidP="00D94A73">
      <w:pPr>
        <w:rPr>
          <w:bCs/>
        </w:rPr>
      </w:pPr>
      <w:r w:rsidRPr="00D94A73">
        <w:t xml:space="preserve">Projekt uchwały  Nr 8 </w:t>
      </w:r>
      <w:r w:rsidR="00246FA9" w:rsidRPr="00D94A73">
        <w:t>w sprawie wotum zaufania dla Wójta Gminy Osielsko</w:t>
      </w:r>
      <w:r w:rsidRPr="00D94A73">
        <w:t>.</w:t>
      </w:r>
      <w:r>
        <w:rPr>
          <w:b/>
          <w:bCs/>
        </w:rPr>
        <w:br/>
      </w:r>
      <w:r>
        <w:rPr>
          <w:bCs/>
        </w:rPr>
        <w:t>Projekt uchwały Komisja przyjęła następującą ilością głosów:</w:t>
      </w:r>
    </w:p>
    <w:p w14:paraId="4D972765" w14:textId="0A5A59EA" w:rsidR="00D94A73" w:rsidRDefault="00D94A73" w:rsidP="00D94A73">
      <w:pPr>
        <w:jc w:val="center"/>
        <w:rPr>
          <w:bCs/>
        </w:rPr>
      </w:pPr>
      <w:r>
        <w:rPr>
          <w:bCs/>
        </w:rPr>
        <w:t>za- 5</w:t>
      </w:r>
      <w:r>
        <w:rPr>
          <w:bCs/>
        </w:rPr>
        <w:br/>
        <w:t>przeciw -0</w:t>
      </w:r>
      <w:r>
        <w:rPr>
          <w:bCs/>
        </w:rPr>
        <w:br/>
        <w:t>wstrzymało się - 3</w:t>
      </w:r>
    </w:p>
    <w:p w14:paraId="3ACF200A" w14:textId="77777777" w:rsidR="00D94A73" w:rsidRDefault="00D94A73" w:rsidP="00D94A73">
      <w:pPr>
        <w:rPr>
          <w:bCs/>
        </w:rPr>
      </w:pPr>
    </w:p>
    <w:p w14:paraId="409293D9" w14:textId="4DFA1E6F" w:rsidR="004A222C" w:rsidRDefault="00D94A73" w:rsidP="004A222C">
      <w:r>
        <w:t xml:space="preserve"> </w:t>
      </w:r>
    </w:p>
    <w:p w14:paraId="4204F6F8" w14:textId="59B0562F" w:rsidR="00565EC1" w:rsidRPr="00D94A73" w:rsidRDefault="00D94A73" w:rsidP="00565EC1">
      <w:pPr>
        <w:spacing w:line="264" w:lineRule="auto"/>
        <w:jc w:val="both"/>
      </w:pPr>
      <w:r w:rsidRPr="00D94A73">
        <w:t xml:space="preserve">Projekt uchwały  Nr </w:t>
      </w:r>
      <w:r w:rsidR="004A222C">
        <w:t xml:space="preserve">9 </w:t>
      </w:r>
      <w:r w:rsidR="00565EC1">
        <w:t>–</w:t>
      </w:r>
      <w:r w:rsidR="004A222C">
        <w:t xml:space="preserve"> </w:t>
      </w:r>
      <w:r w:rsidR="00565EC1" w:rsidRPr="00D94A73">
        <w:t>w sprawie zatwierdzenia sprawozdania finansowego oraz sprawozdania z wykonania budżetu gminy Osielsko za rok 2021</w:t>
      </w:r>
      <w:r>
        <w:t>.</w:t>
      </w:r>
    </w:p>
    <w:p w14:paraId="23F0A064" w14:textId="77777777" w:rsidR="00D94A73" w:rsidRDefault="00D94A73" w:rsidP="00D94A73">
      <w:pPr>
        <w:rPr>
          <w:bCs/>
        </w:rPr>
      </w:pPr>
      <w:r>
        <w:rPr>
          <w:bCs/>
        </w:rPr>
        <w:t>Projekt uchwały Komisja przyjęła następującą ilością głosów:</w:t>
      </w:r>
    </w:p>
    <w:p w14:paraId="6145E562" w14:textId="77777777" w:rsidR="00D94A73" w:rsidRDefault="00D94A73" w:rsidP="00D94A73">
      <w:pPr>
        <w:jc w:val="center"/>
        <w:rPr>
          <w:bCs/>
        </w:rPr>
      </w:pPr>
      <w:r>
        <w:rPr>
          <w:bCs/>
        </w:rPr>
        <w:t>za- 5</w:t>
      </w:r>
      <w:r>
        <w:rPr>
          <w:bCs/>
        </w:rPr>
        <w:br/>
        <w:t>przeciw -0</w:t>
      </w:r>
      <w:r>
        <w:rPr>
          <w:bCs/>
        </w:rPr>
        <w:br/>
        <w:t>wstrzymało się - 3</w:t>
      </w:r>
    </w:p>
    <w:p w14:paraId="517DBE43" w14:textId="77777777" w:rsidR="00D94A73" w:rsidRDefault="00D94A73" w:rsidP="00D94A73">
      <w:pPr>
        <w:rPr>
          <w:bCs/>
        </w:rPr>
      </w:pPr>
    </w:p>
    <w:p w14:paraId="02D877AA" w14:textId="53835F62" w:rsidR="00565EC1" w:rsidRDefault="00565EC1" w:rsidP="004A222C"/>
    <w:p w14:paraId="523ECAB1" w14:textId="6B877505" w:rsidR="004A222C" w:rsidRDefault="00D94A73" w:rsidP="004A222C">
      <w:r>
        <w:t xml:space="preserve"> </w:t>
      </w:r>
    </w:p>
    <w:p w14:paraId="33A027D5" w14:textId="68E1D1DA" w:rsidR="00565EC1" w:rsidRPr="00D94A73" w:rsidRDefault="00D94A73" w:rsidP="00565EC1">
      <w:pPr>
        <w:spacing w:line="264" w:lineRule="auto"/>
        <w:jc w:val="both"/>
      </w:pPr>
      <w:r w:rsidRPr="00D94A73">
        <w:t xml:space="preserve">Projekt uchwały  Nr </w:t>
      </w:r>
      <w:r w:rsidR="004A222C">
        <w:t xml:space="preserve">10 </w:t>
      </w:r>
      <w:r w:rsidR="00565EC1">
        <w:t>–</w:t>
      </w:r>
      <w:r w:rsidR="004A222C">
        <w:t xml:space="preserve"> </w:t>
      </w:r>
      <w:r w:rsidR="00565EC1" w:rsidRPr="00D94A73">
        <w:t>w sprawie udzielenia Wójtowi Gminy Osielsko absolutorium z tytułu wykonania budżetu gminy Osielsko za rok  2021</w:t>
      </w:r>
      <w:r>
        <w:t>.</w:t>
      </w:r>
    </w:p>
    <w:p w14:paraId="24DADC6C" w14:textId="77777777" w:rsidR="00D94A73" w:rsidRDefault="00D94A73" w:rsidP="00D94A73">
      <w:pPr>
        <w:rPr>
          <w:bCs/>
        </w:rPr>
      </w:pPr>
      <w:r>
        <w:rPr>
          <w:bCs/>
        </w:rPr>
        <w:t>Projekt uchwały Komisja przyjęła następującą ilością głosów:</w:t>
      </w:r>
    </w:p>
    <w:p w14:paraId="7B46DEE4" w14:textId="77777777" w:rsidR="00D94A73" w:rsidRDefault="00D94A73" w:rsidP="00D94A73">
      <w:pPr>
        <w:jc w:val="center"/>
        <w:rPr>
          <w:bCs/>
        </w:rPr>
      </w:pPr>
      <w:r>
        <w:rPr>
          <w:bCs/>
        </w:rPr>
        <w:t>za- 5</w:t>
      </w:r>
      <w:r>
        <w:rPr>
          <w:bCs/>
        </w:rPr>
        <w:br/>
        <w:t>przeciw -0</w:t>
      </w:r>
      <w:r>
        <w:rPr>
          <w:bCs/>
        </w:rPr>
        <w:br/>
        <w:t>wstrzymało się - 3</w:t>
      </w:r>
    </w:p>
    <w:p w14:paraId="2224E68E" w14:textId="77777777" w:rsidR="00565EC1" w:rsidRDefault="00565EC1" w:rsidP="00D94A73">
      <w:pPr>
        <w:spacing w:line="264" w:lineRule="auto"/>
      </w:pPr>
    </w:p>
    <w:p w14:paraId="3BE4FA8E" w14:textId="77777777" w:rsidR="004F504B" w:rsidRPr="00837E0A" w:rsidRDefault="004F504B" w:rsidP="004F504B">
      <w:pPr>
        <w:pStyle w:val="NormalnyWeb"/>
        <w:spacing w:before="0" w:beforeAutospacing="0" w:after="0" w:afterAutospacing="0"/>
        <w:rPr>
          <w:color w:val="000000"/>
        </w:rPr>
      </w:pPr>
      <w:r>
        <w:t>Projekt uchwały Nr</w:t>
      </w:r>
      <w:r w:rsidR="004A222C">
        <w:t xml:space="preserve"> 20 </w:t>
      </w:r>
      <w:r w:rsidR="0054411A" w:rsidRPr="004F504B">
        <w:t xml:space="preserve">w sprawie zmiany uchwały w sprawie określenia szczegółowego trybu </w:t>
      </w:r>
      <w:r w:rsidR="0054411A" w:rsidRPr="004F504B">
        <w:br/>
        <w:t>i harmonogramu opracowania projektu Strategii Rozwoju Gminy Osielsko na lata 2022-2030 w tym trybu konsultacji</w:t>
      </w:r>
      <w:r>
        <w:t>.</w:t>
      </w:r>
      <w:r>
        <w:br/>
      </w:r>
      <w:r w:rsidRPr="00837E0A">
        <w:rPr>
          <w:color w:val="000000"/>
        </w:rPr>
        <w:t>Projekt uchwały Komisja przyjęła jednogłośnie</w:t>
      </w:r>
      <w:r>
        <w:rPr>
          <w:color w:val="000000"/>
        </w:rPr>
        <w:t xml:space="preserve"> za.</w:t>
      </w:r>
    </w:p>
    <w:p w14:paraId="6E980533" w14:textId="77777777" w:rsidR="004A222C" w:rsidRDefault="004A222C" w:rsidP="004A222C"/>
    <w:p w14:paraId="31E7C2FA" w14:textId="6716A1CF" w:rsidR="00F17789" w:rsidRPr="004F504B" w:rsidRDefault="004F504B" w:rsidP="004F504B">
      <w:pPr>
        <w:jc w:val="both"/>
      </w:pPr>
      <w:r w:rsidRPr="004F504B">
        <w:t>D</w:t>
      </w:r>
      <w:r w:rsidR="00A6736E" w:rsidRPr="004F504B">
        <w:t>odatkowy projekt wprowadzony przez Wójta Nr 21 - w sprawie wyznaczenia miejsc handlu w weekendy dla rolników.</w:t>
      </w:r>
      <w:r w:rsidR="00F17789" w:rsidRPr="004F504B">
        <w:t xml:space="preserve"> Do prowadzenia handlu w piątki i soboty przez rolników i ich domowników na działce nr 213/13 w obrębie geodezyjnym Osielsko,  zlokalizowanej w </w:t>
      </w:r>
      <w:r>
        <w:t>O</w:t>
      </w:r>
      <w:r w:rsidR="00F17789" w:rsidRPr="004F504B">
        <w:t>sielsku przy ul. Centralnej.</w:t>
      </w:r>
    </w:p>
    <w:p w14:paraId="3E748858" w14:textId="60117991" w:rsidR="0054411A" w:rsidRPr="00D4118B" w:rsidRDefault="004F504B" w:rsidP="004F504B">
      <w:pPr>
        <w:spacing w:line="22" w:lineRule="atLeast"/>
        <w:jc w:val="both"/>
      </w:pPr>
      <w:r>
        <w:t>A.Matusewicz- rozwiązać, zmienić organizację ruchu na parkingu z uwagi na trudności z wjazdem i wyjazdem.</w:t>
      </w:r>
    </w:p>
    <w:p w14:paraId="0A305A48" w14:textId="77777777" w:rsidR="004F504B" w:rsidRDefault="004F504B" w:rsidP="004F504B">
      <w:pPr>
        <w:rPr>
          <w:bCs/>
        </w:rPr>
      </w:pPr>
      <w:r>
        <w:t xml:space="preserve"> </w:t>
      </w:r>
      <w:r>
        <w:rPr>
          <w:bCs/>
        </w:rPr>
        <w:t>Projekt uchwały Komisja przyjęła następującą ilością głosów:</w:t>
      </w:r>
    </w:p>
    <w:p w14:paraId="7C044150" w14:textId="7F8F7BFE" w:rsidR="004F504B" w:rsidRDefault="004F504B" w:rsidP="004F504B">
      <w:pPr>
        <w:jc w:val="center"/>
        <w:rPr>
          <w:bCs/>
        </w:rPr>
      </w:pPr>
      <w:r>
        <w:rPr>
          <w:bCs/>
        </w:rPr>
        <w:t>za- 7</w:t>
      </w:r>
      <w:r>
        <w:rPr>
          <w:bCs/>
        </w:rPr>
        <w:br/>
        <w:t>przeciw -0</w:t>
      </w:r>
      <w:r>
        <w:rPr>
          <w:bCs/>
        </w:rPr>
        <w:br/>
        <w:t>wstrzymał się - 1</w:t>
      </w:r>
    </w:p>
    <w:p w14:paraId="09BC2DE0" w14:textId="6B089D7F" w:rsidR="00A6736E" w:rsidRPr="00EB2389" w:rsidRDefault="00E66AA0" w:rsidP="00E66AA0">
      <w:pPr>
        <w:spacing w:before="100" w:beforeAutospacing="1" w:after="100" w:afterAutospacing="1"/>
        <w:jc w:val="both"/>
      </w:pPr>
      <w:r>
        <w:t xml:space="preserve">Inspektor Referatu Gospodarki Gruntami  i Rolnictwa </w:t>
      </w:r>
      <w:r w:rsidR="00A6736E" w:rsidRPr="00EB2389">
        <w:t xml:space="preserve">Katarzyna Kruger przedstawiła wniosek o bezprzetargową sprzedaż części działki  nabycie w trybie bezprzetargowym części nieruchomości gminnej  Nr   161/17 położonej w Niemczu (nieruchomość u zbiegu ulic Bydgoskiej i ul. Uroczej; teren za przystankiem, przy szkole) na poprawę warunków zagospodarowania gruntu przyległego tj. działki Nr 161/12 . </w:t>
      </w:r>
    </w:p>
    <w:p w14:paraId="1338ADBD" w14:textId="77777777" w:rsidR="00A6736E" w:rsidRPr="00EB2389" w:rsidRDefault="00A6736E" w:rsidP="00E66AA0">
      <w:pPr>
        <w:spacing w:before="100" w:beforeAutospacing="1" w:after="100" w:afterAutospacing="1"/>
        <w:jc w:val="both"/>
      </w:pPr>
      <w:r w:rsidRPr="00EB2389">
        <w:t xml:space="preserve">Z gruntu gminnego konieczne będzie  wydzielenie powierzchni, która zgodnie z ustaleniami miejscowego planu zagospodarowania przestrzennego (Niemcz I) przeznaczona jest pod drogę zbiorczą oznaczoną symbolem KZ1 -  teren nie do sprzedaży. </w:t>
      </w:r>
      <w:r w:rsidRPr="00EB2389">
        <w:br/>
        <w:t>Wydzielona działka do ewentualnej sprzedaży pow. ok. 0,0590 ha, przeznaczona w mpzp pod usługi z dopuszczeniem mieszkalnictwa i nie ma możliwości samodzielnego funkcjonowania.</w:t>
      </w:r>
    </w:p>
    <w:p w14:paraId="13C81FDD" w14:textId="448EF996" w:rsidR="00A6736E" w:rsidRDefault="00A6736E" w:rsidP="00E66AA0">
      <w:pPr>
        <w:spacing w:before="100" w:beforeAutospacing="1" w:after="100" w:afterAutospacing="1"/>
        <w:jc w:val="both"/>
        <w:rPr>
          <w:color w:val="000000"/>
        </w:rPr>
      </w:pPr>
      <w:r w:rsidRPr="00EB2389">
        <w:t> Komisja przychyliła się do wniosku K. Lachowskiej o odesłanie wniosku do rady sołeckiej Niemcz o uzyskanie opinii</w:t>
      </w:r>
      <w:r w:rsidRPr="00EB2389">
        <w:rPr>
          <w:color w:val="000000"/>
        </w:rPr>
        <w:t xml:space="preserve"> rady sołeckiej Niemcz. Po uzyskaniu opinii komisja powróci do tego tematu."</w:t>
      </w:r>
    </w:p>
    <w:p w14:paraId="322A2E07" w14:textId="0DC7C38C" w:rsidR="009A081F" w:rsidRDefault="00D04AF9" w:rsidP="009A081F">
      <w:pPr>
        <w:ind w:left="284" w:firstLine="397"/>
        <w:jc w:val="both"/>
      </w:pPr>
      <w:r>
        <w:rPr>
          <w:color w:val="000000"/>
        </w:rPr>
        <w:t xml:space="preserve">Zastępca Wójta L. Lewandowski poinformował komisję o problemach współpracy </w:t>
      </w:r>
      <w:r w:rsidR="00870C58">
        <w:t>z K</w:t>
      </w:r>
      <w:r>
        <w:t xml:space="preserve">lubem </w:t>
      </w:r>
      <w:r w:rsidR="00870C58">
        <w:t>S</w:t>
      </w:r>
      <w:r>
        <w:t>portowym</w:t>
      </w:r>
      <w:r w:rsidR="00870C58">
        <w:t xml:space="preserve"> N-Bike Academy</w:t>
      </w:r>
      <w:r>
        <w:t xml:space="preserve"> Niemcz.</w:t>
      </w:r>
      <w:r w:rsidR="009A081F">
        <w:t xml:space="preserve"> Pracownik ds. współpracy z organizacjami pozarządowymi przedłoży informację z działań jakie podjęto dla zawarcia umowy z KS N-Bike Academy.</w:t>
      </w:r>
    </w:p>
    <w:p w14:paraId="43A57DB1" w14:textId="77777777" w:rsidR="00517AC5" w:rsidRDefault="00517AC5" w:rsidP="009A081F">
      <w:pPr>
        <w:ind w:left="284" w:firstLine="397"/>
        <w:jc w:val="both"/>
      </w:pPr>
    </w:p>
    <w:p w14:paraId="6279371A" w14:textId="77777777" w:rsidR="00517AC5" w:rsidRDefault="00517AC5" w:rsidP="00517AC5">
      <w:r>
        <w:t xml:space="preserve">Protokoł pisany jest  online  i wyświetlany na Teamsie. </w:t>
      </w:r>
      <w:r>
        <w:br/>
        <w:t>Na tym posiedzenie komisji zakończono.</w:t>
      </w:r>
    </w:p>
    <w:p w14:paraId="5F43BF01" w14:textId="77777777" w:rsidR="00517AC5" w:rsidRDefault="00517AC5" w:rsidP="00517AC5"/>
    <w:p w14:paraId="45036C0B" w14:textId="77777777" w:rsidR="00517AC5" w:rsidRPr="00F74293" w:rsidRDefault="00517AC5" w:rsidP="00517AC5">
      <w:pPr>
        <w:jc w:val="center"/>
        <w:rPr>
          <w:bCs/>
        </w:rPr>
      </w:pPr>
      <w:r>
        <w:rPr>
          <w:bCs/>
        </w:rPr>
        <w:t>Przewodniczący komisji</w:t>
      </w:r>
      <w:r>
        <w:rPr>
          <w:bCs/>
        </w:rPr>
        <w:br/>
        <w:t>Paweł Kamiński</w:t>
      </w:r>
    </w:p>
    <w:p w14:paraId="2F54C44E" w14:textId="77777777" w:rsidR="00517AC5" w:rsidRDefault="00517AC5" w:rsidP="00517AC5"/>
    <w:p w14:paraId="61FBA3CC" w14:textId="77777777" w:rsidR="00517AC5" w:rsidRDefault="00517AC5" w:rsidP="00517AC5">
      <w:r>
        <w:rPr>
          <w:bCs/>
          <w:color w:val="333333"/>
        </w:rPr>
        <w:t xml:space="preserve"> </w:t>
      </w:r>
    </w:p>
    <w:p w14:paraId="1910D6D3" w14:textId="1734A1A1" w:rsidR="00870C58" w:rsidRDefault="00870C58" w:rsidP="00D04AF9">
      <w:pPr>
        <w:spacing w:before="100" w:beforeAutospacing="1" w:after="100" w:afterAutospacing="1"/>
        <w:jc w:val="both"/>
      </w:pPr>
    </w:p>
    <w:p w14:paraId="358644A0" w14:textId="77777777" w:rsidR="000014F0" w:rsidRPr="00870C58" w:rsidRDefault="000014F0" w:rsidP="000014F0">
      <w:pPr>
        <w:rPr>
          <w:color w:val="000000"/>
        </w:rPr>
      </w:pPr>
    </w:p>
    <w:p w14:paraId="7B038D0E" w14:textId="77777777" w:rsidR="000014F0" w:rsidRDefault="000014F0" w:rsidP="000014F0"/>
    <w:p w14:paraId="5247579B" w14:textId="77777777" w:rsidR="000014F0" w:rsidRDefault="000014F0" w:rsidP="000014F0"/>
    <w:p w14:paraId="15F8C986" w14:textId="77777777" w:rsidR="000014F0" w:rsidRDefault="000014F0" w:rsidP="000014F0"/>
    <w:p w14:paraId="0457E8F5" w14:textId="7FD8B37E" w:rsidR="00495A14" w:rsidRDefault="00F17789">
      <w:r>
        <w:t xml:space="preserve"> </w:t>
      </w:r>
    </w:p>
    <w:sectPr w:rsidR="00495A14" w:rsidSect="00D5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640B9"/>
    <w:multiLevelType w:val="hybridMultilevel"/>
    <w:tmpl w:val="FFA87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47DB2"/>
    <w:multiLevelType w:val="hybridMultilevel"/>
    <w:tmpl w:val="C72429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A5B"/>
    <w:rsid w:val="000014F0"/>
    <w:rsid w:val="00021948"/>
    <w:rsid w:val="000C39DF"/>
    <w:rsid w:val="000D46B9"/>
    <w:rsid w:val="00123244"/>
    <w:rsid w:val="001373C0"/>
    <w:rsid w:val="00246FA9"/>
    <w:rsid w:val="00267F27"/>
    <w:rsid w:val="00373ED1"/>
    <w:rsid w:val="00490F7E"/>
    <w:rsid w:val="00495A14"/>
    <w:rsid w:val="004A222C"/>
    <w:rsid w:val="004F504B"/>
    <w:rsid w:val="00517AC5"/>
    <w:rsid w:val="005424B6"/>
    <w:rsid w:val="0054411A"/>
    <w:rsid w:val="00565EC1"/>
    <w:rsid w:val="00571392"/>
    <w:rsid w:val="005B7FAC"/>
    <w:rsid w:val="00624A73"/>
    <w:rsid w:val="006B2A5B"/>
    <w:rsid w:val="00707BBF"/>
    <w:rsid w:val="00743414"/>
    <w:rsid w:val="007536F4"/>
    <w:rsid w:val="00761F05"/>
    <w:rsid w:val="007B1BCA"/>
    <w:rsid w:val="00837E0A"/>
    <w:rsid w:val="00870C58"/>
    <w:rsid w:val="009A081F"/>
    <w:rsid w:val="009A2EFB"/>
    <w:rsid w:val="009D3580"/>
    <w:rsid w:val="00A3653E"/>
    <w:rsid w:val="00A6736E"/>
    <w:rsid w:val="00AB2D46"/>
    <w:rsid w:val="00AC46D6"/>
    <w:rsid w:val="00BF44C7"/>
    <w:rsid w:val="00CD56D6"/>
    <w:rsid w:val="00D04AF9"/>
    <w:rsid w:val="00D33EC1"/>
    <w:rsid w:val="00D53883"/>
    <w:rsid w:val="00D56443"/>
    <w:rsid w:val="00D94A73"/>
    <w:rsid w:val="00DA27E7"/>
    <w:rsid w:val="00E66AA0"/>
    <w:rsid w:val="00E73A38"/>
    <w:rsid w:val="00EB2389"/>
    <w:rsid w:val="00EF67A3"/>
    <w:rsid w:val="00F17789"/>
    <w:rsid w:val="00F30B2C"/>
    <w:rsid w:val="00F53438"/>
    <w:rsid w:val="00F762C1"/>
    <w:rsid w:val="00FC49DC"/>
    <w:rsid w:val="00FE6153"/>
    <w:rsid w:val="00FF4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9EB7"/>
  <w15:docId w15:val="{C4FC72A3-8612-45E2-B122-3575120F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14F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014F0"/>
    <w:pPr>
      <w:ind w:left="720"/>
      <w:contextualSpacing/>
    </w:pPr>
  </w:style>
  <w:style w:type="paragraph" w:customStyle="1" w:styleId="Standard">
    <w:name w:val="Standard"/>
    <w:rsid w:val="00707BB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ytuaktu">
    <w:name w:val="Tytuł aktu"/>
    <w:next w:val="Normalny"/>
    <w:uiPriority w:val="25"/>
    <w:qFormat/>
    <w:rsid w:val="00246FA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1224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32</cp:revision>
  <dcterms:created xsi:type="dcterms:W3CDTF">2022-06-09T07:10:00Z</dcterms:created>
  <dcterms:modified xsi:type="dcterms:W3CDTF">2022-09-02T06:53:00Z</dcterms:modified>
</cp:coreProperties>
</file>