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C83D49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Pr="00525D3E" w:rsidRDefault="00F23D38" w:rsidP="000B3178">
      <w:pPr>
        <w:jc w:val="center"/>
        <w:rPr>
          <w:rFonts w:asciiTheme="minorHAnsi" w:hAnsiTheme="minorHAnsi" w:cs="Tahoma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 w:rsidRPr="00525D3E">
        <w:rPr>
          <w:rFonts w:asciiTheme="minorHAnsi" w:hAnsiTheme="minorHAnsi" w:cs="Tahoma"/>
          <w:sz w:val="22"/>
          <w:szCs w:val="22"/>
        </w:rPr>
        <w:t>21</w:t>
      </w:r>
      <w:r w:rsidRPr="00525D3E">
        <w:rPr>
          <w:rFonts w:asciiTheme="minorHAnsi" w:hAnsiTheme="minorHAnsi" w:cs="Tahoma"/>
          <w:sz w:val="22"/>
          <w:szCs w:val="22"/>
        </w:rPr>
        <w:t xml:space="preserve"> r. poz. </w:t>
      </w:r>
      <w:r w:rsidR="00DD4B2C" w:rsidRPr="00525D3E">
        <w:rPr>
          <w:rFonts w:asciiTheme="minorHAnsi" w:hAnsiTheme="minorHAnsi" w:cs="Tahoma"/>
          <w:sz w:val="22"/>
          <w:szCs w:val="22"/>
        </w:rPr>
        <w:t>1129</w:t>
      </w:r>
      <w:r w:rsidRPr="00525D3E">
        <w:rPr>
          <w:rFonts w:asciiTheme="minorHAnsi" w:hAnsiTheme="minorHAnsi" w:cs="Tahoma"/>
          <w:sz w:val="22"/>
          <w:szCs w:val="22"/>
        </w:rPr>
        <w:t xml:space="preserve"> ze zm.) na wykonanie</w:t>
      </w:r>
      <w:r w:rsidR="000B3178" w:rsidRPr="00525D3E">
        <w:rPr>
          <w:rFonts w:asciiTheme="minorHAnsi" w:hAnsiTheme="minorHAnsi" w:cs="Tahoma"/>
          <w:sz w:val="22"/>
          <w:szCs w:val="22"/>
        </w:rPr>
        <w:t>:</w:t>
      </w:r>
    </w:p>
    <w:p w:rsidR="00525D3E" w:rsidRDefault="00525D3E" w:rsidP="00525D3E">
      <w:pPr>
        <w:rPr>
          <w:rFonts w:asciiTheme="minorHAnsi" w:hAnsiTheme="minorHAnsi"/>
          <w:sz w:val="22"/>
          <w:szCs w:val="22"/>
        </w:rPr>
      </w:pPr>
    </w:p>
    <w:p w:rsidR="00525D3E" w:rsidRPr="003964D5" w:rsidRDefault="003964D5" w:rsidP="000B3178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964D5">
        <w:rPr>
          <w:rFonts w:asciiTheme="minorHAnsi" w:hAnsiTheme="minorHAnsi"/>
          <w:b/>
          <w:sz w:val="22"/>
          <w:szCs w:val="22"/>
        </w:rPr>
        <w:t>Wykonanie remontów cząstkowych nawierzchni bitumicznych dróg gminnych na terenie Gminy Osielsko w 2022 r.</w:t>
      </w:r>
    </w:p>
    <w:p w:rsidR="008C59D3" w:rsidRPr="00525D3E" w:rsidRDefault="008C59D3" w:rsidP="008C59D3">
      <w:pPr>
        <w:jc w:val="center"/>
        <w:rPr>
          <w:rFonts w:asciiTheme="minorHAnsi" w:hAnsiTheme="minorHAnsi" w:cs="Tahoma"/>
          <w:color w:val="FF0000"/>
          <w:sz w:val="22"/>
          <w:szCs w:val="22"/>
        </w:rPr>
      </w:pPr>
      <w:r w:rsidRPr="00525D3E">
        <w:rPr>
          <w:rFonts w:asciiTheme="minorHAnsi" w:hAnsiTheme="minorHAnsi" w:cs="Tahoma"/>
          <w:sz w:val="22"/>
          <w:szCs w:val="22"/>
        </w:rPr>
        <w:t xml:space="preserve"> </w:t>
      </w:r>
      <w:r w:rsidR="00A702C5" w:rsidRPr="00525D3E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r w:rsidR="00F23D38" w:rsidRPr="00F96B8F">
        <w:rPr>
          <w:rFonts w:asciiTheme="minorHAnsi" w:hAnsiTheme="minorHAnsi" w:cs="Tahoma"/>
          <w:sz w:val="22"/>
          <w:szCs w:val="22"/>
        </w:rPr>
        <w:t xml:space="preserve">- </w:t>
      </w:r>
      <w:r w:rsidR="00F23D38" w:rsidRPr="00F96B8F">
        <w:rPr>
          <w:rFonts w:asciiTheme="minorHAnsi" w:hAnsiTheme="minorHAnsi" w:cs="Tahoma"/>
          <w:sz w:val="22"/>
          <w:szCs w:val="22"/>
          <w:u w:val="single"/>
        </w:rPr>
        <w:t>GZK.271</w:t>
      </w:r>
      <w:r w:rsidR="0011016F" w:rsidRPr="00F96B8F">
        <w:rPr>
          <w:rFonts w:asciiTheme="minorHAnsi" w:hAnsiTheme="minorHAnsi" w:cs="Tahoma"/>
          <w:sz w:val="22"/>
          <w:szCs w:val="22"/>
          <w:u w:val="single"/>
        </w:rPr>
        <w:t>.</w:t>
      </w:r>
      <w:r w:rsidR="00F96B8F" w:rsidRPr="00F96B8F">
        <w:rPr>
          <w:rFonts w:asciiTheme="minorHAnsi" w:hAnsiTheme="minorHAnsi" w:cs="Tahoma"/>
          <w:sz w:val="22"/>
          <w:szCs w:val="22"/>
          <w:u w:val="single"/>
        </w:rPr>
        <w:t>2</w:t>
      </w:r>
      <w:r w:rsidR="00723698">
        <w:rPr>
          <w:rFonts w:asciiTheme="minorHAnsi" w:hAnsiTheme="minorHAnsi" w:cs="Tahoma"/>
          <w:sz w:val="22"/>
          <w:szCs w:val="22"/>
          <w:u w:val="single"/>
        </w:rPr>
        <w:t>1</w:t>
      </w:r>
      <w:bookmarkStart w:id="0" w:name="_GoBack"/>
      <w:bookmarkEnd w:id="0"/>
      <w:r w:rsidR="0011016F" w:rsidRPr="00F96B8F">
        <w:rPr>
          <w:rFonts w:asciiTheme="minorHAnsi" w:hAnsiTheme="minorHAnsi" w:cs="Tahoma"/>
          <w:sz w:val="22"/>
          <w:szCs w:val="22"/>
          <w:u w:val="single"/>
        </w:rPr>
        <w:t>.</w:t>
      </w:r>
      <w:r w:rsidR="00F23D38" w:rsidRPr="00F96B8F">
        <w:rPr>
          <w:rFonts w:asciiTheme="minorHAnsi" w:hAnsiTheme="minorHAnsi" w:cs="Tahoma"/>
          <w:sz w:val="22"/>
          <w:szCs w:val="22"/>
          <w:u w:val="single"/>
        </w:rPr>
        <w:t>202</w:t>
      </w:r>
      <w:r w:rsidR="00DD4B2C" w:rsidRPr="00F96B8F">
        <w:rPr>
          <w:rFonts w:asciiTheme="minorHAnsi" w:hAnsiTheme="minorHAnsi" w:cs="Tahoma"/>
          <w:sz w:val="22"/>
          <w:szCs w:val="22"/>
          <w:u w:val="single"/>
        </w:rPr>
        <w:t>2</w:t>
      </w:r>
      <w:r w:rsidRPr="00F96B8F">
        <w:rPr>
          <w:rFonts w:asciiTheme="minorHAnsi" w:hAnsiTheme="minorHAnsi" w:cs="Tahoma"/>
          <w:sz w:val="22"/>
          <w:szCs w:val="22"/>
        </w:rPr>
        <w:t xml:space="preserve">  </w:t>
      </w:r>
    </w:p>
    <w:p w:rsidR="008C59D3" w:rsidRDefault="008C59D3" w:rsidP="008C59D3">
      <w:pPr>
        <w:jc w:val="center"/>
        <w:rPr>
          <w:rFonts w:ascii="Calibri" w:hAnsi="Calibri" w:cs="Tahoma"/>
          <w:color w:val="FF0000"/>
          <w:sz w:val="22"/>
          <w:szCs w:val="22"/>
        </w:rPr>
      </w:pPr>
    </w:p>
    <w:p w:rsidR="00F23D38" w:rsidRPr="008C59D3" w:rsidRDefault="00F23D38" w:rsidP="008C59D3">
      <w:pPr>
        <w:jc w:val="center"/>
        <w:rPr>
          <w:rFonts w:ascii="Calibri" w:hAnsi="Calibri" w:cs="Tahoma"/>
          <w:sz w:val="22"/>
          <w:szCs w:val="22"/>
        </w:rPr>
      </w:pPr>
      <w:r w:rsidRPr="008C59D3">
        <w:rPr>
          <w:rFonts w:ascii="Calibri" w:hAnsi="Calibri" w:cs="Tahoma"/>
          <w:b/>
          <w:bCs/>
          <w:sz w:val="22"/>
          <w:szCs w:val="22"/>
        </w:rPr>
        <w:t>składamy niniejszą ofertę</w:t>
      </w:r>
      <w:r w:rsidRPr="004A1251">
        <w:rPr>
          <w:rFonts w:ascii="Calibri" w:hAnsi="Calibri" w:cs="Tahoma"/>
          <w:bCs/>
          <w:sz w:val="22"/>
          <w:szCs w:val="22"/>
        </w:rPr>
        <w:t>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 w:rsidSect="002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5664C"/>
    <w:rsid w:val="001A17CD"/>
    <w:rsid w:val="001C4505"/>
    <w:rsid w:val="002B7829"/>
    <w:rsid w:val="0030542E"/>
    <w:rsid w:val="003964D5"/>
    <w:rsid w:val="004265D4"/>
    <w:rsid w:val="004A1251"/>
    <w:rsid w:val="004A6F27"/>
    <w:rsid w:val="00525D3E"/>
    <w:rsid w:val="00723698"/>
    <w:rsid w:val="007B3071"/>
    <w:rsid w:val="008C59D3"/>
    <w:rsid w:val="008F5117"/>
    <w:rsid w:val="00A702C5"/>
    <w:rsid w:val="00A724DB"/>
    <w:rsid w:val="00B312BD"/>
    <w:rsid w:val="00C3713F"/>
    <w:rsid w:val="00C83D49"/>
    <w:rsid w:val="00DC293F"/>
    <w:rsid w:val="00DD4B2C"/>
    <w:rsid w:val="00F23D38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2021-03-18T07:35:00Z</cp:lastPrinted>
  <dcterms:created xsi:type="dcterms:W3CDTF">2022-05-12T12:43:00Z</dcterms:created>
  <dcterms:modified xsi:type="dcterms:W3CDTF">2022-07-28T09:28:00Z</dcterms:modified>
</cp:coreProperties>
</file>