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43" w:rsidRDefault="00CC6243" w:rsidP="00E91396">
      <w:pPr>
        <w:ind w:left="5664"/>
        <w:jc w:val="right"/>
      </w:pPr>
    </w:p>
    <w:p w:rsidR="008618DB" w:rsidRDefault="00DC65CB" w:rsidP="00E91396">
      <w:pPr>
        <w:ind w:left="5664"/>
        <w:jc w:val="right"/>
      </w:pPr>
      <w:r>
        <w:t xml:space="preserve">Osielsko, dnia </w:t>
      </w:r>
      <w:r w:rsidR="00A37242">
        <w:t>18</w:t>
      </w:r>
      <w:r w:rsidR="00A7298D">
        <w:t>.07</w:t>
      </w:r>
      <w:r w:rsidR="00E91396" w:rsidRPr="00296E95">
        <w:t>.202</w:t>
      </w:r>
      <w:r w:rsidR="003055DE" w:rsidRPr="00296E95">
        <w:t>2</w:t>
      </w:r>
      <w:r w:rsidR="00E91396" w:rsidRPr="00296E95">
        <w:t xml:space="preserve"> </w:t>
      </w:r>
      <w:r w:rsidR="00E91396">
        <w:t>r.</w:t>
      </w:r>
    </w:p>
    <w:p w:rsidR="00E91396" w:rsidRDefault="00E91396"/>
    <w:p w:rsidR="00E91396" w:rsidRDefault="00A03DB4" w:rsidP="00E91396">
      <w:pPr>
        <w:jc w:val="center"/>
        <w:rPr>
          <w:b/>
        </w:rPr>
      </w:pPr>
      <w:r>
        <w:rPr>
          <w:b/>
        </w:rPr>
        <w:t>Zestawienie ofert</w:t>
      </w:r>
    </w:p>
    <w:p w:rsidR="00E91396" w:rsidRPr="00E91396" w:rsidRDefault="00E91396" w:rsidP="00E91396">
      <w:pPr>
        <w:jc w:val="center"/>
        <w:rPr>
          <w:b/>
        </w:rPr>
      </w:pPr>
    </w:p>
    <w:p w:rsidR="00A37242" w:rsidRPr="00A37242" w:rsidRDefault="00A37242" w:rsidP="00A37242">
      <w:pPr>
        <w:jc w:val="both"/>
        <w:rPr>
          <w:b/>
        </w:rPr>
      </w:pPr>
      <w:r w:rsidRPr="00A37242">
        <w:rPr>
          <w:b/>
        </w:rPr>
        <w:t>Wymian</w:t>
      </w:r>
      <w:r>
        <w:rPr>
          <w:b/>
        </w:rPr>
        <w:t>a</w:t>
      </w:r>
      <w:r w:rsidRPr="00A37242">
        <w:rPr>
          <w:b/>
        </w:rPr>
        <w:t xml:space="preserve"> istniejących witryn wewnętrznych w świetlicy wiejskiej przy ul. Wyczółkowskiego w Żołędowie, gmina Osielsko.</w:t>
      </w:r>
    </w:p>
    <w:p w:rsidR="00815E04" w:rsidRDefault="00815E04" w:rsidP="001D1802"/>
    <w:p w:rsidR="00CC6243" w:rsidRDefault="00CC6243" w:rsidP="001D1802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5920"/>
        <w:gridCol w:w="2717"/>
      </w:tblGrid>
      <w:tr w:rsidR="00E91396" w:rsidTr="00A37242">
        <w:tc>
          <w:tcPr>
            <w:tcW w:w="543" w:type="dxa"/>
          </w:tcPr>
          <w:p w:rsidR="00E91396" w:rsidRDefault="00E91396" w:rsidP="00E91396">
            <w:r>
              <w:t>Lp.</w:t>
            </w:r>
          </w:p>
        </w:tc>
        <w:tc>
          <w:tcPr>
            <w:tcW w:w="592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717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</w:p>
        </w:tc>
      </w:tr>
      <w:tr w:rsidR="00E91396" w:rsidTr="00A37242">
        <w:tc>
          <w:tcPr>
            <w:tcW w:w="543" w:type="dxa"/>
          </w:tcPr>
          <w:p w:rsidR="00E91396" w:rsidRDefault="00414702" w:rsidP="00E91396">
            <w:r>
              <w:t>1.</w:t>
            </w:r>
          </w:p>
        </w:tc>
        <w:tc>
          <w:tcPr>
            <w:tcW w:w="5920" w:type="dxa"/>
          </w:tcPr>
          <w:p w:rsidR="00DC65CB" w:rsidRDefault="00A37242" w:rsidP="001D1802">
            <w:r>
              <w:t>ALU – IDEAL Sp. z o.o.</w:t>
            </w:r>
          </w:p>
          <w:p w:rsidR="00A7298D" w:rsidRDefault="00A37242" w:rsidP="001D1802">
            <w:r>
              <w:t>Wierzchosławice 37A</w:t>
            </w:r>
          </w:p>
          <w:p w:rsidR="00A7298D" w:rsidRDefault="00A37242" w:rsidP="001D1802">
            <w:r>
              <w:t xml:space="preserve">88-140 Gniewkowo </w:t>
            </w:r>
          </w:p>
          <w:p w:rsidR="00A7298D" w:rsidRDefault="00A37242" w:rsidP="001D1802">
            <w:r>
              <w:t>NIP 5562685129</w:t>
            </w:r>
          </w:p>
        </w:tc>
        <w:tc>
          <w:tcPr>
            <w:tcW w:w="2717" w:type="dxa"/>
          </w:tcPr>
          <w:p w:rsidR="00A02405" w:rsidRDefault="00DC65CB" w:rsidP="00DC65CB">
            <w:r>
              <w:t xml:space="preserve">  </w:t>
            </w:r>
          </w:p>
          <w:p w:rsidR="00A7298D" w:rsidRDefault="00A37242" w:rsidP="00A7298D">
            <w:pPr>
              <w:jc w:val="center"/>
            </w:pPr>
            <w:r>
              <w:t>24 273,42</w:t>
            </w:r>
            <w:r w:rsidR="00A7298D">
              <w:t xml:space="preserve"> zł</w:t>
            </w:r>
          </w:p>
        </w:tc>
      </w:tr>
    </w:tbl>
    <w:p w:rsidR="001D1802" w:rsidRDefault="001D1802" w:rsidP="001D1802"/>
    <w:p w:rsidR="00C40F94" w:rsidRDefault="00C40F94" w:rsidP="001D1802"/>
    <w:p w:rsidR="00F346BE" w:rsidRPr="001E6685" w:rsidRDefault="00F346BE" w:rsidP="00A7298D">
      <w:pPr>
        <w:spacing w:line="360" w:lineRule="auto"/>
      </w:pPr>
      <w:bookmarkStart w:id="0" w:name="_GoBack"/>
      <w:bookmarkEnd w:id="0"/>
    </w:p>
    <w:sectPr w:rsidR="00F346BE" w:rsidRPr="001E6685" w:rsidSect="00DB77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951"/>
    <w:multiLevelType w:val="multilevel"/>
    <w:tmpl w:val="E59C31B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0385B"/>
    <w:rsid w:val="00016FF4"/>
    <w:rsid w:val="000D55FC"/>
    <w:rsid w:val="001D1802"/>
    <w:rsid w:val="001E6685"/>
    <w:rsid w:val="00277402"/>
    <w:rsid w:val="00296E95"/>
    <w:rsid w:val="002B7B79"/>
    <w:rsid w:val="003055DE"/>
    <w:rsid w:val="00414702"/>
    <w:rsid w:val="00595A5A"/>
    <w:rsid w:val="005B7820"/>
    <w:rsid w:val="00722C80"/>
    <w:rsid w:val="00815E04"/>
    <w:rsid w:val="008618DB"/>
    <w:rsid w:val="00947894"/>
    <w:rsid w:val="009F5231"/>
    <w:rsid w:val="00A02405"/>
    <w:rsid w:val="00A03DB4"/>
    <w:rsid w:val="00A37242"/>
    <w:rsid w:val="00A7298D"/>
    <w:rsid w:val="00B936F4"/>
    <w:rsid w:val="00C40F94"/>
    <w:rsid w:val="00CC6243"/>
    <w:rsid w:val="00D521E6"/>
    <w:rsid w:val="00D76CFD"/>
    <w:rsid w:val="00DB77E1"/>
    <w:rsid w:val="00DC65CB"/>
    <w:rsid w:val="00E241B2"/>
    <w:rsid w:val="00E829B1"/>
    <w:rsid w:val="00E9065A"/>
    <w:rsid w:val="00E91396"/>
    <w:rsid w:val="00F346BE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23</cp:revision>
  <cp:lastPrinted>2022-07-05T08:17:00Z</cp:lastPrinted>
  <dcterms:created xsi:type="dcterms:W3CDTF">2021-03-12T08:55:00Z</dcterms:created>
  <dcterms:modified xsi:type="dcterms:W3CDTF">2022-07-18T10:13:00Z</dcterms:modified>
</cp:coreProperties>
</file>