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4" w:rsidRDefault="00846804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595" cy="68283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04" w:rsidRDefault="00846804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46804" w:rsidRDefault="00846804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F92487">
        <w:rPr>
          <w:rFonts w:ascii="Times New Roman" w:eastAsia="Times New Roman" w:hAnsi="Times New Roman" w:cs="Times New Roman"/>
          <w:lang w:val="en-US" w:eastAsia="pl-PL"/>
        </w:rPr>
        <w:t>1</w:t>
      </w:r>
      <w:r w:rsidR="00846804">
        <w:rPr>
          <w:rFonts w:ascii="Times New Roman" w:eastAsia="Times New Roman" w:hAnsi="Times New Roman" w:cs="Times New Roman"/>
          <w:lang w:val="en-US" w:eastAsia="pl-PL"/>
        </w:rPr>
        <w:t>1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846804">
        <w:rPr>
          <w:rFonts w:ascii="Times New Roman" w:eastAsia="Times New Roman" w:hAnsi="Times New Roman" w:cs="Times New Roman"/>
          <w:lang w:eastAsia="pl-PL"/>
        </w:rPr>
        <w:t>7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6804" w:rsidRPr="00846804" w:rsidRDefault="00846804" w:rsidP="0084680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46804">
        <w:rPr>
          <w:rFonts w:ascii="Times New Roman" w:hAnsi="Times New Roman" w:cs="Times New Roman"/>
          <w:b/>
          <w:bCs/>
        </w:rPr>
        <w:t xml:space="preserve">Zakup komputerów przenośnych typu laptop z zainstalowanym systemem operacyjnym w ramach realizacji programu „Wsparcie dzieci z rodzin popegeerowskich w rozwoju cyfrowym </w:t>
      </w:r>
    </w:p>
    <w:p w:rsidR="00620601" w:rsidRDefault="00846804" w:rsidP="0084680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46804">
        <w:rPr>
          <w:rFonts w:ascii="Times New Roman" w:hAnsi="Times New Roman" w:cs="Times New Roman"/>
          <w:b/>
          <w:bCs/>
        </w:rPr>
        <w:t>– Granty PPGR”</w:t>
      </w:r>
    </w:p>
    <w:p w:rsidR="00846804" w:rsidRPr="001910AC" w:rsidRDefault="00846804" w:rsidP="00846804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</w:t>
      </w:r>
      <w:r w:rsidR="00846804">
        <w:rPr>
          <w:rFonts w:ascii="Times New Roman" w:hAnsi="Times New Roman" w:cs="Times New Roman"/>
          <w:b/>
        </w:rPr>
        <w:t>D</w:t>
      </w:r>
      <w:r w:rsidRPr="001910AC">
        <w:rPr>
          <w:rFonts w:ascii="Times New Roman" w:hAnsi="Times New Roman" w:cs="Times New Roman"/>
          <w:b/>
        </w:rPr>
        <w:t>.</w:t>
      </w:r>
      <w:r w:rsidR="00846804">
        <w:rPr>
          <w:rFonts w:ascii="Times New Roman" w:hAnsi="Times New Roman" w:cs="Times New Roman"/>
          <w:b/>
        </w:rPr>
        <w:t>1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846804" w:rsidRDefault="00F92487" w:rsidP="00F924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Pytanie: </w:t>
      </w:r>
    </w:p>
    <w:p w:rsidR="00F92487" w:rsidRPr="00F92487" w:rsidRDefault="00846804" w:rsidP="00F924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46804">
        <w:rPr>
          <w:rFonts w:ascii="Times New Roman" w:eastAsia="Times New Roman" w:hAnsi="Times New Roman" w:cs="Times New Roman"/>
          <w:kern w:val="36"/>
          <w:lang w:eastAsia="pl-PL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846804">
        <w:rPr>
          <w:rFonts w:ascii="Times New Roman" w:eastAsia="Times New Roman" w:hAnsi="Times New Roman" w:cs="Times New Roman"/>
          <w:kern w:val="36"/>
          <w:lang w:eastAsia="pl-PL"/>
        </w:rPr>
        <w:t>Education</w:t>
      </w:r>
      <w:proofErr w:type="spellEnd"/>
      <w:r w:rsidRPr="00846804">
        <w:rPr>
          <w:rFonts w:ascii="Times New Roman" w:eastAsia="Times New Roman" w:hAnsi="Times New Roman" w:cs="Times New Roman"/>
          <w:kern w:val="36"/>
          <w:lang w:eastAsia="pl-PL"/>
        </w:rPr>
        <w:t xml:space="preserve"> dostarczany w ramach programu STF („</w:t>
      </w:r>
      <w:proofErr w:type="spellStart"/>
      <w:r w:rsidRPr="00846804">
        <w:rPr>
          <w:rFonts w:ascii="Times New Roman" w:eastAsia="Times New Roman" w:hAnsi="Times New Roman" w:cs="Times New Roman"/>
          <w:kern w:val="36"/>
          <w:lang w:eastAsia="pl-PL"/>
        </w:rPr>
        <w:t>Shape</w:t>
      </w:r>
      <w:proofErr w:type="spellEnd"/>
      <w:r w:rsidRPr="00846804">
        <w:rPr>
          <w:rFonts w:ascii="Times New Roman" w:eastAsia="Times New Roman" w:hAnsi="Times New Roman" w:cs="Times New Roman"/>
          <w:kern w:val="36"/>
          <w:lang w:eastAsia="pl-PL"/>
        </w:rPr>
        <w:t xml:space="preserve"> The </w:t>
      </w:r>
      <w:proofErr w:type="spellStart"/>
      <w:r w:rsidRPr="00846804">
        <w:rPr>
          <w:rFonts w:ascii="Times New Roman" w:eastAsia="Times New Roman" w:hAnsi="Times New Roman" w:cs="Times New Roman"/>
          <w:kern w:val="36"/>
          <w:lang w:eastAsia="pl-PL"/>
        </w:rPr>
        <w:t>Future</w:t>
      </w:r>
      <w:proofErr w:type="spellEnd"/>
      <w:r w:rsidRPr="00846804">
        <w:rPr>
          <w:rFonts w:ascii="Times New Roman" w:eastAsia="Times New Roman" w:hAnsi="Times New Roman" w:cs="Times New Roman"/>
          <w:kern w:val="36"/>
          <w:lang w:eastAsia="pl-PL"/>
        </w:rPr>
        <w:t>”), który jest optymalny kosztowo?</w:t>
      </w:r>
    </w:p>
    <w:p w:rsidR="00D91F59" w:rsidRPr="001910AC" w:rsidRDefault="00F92487" w:rsidP="00F92487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Odp.: TAK</w:t>
      </w:r>
      <w:bookmarkStart w:id="0" w:name="_GoBack"/>
      <w:bookmarkEnd w:id="0"/>
    </w:p>
    <w:sectPr w:rsidR="00D91F59" w:rsidRPr="001910AC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754CD3"/>
    <w:rsid w:val="007C1BD3"/>
    <w:rsid w:val="007D2397"/>
    <w:rsid w:val="00846804"/>
    <w:rsid w:val="008905B9"/>
    <w:rsid w:val="008E4BCD"/>
    <w:rsid w:val="00933C0B"/>
    <w:rsid w:val="00A76765"/>
    <w:rsid w:val="00C1380F"/>
    <w:rsid w:val="00C719AF"/>
    <w:rsid w:val="00D7653E"/>
    <w:rsid w:val="00D91F59"/>
    <w:rsid w:val="00E13547"/>
    <w:rsid w:val="00E639B5"/>
    <w:rsid w:val="00EF4C2C"/>
    <w:rsid w:val="00F92487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23</cp:revision>
  <cp:lastPrinted>2022-07-11T11:27:00Z</cp:lastPrinted>
  <dcterms:created xsi:type="dcterms:W3CDTF">2022-03-08T09:13:00Z</dcterms:created>
  <dcterms:modified xsi:type="dcterms:W3CDTF">2022-07-11T11:27:00Z</dcterms:modified>
</cp:coreProperties>
</file>