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7D" w:rsidRDefault="00A43836" w:rsidP="005F4A7D">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3C0" w:rsidRDefault="00BF03C0" w:rsidP="005F4A7D">
                            <w:pPr>
                              <w:pStyle w:val="Nagwek1"/>
                              <w:jc w:val="center"/>
                            </w:pPr>
                            <w:r>
                              <w:t>Gminny Zakład Komunalny</w:t>
                            </w:r>
                          </w:p>
                          <w:p w:rsidR="00BF03C0" w:rsidRDefault="00BF03C0"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BF03C0" w:rsidRDefault="00BF03C0" w:rsidP="005F4A7D">
                      <w:pPr>
                        <w:pStyle w:val="Nagwek1"/>
                        <w:jc w:val="center"/>
                      </w:pPr>
                      <w:r>
                        <w:t>Gminny Zakład Komunalny</w:t>
                      </w:r>
                    </w:p>
                    <w:p w:rsidR="00BF03C0" w:rsidRDefault="00BF03C0" w:rsidP="005F4A7D">
                      <w:pPr>
                        <w:jc w:val="center"/>
                      </w:pPr>
                      <w:r>
                        <w:rPr>
                          <w:b/>
                          <w:sz w:val="32"/>
                        </w:rPr>
                        <w:t>Żołędowo, ul. Jastrzębia 62, 86-031 Osielsko</w:t>
                      </w:r>
                    </w:p>
                  </w:txbxContent>
                </v:textbox>
              </v:shape>
            </w:pict>
          </mc:Fallback>
        </mc:AlternateContent>
      </w:r>
      <w:r w:rsidR="005F4A7D">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anchor>
        </w:drawing>
      </w:r>
    </w:p>
    <w:p w:rsidR="005F4A7D" w:rsidRDefault="005F4A7D" w:rsidP="005F4A7D">
      <w:pPr>
        <w:spacing w:line="480" w:lineRule="auto"/>
        <w:jc w:val="center"/>
        <w:rPr>
          <w:rFonts w:ascii="Calibri" w:hAnsi="Calibri" w:cs="Calibri"/>
          <w:b/>
          <w:sz w:val="28"/>
          <w:szCs w:val="28"/>
        </w:rPr>
      </w:pPr>
    </w:p>
    <w:p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5F4A7D" w:rsidRDefault="005F4A7D" w:rsidP="005F4A7D">
      <w:pPr>
        <w:spacing w:before="120" w:line="276" w:lineRule="auto"/>
        <w:rPr>
          <w:rFonts w:ascii="Calibri" w:hAnsi="Calibri" w:cs="Calibri"/>
          <w:b/>
          <w:sz w:val="22"/>
          <w:szCs w:val="22"/>
          <w:vertAlign w:val="superscript"/>
        </w:rPr>
      </w:pPr>
    </w:p>
    <w:p w:rsidR="005F4A7D" w:rsidRDefault="005F4A7D" w:rsidP="005F4A7D">
      <w:pPr>
        <w:jc w:val="center"/>
        <w:rPr>
          <w:rFonts w:ascii="Calibri" w:hAnsi="Calibri" w:cs="Calibri"/>
          <w:b/>
        </w:rPr>
      </w:pPr>
      <w:r>
        <w:rPr>
          <w:rFonts w:ascii="Calibri" w:hAnsi="Calibri" w:cs="Calibri"/>
          <w:b/>
        </w:rPr>
        <w:t>Nazwa zamówienia</w:t>
      </w:r>
    </w:p>
    <w:p w:rsidR="00530275" w:rsidRDefault="00530275" w:rsidP="005F4A7D">
      <w:pPr>
        <w:jc w:val="center"/>
        <w:rPr>
          <w:rFonts w:ascii="Calibri" w:hAnsi="Calibri" w:cs="Calibri"/>
          <w:b/>
        </w:rPr>
      </w:pPr>
    </w:p>
    <w:p w:rsidR="009D71CA" w:rsidRDefault="00E0528C" w:rsidP="005F4A7D">
      <w:pPr>
        <w:jc w:val="center"/>
        <w:rPr>
          <w:rFonts w:ascii="Calibri" w:hAnsi="Calibri" w:cs="Calibri"/>
          <w:b/>
        </w:rPr>
      </w:pPr>
      <w:r>
        <w:rPr>
          <w:b/>
        </w:rPr>
        <w:t>„Budowa ul. Przepiórczej w miejscowości Osielsko”</w:t>
      </w:r>
      <w:r w:rsidR="00530275">
        <w:rPr>
          <w:b/>
        </w:rPr>
        <w:t>.</w:t>
      </w:r>
    </w:p>
    <w:p w:rsidR="005F4A7D" w:rsidRDefault="005F4A7D" w:rsidP="005F4A7D">
      <w:pPr>
        <w:jc w:val="center"/>
        <w:rPr>
          <w:rFonts w:ascii="Calibri" w:hAnsi="Calibri" w:cs="Calibri"/>
          <w:b/>
        </w:rPr>
      </w:pPr>
    </w:p>
    <w:p w:rsidR="005F4A7D" w:rsidRPr="00C541CF" w:rsidRDefault="005F4A7D" w:rsidP="00BB74A7">
      <w:pPr>
        <w:spacing w:line="360" w:lineRule="auto"/>
        <w:jc w:val="center"/>
        <w:rPr>
          <w:rFonts w:ascii="Calibri" w:hAnsi="Calibri" w:cs="Calibri"/>
          <w:b/>
          <w:color w:val="FF0000"/>
        </w:rPr>
      </w:pPr>
    </w:p>
    <w:p w:rsidR="005F4A7D" w:rsidRDefault="005F4A7D" w:rsidP="005F4A7D">
      <w:pPr>
        <w:spacing w:line="480" w:lineRule="auto"/>
        <w:jc w:val="center"/>
        <w:rPr>
          <w:rFonts w:ascii="Calibri" w:hAnsi="Calibri" w:cs="Calibri"/>
          <w:b/>
          <w:sz w:val="28"/>
          <w:szCs w:val="28"/>
        </w:rPr>
      </w:pPr>
    </w:p>
    <w:p w:rsidR="005F4A7D" w:rsidRDefault="005F4A7D" w:rsidP="005F4A7D">
      <w:pPr>
        <w:spacing w:line="480" w:lineRule="auto"/>
        <w:jc w:val="center"/>
        <w:rPr>
          <w:rFonts w:ascii="Calibri" w:hAnsi="Calibri" w:cs="Calibri"/>
          <w:b/>
        </w:rPr>
      </w:pPr>
      <w:r w:rsidRPr="00182612">
        <w:rPr>
          <w:rFonts w:ascii="Calibri" w:hAnsi="Calibri" w:cs="Calibri"/>
          <w:b/>
        </w:rPr>
        <w:t xml:space="preserve">nr referencyjny </w:t>
      </w:r>
      <w:r w:rsidRPr="00BF03C0">
        <w:rPr>
          <w:rFonts w:ascii="Calibri" w:hAnsi="Calibri" w:cs="Calibri"/>
          <w:b/>
        </w:rPr>
        <w:t>GZK.271.</w:t>
      </w:r>
      <w:r w:rsidR="00BF03C0" w:rsidRPr="00BF03C0">
        <w:rPr>
          <w:rFonts w:ascii="Calibri" w:hAnsi="Calibri" w:cs="Calibri"/>
          <w:b/>
        </w:rPr>
        <w:t>19</w:t>
      </w:r>
      <w:r w:rsidRPr="00BF03C0">
        <w:rPr>
          <w:rFonts w:ascii="Calibri" w:hAnsi="Calibri" w:cs="Calibri"/>
          <w:b/>
        </w:rPr>
        <w:t>.202</w:t>
      </w:r>
      <w:r w:rsidR="00C541CF" w:rsidRPr="00BF03C0">
        <w:rPr>
          <w:rFonts w:ascii="Calibri" w:hAnsi="Calibri" w:cs="Calibri"/>
          <w:b/>
        </w:rPr>
        <w:t>2</w:t>
      </w:r>
    </w:p>
    <w:p w:rsidR="003D00A0" w:rsidRPr="00182612" w:rsidRDefault="003D00A0" w:rsidP="005F4A7D">
      <w:pPr>
        <w:spacing w:line="480" w:lineRule="auto"/>
        <w:jc w:val="center"/>
        <w:rPr>
          <w:rFonts w:ascii="Calibri" w:hAnsi="Calibri" w:cs="Calibri"/>
          <w:b/>
        </w:rPr>
      </w:pPr>
    </w:p>
    <w:p w:rsidR="005F4A7D" w:rsidRDefault="005F4A7D" w:rsidP="005F4A7D">
      <w:pPr>
        <w:keepNext/>
        <w:spacing w:before="240" w:after="60"/>
        <w:ind w:left="4254" w:firstLine="709"/>
        <w:jc w:val="center"/>
        <w:outlineLvl w:val="2"/>
        <w:rPr>
          <w:rFonts w:ascii="Calibri" w:hAnsi="Calibri" w:cs="Calibri"/>
          <w:bCs/>
        </w:rPr>
      </w:pPr>
    </w:p>
    <w:p w:rsidR="005F4A7D" w:rsidRDefault="005F4A7D" w:rsidP="005F4A7D">
      <w:pPr>
        <w:keepNext/>
        <w:spacing w:before="240" w:after="60"/>
        <w:ind w:left="4254" w:firstLine="709"/>
        <w:jc w:val="center"/>
        <w:outlineLvl w:val="2"/>
        <w:rPr>
          <w:rFonts w:ascii="Calibri" w:hAnsi="Calibri" w:cs="Calibri"/>
          <w:bCs/>
          <w:sz w:val="26"/>
          <w:szCs w:val="26"/>
        </w:rPr>
      </w:pPr>
    </w:p>
    <w:p w:rsidR="005F4A7D" w:rsidRDefault="005F4A7D" w:rsidP="005F4A7D">
      <w:pPr>
        <w:keepNext/>
        <w:spacing w:before="240" w:after="60"/>
        <w:ind w:left="4254" w:firstLine="709"/>
        <w:jc w:val="center"/>
        <w:outlineLvl w:val="2"/>
        <w:rPr>
          <w:rFonts w:ascii="Calibri" w:hAnsi="Calibri" w:cs="Calibri"/>
          <w:bCs/>
          <w:sz w:val="26"/>
          <w:szCs w:val="26"/>
        </w:rPr>
      </w:pPr>
    </w:p>
    <w:p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rsidR="005F4A7D" w:rsidRDefault="005F4A7D" w:rsidP="005F4A7D">
      <w:pPr>
        <w:jc w:val="right"/>
        <w:rPr>
          <w:rFonts w:asciiTheme="minorHAnsi" w:hAnsiTheme="minorHAnsi" w:cstheme="minorHAnsi"/>
        </w:rPr>
      </w:pPr>
      <w:r>
        <w:rPr>
          <w:rFonts w:asciiTheme="minorHAnsi" w:hAnsiTheme="minorHAnsi" w:cstheme="minorHAnsi"/>
        </w:rPr>
        <w:t>mgr Leszek Dziamski</w:t>
      </w:r>
    </w:p>
    <w:p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5F4A7D" w:rsidRDefault="005F4A7D" w:rsidP="005F4A7D">
      <w:pPr>
        <w:rPr>
          <w:rFonts w:asciiTheme="minorHAnsi" w:hAnsiTheme="minorHAnsi" w:cstheme="minorHAnsi"/>
        </w:rPr>
      </w:pPr>
    </w:p>
    <w:p w:rsidR="005F4A7D" w:rsidRDefault="005F4A7D" w:rsidP="005F4A7D">
      <w:pPr>
        <w:jc w:val="right"/>
        <w:rPr>
          <w:rFonts w:asciiTheme="minorHAnsi" w:hAnsiTheme="minorHAnsi" w:cstheme="minorHAnsi"/>
        </w:rPr>
      </w:pPr>
      <w:r>
        <w:rPr>
          <w:rFonts w:asciiTheme="minorHAnsi" w:hAnsiTheme="minorHAnsi" w:cstheme="minorHAnsi"/>
        </w:rPr>
        <w:t>( pieczęć i podpis na oryginale )</w:t>
      </w:r>
    </w:p>
    <w:p w:rsidR="005F4A7D" w:rsidRDefault="005F4A7D" w:rsidP="005F4A7D">
      <w:pPr>
        <w:rPr>
          <w:rFonts w:asciiTheme="minorHAnsi" w:hAnsiTheme="minorHAnsi" w:cstheme="minorHAnsi"/>
        </w:rPr>
      </w:pPr>
    </w:p>
    <w:p w:rsidR="00BB74A7" w:rsidRDefault="00BB74A7" w:rsidP="005F4A7D">
      <w:pPr>
        <w:rPr>
          <w:rFonts w:ascii="Calibri" w:hAnsi="Calibri" w:cs="Calibri"/>
        </w:rPr>
      </w:pPr>
    </w:p>
    <w:p w:rsidR="00BB74A7" w:rsidRDefault="00BB74A7" w:rsidP="005F4A7D">
      <w:pPr>
        <w:rPr>
          <w:rFonts w:ascii="Calibri" w:hAnsi="Calibri" w:cs="Calibri"/>
        </w:rPr>
      </w:pPr>
    </w:p>
    <w:p w:rsidR="005F4A7D" w:rsidRDefault="005F4A7D" w:rsidP="005F4A7D">
      <w:pPr>
        <w:rPr>
          <w:rFonts w:ascii="Calibri" w:hAnsi="Calibri" w:cs="Calibri"/>
        </w:rPr>
      </w:pPr>
    </w:p>
    <w:p w:rsidR="005F4A7D" w:rsidRDefault="005F4A7D" w:rsidP="005F4A7D">
      <w:pPr>
        <w:rPr>
          <w:rFonts w:ascii="Calibri" w:hAnsi="Calibri" w:cs="Calibri"/>
        </w:rPr>
      </w:pPr>
    </w:p>
    <w:p w:rsidR="005F4A7D" w:rsidRPr="001B395C" w:rsidRDefault="005F4A7D" w:rsidP="005F4A7D">
      <w:pPr>
        <w:rPr>
          <w:rFonts w:ascii="Calibri" w:hAnsi="Calibri" w:cs="Calibri"/>
        </w:rPr>
      </w:pPr>
      <w:r w:rsidRPr="001B395C">
        <w:rPr>
          <w:rFonts w:ascii="Calibri" w:hAnsi="Calibri" w:cs="Calibri"/>
        </w:rPr>
        <w:t xml:space="preserve">Żołędowo, dnia </w:t>
      </w:r>
      <w:r w:rsidR="00BF03C0">
        <w:rPr>
          <w:rFonts w:ascii="Calibri" w:hAnsi="Calibri" w:cs="Calibri"/>
        </w:rPr>
        <w:t>03.06</w:t>
      </w:r>
      <w:r w:rsidR="001B395C" w:rsidRPr="001B395C">
        <w:rPr>
          <w:rFonts w:ascii="Calibri" w:hAnsi="Calibri" w:cs="Calibri"/>
        </w:rPr>
        <w:t>.2022</w:t>
      </w:r>
      <w:r w:rsidRPr="001B395C">
        <w:rPr>
          <w:rFonts w:ascii="Calibri" w:hAnsi="Calibri" w:cs="Calibri"/>
        </w:rPr>
        <w:t xml:space="preserve"> r.</w:t>
      </w:r>
    </w:p>
    <w:p w:rsidR="002545D7" w:rsidRDefault="002545D7" w:rsidP="005F4A7D">
      <w:pPr>
        <w:rPr>
          <w:rFonts w:ascii="Calibri" w:hAnsi="Calibri" w:cs="Calibri"/>
        </w:rPr>
      </w:pPr>
    </w:p>
    <w:p w:rsidR="003E695D" w:rsidRDefault="003E695D" w:rsidP="005F4A7D">
      <w:pPr>
        <w:rPr>
          <w:rFonts w:ascii="Calibri" w:hAnsi="Calibri" w:cs="Calibri"/>
        </w:rPr>
      </w:pPr>
    </w:p>
    <w:p w:rsidR="003E695D" w:rsidRDefault="003E695D" w:rsidP="005F4A7D">
      <w:pPr>
        <w:rPr>
          <w:rFonts w:ascii="Calibri" w:hAnsi="Calibri" w:cs="Calibri"/>
        </w:rPr>
      </w:pPr>
    </w:p>
    <w:p w:rsidR="003E695D" w:rsidRPr="005F4A7D" w:rsidRDefault="003E695D" w:rsidP="005F4A7D">
      <w:pPr>
        <w:rPr>
          <w:rFonts w:ascii="Calibri" w:hAnsi="Calibri" w:cs="Calibri"/>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2545D7" w:rsidRDefault="002545D7" w:rsidP="002545D7">
      <w:pPr>
        <w:spacing w:line="120" w:lineRule="auto"/>
        <w:jc w:val="both"/>
        <w:rPr>
          <w:rFonts w:ascii="Calibri" w:hAnsi="Calibri"/>
          <w:b/>
          <w:bCs/>
          <w:color w:val="000000" w:themeColor="text1"/>
        </w:rPr>
      </w:pPr>
    </w:p>
    <w:p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BF03C0" w:rsidRDefault="00BF03C0" w:rsidP="00BF03C0">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rsidR="00BF03C0" w:rsidRDefault="00BF03C0" w:rsidP="00BF03C0">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11" w:history="1">
        <w:r>
          <w:rPr>
            <w:rStyle w:val="Hipercze"/>
            <w:rFonts w:ascii="Calibri" w:hAnsi="Calibri" w:cs="Calibri"/>
            <w:i/>
            <w:sz w:val="22"/>
            <w:szCs w:val="22"/>
          </w:rPr>
          <w:t>www.bip.osielsko.pl</w:t>
        </w:r>
      </w:hyperlink>
    </w:p>
    <w:p w:rsidR="00BF03C0" w:rsidRDefault="00BF03C0" w:rsidP="00BF03C0">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BF03C0" w:rsidRDefault="00BF03C0" w:rsidP="00BF03C0">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2021 r., poz. 1129 ze zm.) – zwaną dalej PZP.</w:t>
      </w:r>
    </w:p>
    <w:p w:rsidR="00BF03C0" w:rsidRDefault="00BF03C0" w:rsidP="00BF03C0">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ED2DA9" w:rsidRPr="00ED2DA9" w:rsidRDefault="00ED2DA9" w:rsidP="00ED2DA9">
      <w:pPr>
        <w:widowControl w:val="0"/>
        <w:tabs>
          <w:tab w:val="left" w:pos="0"/>
          <w:tab w:val="left" w:pos="284"/>
        </w:tabs>
        <w:suppressAutoHyphens/>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b/>
          <w:sz w:val="20"/>
          <w:szCs w:val="20"/>
        </w:rPr>
        <w:t>„Budowa</w:t>
      </w:r>
      <w:r w:rsidRPr="00ED2DA9">
        <w:rPr>
          <w:rFonts w:asciiTheme="minorHAnsi" w:hAnsiTheme="minorHAnsi" w:cstheme="minorHAnsi"/>
          <w:b/>
          <w:sz w:val="20"/>
          <w:szCs w:val="20"/>
        </w:rPr>
        <w:t xml:space="preserve"> ul. Przepiórczej w miejscowości Osielsko </w:t>
      </w:r>
      <w:r>
        <w:rPr>
          <w:rFonts w:asciiTheme="minorHAnsi" w:hAnsiTheme="minorHAnsi" w:cstheme="minorHAnsi"/>
          <w:b/>
          <w:sz w:val="20"/>
          <w:szCs w:val="20"/>
        </w:rPr>
        <w:t>„</w:t>
      </w:r>
      <w:r w:rsidR="009D4EE0">
        <w:rPr>
          <w:rFonts w:asciiTheme="minorHAnsi" w:hAnsiTheme="minorHAnsi" w:cstheme="minorHAnsi"/>
          <w:b/>
          <w:sz w:val="20"/>
          <w:szCs w:val="20"/>
        </w:rPr>
        <w:t xml:space="preserve"> </w:t>
      </w:r>
      <w:r w:rsidRPr="00ED2DA9">
        <w:rPr>
          <w:rFonts w:asciiTheme="minorHAnsi" w:hAnsiTheme="minorHAnsi" w:cstheme="minorHAnsi"/>
          <w:sz w:val="20"/>
          <w:szCs w:val="20"/>
        </w:rPr>
        <w:t>polegającą na:</w:t>
      </w:r>
    </w:p>
    <w:p w:rsidR="00ED2DA9" w:rsidRPr="00ED2DA9" w:rsidRDefault="00ED2DA9" w:rsidP="00ED2DA9">
      <w:pPr>
        <w:widowControl w:val="0"/>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 xml:space="preserve">- wykonaniu robotów pomiarowych przy liniowych robotach ziemnych - trasa dróg na terenie równinnym - </w:t>
      </w:r>
      <w:r w:rsidRPr="00ED2DA9">
        <w:rPr>
          <w:rFonts w:asciiTheme="minorHAnsi" w:hAnsiTheme="minorHAnsi" w:cstheme="minorHAnsi"/>
          <w:b/>
          <w:sz w:val="20"/>
          <w:szCs w:val="20"/>
        </w:rPr>
        <w:t>0,17 km</w:t>
      </w:r>
    </w:p>
    <w:p w:rsidR="00ED2DA9" w:rsidRPr="00ED2DA9" w:rsidRDefault="00ED2DA9" w:rsidP="00ED2DA9">
      <w:pPr>
        <w:widowControl w:val="0"/>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 xml:space="preserve">- zdjęciu warstwy ziemi urodzajnej (humusu, darniny) - </w:t>
      </w:r>
      <w:r w:rsidRPr="00ED2DA9">
        <w:rPr>
          <w:rFonts w:asciiTheme="minorHAnsi" w:hAnsiTheme="minorHAnsi" w:cstheme="minorHAnsi"/>
          <w:b/>
          <w:sz w:val="20"/>
          <w:szCs w:val="20"/>
        </w:rPr>
        <w:t>201,76 m</w:t>
      </w:r>
      <w:r w:rsidRPr="00ED2DA9">
        <w:rPr>
          <w:rFonts w:asciiTheme="minorHAnsi" w:hAnsiTheme="minorHAnsi" w:cstheme="minorHAnsi"/>
          <w:b/>
          <w:sz w:val="20"/>
          <w:szCs w:val="20"/>
          <w:vertAlign w:val="superscript"/>
        </w:rPr>
        <w:t>3</w:t>
      </w:r>
    </w:p>
    <w:p w:rsidR="00ED2DA9" w:rsidRPr="00ED2DA9" w:rsidRDefault="00ED2DA9" w:rsidP="00ED2DA9">
      <w:pPr>
        <w:widowControl w:val="0"/>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 xml:space="preserve">- rozbiórce nawierzchni z płyt ażurowych - </w:t>
      </w:r>
      <w:r w:rsidRPr="00ED2DA9">
        <w:rPr>
          <w:rFonts w:asciiTheme="minorHAnsi" w:hAnsiTheme="minorHAnsi" w:cstheme="minorHAnsi"/>
          <w:b/>
          <w:sz w:val="20"/>
          <w:szCs w:val="20"/>
        </w:rPr>
        <w:t>4,0 m</w:t>
      </w:r>
      <w:r w:rsidRPr="00ED2DA9">
        <w:rPr>
          <w:rFonts w:asciiTheme="minorHAnsi" w:hAnsiTheme="minorHAnsi" w:cstheme="minorHAnsi"/>
          <w:b/>
          <w:sz w:val="20"/>
          <w:szCs w:val="20"/>
          <w:vertAlign w:val="superscript"/>
        </w:rPr>
        <w:t>2</w:t>
      </w:r>
    </w:p>
    <w:p w:rsidR="00ED2DA9" w:rsidRPr="00ED2DA9" w:rsidRDefault="00ED2DA9" w:rsidP="00ED2DA9">
      <w:pPr>
        <w:widowControl w:val="0"/>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 xml:space="preserve">- rozbiórce nawierzchni z płyt chodnikowych - </w:t>
      </w:r>
      <w:r w:rsidRPr="00ED2DA9">
        <w:rPr>
          <w:rFonts w:asciiTheme="minorHAnsi" w:hAnsiTheme="minorHAnsi" w:cstheme="minorHAnsi"/>
          <w:b/>
          <w:sz w:val="20"/>
          <w:szCs w:val="20"/>
        </w:rPr>
        <w:t>6,0 m</w:t>
      </w:r>
      <w:r w:rsidRPr="00ED2DA9">
        <w:rPr>
          <w:rFonts w:asciiTheme="minorHAnsi" w:hAnsiTheme="minorHAnsi" w:cstheme="minorHAnsi"/>
          <w:b/>
          <w:sz w:val="20"/>
          <w:szCs w:val="20"/>
          <w:vertAlign w:val="superscript"/>
        </w:rPr>
        <w:t>2</w:t>
      </w:r>
    </w:p>
    <w:p w:rsidR="00ED2DA9" w:rsidRPr="00ED2DA9" w:rsidRDefault="00ED2DA9" w:rsidP="00ED2DA9">
      <w:pPr>
        <w:widowControl w:val="0"/>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 xml:space="preserve">- wykonaniu wykopów z transportem - </w:t>
      </w:r>
      <w:r w:rsidRPr="00ED2DA9">
        <w:rPr>
          <w:rFonts w:asciiTheme="minorHAnsi" w:hAnsiTheme="minorHAnsi" w:cstheme="minorHAnsi"/>
          <w:b/>
          <w:sz w:val="20"/>
          <w:szCs w:val="20"/>
        </w:rPr>
        <w:t>479,51 m3</w:t>
      </w:r>
    </w:p>
    <w:p w:rsidR="00ED2DA9" w:rsidRPr="00ED2DA9" w:rsidRDefault="00ED2DA9" w:rsidP="00ED2DA9">
      <w:pPr>
        <w:widowControl w:val="0"/>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 xml:space="preserve">- wykonaniu nasypów z pozyskaniem gruntu z </w:t>
      </w:r>
      <w:proofErr w:type="spellStart"/>
      <w:r w:rsidRPr="00ED2DA9">
        <w:rPr>
          <w:rFonts w:asciiTheme="minorHAnsi" w:hAnsiTheme="minorHAnsi" w:cstheme="minorHAnsi"/>
          <w:sz w:val="20"/>
          <w:szCs w:val="20"/>
        </w:rPr>
        <w:t>dokopu</w:t>
      </w:r>
      <w:proofErr w:type="spellEnd"/>
      <w:r w:rsidRPr="00ED2DA9">
        <w:rPr>
          <w:rFonts w:asciiTheme="minorHAnsi" w:hAnsiTheme="minorHAnsi" w:cstheme="minorHAnsi"/>
          <w:sz w:val="20"/>
          <w:szCs w:val="20"/>
        </w:rPr>
        <w:t xml:space="preserve"> z formowaniem i zagęszczaniem wraz z plantowaniem skarp - </w:t>
      </w:r>
      <w:r w:rsidRPr="00ED2DA9">
        <w:rPr>
          <w:rFonts w:asciiTheme="minorHAnsi" w:hAnsiTheme="minorHAnsi" w:cstheme="minorHAnsi"/>
          <w:b/>
          <w:sz w:val="20"/>
          <w:szCs w:val="20"/>
        </w:rPr>
        <w:t>1,89 m</w:t>
      </w:r>
      <w:r w:rsidRPr="00ED2DA9">
        <w:rPr>
          <w:rFonts w:asciiTheme="minorHAnsi" w:hAnsiTheme="minorHAnsi" w:cstheme="minorHAnsi"/>
          <w:b/>
          <w:sz w:val="20"/>
          <w:szCs w:val="20"/>
          <w:vertAlign w:val="superscript"/>
        </w:rPr>
        <w:t>3</w:t>
      </w:r>
    </w:p>
    <w:p w:rsidR="00ED2DA9" w:rsidRPr="00ED2DA9" w:rsidRDefault="00ED2DA9" w:rsidP="00ED2DA9">
      <w:pPr>
        <w:widowControl w:val="0"/>
        <w:tabs>
          <w:tab w:val="left" w:pos="0"/>
          <w:tab w:val="left" w:pos="284"/>
        </w:tabs>
        <w:suppressAutoHyphens/>
        <w:autoSpaceDE w:val="0"/>
        <w:autoSpaceDN w:val="0"/>
        <w:adjustRightInd w:val="0"/>
        <w:textAlignment w:val="baseline"/>
        <w:rPr>
          <w:rFonts w:asciiTheme="minorHAnsi" w:hAnsiTheme="minorHAnsi" w:cstheme="minorHAnsi"/>
          <w:b/>
          <w:sz w:val="20"/>
          <w:szCs w:val="20"/>
        </w:rPr>
      </w:pPr>
      <w:r w:rsidRPr="00ED2DA9">
        <w:rPr>
          <w:rFonts w:asciiTheme="minorHAnsi" w:hAnsiTheme="minorHAnsi" w:cstheme="minorHAnsi"/>
          <w:sz w:val="20"/>
          <w:szCs w:val="20"/>
        </w:rPr>
        <w:t xml:space="preserve">- ułożeniu warstwy geowłókniny </w:t>
      </w:r>
      <w:proofErr w:type="spellStart"/>
      <w:r w:rsidRPr="00ED2DA9">
        <w:rPr>
          <w:rFonts w:asciiTheme="minorHAnsi" w:hAnsiTheme="minorHAnsi" w:cstheme="minorHAnsi"/>
          <w:sz w:val="20"/>
          <w:szCs w:val="20"/>
        </w:rPr>
        <w:t>separacyjno</w:t>
      </w:r>
      <w:proofErr w:type="spellEnd"/>
      <w:r w:rsidRPr="00ED2DA9">
        <w:rPr>
          <w:rFonts w:asciiTheme="minorHAnsi" w:hAnsiTheme="minorHAnsi" w:cstheme="minorHAnsi"/>
          <w:sz w:val="20"/>
          <w:szCs w:val="20"/>
        </w:rPr>
        <w:t xml:space="preserve"> - filtracyjnej - </w:t>
      </w:r>
      <w:r w:rsidRPr="00ED2DA9">
        <w:rPr>
          <w:rFonts w:asciiTheme="minorHAnsi" w:hAnsiTheme="minorHAnsi" w:cstheme="minorHAnsi"/>
          <w:b/>
          <w:sz w:val="20"/>
          <w:szCs w:val="20"/>
        </w:rPr>
        <w:t>995,00 m</w:t>
      </w:r>
      <w:r w:rsidRPr="00ED2DA9">
        <w:rPr>
          <w:rFonts w:asciiTheme="minorHAnsi" w:hAnsiTheme="minorHAnsi" w:cstheme="minorHAnsi"/>
          <w:b/>
          <w:sz w:val="20"/>
          <w:szCs w:val="20"/>
          <w:vertAlign w:val="superscript"/>
        </w:rPr>
        <w:t>2</w:t>
      </w:r>
    </w:p>
    <w:p w:rsidR="00ED2DA9" w:rsidRPr="00ED2DA9" w:rsidRDefault="00ED2DA9" w:rsidP="00ED2DA9">
      <w:pPr>
        <w:widowControl w:val="0"/>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 xml:space="preserve">- wykonaniu koryta wraz z profilowaniem i zagęszczeniem podłoża, wykonane mechanicznie pod warstwy </w:t>
      </w:r>
      <w:r w:rsidRPr="00ED2DA9">
        <w:rPr>
          <w:rFonts w:asciiTheme="minorHAnsi" w:hAnsiTheme="minorHAnsi" w:cstheme="minorHAnsi"/>
          <w:sz w:val="20"/>
          <w:szCs w:val="20"/>
        </w:rPr>
        <w:lastRenderedPageBreak/>
        <w:t>konstrukcyjne nawierzchni:</w:t>
      </w:r>
    </w:p>
    <w:p w:rsidR="00ED2DA9" w:rsidRPr="00ED2DA9" w:rsidRDefault="00ED2DA9" w:rsidP="00ED2DA9">
      <w:pPr>
        <w:widowControl w:val="0"/>
        <w:numPr>
          <w:ilvl w:val="0"/>
          <w:numId w:val="40"/>
        </w:numPr>
        <w:tabs>
          <w:tab w:val="left" w:pos="0"/>
          <w:tab w:val="left" w:pos="284"/>
        </w:tabs>
        <w:suppressAutoHyphens/>
        <w:autoSpaceDE w:val="0"/>
        <w:autoSpaceDN w:val="0"/>
        <w:adjustRightInd w:val="0"/>
        <w:textAlignment w:val="baseline"/>
        <w:rPr>
          <w:rFonts w:asciiTheme="minorHAnsi" w:hAnsiTheme="minorHAnsi" w:cstheme="minorHAnsi"/>
          <w:b/>
          <w:sz w:val="20"/>
          <w:szCs w:val="20"/>
        </w:rPr>
      </w:pPr>
      <w:r w:rsidRPr="00ED2DA9">
        <w:rPr>
          <w:rFonts w:asciiTheme="minorHAnsi" w:hAnsiTheme="minorHAnsi" w:cstheme="minorHAnsi"/>
          <w:sz w:val="20"/>
          <w:szCs w:val="20"/>
        </w:rPr>
        <w:t xml:space="preserve">jezdnia - </w:t>
      </w:r>
      <w:r w:rsidRPr="00ED2DA9">
        <w:rPr>
          <w:rFonts w:asciiTheme="minorHAnsi" w:hAnsiTheme="minorHAnsi" w:cstheme="minorHAnsi"/>
          <w:b/>
          <w:sz w:val="20"/>
          <w:szCs w:val="20"/>
        </w:rPr>
        <w:t>680,00 m</w:t>
      </w:r>
      <w:r w:rsidRPr="00ED2DA9">
        <w:rPr>
          <w:rFonts w:asciiTheme="minorHAnsi" w:hAnsiTheme="minorHAnsi" w:cstheme="minorHAnsi"/>
          <w:b/>
          <w:sz w:val="20"/>
          <w:szCs w:val="20"/>
          <w:vertAlign w:val="superscript"/>
        </w:rPr>
        <w:t>2</w:t>
      </w:r>
    </w:p>
    <w:p w:rsidR="00ED2DA9" w:rsidRPr="00ED2DA9" w:rsidRDefault="00ED2DA9" w:rsidP="00ED2DA9">
      <w:pPr>
        <w:widowControl w:val="0"/>
        <w:numPr>
          <w:ilvl w:val="0"/>
          <w:numId w:val="40"/>
        </w:numPr>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 xml:space="preserve">jezdnia - kostka EKO - </w:t>
      </w:r>
      <w:r w:rsidRPr="00ED2DA9">
        <w:rPr>
          <w:rFonts w:asciiTheme="minorHAnsi" w:hAnsiTheme="minorHAnsi" w:cstheme="minorHAnsi"/>
          <w:b/>
          <w:sz w:val="20"/>
          <w:szCs w:val="20"/>
        </w:rPr>
        <w:t>215,00 m</w:t>
      </w:r>
      <w:r w:rsidRPr="00ED2DA9">
        <w:rPr>
          <w:rFonts w:asciiTheme="minorHAnsi" w:hAnsiTheme="minorHAnsi" w:cstheme="minorHAnsi"/>
          <w:b/>
          <w:sz w:val="20"/>
          <w:szCs w:val="20"/>
          <w:vertAlign w:val="superscript"/>
        </w:rPr>
        <w:t>2</w:t>
      </w:r>
    </w:p>
    <w:p w:rsidR="00ED2DA9" w:rsidRPr="00ED2DA9" w:rsidRDefault="00ED2DA9" w:rsidP="00ED2DA9">
      <w:pPr>
        <w:widowControl w:val="0"/>
        <w:numPr>
          <w:ilvl w:val="0"/>
          <w:numId w:val="40"/>
        </w:numPr>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 xml:space="preserve">chodniki - </w:t>
      </w:r>
      <w:r w:rsidRPr="00ED2DA9">
        <w:rPr>
          <w:rFonts w:asciiTheme="minorHAnsi" w:hAnsiTheme="minorHAnsi" w:cstheme="minorHAnsi"/>
          <w:b/>
          <w:sz w:val="20"/>
          <w:szCs w:val="20"/>
        </w:rPr>
        <w:t>26,00 m</w:t>
      </w:r>
      <w:r w:rsidRPr="00ED2DA9">
        <w:rPr>
          <w:rFonts w:asciiTheme="minorHAnsi" w:hAnsiTheme="minorHAnsi" w:cstheme="minorHAnsi"/>
          <w:b/>
          <w:sz w:val="20"/>
          <w:szCs w:val="20"/>
          <w:vertAlign w:val="superscript"/>
        </w:rPr>
        <w:t>2</w:t>
      </w:r>
    </w:p>
    <w:p w:rsidR="00ED2DA9" w:rsidRPr="00ED2DA9" w:rsidRDefault="00ED2DA9" w:rsidP="00ED2DA9">
      <w:pPr>
        <w:widowControl w:val="0"/>
        <w:numPr>
          <w:ilvl w:val="0"/>
          <w:numId w:val="40"/>
        </w:numPr>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zjazdy - 1</w:t>
      </w:r>
      <w:r w:rsidRPr="00ED2DA9">
        <w:rPr>
          <w:rFonts w:asciiTheme="minorHAnsi" w:hAnsiTheme="minorHAnsi" w:cstheme="minorHAnsi"/>
          <w:b/>
          <w:sz w:val="20"/>
          <w:szCs w:val="20"/>
        </w:rPr>
        <w:t>00,00 m m</w:t>
      </w:r>
      <w:r w:rsidRPr="00ED2DA9">
        <w:rPr>
          <w:rFonts w:asciiTheme="minorHAnsi" w:hAnsiTheme="minorHAnsi" w:cstheme="minorHAnsi"/>
          <w:b/>
          <w:sz w:val="20"/>
          <w:szCs w:val="20"/>
          <w:vertAlign w:val="superscript"/>
        </w:rPr>
        <w:t>2</w:t>
      </w:r>
    </w:p>
    <w:p w:rsidR="00ED2DA9" w:rsidRPr="00ED2DA9" w:rsidRDefault="00ED2DA9" w:rsidP="00ED2DA9">
      <w:pPr>
        <w:widowControl w:val="0"/>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 xml:space="preserve">- wykonaniu warstwy filtracyjnej z kruszywa </w:t>
      </w:r>
      <w:proofErr w:type="spellStart"/>
      <w:r w:rsidRPr="00ED2DA9">
        <w:rPr>
          <w:rFonts w:asciiTheme="minorHAnsi" w:hAnsiTheme="minorHAnsi" w:cstheme="minorHAnsi"/>
          <w:sz w:val="20"/>
          <w:szCs w:val="20"/>
        </w:rPr>
        <w:t>mrozochronnej</w:t>
      </w:r>
      <w:proofErr w:type="spellEnd"/>
      <w:r w:rsidRPr="00ED2DA9">
        <w:rPr>
          <w:rFonts w:asciiTheme="minorHAnsi" w:hAnsiTheme="minorHAnsi" w:cstheme="minorHAnsi"/>
          <w:sz w:val="20"/>
          <w:szCs w:val="20"/>
        </w:rPr>
        <w:t xml:space="preserve"> - 25 cm:</w:t>
      </w:r>
    </w:p>
    <w:p w:rsidR="00ED2DA9" w:rsidRPr="00ED2DA9" w:rsidRDefault="00ED2DA9" w:rsidP="00ED2DA9">
      <w:pPr>
        <w:widowControl w:val="0"/>
        <w:numPr>
          <w:ilvl w:val="0"/>
          <w:numId w:val="41"/>
        </w:numPr>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 xml:space="preserve">jezdnia (bitumiczna + kostka EKO) - </w:t>
      </w:r>
      <w:r w:rsidRPr="00ED2DA9">
        <w:rPr>
          <w:rFonts w:asciiTheme="minorHAnsi" w:hAnsiTheme="minorHAnsi" w:cstheme="minorHAnsi"/>
          <w:b/>
          <w:sz w:val="20"/>
          <w:szCs w:val="20"/>
        </w:rPr>
        <w:t>895,00 m</w:t>
      </w:r>
      <w:r w:rsidRPr="00ED2DA9">
        <w:rPr>
          <w:rFonts w:asciiTheme="minorHAnsi" w:hAnsiTheme="minorHAnsi" w:cstheme="minorHAnsi"/>
          <w:b/>
          <w:sz w:val="20"/>
          <w:szCs w:val="20"/>
          <w:vertAlign w:val="superscript"/>
        </w:rPr>
        <w:t>2</w:t>
      </w:r>
    </w:p>
    <w:p w:rsidR="00ED2DA9" w:rsidRPr="00ED2DA9" w:rsidRDefault="00ED2DA9" w:rsidP="00ED2DA9">
      <w:pPr>
        <w:widowControl w:val="0"/>
        <w:numPr>
          <w:ilvl w:val="0"/>
          <w:numId w:val="41"/>
        </w:numPr>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zjazdy, chodniki (podbudowa zjazd) -</w:t>
      </w:r>
      <w:r w:rsidRPr="00ED2DA9">
        <w:rPr>
          <w:rFonts w:asciiTheme="minorHAnsi" w:hAnsiTheme="minorHAnsi" w:cstheme="minorHAnsi"/>
          <w:b/>
          <w:sz w:val="20"/>
          <w:szCs w:val="20"/>
        </w:rPr>
        <w:t xml:space="preserve"> 110,00 m</w:t>
      </w:r>
      <w:r w:rsidRPr="00ED2DA9">
        <w:rPr>
          <w:rFonts w:asciiTheme="minorHAnsi" w:hAnsiTheme="minorHAnsi" w:cstheme="minorHAnsi"/>
          <w:b/>
          <w:sz w:val="20"/>
          <w:szCs w:val="20"/>
          <w:vertAlign w:val="superscript"/>
        </w:rPr>
        <w:t>2</w:t>
      </w:r>
    </w:p>
    <w:p w:rsidR="00ED2DA9" w:rsidRPr="00ED2DA9" w:rsidRDefault="00ED2DA9" w:rsidP="00ED2DA9">
      <w:pPr>
        <w:widowControl w:val="0"/>
        <w:numPr>
          <w:ilvl w:val="0"/>
          <w:numId w:val="41"/>
        </w:numPr>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 xml:space="preserve">muldy - </w:t>
      </w:r>
      <w:r w:rsidRPr="00ED2DA9">
        <w:rPr>
          <w:rFonts w:asciiTheme="minorHAnsi" w:hAnsiTheme="minorHAnsi" w:cstheme="minorHAnsi"/>
          <w:b/>
          <w:sz w:val="20"/>
          <w:szCs w:val="20"/>
        </w:rPr>
        <w:t>145,00 m</w:t>
      </w:r>
      <w:r w:rsidRPr="00ED2DA9">
        <w:rPr>
          <w:rFonts w:asciiTheme="minorHAnsi" w:hAnsiTheme="minorHAnsi" w:cstheme="minorHAnsi"/>
          <w:b/>
          <w:sz w:val="20"/>
          <w:szCs w:val="20"/>
          <w:vertAlign w:val="superscript"/>
        </w:rPr>
        <w:t>2</w:t>
      </w:r>
    </w:p>
    <w:p w:rsidR="00ED2DA9" w:rsidRPr="00ED2DA9" w:rsidRDefault="00ED2DA9" w:rsidP="00ED2DA9">
      <w:pPr>
        <w:widowControl w:val="0"/>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 xml:space="preserve">- oczyszczeniu warstw konstrukcyjnych nieulepszonych - </w:t>
      </w:r>
      <w:r w:rsidRPr="00ED2DA9">
        <w:rPr>
          <w:rFonts w:asciiTheme="minorHAnsi" w:hAnsiTheme="minorHAnsi" w:cstheme="minorHAnsi"/>
          <w:b/>
          <w:sz w:val="20"/>
          <w:szCs w:val="20"/>
        </w:rPr>
        <w:t>680,00 m</w:t>
      </w:r>
      <w:r w:rsidRPr="00ED2DA9">
        <w:rPr>
          <w:rFonts w:asciiTheme="minorHAnsi" w:hAnsiTheme="minorHAnsi" w:cstheme="minorHAnsi"/>
          <w:b/>
          <w:sz w:val="20"/>
          <w:szCs w:val="20"/>
          <w:vertAlign w:val="superscript"/>
        </w:rPr>
        <w:t>2</w:t>
      </w:r>
    </w:p>
    <w:p w:rsidR="00ED2DA9" w:rsidRPr="00ED2DA9" w:rsidRDefault="00ED2DA9" w:rsidP="00ED2DA9">
      <w:pPr>
        <w:widowControl w:val="0"/>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 xml:space="preserve">- oczyszczeniu i skropieniu warstw konstrukcyjnych ulepszonych - </w:t>
      </w:r>
      <w:r w:rsidRPr="00ED2DA9">
        <w:rPr>
          <w:rFonts w:asciiTheme="minorHAnsi" w:hAnsiTheme="minorHAnsi" w:cstheme="minorHAnsi"/>
          <w:b/>
          <w:sz w:val="20"/>
          <w:szCs w:val="20"/>
        </w:rPr>
        <w:t>680,00 m</w:t>
      </w:r>
      <w:r w:rsidRPr="00ED2DA9">
        <w:rPr>
          <w:rFonts w:asciiTheme="minorHAnsi" w:hAnsiTheme="minorHAnsi" w:cstheme="minorHAnsi"/>
          <w:b/>
          <w:sz w:val="20"/>
          <w:szCs w:val="20"/>
          <w:vertAlign w:val="superscript"/>
        </w:rPr>
        <w:t>2</w:t>
      </w:r>
    </w:p>
    <w:p w:rsidR="00ED2DA9" w:rsidRPr="00ED2DA9" w:rsidRDefault="00ED2DA9" w:rsidP="00ED2DA9">
      <w:pPr>
        <w:widowControl w:val="0"/>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 wykonaniu podbudowy z kruszywa łamanego 0/31,5 grubość warstwy po zagęszczeniu 15 cm:</w:t>
      </w:r>
    </w:p>
    <w:p w:rsidR="00ED2DA9" w:rsidRPr="00ED2DA9" w:rsidRDefault="00ED2DA9" w:rsidP="00ED2DA9">
      <w:pPr>
        <w:widowControl w:val="0"/>
        <w:numPr>
          <w:ilvl w:val="0"/>
          <w:numId w:val="42"/>
        </w:numPr>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 xml:space="preserve">chodniki - </w:t>
      </w:r>
      <w:r w:rsidRPr="00ED2DA9">
        <w:rPr>
          <w:rFonts w:asciiTheme="minorHAnsi" w:hAnsiTheme="minorHAnsi" w:cstheme="minorHAnsi"/>
          <w:b/>
          <w:sz w:val="20"/>
          <w:szCs w:val="20"/>
        </w:rPr>
        <w:t>26,00 m</w:t>
      </w:r>
      <w:r w:rsidRPr="00ED2DA9">
        <w:rPr>
          <w:rFonts w:asciiTheme="minorHAnsi" w:hAnsiTheme="minorHAnsi" w:cstheme="minorHAnsi"/>
          <w:b/>
          <w:sz w:val="20"/>
          <w:szCs w:val="20"/>
          <w:vertAlign w:val="superscript"/>
        </w:rPr>
        <w:t>2</w:t>
      </w:r>
    </w:p>
    <w:p w:rsidR="00ED2DA9" w:rsidRPr="00ED2DA9" w:rsidRDefault="00ED2DA9" w:rsidP="00ED2DA9">
      <w:pPr>
        <w:widowControl w:val="0"/>
        <w:numPr>
          <w:ilvl w:val="0"/>
          <w:numId w:val="42"/>
        </w:numPr>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 xml:space="preserve">zjazdy </w:t>
      </w:r>
      <w:r w:rsidRPr="00ED2DA9">
        <w:rPr>
          <w:rFonts w:asciiTheme="minorHAnsi" w:hAnsiTheme="minorHAnsi" w:cstheme="minorHAnsi"/>
          <w:b/>
          <w:sz w:val="20"/>
          <w:szCs w:val="20"/>
        </w:rPr>
        <w:t>- 100,00 m</w:t>
      </w:r>
      <w:r w:rsidRPr="00ED2DA9">
        <w:rPr>
          <w:rFonts w:asciiTheme="minorHAnsi" w:hAnsiTheme="minorHAnsi" w:cstheme="minorHAnsi"/>
          <w:b/>
          <w:sz w:val="20"/>
          <w:szCs w:val="20"/>
          <w:vertAlign w:val="superscript"/>
        </w:rPr>
        <w:t>2</w:t>
      </w:r>
    </w:p>
    <w:p w:rsidR="00ED2DA9" w:rsidRPr="00ED2DA9" w:rsidRDefault="00ED2DA9" w:rsidP="00ED2DA9">
      <w:pPr>
        <w:widowControl w:val="0"/>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 wykonaniu podbudowy z kruszywa łamanego 0/31,5 grubość warstwy po zagęszczeniu 20 cm:</w:t>
      </w:r>
    </w:p>
    <w:p w:rsidR="00ED2DA9" w:rsidRPr="00ED2DA9" w:rsidRDefault="00ED2DA9" w:rsidP="00ED2DA9">
      <w:pPr>
        <w:widowControl w:val="0"/>
        <w:numPr>
          <w:ilvl w:val="0"/>
          <w:numId w:val="43"/>
        </w:numPr>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 xml:space="preserve">jezdnia - kostka EKO - </w:t>
      </w:r>
      <w:r w:rsidRPr="00ED2DA9">
        <w:rPr>
          <w:rFonts w:asciiTheme="minorHAnsi" w:hAnsiTheme="minorHAnsi" w:cstheme="minorHAnsi"/>
          <w:b/>
          <w:sz w:val="20"/>
          <w:szCs w:val="20"/>
        </w:rPr>
        <w:t>215,00 m</w:t>
      </w:r>
      <w:r w:rsidRPr="00ED2DA9">
        <w:rPr>
          <w:rFonts w:asciiTheme="minorHAnsi" w:hAnsiTheme="minorHAnsi" w:cstheme="minorHAnsi"/>
          <w:b/>
          <w:sz w:val="20"/>
          <w:szCs w:val="20"/>
          <w:vertAlign w:val="superscript"/>
        </w:rPr>
        <w:t>2</w:t>
      </w:r>
    </w:p>
    <w:p w:rsidR="00ED2DA9" w:rsidRPr="00ED2DA9" w:rsidRDefault="00ED2DA9" w:rsidP="00ED2DA9">
      <w:pPr>
        <w:widowControl w:val="0"/>
        <w:numPr>
          <w:ilvl w:val="0"/>
          <w:numId w:val="43"/>
        </w:numPr>
        <w:tabs>
          <w:tab w:val="left" w:pos="0"/>
          <w:tab w:val="left" w:pos="284"/>
        </w:tabs>
        <w:suppressAutoHyphens/>
        <w:autoSpaceDE w:val="0"/>
        <w:autoSpaceDN w:val="0"/>
        <w:adjustRightInd w:val="0"/>
        <w:textAlignment w:val="baseline"/>
        <w:rPr>
          <w:rFonts w:asciiTheme="minorHAnsi" w:hAnsiTheme="minorHAnsi" w:cstheme="minorHAnsi"/>
          <w:sz w:val="20"/>
          <w:szCs w:val="20"/>
        </w:rPr>
      </w:pPr>
      <w:r w:rsidRPr="00ED2DA9">
        <w:rPr>
          <w:rFonts w:asciiTheme="minorHAnsi" w:hAnsiTheme="minorHAnsi" w:cstheme="minorHAnsi"/>
          <w:sz w:val="20"/>
          <w:szCs w:val="20"/>
        </w:rPr>
        <w:t xml:space="preserve">jezdnia </w:t>
      </w:r>
      <w:r w:rsidRPr="00ED2DA9">
        <w:rPr>
          <w:rFonts w:asciiTheme="minorHAnsi" w:hAnsiTheme="minorHAnsi" w:cstheme="minorHAnsi"/>
          <w:b/>
          <w:sz w:val="20"/>
          <w:szCs w:val="20"/>
        </w:rPr>
        <w:t>- 680,00 m</w:t>
      </w:r>
      <w:r w:rsidRPr="00ED2DA9">
        <w:rPr>
          <w:rFonts w:asciiTheme="minorHAnsi" w:hAnsiTheme="minorHAnsi" w:cstheme="minorHAnsi"/>
          <w:b/>
          <w:sz w:val="20"/>
          <w:szCs w:val="20"/>
          <w:vertAlign w:val="superscript"/>
        </w:rPr>
        <w:t>2</w:t>
      </w:r>
    </w:p>
    <w:p w:rsidR="00ED2DA9" w:rsidRPr="00ED2DA9" w:rsidRDefault="00ED2DA9" w:rsidP="00ED2DA9">
      <w:pPr>
        <w:rPr>
          <w:rFonts w:asciiTheme="minorHAnsi" w:eastAsia="SimSun" w:hAnsiTheme="minorHAnsi" w:cstheme="minorHAnsi"/>
          <w:kern w:val="3"/>
          <w:sz w:val="20"/>
          <w:szCs w:val="20"/>
          <w:lang w:eastAsia="zh-CN" w:bidi="hi-IN"/>
        </w:rPr>
      </w:pPr>
      <w:r w:rsidRPr="00ED2DA9">
        <w:rPr>
          <w:rFonts w:asciiTheme="minorHAnsi" w:eastAsia="SimSun" w:hAnsiTheme="minorHAnsi" w:cstheme="minorHAnsi"/>
          <w:kern w:val="3"/>
          <w:sz w:val="20"/>
          <w:szCs w:val="20"/>
          <w:lang w:eastAsia="zh-CN" w:bidi="hi-IN"/>
        </w:rPr>
        <w:t xml:space="preserve">- wykonaniu warstwy ścieralnej z betonu asfaltowego ACS, grubość warstwy po zagęszczeniu 6 cm - jezdnia - </w:t>
      </w:r>
      <w:r w:rsidRPr="00ED2DA9">
        <w:rPr>
          <w:rFonts w:asciiTheme="minorHAnsi" w:eastAsia="SimSun" w:hAnsiTheme="minorHAnsi" w:cstheme="minorHAnsi"/>
          <w:b/>
          <w:kern w:val="3"/>
          <w:sz w:val="20"/>
          <w:szCs w:val="20"/>
          <w:lang w:eastAsia="zh-CN" w:bidi="hi-IN"/>
        </w:rPr>
        <w:t xml:space="preserve">680,00 </w:t>
      </w:r>
      <w:r w:rsidRPr="00ED2DA9">
        <w:rPr>
          <w:rFonts w:asciiTheme="minorHAnsi" w:hAnsiTheme="minorHAnsi" w:cstheme="minorHAnsi"/>
          <w:b/>
          <w:sz w:val="20"/>
          <w:szCs w:val="20"/>
        </w:rPr>
        <w:t>m</w:t>
      </w:r>
      <w:r w:rsidRPr="00ED2DA9">
        <w:rPr>
          <w:rFonts w:asciiTheme="minorHAnsi" w:hAnsiTheme="minorHAnsi" w:cstheme="minorHAnsi"/>
          <w:b/>
          <w:sz w:val="20"/>
          <w:szCs w:val="20"/>
          <w:vertAlign w:val="superscript"/>
        </w:rPr>
        <w:t>2</w:t>
      </w:r>
    </w:p>
    <w:p w:rsidR="00ED2DA9" w:rsidRPr="00ED2DA9" w:rsidRDefault="00ED2DA9" w:rsidP="00ED2DA9">
      <w:pPr>
        <w:rPr>
          <w:rFonts w:asciiTheme="minorHAnsi" w:eastAsia="SimSun" w:hAnsiTheme="minorHAnsi" w:cstheme="minorHAnsi"/>
          <w:kern w:val="3"/>
          <w:sz w:val="20"/>
          <w:szCs w:val="20"/>
          <w:lang w:eastAsia="zh-CN" w:bidi="hi-IN"/>
        </w:rPr>
      </w:pPr>
      <w:r w:rsidRPr="00ED2DA9">
        <w:rPr>
          <w:rFonts w:asciiTheme="minorHAnsi" w:eastAsia="SimSun" w:hAnsiTheme="minorHAnsi" w:cstheme="minorHAnsi"/>
          <w:kern w:val="3"/>
          <w:sz w:val="20"/>
          <w:szCs w:val="20"/>
          <w:lang w:eastAsia="zh-CN" w:bidi="hi-IN"/>
        </w:rPr>
        <w:t xml:space="preserve">- wykonaniu nawierzchni z brukowej kostki betonowej - EKO (kolor szary) o grubości 8 cm na podsypce cementowo - piaskowej 1:4 o grubości 3 cm - JEZDNIA </w:t>
      </w:r>
      <w:r w:rsidRPr="00ED2DA9">
        <w:rPr>
          <w:rFonts w:asciiTheme="minorHAnsi" w:eastAsia="SimSun" w:hAnsiTheme="minorHAnsi" w:cstheme="minorHAnsi"/>
          <w:b/>
          <w:kern w:val="3"/>
          <w:sz w:val="20"/>
          <w:szCs w:val="20"/>
          <w:lang w:eastAsia="zh-CN" w:bidi="hi-IN"/>
        </w:rPr>
        <w:t xml:space="preserve">- 215,00 </w:t>
      </w:r>
      <w:r w:rsidRPr="00ED2DA9">
        <w:rPr>
          <w:rFonts w:asciiTheme="minorHAnsi" w:hAnsiTheme="minorHAnsi" w:cstheme="minorHAnsi"/>
          <w:b/>
          <w:sz w:val="20"/>
          <w:szCs w:val="20"/>
        </w:rPr>
        <w:t>m</w:t>
      </w:r>
      <w:r w:rsidRPr="00ED2DA9">
        <w:rPr>
          <w:rFonts w:asciiTheme="minorHAnsi" w:hAnsiTheme="minorHAnsi" w:cstheme="minorHAnsi"/>
          <w:b/>
          <w:sz w:val="20"/>
          <w:szCs w:val="20"/>
          <w:vertAlign w:val="superscript"/>
        </w:rPr>
        <w:t>2</w:t>
      </w:r>
    </w:p>
    <w:p w:rsidR="00ED2DA9" w:rsidRPr="00ED2DA9" w:rsidRDefault="00ED2DA9" w:rsidP="00ED2DA9">
      <w:pPr>
        <w:rPr>
          <w:rFonts w:asciiTheme="minorHAnsi" w:eastAsia="SimSun" w:hAnsiTheme="minorHAnsi" w:cstheme="minorHAnsi"/>
          <w:kern w:val="3"/>
          <w:sz w:val="20"/>
          <w:szCs w:val="20"/>
          <w:lang w:eastAsia="zh-CN" w:bidi="hi-IN"/>
        </w:rPr>
      </w:pPr>
      <w:r w:rsidRPr="00ED2DA9">
        <w:rPr>
          <w:rFonts w:asciiTheme="minorHAnsi" w:eastAsia="SimSun" w:hAnsiTheme="minorHAnsi" w:cstheme="minorHAnsi"/>
          <w:kern w:val="3"/>
          <w:sz w:val="20"/>
          <w:szCs w:val="20"/>
          <w:lang w:eastAsia="zh-CN" w:bidi="hi-IN"/>
        </w:rPr>
        <w:t>- wykonaniu nawierzchni z brukowej kostki betonowej (kolor szary) o grubości 8 cm na podsypce cementowo - piaskowej1:4 o grubości 5 cm - CHODNIKI:</w:t>
      </w:r>
    </w:p>
    <w:p w:rsidR="00ED2DA9" w:rsidRPr="00ED2DA9" w:rsidRDefault="00ED2DA9" w:rsidP="00ED2DA9">
      <w:pPr>
        <w:numPr>
          <w:ilvl w:val="0"/>
          <w:numId w:val="44"/>
        </w:numPr>
        <w:rPr>
          <w:rFonts w:asciiTheme="minorHAnsi" w:eastAsia="SimSun" w:hAnsiTheme="minorHAnsi" w:cstheme="minorHAnsi"/>
          <w:kern w:val="3"/>
          <w:sz w:val="20"/>
          <w:szCs w:val="20"/>
          <w:lang w:eastAsia="zh-CN" w:bidi="hi-IN"/>
        </w:rPr>
      </w:pPr>
      <w:r w:rsidRPr="00ED2DA9">
        <w:rPr>
          <w:rFonts w:asciiTheme="minorHAnsi" w:eastAsia="SimSun" w:hAnsiTheme="minorHAnsi" w:cstheme="minorHAnsi"/>
          <w:kern w:val="3"/>
          <w:sz w:val="20"/>
          <w:szCs w:val="20"/>
          <w:lang w:eastAsia="zh-CN" w:bidi="hi-IN"/>
        </w:rPr>
        <w:t xml:space="preserve">podbudowa - lekka - </w:t>
      </w:r>
      <w:r w:rsidRPr="00ED2DA9">
        <w:rPr>
          <w:rFonts w:asciiTheme="minorHAnsi" w:eastAsia="SimSun" w:hAnsiTheme="minorHAnsi" w:cstheme="minorHAnsi"/>
          <w:b/>
          <w:kern w:val="3"/>
          <w:sz w:val="20"/>
          <w:szCs w:val="20"/>
          <w:lang w:eastAsia="zh-CN" w:bidi="hi-IN"/>
        </w:rPr>
        <w:t>16,00</w:t>
      </w:r>
      <w:r w:rsidRPr="00ED2DA9">
        <w:rPr>
          <w:rFonts w:asciiTheme="minorHAnsi" w:hAnsiTheme="minorHAnsi" w:cstheme="minorHAnsi"/>
          <w:b/>
          <w:sz w:val="20"/>
          <w:szCs w:val="20"/>
        </w:rPr>
        <w:t xml:space="preserve"> m</w:t>
      </w:r>
      <w:r w:rsidRPr="00ED2DA9">
        <w:rPr>
          <w:rFonts w:asciiTheme="minorHAnsi" w:hAnsiTheme="minorHAnsi" w:cstheme="minorHAnsi"/>
          <w:b/>
          <w:sz w:val="20"/>
          <w:szCs w:val="20"/>
          <w:vertAlign w:val="superscript"/>
        </w:rPr>
        <w:t>2</w:t>
      </w:r>
    </w:p>
    <w:p w:rsidR="00ED2DA9" w:rsidRPr="00ED2DA9" w:rsidRDefault="00ED2DA9" w:rsidP="00ED2DA9">
      <w:pPr>
        <w:numPr>
          <w:ilvl w:val="0"/>
          <w:numId w:val="44"/>
        </w:numPr>
        <w:rPr>
          <w:rFonts w:asciiTheme="minorHAnsi" w:eastAsia="SimSun" w:hAnsiTheme="minorHAnsi" w:cstheme="minorHAnsi"/>
          <w:kern w:val="3"/>
          <w:sz w:val="20"/>
          <w:szCs w:val="20"/>
          <w:lang w:eastAsia="zh-CN" w:bidi="hi-IN"/>
        </w:rPr>
      </w:pPr>
      <w:r w:rsidRPr="00ED2DA9">
        <w:rPr>
          <w:rFonts w:asciiTheme="minorHAnsi" w:eastAsia="SimSun" w:hAnsiTheme="minorHAnsi" w:cstheme="minorHAnsi"/>
          <w:kern w:val="3"/>
          <w:sz w:val="20"/>
          <w:szCs w:val="20"/>
          <w:lang w:eastAsia="zh-CN" w:bidi="hi-IN"/>
        </w:rPr>
        <w:t xml:space="preserve">podbudowa - zjazd - </w:t>
      </w:r>
      <w:r w:rsidRPr="00ED2DA9">
        <w:rPr>
          <w:rFonts w:asciiTheme="minorHAnsi" w:eastAsia="SimSun" w:hAnsiTheme="minorHAnsi" w:cstheme="minorHAnsi"/>
          <w:b/>
          <w:kern w:val="3"/>
          <w:sz w:val="20"/>
          <w:szCs w:val="20"/>
          <w:lang w:eastAsia="zh-CN" w:bidi="hi-IN"/>
        </w:rPr>
        <w:t xml:space="preserve">10,00 </w:t>
      </w:r>
      <w:r w:rsidRPr="00ED2DA9">
        <w:rPr>
          <w:rFonts w:asciiTheme="minorHAnsi" w:hAnsiTheme="minorHAnsi" w:cstheme="minorHAnsi"/>
          <w:b/>
          <w:sz w:val="20"/>
          <w:szCs w:val="20"/>
        </w:rPr>
        <w:t>m</w:t>
      </w:r>
      <w:r w:rsidRPr="00ED2DA9">
        <w:rPr>
          <w:rFonts w:asciiTheme="minorHAnsi" w:hAnsiTheme="minorHAnsi" w:cstheme="minorHAnsi"/>
          <w:b/>
          <w:sz w:val="20"/>
          <w:szCs w:val="20"/>
          <w:vertAlign w:val="superscript"/>
        </w:rPr>
        <w:t>2</w:t>
      </w:r>
    </w:p>
    <w:p w:rsidR="00ED2DA9" w:rsidRPr="00ED2DA9" w:rsidRDefault="00ED2DA9" w:rsidP="00ED2DA9">
      <w:pPr>
        <w:rPr>
          <w:rFonts w:asciiTheme="minorHAnsi" w:eastAsia="SimSun" w:hAnsiTheme="minorHAnsi" w:cstheme="minorHAnsi"/>
          <w:kern w:val="3"/>
          <w:sz w:val="20"/>
          <w:szCs w:val="20"/>
          <w:lang w:eastAsia="zh-CN" w:bidi="hi-IN"/>
        </w:rPr>
      </w:pPr>
      <w:r w:rsidRPr="00ED2DA9">
        <w:rPr>
          <w:rFonts w:asciiTheme="minorHAnsi" w:eastAsia="SimSun" w:hAnsiTheme="minorHAnsi" w:cstheme="minorHAnsi"/>
          <w:kern w:val="3"/>
          <w:sz w:val="20"/>
          <w:szCs w:val="20"/>
          <w:lang w:eastAsia="zh-CN" w:bidi="hi-IN"/>
        </w:rPr>
        <w:t xml:space="preserve">- wykonaniu nawierzchni z brukowej kostki betonowej (kolor grafitowy) o grubości 8 cm na podsypce - </w:t>
      </w:r>
      <w:r w:rsidRPr="00ED2DA9">
        <w:rPr>
          <w:rFonts w:asciiTheme="minorHAnsi" w:eastAsia="SimSun" w:hAnsiTheme="minorHAnsi" w:cstheme="minorHAnsi"/>
          <w:b/>
          <w:kern w:val="3"/>
          <w:sz w:val="20"/>
          <w:szCs w:val="20"/>
          <w:lang w:eastAsia="zh-CN" w:bidi="hi-IN"/>
        </w:rPr>
        <w:t xml:space="preserve">100,00 </w:t>
      </w:r>
      <w:r w:rsidRPr="00ED2DA9">
        <w:rPr>
          <w:rFonts w:asciiTheme="minorHAnsi" w:hAnsiTheme="minorHAnsi" w:cstheme="minorHAnsi"/>
          <w:b/>
          <w:sz w:val="20"/>
          <w:szCs w:val="20"/>
        </w:rPr>
        <w:t>m</w:t>
      </w:r>
      <w:r w:rsidRPr="00ED2DA9">
        <w:rPr>
          <w:rFonts w:asciiTheme="minorHAnsi" w:hAnsiTheme="minorHAnsi" w:cstheme="minorHAnsi"/>
          <w:b/>
          <w:sz w:val="20"/>
          <w:szCs w:val="20"/>
          <w:vertAlign w:val="superscript"/>
        </w:rPr>
        <w:t>2</w:t>
      </w:r>
    </w:p>
    <w:p w:rsidR="00ED2DA9" w:rsidRPr="00ED2DA9" w:rsidRDefault="00ED2DA9" w:rsidP="00ED2DA9">
      <w:pPr>
        <w:rPr>
          <w:rFonts w:asciiTheme="minorHAnsi" w:eastAsia="SimSun" w:hAnsiTheme="minorHAnsi" w:cstheme="minorHAnsi"/>
          <w:kern w:val="3"/>
          <w:sz w:val="20"/>
          <w:szCs w:val="20"/>
          <w:lang w:eastAsia="zh-CN" w:bidi="hi-IN"/>
        </w:rPr>
      </w:pPr>
      <w:r w:rsidRPr="00ED2DA9">
        <w:rPr>
          <w:rFonts w:asciiTheme="minorHAnsi" w:eastAsia="SimSun" w:hAnsiTheme="minorHAnsi" w:cstheme="minorHAnsi"/>
          <w:kern w:val="3"/>
          <w:sz w:val="20"/>
          <w:szCs w:val="20"/>
          <w:lang w:eastAsia="zh-CN" w:bidi="hi-IN"/>
        </w:rPr>
        <w:t xml:space="preserve">- ustawieniu krawężników betonowych o wymiarach 15x22 cm (proste) na podsypce cementowo - piaskowej 1:4 o grubości 3 cm wraz z wykonaniem ławy z oporem z betonu C12/15 - </w:t>
      </w:r>
      <w:r w:rsidRPr="00ED2DA9">
        <w:rPr>
          <w:rFonts w:asciiTheme="minorHAnsi" w:eastAsia="SimSun" w:hAnsiTheme="minorHAnsi" w:cstheme="minorHAnsi"/>
          <w:b/>
          <w:kern w:val="3"/>
          <w:sz w:val="20"/>
          <w:szCs w:val="20"/>
          <w:lang w:eastAsia="zh-CN" w:bidi="hi-IN"/>
        </w:rPr>
        <w:t>100,00 m</w:t>
      </w:r>
    </w:p>
    <w:p w:rsidR="00ED2DA9" w:rsidRPr="00ED2DA9" w:rsidRDefault="00ED2DA9" w:rsidP="00ED2DA9">
      <w:pPr>
        <w:rPr>
          <w:rFonts w:asciiTheme="minorHAnsi" w:eastAsia="SimSun" w:hAnsiTheme="minorHAnsi" w:cstheme="minorHAnsi"/>
          <w:kern w:val="3"/>
          <w:sz w:val="20"/>
          <w:szCs w:val="20"/>
          <w:lang w:eastAsia="zh-CN" w:bidi="hi-IN"/>
        </w:rPr>
      </w:pPr>
      <w:r w:rsidRPr="00ED2DA9">
        <w:rPr>
          <w:rFonts w:asciiTheme="minorHAnsi" w:eastAsia="SimSun" w:hAnsiTheme="minorHAnsi" w:cstheme="minorHAnsi"/>
          <w:kern w:val="3"/>
          <w:sz w:val="20"/>
          <w:szCs w:val="20"/>
          <w:lang w:eastAsia="zh-CN" w:bidi="hi-IN"/>
        </w:rPr>
        <w:t xml:space="preserve">- ustawieniu oporników betonowych o wymiarach 12/25cm na podsypce cementowo - piaskowej 1:4 o grubości 3 cm wraz z wykonaniem ławy z betonu C12/15 - </w:t>
      </w:r>
      <w:r w:rsidRPr="00ED2DA9">
        <w:rPr>
          <w:rFonts w:asciiTheme="minorHAnsi" w:eastAsia="SimSun" w:hAnsiTheme="minorHAnsi" w:cstheme="minorHAnsi"/>
          <w:b/>
          <w:kern w:val="3"/>
          <w:sz w:val="20"/>
          <w:szCs w:val="20"/>
          <w:lang w:eastAsia="zh-CN" w:bidi="hi-IN"/>
        </w:rPr>
        <w:t>115,00 m</w:t>
      </w:r>
    </w:p>
    <w:p w:rsidR="00ED2DA9" w:rsidRPr="00ED2DA9" w:rsidRDefault="00ED2DA9" w:rsidP="00ED2DA9">
      <w:pPr>
        <w:rPr>
          <w:rFonts w:asciiTheme="minorHAnsi" w:eastAsia="SimSun" w:hAnsiTheme="minorHAnsi" w:cstheme="minorHAnsi"/>
          <w:kern w:val="3"/>
          <w:sz w:val="20"/>
          <w:szCs w:val="20"/>
          <w:lang w:eastAsia="zh-CN" w:bidi="hi-IN"/>
        </w:rPr>
      </w:pPr>
      <w:r w:rsidRPr="00ED2DA9">
        <w:rPr>
          <w:rFonts w:asciiTheme="minorHAnsi" w:eastAsia="SimSun" w:hAnsiTheme="minorHAnsi" w:cstheme="minorHAnsi"/>
          <w:kern w:val="3"/>
          <w:sz w:val="20"/>
          <w:szCs w:val="20"/>
          <w:lang w:eastAsia="zh-CN" w:bidi="hi-IN"/>
        </w:rPr>
        <w:t xml:space="preserve">- ustawieniu obrzeży betonowych o wymiarach 8x30 cm na podsypce cementowo - piaskowej 1:4 o grubości 3 cm wraz z wykonaniem ławy z oporem z betonu C12/15 - </w:t>
      </w:r>
      <w:r w:rsidRPr="00ED2DA9">
        <w:rPr>
          <w:rFonts w:asciiTheme="minorHAnsi" w:eastAsia="SimSun" w:hAnsiTheme="minorHAnsi" w:cstheme="minorHAnsi"/>
          <w:b/>
          <w:kern w:val="3"/>
          <w:sz w:val="20"/>
          <w:szCs w:val="20"/>
          <w:lang w:eastAsia="zh-CN" w:bidi="hi-IN"/>
        </w:rPr>
        <w:t>30,00 m</w:t>
      </w:r>
    </w:p>
    <w:p w:rsidR="00ED2DA9" w:rsidRPr="00ED2DA9" w:rsidRDefault="00ED2DA9" w:rsidP="00ED2DA9">
      <w:pPr>
        <w:rPr>
          <w:rFonts w:asciiTheme="minorHAnsi" w:eastAsia="SimSun" w:hAnsiTheme="minorHAnsi" w:cstheme="minorHAnsi"/>
          <w:kern w:val="3"/>
          <w:sz w:val="20"/>
          <w:szCs w:val="20"/>
          <w:lang w:eastAsia="zh-CN" w:bidi="hi-IN"/>
        </w:rPr>
      </w:pPr>
      <w:r w:rsidRPr="00ED2DA9">
        <w:rPr>
          <w:rFonts w:asciiTheme="minorHAnsi" w:eastAsia="SimSun" w:hAnsiTheme="minorHAnsi" w:cstheme="minorHAnsi"/>
          <w:kern w:val="3"/>
          <w:sz w:val="20"/>
          <w:szCs w:val="20"/>
          <w:lang w:eastAsia="zh-CN" w:bidi="hi-IN"/>
        </w:rPr>
        <w:t xml:space="preserve">- obsianiu trawników mieszanka traw wraz z pielęgnacją - </w:t>
      </w:r>
      <w:r w:rsidRPr="00ED2DA9">
        <w:rPr>
          <w:rFonts w:asciiTheme="minorHAnsi" w:eastAsia="SimSun" w:hAnsiTheme="minorHAnsi" w:cstheme="minorHAnsi"/>
          <w:b/>
          <w:kern w:val="3"/>
          <w:sz w:val="20"/>
          <w:szCs w:val="20"/>
          <w:lang w:eastAsia="zh-CN" w:bidi="hi-IN"/>
        </w:rPr>
        <w:t xml:space="preserve">530,00 </w:t>
      </w:r>
      <w:r w:rsidRPr="00ED2DA9">
        <w:rPr>
          <w:rFonts w:asciiTheme="minorHAnsi" w:hAnsiTheme="minorHAnsi" w:cstheme="minorHAnsi"/>
          <w:b/>
          <w:sz w:val="20"/>
          <w:szCs w:val="20"/>
        </w:rPr>
        <w:t>m</w:t>
      </w:r>
      <w:r w:rsidRPr="00ED2DA9">
        <w:rPr>
          <w:rFonts w:asciiTheme="minorHAnsi" w:hAnsiTheme="minorHAnsi" w:cstheme="minorHAnsi"/>
          <w:b/>
          <w:sz w:val="20"/>
          <w:szCs w:val="20"/>
          <w:vertAlign w:val="superscript"/>
        </w:rPr>
        <w:t>2</w:t>
      </w:r>
    </w:p>
    <w:p w:rsidR="00ED2DA9" w:rsidRPr="00ED2DA9" w:rsidRDefault="00ED2DA9" w:rsidP="00ED2DA9">
      <w:pPr>
        <w:rPr>
          <w:rFonts w:asciiTheme="minorHAnsi" w:eastAsia="SimSun" w:hAnsiTheme="minorHAnsi" w:cstheme="minorHAnsi"/>
          <w:kern w:val="3"/>
          <w:sz w:val="20"/>
          <w:szCs w:val="20"/>
          <w:lang w:eastAsia="zh-CN" w:bidi="hi-IN"/>
        </w:rPr>
      </w:pPr>
      <w:r w:rsidRPr="00ED2DA9">
        <w:rPr>
          <w:rFonts w:asciiTheme="minorHAnsi" w:eastAsia="SimSun" w:hAnsiTheme="minorHAnsi" w:cstheme="minorHAnsi"/>
          <w:kern w:val="3"/>
          <w:sz w:val="20"/>
          <w:szCs w:val="20"/>
          <w:lang w:eastAsia="zh-CN" w:bidi="hi-IN"/>
        </w:rPr>
        <w:t xml:space="preserve">- wykonaniu regulacji pionowej skrzynek zasuw wodociągowych </w:t>
      </w:r>
      <w:r w:rsidRPr="00ED2DA9">
        <w:rPr>
          <w:rFonts w:asciiTheme="minorHAnsi" w:eastAsia="SimSun" w:hAnsiTheme="minorHAnsi" w:cstheme="minorHAnsi"/>
          <w:b/>
          <w:kern w:val="3"/>
          <w:sz w:val="20"/>
          <w:szCs w:val="20"/>
          <w:lang w:eastAsia="zh-CN" w:bidi="hi-IN"/>
        </w:rPr>
        <w:t>- 8 szt.</w:t>
      </w:r>
    </w:p>
    <w:p w:rsidR="00ED2DA9" w:rsidRPr="00ED2DA9" w:rsidRDefault="00ED2DA9" w:rsidP="00ED2DA9">
      <w:pPr>
        <w:rPr>
          <w:rFonts w:asciiTheme="minorHAnsi" w:eastAsia="SimSun" w:hAnsiTheme="minorHAnsi" w:cstheme="minorHAnsi"/>
          <w:kern w:val="3"/>
          <w:sz w:val="20"/>
          <w:szCs w:val="20"/>
          <w:lang w:eastAsia="zh-CN" w:bidi="hi-IN"/>
        </w:rPr>
      </w:pPr>
      <w:r w:rsidRPr="00ED2DA9">
        <w:rPr>
          <w:rFonts w:asciiTheme="minorHAnsi" w:eastAsia="SimSun" w:hAnsiTheme="minorHAnsi" w:cstheme="minorHAnsi"/>
          <w:kern w:val="3"/>
          <w:sz w:val="20"/>
          <w:szCs w:val="20"/>
          <w:lang w:eastAsia="zh-CN" w:bidi="hi-IN"/>
        </w:rPr>
        <w:t xml:space="preserve">- wykonaniu regulacji pionowej skrzynek zasuw gazowych - </w:t>
      </w:r>
      <w:r w:rsidRPr="00ED2DA9">
        <w:rPr>
          <w:rFonts w:asciiTheme="minorHAnsi" w:eastAsia="SimSun" w:hAnsiTheme="minorHAnsi" w:cstheme="minorHAnsi"/>
          <w:b/>
          <w:kern w:val="3"/>
          <w:sz w:val="20"/>
          <w:szCs w:val="20"/>
          <w:lang w:eastAsia="zh-CN" w:bidi="hi-IN"/>
        </w:rPr>
        <w:t>2 szt.</w:t>
      </w:r>
    </w:p>
    <w:p w:rsidR="00ED2DA9" w:rsidRPr="00ED2DA9" w:rsidRDefault="00ED2DA9" w:rsidP="00ED2DA9">
      <w:pPr>
        <w:rPr>
          <w:rFonts w:asciiTheme="minorHAnsi" w:eastAsia="SimSun" w:hAnsiTheme="minorHAnsi" w:cstheme="minorHAnsi"/>
          <w:kern w:val="3"/>
          <w:sz w:val="20"/>
          <w:szCs w:val="20"/>
          <w:lang w:eastAsia="zh-CN" w:bidi="hi-IN"/>
        </w:rPr>
      </w:pPr>
      <w:r w:rsidRPr="00ED2DA9">
        <w:rPr>
          <w:rFonts w:asciiTheme="minorHAnsi" w:eastAsia="SimSun" w:hAnsiTheme="minorHAnsi" w:cstheme="minorHAnsi"/>
          <w:kern w:val="3"/>
          <w:sz w:val="20"/>
          <w:szCs w:val="20"/>
          <w:lang w:eastAsia="zh-CN" w:bidi="hi-IN"/>
        </w:rPr>
        <w:t xml:space="preserve">- wykonaniu regulacji pionowej studni teletechnicznych - </w:t>
      </w:r>
      <w:r w:rsidRPr="00ED2DA9">
        <w:rPr>
          <w:rFonts w:asciiTheme="minorHAnsi" w:eastAsia="SimSun" w:hAnsiTheme="minorHAnsi" w:cstheme="minorHAnsi"/>
          <w:b/>
          <w:kern w:val="3"/>
          <w:sz w:val="20"/>
          <w:szCs w:val="20"/>
          <w:lang w:eastAsia="zh-CN" w:bidi="hi-IN"/>
        </w:rPr>
        <w:t>1 szt.</w:t>
      </w:r>
    </w:p>
    <w:p w:rsidR="00ED2DA9" w:rsidRPr="00ED2DA9" w:rsidRDefault="00ED2DA9" w:rsidP="00ED2DA9">
      <w:pPr>
        <w:rPr>
          <w:rFonts w:asciiTheme="minorHAnsi" w:eastAsia="SimSun" w:hAnsiTheme="minorHAnsi" w:cstheme="minorHAnsi"/>
          <w:kern w:val="3"/>
          <w:sz w:val="20"/>
          <w:szCs w:val="20"/>
          <w:lang w:eastAsia="zh-CN" w:bidi="hi-IN"/>
        </w:rPr>
      </w:pPr>
      <w:r w:rsidRPr="00ED2DA9">
        <w:rPr>
          <w:rFonts w:asciiTheme="minorHAnsi" w:eastAsia="SimSun" w:hAnsiTheme="minorHAnsi" w:cstheme="minorHAnsi"/>
          <w:kern w:val="3"/>
          <w:sz w:val="20"/>
          <w:szCs w:val="20"/>
          <w:lang w:eastAsia="zh-CN" w:bidi="hi-IN"/>
        </w:rPr>
        <w:t xml:space="preserve">- wykonaniu regulacji pionowej studni kanalizacji sanitarnej i deszczowej - </w:t>
      </w:r>
      <w:r w:rsidRPr="00ED2DA9">
        <w:rPr>
          <w:rFonts w:asciiTheme="minorHAnsi" w:eastAsia="SimSun" w:hAnsiTheme="minorHAnsi" w:cstheme="minorHAnsi"/>
          <w:b/>
          <w:kern w:val="3"/>
          <w:sz w:val="20"/>
          <w:szCs w:val="20"/>
          <w:lang w:eastAsia="zh-CN" w:bidi="hi-IN"/>
        </w:rPr>
        <w:t>6 szt</w:t>
      </w:r>
      <w:r w:rsidRPr="00ED2DA9">
        <w:rPr>
          <w:rFonts w:asciiTheme="minorHAnsi" w:eastAsia="SimSun" w:hAnsiTheme="minorHAnsi" w:cstheme="minorHAnsi"/>
          <w:kern w:val="3"/>
          <w:sz w:val="20"/>
          <w:szCs w:val="20"/>
          <w:lang w:eastAsia="zh-CN" w:bidi="hi-IN"/>
        </w:rPr>
        <w:t xml:space="preserve">. </w:t>
      </w:r>
    </w:p>
    <w:p w:rsidR="00ED2DA9" w:rsidRPr="00ED2DA9" w:rsidRDefault="00ED2DA9" w:rsidP="00ED2DA9">
      <w:pPr>
        <w:rPr>
          <w:rFonts w:asciiTheme="minorHAnsi" w:eastAsia="SimSun" w:hAnsiTheme="minorHAnsi" w:cstheme="minorHAnsi"/>
          <w:kern w:val="3"/>
          <w:sz w:val="20"/>
          <w:szCs w:val="20"/>
          <w:lang w:eastAsia="zh-CN" w:bidi="hi-IN"/>
        </w:rPr>
      </w:pPr>
      <w:r w:rsidRPr="00ED2DA9">
        <w:rPr>
          <w:rFonts w:asciiTheme="minorHAnsi" w:eastAsia="SimSun" w:hAnsiTheme="minorHAnsi" w:cstheme="minorHAnsi"/>
          <w:kern w:val="3"/>
          <w:sz w:val="20"/>
          <w:szCs w:val="20"/>
          <w:lang w:eastAsia="zh-CN" w:bidi="hi-IN"/>
        </w:rPr>
        <w:t xml:space="preserve">- wykonaniu pomiaru geodezyjnego zrealizowanych obiektów drogowych - </w:t>
      </w:r>
      <w:r w:rsidRPr="00ED2DA9">
        <w:rPr>
          <w:rFonts w:asciiTheme="minorHAnsi" w:eastAsia="SimSun" w:hAnsiTheme="minorHAnsi" w:cstheme="minorHAnsi"/>
          <w:b/>
          <w:kern w:val="3"/>
          <w:sz w:val="20"/>
          <w:szCs w:val="20"/>
          <w:lang w:eastAsia="zh-CN" w:bidi="hi-IN"/>
        </w:rPr>
        <w:t>0,17 km</w:t>
      </w:r>
    </w:p>
    <w:p w:rsidR="005F4A7D" w:rsidRPr="001B395C" w:rsidRDefault="005F4A7D" w:rsidP="003A1CD0">
      <w:pPr>
        <w:spacing w:before="120"/>
        <w:jc w:val="both"/>
        <w:rPr>
          <w:rFonts w:ascii="Calibri" w:hAnsi="Calibri"/>
          <w:b/>
          <w:sz w:val="20"/>
          <w:szCs w:val="20"/>
          <w:u w:val="single"/>
        </w:rPr>
      </w:pPr>
      <w:r w:rsidRPr="001B395C">
        <w:rPr>
          <w:rFonts w:ascii="Calibri" w:hAnsi="Calibri"/>
          <w:b/>
          <w:sz w:val="20"/>
          <w:szCs w:val="20"/>
          <w:u w:val="single"/>
        </w:rPr>
        <w:t>Uwagi:</w:t>
      </w:r>
    </w:p>
    <w:p w:rsidR="005F4A7D" w:rsidRPr="001B395C" w:rsidRDefault="005F4A7D" w:rsidP="007804E7">
      <w:pPr>
        <w:pStyle w:val="Bezodstpw"/>
        <w:numPr>
          <w:ilvl w:val="0"/>
          <w:numId w:val="38"/>
        </w:numPr>
        <w:spacing w:before="120" w:after="120"/>
        <w:jc w:val="both"/>
        <w:rPr>
          <w:rFonts w:asciiTheme="minorHAnsi" w:hAnsiTheme="minorHAnsi" w:cstheme="minorHAnsi"/>
        </w:rPr>
      </w:pPr>
      <w:r w:rsidRPr="001B395C">
        <w:rPr>
          <w:rFonts w:asciiTheme="minorHAnsi" w:hAnsiTheme="minorHAnsi" w:cstheme="minorHAnsi"/>
        </w:rPr>
        <w:t xml:space="preserve">Wykonawca zobowiązany do realizacji budowy zadań zgodnie z </w:t>
      </w:r>
      <w:r w:rsidR="0031151B" w:rsidRPr="001B395C">
        <w:rPr>
          <w:rFonts w:asciiTheme="minorHAnsi" w:hAnsiTheme="minorHAnsi" w:cstheme="minorHAnsi"/>
        </w:rPr>
        <w:t>SST</w:t>
      </w:r>
      <w:r w:rsidRPr="001B395C">
        <w:rPr>
          <w:rFonts w:asciiTheme="minorHAnsi" w:hAnsiTheme="minorHAnsi" w:cstheme="minorHAnsi"/>
        </w:rPr>
        <w:t>.</w:t>
      </w:r>
    </w:p>
    <w:p w:rsidR="005F4A7D" w:rsidRPr="001B395C" w:rsidRDefault="005F4A7D" w:rsidP="007804E7">
      <w:pPr>
        <w:widowControl w:val="0"/>
        <w:numPr>
          <w:ilvl w:val="0"/>
          <w:numId w:val="38"/>
        </w:numPr>
        <w:suppressAutoHyphens/>
        <w:autoSpaceDE w:val="0"/>
        <w:spacing w:after="120"/>
        <w:jc w:val="both"/>
        <w:rPr>
          <w:rFonts w:ascii="Calibri" w:hAnsi="Calibri"/>
          <w:sz w:val="20"/>
          <w:szCs w:val="20"/>
        </w:rPr>
      </w:pPr>
      <w:r w:rsidRPr="001B395C">
        <w:rPr>
          <w:rFonts w:asciiTheme="minorHAnsi" w:hAnsiTheme="minorHAnsi" w:cstheme="minorHAnsi"/>
          <w:sz w:val="20"/>
          <w:szCs w:val="20"/>
        </w:rPr>
        <w:t>Roboty wykonane zostaną zgodnie z wiedzą i sztuką budowlaną oraz właściwymi przepisami i normami.</w:t>
      </w:r>
    </w:p>
    <w:p w:rsidR="005F4A7D" w:rsidRPr="001B395C" w:rsidRDefault="005F4A7D" w:rsidP="007804E7">
      <w:pPr>
        <w:pStyle w:val="Bezodstpw"/>
        <w:numPr>
          <w:ilvl w:val="0"/>
          <w:numId w:val="38"/>
        </w:numPr>
        <w:spacing w:before="120" w:after="120"/>
        <w:jc w:val="both"/>
        <w:rPr>
          <w:rFonts w:asciiTheme="minorHAnsi" w:hAnsiTheme="minorHAnsi" w:cstheme="minorHAnsi"/>
        </w:rPr>
      </w:pPr>
      <w:r w:rsidRPr="001B395C">
        <w:rPr>
          <w:rFonts w:asciiTheme="minorHAnsi" w:hAnsiTheme="minorHAnsi" w:cstheme="minorHAnsi"/>
        </w:rPr>
        <w:t>Przy przekazaniu placu budowy należy spisać protokół zawierający wykaz ewentualnych przeszkód.</w:t>
      </w:r>
    </w:p>
    <w:p w:rsidR="005F4A7D" w:rsidRPr="001B395C" w:rsidRDefault="005F4A7D" w:rsidP="007804E7">
      <w:pPr>
        <w:pStyle w:val="Bezodstpw"/>
        <w:numPr>
          <w:ilvl w:val="0"/>
          <w:numId w:val="38"/>
        </w:numPr>
        <w:spacing w:before="120" w:after="120"/>
        <w:jc w:val="both"/>
        <w:rPr>
          <w:rFonts w:asciiTheme="minorHAnsi" w:hAnsiTheme="minorHAnsi" w:cstheme="minorHAnsi"/>
        </w:rPr>
      </w:pPr>
      <w:r w:rsidRPr="001B395C">
        <w:rPr>
          <w:rFonts w:asciiTheme="minorHAnsi" w:hAnsiTheme="minorHAnsi" w:cstheme="minorHAnsi"/>
        </w:rPr>
        <w:t xml:space="preserve">Zamawiający zobowiązuje się dostarczyć </w:t>
      </w:r>
      <w:r w:rsidR="0070650B" w:rsidRPr="001B395C">
        <w:rPr>
          <w:rFonts w:asciiTheme="minorHAnsi" w:hAnsiTheme="minorHAnsi" w:cstheme="minorHAnsi"/>
        </w:rPr>
        <w:t>mapy z sieciami uzbrojenia</w:t>
      </w:r>
      <w:r w:rsidRPr="001B395C">
        <w:rPr>
          <w:rFonts w:asciiTheme="minorHAnsi" w:hAnsiTheme="minorHAnsi" w:cstheme="minorHAnsi"/>
        </w:rPr>
        <w:t xml:space="preserve"> w dniu przekazania placu budowy.</w:t>
      </w:r>
    </w:p>
    <w:p w:rsidR="005F4A7D" w:rsidRPr="001B395C" w:rsidRDefault="005F4A7D" w:rsidP="007804E7">
      <w:pPr>
        <w:pStyle w:val="Akapitzlist"/>
        <w:numPr>
          <w:ilvl w:val="0"/>
          <w:numId w:val="38"/>
        </w:numPr>
        <w:jc w:val="both"/>
        <w:rPr>
          <w:rFonts w:cstheme="minorHAnsi"/>
          <w:sz w:val="20"/>
          <w:szCs w:val="20"/>
        </w:rPr>
      </w:pPr>
      <w:r w:rsidRPr="001B395C">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rsidR="005F4A7D" w:rsidRPr="001B395C" w:rsidRDefault="005F4A7D" w:rsidP="007804E7">
      <w:pPr>
        <w:widowControl w:val="0"/>
        <w:numPr>
          <w:ilvl w:val="0"/>
          <w:numId w:val="38"/>
        </w:numPr>
        <w:suppressAutoHyphens/>
        <w:autoSpaceDE w:val="0"/>
        <w:spacing w:after="120"/>
        <w:jc w:val="both"/>
        <w:rPr>
          <w:rFonts w:ascii="Calibri" w:hAnsi="Calibri"/>
          <w:sz w:val="20"/>
          <w:szCs w:val="20"/>
        </w:rPr>
      </w:pPr>
      <w:r w:rsidRPr="001B395C">
        <w:rPr>
          <w:rFonts w:ascii="Calibri" w:hAnsi="Calibri"/>
          <w:sz w:val="20"/>
          <w:szCs w:val="20"/>
        </w:rPr>
        <w:t>Przekazanie pla</w:t>
      </w:r>
      <w:r w:rsidR="0070650B" w:rsidRPr="001B395C">
        <w:rPr>
          <w:rFonts w:ascii="Calibri" w:hAnsi="Calibri"/>
          <w:sz w:val="20"/>
          <w:szCs w:val="20"/>
        </w:rPr>
        <w:t xml:space="preserve">cu budowy nastąpi w terminie 7 </w:t>
      </w:r>
      <w:r w:rsidRPr="001B395C">
        <w:rPr>
          <w:rFonts w:ascii="Calibri" w:hAnsi="Calibri"/>
          <w:sz w:val="20"/>
          <w:szCs w:val="20"/>
        </w:rPr>
        <w:t>dni od podpisania umowy.</w:t>
      </w:r>
    </w:p>
    <w:p w:rsidR="008E6077" w:rsidRPr="001B395C" w:rsidRDefault="005F4A7D" w:rsidP="007804E7">
      <w:pPr>
        <w:numPr>
          <w:ilvl w:val="0"/>
          <w:numId w:val="38"/>
        </w:numPr>
        <w:spacing w:after="120"/>
        <w:jc w:val="both"/>
        <w:rPr>
          <w:rFonts w:ascii="Calibri" w:hAnsi="Calibri"/>
          <w:sz w:val="20"/>
          <w:szCs w:val="20"/>
        </w:rPr>
      </w:pPr>
      <w:r w:rsidRPr="001B395C">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lastRenderedPageBreak/>
        <w:t>Nazwy i kody opisujące przedmiot zamówienia (CPV):</w:t>
      </w:r>
    </w:p>
    <w:p w:rsidR="005F4A7D" w:rsidRDefault="005F4A7D" w:rsidP="005F4A7D">
      <w:pPr>
        <w:widowControl w:val="0"/>
        <w:autoSpaceDE w:val="0"/>
        <w:autoSpaceDN w:val="0"/>
        <w:adjustRightInd w:val="0"/>
        <w:spacing w:before="120" w:after="120" w:line="276" w:lineRule="auto"/>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rsidR="00FA4A67" w:rsidRPr="00641DC2" w:rsidRDefault="00FA4A67" w:rsidP="00FA4A67">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45233220</w:t>
      </w:r>
      <w:r w:rsidRPr="00641DC2">
        <w:rPr>
          <w:rFonts w:ascii="Calibri" w:hAnsi="Calibri"/>
          <w:b/>
          <w:sz w:val="20"/>
          <w:szCs w:val="20"/>
        </w:rPr>
        <w:t>-7</w:t>
      </w:r>
      <w:r w:rsidR="005F4A7D" w:rsidRPr="00641DC2">
        <w:rPr>
          <w:rFonts w:ascii="Calibri" w:hAnsi="Calibri"/>
          <w:b/>
          <w:sz w:val="20"/>
          <w:szCs w:val="20"/>
        </w:rPr>
        <w:t xml:space="preserve"> - </w:t>
      </w:r>
      <w:r w:rsidR="005F4A7D" w:rsidRPr="00641DC2">
        <w:rPr>
          <w:rFonts w:ascii="Calibri" w:hAnsi="Calibri" w:cs="Tahoma"/>
          <w:sz w:val="20"/>
          <w:szCs w:val="20"/>
        </w:rPr>
        <w:t xml:space="preserve">Roboty </w:t>
      </w:r>
      <w:r w:rsidRPr="00641DC2">
        <w:rPr>
          <w:rFonts w:ascii="Calibri" w:hAnsi="Calibri" w:cs="Tahoma"/>
          <w:sz w:val="20"/>
          <w:szCs w:val="20"/>
        </w:rPr>
        <w:t>w zakresie nawierzchni dróg</w:t>
      </w:r>
    </w:p>
    <w:p w:rsidR="008E6077" w:rsidRPr="007F5EB4" w:rsidRDefault="008E6077" w:rsidP="00FA4A67">
      <w:pPr>
        <w:widowControl w:val="0"/>
        <w:autoSpaceDE w:val="0"/>
        <w:autoSpaceDN w:val="0"/>
        <w:adjustRightInd w:val="0"/>
        <w:spacing w:before="120" w:after="120" w:line="276" w:lineRule="auto"/>
        <w:jc w:val="both"/>
        <w:rPr>
          <w:rFonts w:cstheme="minorHAnsi"/>
          <w:sz w:val="20"/>
          <w:szCs w:val="20"/>
          <w:u w:val="single"/>
        </w:rPr>
      </w:pPr>
      <w:r w:rsidRPr="007F5EB4">
        <w:rPr>
          <w:rFonts w:cstheme="minorHAnsi"/>
          <w:sz w:val="20"/>
          <w:szCs w:val="20"/>
          <w:u w:val="single"/>
        </w:rPr>
        <w:t xml:space="preserve">Opis części zamówienia: </w:t>
      </w:r>
    </w:p>
    <w:p w:rsidR="007F5EB4" w:rsidRDefault="007F5EB4" w:rsidP="007F5EB4">
      <w:pPr>
        <w:jc w:val="both"/>
        <w:rPr>
          <w:rFonts w:asciiTheme="minorHAnsi" w:hAnsiTheme="minorHAnsi" w:cstheme="minorHAnsi"/>
          <w:sz w:val="20"/>
          <w:szCs w:val="20"/>
        </w:rPr>
      </w:pPr>
      <w:r>
        <w:rPr>
          <w:rFonts w:asciiTheme="minorHAnsi" w:hAnsiTheme="minorHAnsi" w:cstheme="minorHAnsi"/>
          <w:sz w:val="20"/>
          <w:szCs w:val="20"/>
        </w:rPr>
        <w:t xml:space="preserve">Przedmiot zamówienia stanowi zwarty kompleks o charakterze specjalistycznego obiektu budowlanego. </w:t>
      </w:r>
    </w:p>
    <w:p w:rsidR="007F5EB4" w:rsidRDefault="007F5EB4" w:rsidP="007F5EB4">
      <w:pPr>
        <w:jc w:val="both"/>
        <w:rPr>
          <w:rFonts w:ascii="Calibri" w:hAnsi="Calibri"/>
          <w:sz w:val="20"/>
          <w:szCs w:val="20"/>
        </w:rPr>
      </w:pPr>
      <w:r>
        <w:rPr>
          <w:rFonts w:asciiTheme="minorHAnsi" w:hAnsiTheme="minorHAnsi" w:cstheme="minorHAnsi"/>
          <w:sz w:val="20"/>
          <w:szCs w:val="20"/>
        </w:rPr>
        <w:t>Jest objęty jedną dokumentacją projektową. Podzielenie na części groziłoby nadmiernymi trudnościami technicznymi i kosztami wykonania zamówienia.</w:t>
      </w:r>
    </w:p>
    <w:p w:rsidR="008E6077" w:rsidRPr="001B395C" w:rsidRDefault="008E6077" w:rsidP="008E6077">
      <w:pPr>
        <w:jc w:val="both"/>
        <w:rPr>
          <w:rFonts w:cstheme="minorHAnsi"/>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5F4A7D" w:rsidRPr="001B395C" w:rsidRDefault="005F4A7D" w:rsidP="005F4A7D">
      <w:pPr>
        <w:spacing w:before="120" w:after="120" w:line="276" w:lineRule="auto"/>
        <w:jc w:val="both"/>
        <w:rPr>
          <w:rFonts w:ascii="Calibri" w:hAnsi="Calibri"/>
          <w:sz w:val="20"/>
          <w:szCs w:val="20"/>
          <w:u w:val="single"/>
        </w:rPr>
      </w:pPr>
      <w:r w:rsidRPr="001B395C">
        <w:rPr>
          <w:rFonts w:ascii="Calibri" w:hAnsi="Calibri"/>
          <w:sz w:val="20"/>
          <w:szCs w:val="20"/>
          <w:u w:val="single"/>
        </w:rPr>
        <w:t>1.</w:t>
      </w:r>
      <w:r w:rsidR="001B395C" w:rsidRPr="001B395C">
        <w:rPr>
          <w:rFonts w:ascii="Calibri" w:hAnsi="Calibri"/>
          <w:sz w:val="20"/>
          <w:szCs w:val="20"/>
          <w:u w:val="single"/>
        </w:rPr>
        <w:t xml:space="preserve"> </w:t>
      </w:r>
      <w:r w:rsidRPr="001B395C">
        <w:rPr>
          <w:rFonts w:ascii="Calibri" w:hAnsi="Calibri"/>
          <w:sz w:val="20"/>
          <w:szCs w:val="20"/>
          <w:u w:val="single"/>
        </w:rPr>
        <w:t xml:space="preserve">Zamawiający wymaga realizacji zamówienia w terminie do: </w:t>
      </w:r>
      <w:r w:rsidR="00264801">
        <w:rPr>
          <w:rFonts w:ascii="Calibri" w:hAnsi="Calibri"/>
          <w:b/>
          <w:bCs/>
          <w:sz w:val="20"/>
          <w:szCs w:val="20"/>
          <w:u w:val="single"/>
        </w:rPr>
        <w:t>5</w:t>
      </w:r>
      <w:r w:rsidR="00FB6A1B" w:rsidRPr="001B395C">
        <w:rPr>
          <w:rFonts w:ascii="Calibri" w:hAnsi="Calibri"/>
          <w:b/>
          <w:bCs/>
          <w:sz w:val="20"/>
          <w:szCs w:val="20"/>
          <w:u w:val="single"/>
        </w:rPr>
        <w:t xml:space="preserve"> miesięcy</w:t>
      </w:r>
      <w:r w:rsidR="00010D00" w:rsidRPr="001B395C">
        <w:rPr>
          <w:rFonts w:ascii="Calibri" w:hAnsi="Calibri"/>
          <w:b/>
          <w:bCs/>
          <w:sz w:val="20"/>
          <w:szCs w:val="20"/>
          <w:u w:val="single"/>
        </w:rPr>
        <w:t xml:space="preserve"> od dnia podpisania umowy</w:t>
      </w:r>
    </w:p>
    <w:p w:rsidR="007E1A34" w:rsidRPr="001B395C" w:rsidRDefault="005F4A7D" w:rsidP="005F4A7D">
      <w:pPr>
        <w:spacing w:before="120" w:after="120" w:line="276" w:lineRule="auto"/>
        <w:jc w:val="both"/>
        <w:rPr>
          <w:rFonts w:ascii="Calibri" w:hAnsi="Calibri"/>
          <w:sz w:val="20"/>
          <w:szCs w:val="20"/>
        </w:rPr>
      </w:pPr>
      <w:r w:rsidRPr="001B395C">
        <w:rPr>
          <w:rFonts w:ascii="Calibri" w:hAnsi="Calibri"/>
          <w:sz w:val="20"/>
          <w:szCs w:val="20"/>
        </w:rPr>
        <w:t>2.</w:t>
      </w:r>
      <w:r w:rsidR="001B395C" w:rsidRPr="001B395C">
        <w:rPr>
          <w:rFonts w:ascii="Calibri" w:hAnsi="Calibri"/>
          <w:sz w:val="20"/>
          <w:szCs w:val="20"/>
        </w:rPr>
        <w:t xml:space="preserve"> </w:t>
      </w:r>
      <w:r w:rsidRPr="001B395C">
        <w:rPr>
          <w:rFonts w:ascii="Calibri" w:hAnsi="Calibri"/>
          <w:sz w:val="20"/>
          <w:szCs w:val="20"/>
        </w:rPr>
        <w:t>Za datę realizacji zamówienia uważa się dzień zgłoszenia gotowości do rozpoczęcia czynności odbiorowych, potwierdzonej przez inspektora na</w:t>
      </w:r>
      <w:r w:rsidR="001B395C" w:rsidRPr="001B395C">
        <w:rPr>
          <w:rFonts w:ascii="Calibri" w:hAnsi="Calibri"/>
          <w:sz w:val="20"/>
          <w:szCs w:val="20"/>
        </w:rPr>
        <w:t>dzoru</w:t>
      </w:r>
      <w:r w:rsidRPr="001B395C">
        <w:rPr>
          <w:rFonts w:ascii="Calibri" w:hAnsi="Calibri"/>
          <w:sz w:val="20"/>
          <w:szCs w:val="20"/>
        </w:rPr>
        <w:t>. Zgłoszenie gotowości do rozpoczęcia czynności odbiorowych może nastąpić po całkowitym zakończeniu robót budowlanych i przekazaniu kompletnego operatu.</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rsidR="005F4A7D" w:rsidRPr="001B395C" w:rsidRDefault="005F4A7D" w:rsidP="005F4A7D">
      <w:pPr>
        <w:autoSpaceDE w:val="0"/>
        <w:autoSpaceDN w:val="0"/>
        <w:adjustRightInd w:val="0"/>
        <w:rPr>
          <w:rFonts w:asciiTheme="minorHAnsi" w:eastAsiaTheme="minorHAnsi" w:hAnsiTheme="minorHAnsi" w:cstheme="minorHAnsi"/>
          <w:b/>
          <w:bCs/>
          <w:i/>
          <w:iCs/>
          <w:sz w:val="20"/>
          <w:szCs w:val="20"/>
          <w:lang w:eastAsia="en-US"/>
        </w:rPr>
      </w:pPr>
      <w:r w:rsidRPr="001B395C">
        <w:rPr>
          <w:rFonts w:asciiTheme="minorHAnsi" w:eastAsiaTheme="minorHAnsi" w:hAnsiTheme="minorHAnsi" w:cstheme="minorHAnsi"/>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0070650B" w:rsidRPr="001B395C">
        <w:rPr>
          <w:rFonts w:asciiTheme="minorHAnsi" w:eastAsiaTheme="minorHAnsi" w:hAnsiTheme="minorHAnsi" w:cstheme="minorHAnsi"/>
          <w:sz w:val="20"/>
          <w:szCs w:val="20"/>
          <w:lang w:eastAsia="en-US"/>
        </w:rPr>
        <w:t xml:space="preserve"> </w:t>
      </w:r>
      <w:r w:rsidRPr="001B395C">
        <w:rPr>
          <w:rFonts w:asciiTheme="minorHAnsi" w:eastAsiaTheme="minorHAnsi" w:hAnsiTheme="minorHAnsi" w:cstheme="minorHAnsi"/>
          <w:b/>
          <w:bCs/>
          <w:i/>
          <w:iCs/>
          <w:sz w:val="20"/>
          <w:szCs w:val="20"/>
          <w:lang w:eastAsia="en-US"/>
        </w:rPr>
        <w:t xml:space="preserve">2 </w:t>
      </w:r>
      <w:r w:rsidR="002921A7">
        <w:rPr>
          <w:rFonts w:asciiTheme="minorHAnsi" w:eastAsiaTheme="minorHAnsi" w:hAnsiTheme="minorHAnsi" w:cstheme="minorHAnsi"/>
          <w:b/>
          <w:bCs/>
          <w:i/>
          <w:iCs/>
          <w:sz w:val="20"/>
          <w:szCs w:val="20"/>
          <w:lang w:eastAsia="en-US"/>
        </w:rPr>
        <w:t xml:space="preserve">budowy (przebudowy, rozbudowy) drogi klasy </w:t>
      </w:r>
      <w:r w:rsidR="007B4488">
        <w:rPr>
          <w:rFonts w:asciiTheme="minorHAnsi" w:eastAsiaTheme="minorHAnsi" w:hAnsiTheme="minorHAnsi" w:cstheme="minorHAnsi"/>
          <w:b/>
          <w:bCs/>
          <w:i/>
          <w:iCs/>
          <w:sz w:val="20"/>
          <w:szCs w:val="20"/>
          <w:lang w:eastAsia="en-US"/>
        </w:rPr>
        <w:t xml:space="preserve">min. </w:t>
      </w:r>
      <w:r w:rsidR="002921A7">
        <w:rPr>
          <w:rFonts w:asciiTheme="minorHAnsi" w:eastAsiaTheme="minorHAnsi" w:hAnsiTheme="minorHAnsi" w:cstheme="minorHAnsi"/>
          <w:b/>
          <w:bCs/>
          <w:i/>
          <w:iCs/>
          <w:sz w:val="20"/>
          <w:szCs w:val="20"/>
          <w:lang w:eastAsia="en-US"/>
        </w:rPr>
        <w:t>D</w:t>
      </w:r>
      <w:r w:rsidR="007B4488">
        <w:rPr>
          <w:rFonts w:asciiTheme="minorHAnsi" w:eastAsiaTheme="minorHAnsi" w:hAnsiTheme="minorHAnsi" w:cstheme="minorHAnsi"/>
          <w:b/>
          <w:bCs/>
          <w:i/>
          <w:iCs/>
          <w:sz w:val="20"/>
          <w:szCs w:val="20"/>
          <w:lang w:eastAsia="en-US"/>
        </w:rPr>
        <w:t xml:space="preserve"> o nawierzchni asfaltowej o długości nie mniejszej niż 300 m każda</w:t>
      </w:r>
      <w:r w:rsidRPr="001B395C">
        <w:rPr>
          <w:rFonts w:asciiTheme="minorHAnsi" w:eastAsiaTheme="minorHAnsi" w:hAnsiTheme="minorHAnsi" w:cstheme="minorHAnsi"/>
          <w:b/>
          <w:bCs/>
          <w:i/>
          <w:iCs/>
          <w:sz w:val="20"/>
          <w:szCs w:val="20"/>
          <w:lang w:eastAsia="en-US"/>
        </w:rPr>
        <w:t xml:space="preserve"> </w:t>
      </w:r>
    </w:p>
    <w:p w:rsidR="005F4A7D" w:rsidRPr="001B395C" w:rsidRDefault="005F4A7D" w:rsidP="005F4A7D">
      <w:pPr>
        <w:autoSpaceDE w:val="0"/>
        <w:autoSpaceDN w:val="0"/>
        <w:adjustRightInd w:val="0"/>
        <w:rPr>
          <w:rFonts w:asciiTheme="minorHAnsi" w:eastAsiaTheme="minorHAnsi" w:hAnsiTheme="minorHAnsi" w:cstheme="minorHAnsi"/>
          <w:sz w:val="20"/>
          <w:szCs w:val="20"/>
          <w:lang w:eastAsia="en-US"/>
        </w:rPr>
      </w:pPr>
      <w:r w:rsidRPr="001B395C">
        <w:rPr>
          <w:rFonts w:asciiTheme="minorHAnsi" w:eastAsiaTheme="minorHAnsi" w:hAnsiTheme="minorHAnsi" w:cstheme="minorHAnsi"/>
          <w:b/>
          <w:bCs/>
          <w:sz w:val="20"/>
          <w:szCs w:val="20"/>
          <w:lang w:eastAsia="en-US"/>
        </w:rPr>
        <w:t>b) kwalifikacje zawodowe kadry technicznej:</w:t>
      </w:r>
    </w:p>
    <w:p w:rsidR="005F4A7D" w:rsidRPr="001B395C" w:rsidRDefault="005F4A7D" w:rsidP="005F4A7D">
      <w:pPr>
        <w:autoSpaceDE w:val="0"/>
        <w:autoSpaceDN w:val="0"/>
        <w:adjustRightInd w:val="0"/>
        <w:rPr>
          <w:rFonts w:asciiTheme="minorHAnsi" w:eastAsiaTheme="minorHAnsi" w:hAnsiTheme="minorHAnsi" w:cstheme="minorHAnsi"/>
          <w:sz w:val="20"/>
          <w:szCs w:val="20"/>
          <w:lang w:eastAsia="en-US"/>
        </w:rPr>
      </w:pPr>
      <w:r w:rsidRPr="001B395C">
        <w:rPr>
          <w:rFonts w:asciiTheme="minorHAnsi" w:eastAsiaTheme="minorHAnsi" w:hAnsiTheme="minorHAnsi" w:cstheme="minorHAnsi"/>
          <w:sz w:val="20"/>
          <w:szCs w:val="20"/>
          <w:lang w:eastAsia="en-US"/>
        </w:rPr>
        <w:t xml:space="preserve">Wykonawca powinien wykazać, że dysponuje lub będzie dysponować: </w:t>
      </w:r>
      <w:r w:rsidRPr="001B395C">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w:t>
      </w:r>
      <w:r w:rsidR="00DF0069" w:rsidRPr="001B395C">
        <w:rPr>
          <w:rFonts w:asciiTheme="minorHAnsi" w:eastAsiaTheme="minorHAnsi" w:hAnsiTheme="minorHAnsi" w:cstheme="minorHAnsi"/>
          <w:b/>
          <w:bCs/>
          <w:i/>
          <w:iCs/>
          <w:sz w:val="20"/>
          <w:szCs w:val="20"/>
          <w:lang w:eastAsia="en-US"/>
        </w:rPr>
        <w:t>drogowej</w:t>
      </w:r>
      <w:r w:rsidRPr="001B395C">
        <w:rPr>
          <w:rFonts w:asciiTheme="minorHAnsi" w:eastAsiaTheme="minorHAnsi" w:hAnsiTheme="minorHAnsi" w:cstheme="minorHAnsi"/>
          <w:b/>
          <w:bCs/>
          <w:i/>
          <w:iCs/>
          <w:sz w:val="20"/>
          <w:szCs w:val="20"/>
          <w:lang w:eastAsia="en-US"/>
        </w:rPr>
        <w:t xml:space="preserve"> </w:t>
      </w:r>
    </w:p>
    <w:p w:rsidR="005F4A7D" w:rsidRPr="001B395C" w:rsidRDefault="005F4A7D" w:rsidP="005F4A7D">
      <w:pPr>
        <w:autoSpaceDE w:val="0"/>
        <w:autoSpaceDN w:val="0"/>
        <w:adjustRightInd w:val="0"/>
        <w:rPr>
          <w:rFonts w:asciiTheme="minorHAnsi" w:eastAsiaTheme="minorHAnsi" w:hAnsiTheme="minorHAnsi" w:cstheme="minorHAnsi"/>
          <w:sz w:val="20"/>
          <w:szCs w:val="20"/>
          <w:lang w:eastAsia="en-US"/>
        </w:rPr>
      </w:pPr>
      <w:r w:rsidRPr="001B395C">
        <w:rPr>
          <w:rFonts w:asciiTheme="minorHAnsi" w:eastAsiaTheme="minorHAnsi" w:hAnsiTheme="minorHAnsi" w:cstheme="minorHAnsi"/>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rsidR="005F4A7D" w:rsidRPr="00C541CF" w:rsidRDefault="005F4A7D" w:rsidP="005F4A7D">
      <w:pPr>
        <w:autoSpaceDE w:val="0"/>
        <w:autoSpaceDN w:val="0"/>
        <w:adjustRightInd w:val="0"/>
        <w:rPr>
          <w:rFonts w:asciiTheme="minorHAnsi" w:eastAsiaTheme="minorHAnsi" w:hAnsiTheme="minorHAnsi" w:cstheme="minorHAnsi"/>
          <w:color w:val="FF0000"/>
          <w:sz w:val="20"/>
          <w:szCs w:val="20"/>
          <w:lang w:eastAsia="en-US"/>
        </w:rPr>
      </w:pPr>
    </w:p>
    <w:p w:rsidR="005F4A7D" w:rsidRDefault="005F4A7D" w:rsidP="007B4488">
      <w:pPr>
        <w:tabs>
          <w:tab w:val="left" w:pos="540"/>
        </w:tabs>
        <w:rPr>
          <w:rFonts w:ascii="Calibri" w:hAnsi="Calibri" w:cs="Calibri"/>
          <w:sz w:val="20"/>
          <w:szCs w:val="20"/>
        </w:rPr>
      </w:pPr>
      <w:r>
        <w:rPr>
          <w:rFonts w:ascii="Calibri" w:hAnsi="Calibri" w:cs="Calibri"/>
          <w:sz w:val="20"/>
          <w:szCs w:val="20"/>
        </w:rPr>
        <w:t>2.Wykonawcy mogą wspólnie ubieg</w:t>
      </w:r>
      <w:r w:rsidR="007B4488">
        <w:rPr>
          <w:rFonts w:ascii="Calibri" w:hAnsi="Calibri" w:cs="Calibri"/>
          <w:sz w:val="20"/>
          <w:szCs w:val="20"/>
        </w:rPr>
        <w:t>ać się o udzielenie zamówienia.</w:t>
      </w:r>
    </w:p>
    <w:p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t>
      </w:r>
      <w:r>
        <w:rPr>
          <w:rFonts w:ascii="Calibri" w:eastAsiaTheme="minorHAnsi" w:hAnsi="Calibri" w:cs="Calibri"/>
          <w:color w:val="000000"/>
          <w:sz w:val="20"/>
          <w:szCs w:val="20"/>
          <w:shd w:val="clear" w:color="auto" w:fill="FFFFFF"/>
          <w:lang w:eastAsia="en-US"/>
        </w:rPr>
        <w:lastRenderedPageBreak/>
        <w:t>wszystkich wykonawców łącznie.</w:t>
      </w:r>
    </w:p>
    <w:p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F4A7D" w:rsidRDefault="005F4A7D" w:rsidP="005F4A7D">
      <w:pPr>
        <w:ind w:left="400" w:hangingChars="200" w:hanging="400"/>
        <w:jc w:val="both"/>
        <w:rPr>
          <w:rFonts w:ascii="Calibri" w:hAnsi="Calibri" w:cs="Calibri"/>
          <w:color w:val="000000"/>
          <w:sz w:val="20"/>
          <w:szCs w:val="20"/>
          <w:u w:val="single"/>
        </w:rPr>
      </w:pPr>
    </w:p>
    <w:p w:rsidR="007F360D" w:rsidRDefault="007F360D" w:rsidP="005F4A7D">
      <w:pPr>
        <w:ind w:left="400" w:hangingChars="200" w:hanging="400"/>
        <w:jc w:val="both"/>
        <w:rPr>
          <w:rFonts w:ascii="Calibri" w:hAnsi="Calibri" w:cs="Calibri"/>
          <w:color w:val="000000"/>
          <w:sz w:val="20"/>
          <w:szCs w:val="20"/>
          <w:u w:val="single"/>
        </w:rPr>
      </w:pPr>
    </w:p>
    <w:p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lastRenderedPageBreak/>
        <w:t>Rozdział V</w:t>
      </w:r>
    </w:p>
    <w:p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w:t>
      </w:r>
      <w:r w:rsidR="00DE1922">
        <w:rPr>
          <w:rFonts w:asciiTheme="minorHAnsi" w:hAnsiTheme="minorHAnsi" w:cstheme="minorHAnsi"/>
          <w:b/>
          <w:bCs/>
          <w:sz w:val="20"/>
          <w:szCs w:val="20"/>
        </w:rPr>
        <w:t>. 108 ust. 1 pkt 1÷6 ustawy PZP.</w:t>
      </w:r>
    </w:p>
    <w:p w:rsidR="00DE1922" w:rsidRDefault="00DE1922" w:rsidP="00DE1922">
      <w:pPr>
        <w:tabs>
          <w:tab w:val="left" w:pos="851"/>
        </w:tabs>
        <w:spacing w:after="120" w:line="312" w:lineRule="auto"/>
        <w:jc w:val="both"/>
        <w:rPr>
          <w:rFonts w:asciiTheme="minorHAnsi" w:hAnsiTheme="minorHAnsi" w:cstheme="minorHAnsi"/>
          <w:b/>
          <w:bCs/>
          <w:color w:val="FF0000"/>
        </w:rPr>
      </w:pPr>
      <w:r>
        <w:rPr>
          <w:rFonts w:asciiTheme="minorHAnsi" w:hAnsiTheme="minorHAnsi" w:cstheme="minorHAnsi"/>
          <w:b/>
          <w:bCs/>
          <w:color w:val="FF0000"/>
        </w:rPr>
        <w:t>UWAGA!</w:t>
      </w:r>
    </w:p>
    <w:p w:rsidR="00DE1922" w:rsidRDefault="00DE1922" w:rsidP="00DE1922">
      <w:pPr>
        <w:jc w:val="both"/>
        <w:rPr>
          <w:rFonts w:ascii="Calibri" w:hAnsi="Calibri" w:cs="Calibri"/>
          <w:sz w:val="20"/>
          <w:szCs w:val="20"/>
        </w:rPr>
      </w:pPr>
      <w:r>
        <w:rPr>
          <w:rFonts w:asciiTheme="minorHAnsi" w:hAnsiTheme="minorHAnsi" w:cstheme="minorHAnsi"/>
          <w:b/>
          <w:bCs/>
          <w:sz w:val="20"/>
          <w:szCs w:val="20"/>
        </w:rPr>
        <w:t xml:space="preserve">2. </w:t>
      </w:r>
      <w:r>
        <w:rPr>
          <w:rFonts w:ascii="Calibri" w:eastAsia="Calibri" w:hAnsi="Calibri" w:cs="Calibri"/>
          <w:sz w:val="20"/>
          <w:szCs w:val="20"/>
          <w:lang w:eastAsia="en-US"/>
        </w:rPr>
        <w:t>Zamawiający informuje, że</w:t>
      </w:r>
      <w:r>
        <w:rPr>
          <w:rFonts w:ascii="Calibri" w:hAnsi="Calibri" w:cs="Calibri"/>
          <w:sz w:val="20"/>
          <w:szCs w:val="20"/>
        </w:rPr>
        <w:t xml:space="preserve"> na podstawie </w:t>
      </w:r>
      <w:r>
        <w:rPr>
          <w:rFonts w:ascii="Calibri" w:hAnsi="Calibri" w:cs="Calibri"/>
          <w:b/>
          <w:sz w:val="20"/>
          <w:szCs w:val="20"/>
        </w:rPr>
        <w:t>art. 7 ust. 1</w:t>
      </w:r>
      <w:r>
        <w:rPr>
          <w:rFonts w:ascii="Calibri" w:hAnsi="Calibri" w:cs="Calibri"/>
          <w:sz w:val="20"/>
          <w:szCs w:val="20"/>
        </w:rPr>
        <w:t xml:space="preserve"> </w:t>
      </w:r>
      <w:r>
        <w:rPr>
          <w:rFonts w:ascii="Calibri" w:eastAsia="Calibri" w:hAnsi="Calibri" w:cs="Calibri"/>
          <w:sz w:val="20"/>
          <w:szCs w:val="20"/>
          <w:lang w:eastAsia="en-US"/>
        </w:rPr>
        <w:t xml:space="preserve"> ustawy  z dnia 13 kwietnia 2022 r</w:t>
      </w:r>
      <w:r>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Pr>
          <w:rFonts w:ascii="Calibri" w:eastAsia="Calibri" w:hAnsi="Calibri" w:cs="Calibri"/>
          <w:sz w:val="20"/>
          <w:szCs w:val="20"/>
          <w:lang w:eastAsia="en-US"/>
        </w:rPr>
        <w:t xml:space="preserve"> (Dz. U. z 2022 r. poz. 835) </w:t>
      </w:r>
      <w:r>
        <w:rPr>
          <w:rFonts w:ascii="Calibri" w:hAnsi="Calibri" w:cs="Calibri"/>
          <w:sz w:val="20"/>
          <w:szCs w:val="20"/>
        </w:rPr>
        <w:t xml:space="preserve">z postępowania o udzielenie zamówienia publicznego lub konkursu prowadzonego na podstawie ustawy </w:t>
      </w:r>
      <w:proofErr w:type="spellStart"/>
      <w:r>
        <w:rPr>
          <w:rFonts w:ascii="Calibri" w:hAnsi="Calibri" w:cs="Calibri"/>
          <w:sz w:val="20"/>
          <w:szCs w:val="20"/>
        </w:rPr>
        <w:t>Pzp</w:t>
      </w:r>
      <w:proofErr w:type="spellEnd"/>
      <w:r>
        <w:rPr>
          <w:rFonts w:ascii="Calibri" w:hAnsi="Calibri" w:cs="Calibri"/>
          <w:sz w:val="20"/>
          <w:szCs w:val="20"/>
        </w:rPr>
        <w:t xml:space="preserve"> wyklucza się:</w:t>
      </w:r>
    </w:p>
    <w:p w:rsidR="00DE1922" w:rsidRDefault="00DE1922" w:rsidP="00DE1922">
      <w:pPr>
        <w:ind w:left="360"/>
        <w:jc w:val="both"/>
        <w:rPr>
          <w:rFonts w:ascii="Calibri" w:eastAsia="Calibri" w:hAnsi="Calibri" w:cs="Calibri"/>
          <w:sz w:val="20"/>
          <w:szCs w:val="20"/>
          <w:lang w:eastAsia="en-US"/>
        </w:rPr>
      </w:pPr>
    </w:p>
    <w:p w:rsidR="00DE1922" w:rsidRDefault="00DE1922" w:rsidP="00DE1922">
      <w:pPr>
        <w:numPr>
          <w:ilvl w:val="0"/>
          <w:numId w:val="45"/>
        </w:numPr>
        <w:spacing w:after="100" w:afterAutospacing="1"/>
        <w:jc w:val="both"/>
        <w:rPr>
          <w:rFonts w:ascii="Calibri" w:hAnsi="Calibri" w:cs="Calibri"/>
          <w:sz w:val="20"/>
          <w:szCs w:val="20"/>
        </w:rPr>
      </w:pPr>
      <w:r>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E1922" w:rsidRDefault="00DE1922" w:rsidP="00DE1922">
      <w:pPr>
        <w:numPr>
          <w:ilvl w:val="0"/>
          <w:numId w:val="45"/>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E1922" w:rsidRDefault="00DE1922" w:rsidP="00DE1922">
      <w:pPr>
        <w:numPr>
          <w:ilvl w:val="0"/>
          <w:numId w:val="45"/>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DE1922" w:rsidRDefault="00DE1922" w:rsidP="00DE1922">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DE1922" w:rsidRDefault="00DE1922" w:rsidP="00DE1922">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DE1922" w:rsidRPr="00DE1922" w:rsidRDefault="00DE1922" w:rsidP="00DE1922">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w:t>
      </w:r>
      <w:r>
        <w:rPr>
          <w:rFonts w:asciiTheme="minorHAnsi" w:hAnsiTheme="minorHAnsi" w:cstheme="minorHAnsi"/>
          <w:sz w:val="20"/>
          <w:szCs w:val="20"/>
        </w:rPr>
        <w:lastRenderedPageBreak/>
        <w:t xml:space="preserve">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w:t>
      </w:r>
      <w:r>
        <w:rPr>
          <w:rFonts w:asciiTheme="minorHAnsi" w:eastAsiaTheme="minorHAnsi" w:hAnsiTheme="minorHAnsi" w:cstheme="minorHAnsi"/>
          <w:color w:val="000000"/>
          <w:sz w:val="20"/>
          <w:szCs w:val="20"/>
          <w:lang w:eastAsia="en-US"/>
        </w:rPr>
        <w:lastRenderedPageBreak/>
        <w:t>zamówienia, których realizacja polega na wykonywaniu pracy w sposób określony w art. 22 §1 ustawy z dnia 26 czerwca 1974 r. –Kodeks pracy (Dz. U. z 2020r., poz. 1320ze zm.):</w:t>
      </w:r>
    </w:p>
    <w:p w:rsidR="005F4A7D" w:rsidRPr="00641DC2" w:rsidRDefault="005F4A7D" w:rsidP="005F4A7D">
      <w:pPr>
        <w:pStyle w:val="Akapitzlist"/>
        <w:numPr>
          <w:ilvl w:val="0"/>
          <w:numId w:val="6"/>
        </w:numPr>
        <w:rPr>
          <w:rFonts w:cstheme="minorHAnsi"/>
          <w:sz w:val="20"/>
          <w:szCs w:val="20"/>
        </w:rPr>
      </w:pPr>
      <w:r w:rsidRPr="00641DC2">
        <w:rPr>
          <w:rFonts w:ascii="Calibri" w:eastAsia="Calibri" w:hAnsi="Calibri" w:cs="Calibri"/>
          <w:sz w:val="20"/>
        </w:rPr>
        <w:t>obsługa maszyn i pojazdów;</w:t>
      </w:r>
    </w:p>
    <w:p w:rsidR="005F4A7D" w:rsidRPr="00641DC2" w:rsidRDefault="00554AD7" w:rsidP="005F4A7D">
      <w:pPr>
        <w:pStyle w:val="Akapitzlist"/>
        <w:numPr>
          <w:ilvl w:val="0"/>
          <w:numId w:val="6"/>
        </w:numPr>
        <w:rPr>
          <w:rFonts w:cstheme="minorHAnsi"/>
          <w:sz w:val="20"/>
          <w:szCs w:val="20"/>
        </w:rPr>
      </w:pPr>
      <w:r w:rsidRPr="00641DC2">
        <w:rPr>
          <w:rFonts w:cstheme="minorHAnsi"/>
          <w:sz w:val="20"/>
          <w:szCs w:val="20"/>
        </w:rPr>
        <w:t>roboty drogowe</w:t>
      </w:r>
    </w:p>
    <w:p w:rsidR="005F4A7D" w:rsidRPr="00641DC2" w:rsidRDefault="005F4A7D" w:rsidP="00641DC2">
      <w:pPr>
        <w:autoSpaceDE w:val="0"/>
        <w:autoSpaceDN w:val="0"/>
        <w:adjustRightInd w:val="0"/>
        <w:jc w:val="both"/>
        <w:rPr>
          <w:rFonts w:asciiTheme="minorHAnsi" w:eastAsiaTheme="minorHAnsi" w:hAnsiTheme="minorHAnsi" w:cstheme="minorHAnsi"/>
          <w:sz w:val="20"/>
          <w:szCs w:val="20"/>
          <w:lang w:eastAsia="en-US"/>
        </w:rPr>
      </w:pPr>
      <w:r w:rsidRPr="00641DC2">
        <w:rPr>
          <w:rFonts w:asciiTheme="minorHAnsi" w:eastAsiaTheme="minorHAnsi" w:hAnsiTheme="minorHAnsi" w:cstheme="minorHAnsi"/>
          <w:sz w:val="20"/>
          <w:szCs w:val="20"/>
          <w:lang w:eastAsia="en-US"/>
        </w:rPr>
        <w:t xml:space="preserve">2) </w:t>
      </w:r>
      <w:r w:rsidRPr="00641DC2">
        <w:rPr>
          <w:rFonts w:asciiTheme="minorHAnsi" w:eastAsiaTheme="minorHAnsi" w:hAnsiTheme="minorHAnsi" w:cstheme="minorHAnsi"/>
          <w:b/>
          <w:bCs/>
          <w:sz w:val="20"/>
          <w:szCs w:val="20"/>
          <w:lang w:eastAsia="en-US"/>
        </w:rPr>
        <w:t>Zamawiający określa wymóg zatrudnienia na podstawie umowy o pracę przez Wykonawcę lub Podwykonawcę osób wykonujących czynności związane z</w:t>
      </w:r>
      <w:r w:rsidR="001948E1" w:rsidRPr="00641DC2">
        <w:rPr>
          <w:rFonts w:asciiTheme="minorHAnsi" w:eastAsiaTheme="minorHAnsi" w:hAnsiTheme="minorHAnsi" w:cstheme="minorHAnsi"/>
          <w:b/>
          <w:bCs/>
          <w:sz w:val="20"/>
          <w:szCs w:val="20"/>
          <w:lang w:eastAsia="en-US"/>
        </w:rPr>
        <w:t xml:space="preserve"> </w:t>
      </w:r>
      <w:r w:rsidR="00554AD7" w:rsidRPr="00641DC2">
        <w:rPr>
          <w:rFonts w:asciiTheme="minorHAnsi" w:eastAsiaTheme="minorHAnsi" w:hAnsiTheme="minorHAnsi" w:cstheme="minorHAnsi"/>
          <w:b/>
          <w:bCs/>
          <w:sz w:val="20"/>
          <w:szCs w:val="20"/>
          <w:lang w:eastAsia="en-US"/>
        </w:rPr>
        <w:t>remontem nawierzchni bitumicznych</w:t>
      </w:r>
      <w:r w:rsidR="001948E1" w:rsidRPr="00641DC2">
        <w:rPr>
          <w:rFonts w:asciiTheme="minorHAnsi" w:eastAsiaTheme="minorHAnsi" w:hAnsiTheme="minorHAnsi" w:cstheme="minorHAnsi"/>
          <w:b/>
          <w:bCs/>
          <w:sz w:val="20"/>
          <w:szCs w:val="20"/>
          <w:lang w:eastAsia="en-US"/>
        </w:rPr>
        <w:t xml:space="preserve"> dróg</w:t>
      </w:r>
      <w:r w:rsidRPr="00641DC2">
        <w:rPr>
          <w:rFonts w:asciiTheme="minorHAnsi" w:eastAsiaTheme="minorHAnsi" w:hAnsiTheme="minorHAnsi" w:cstheme="minorHAnsi"/>
          <w:b/>
          <w:bCs/>
          <w:sz w:val="20"/>
          <w:szCs w:val="20"/>
          <w:lang w:eastAsia="en-US"/>
        </w:rPr>
        <w:t>.</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sidRPr="00641DC2">
        <w:rPr>
          <w:rFonts w:asciiTheme="minorHAnsi" w:eastAsiaTheme="minorHAnsi" w:hAnsiTheme="minorHAnsi" w:cstheme="minorHAnsi"/>
          <w:sz w:val="20"/>
          <w:szCs w:val="20"/>
          <w:lang w:eastAsia="en-US"/>
        </w:rPr>
        <w:t xml:space="preserve">3) W trakcie realizacji zamówienia zamawiający uprawniony jest do wykonywania czynności kontrolnych </w:t>
      </w:r>
      <w:r>
        <w:rPr>
          <w:rFonts w:asciiTheme="minorHAnsi" w:eastAsiaTheme="minorHAnsi" w:hAnsiTheme="minorHAnsi" w:cstheme="minorHAnsi"/>
          <w:color w:val="000000"/>
          <w:sz w:val="20"/>
          <w:szCs w:val="20"/>
          <w:lang w:eastAsia="en-US"/>
        </w:rPr>
        <w:t xml:space="preserve">wobec wykonawcy odnośnie spełniania przez wykonawcę lub podwykonawcę wymogu zatrudnienia na podstawie umowy o pracę osób realizujących przedmiot zamówienia. Zamawiający uprawniony jest w szczególności do: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5F4A7D" w:rsidRDefault="005F4A7D" w:rsidP="005F4A7D">
      <w:pPr>
        <w:tabs>
          <w:tab w:val="left" w:pos="5880"/>
        </w:tabs>
        <w:jc w:val="center"/>
        <w:rPr>
          <w:rFonts w:ascii="Calibri" w:hAnsi="Calibri"/>
          <w:color w:val="000000" w:themeColor="text1"/>
          <w:sz w:val="20"/>
          <w:szCs w:val="20"/>
        </w:rPr>
      </w:pPr>
    </w:p>
    <w:p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5F4A7D" w:rsidRDefault="005F4A7D" w:rsidP="005F4A7D">
      <w:pPr>
        <w:widowControl w:val="0"/>
        <w:spacing w:line="263" w:lineRule="exact"/>
        <w:jc w:val="both"/>
        <w:rPr>
          <w:rFonts w:ascii="Calibri" w:eastAsiaTheme="minorHAnsi" w:hAnsi="Calibri" w:cs="Calibri"/>
          <w:sz w:val="22"/>
          <w:szCs w:val="22"/>
          <w:lang w:eastAsia="en-US"/>
        </w:rPr>
      </w:pPr>
    </w:p>
    <w:p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lastRenderedPageBreak/>
        <w:t>pełnomocnictwo do reprezentowania wykonawcy w przypadku wykonawców składających ofertę wspólną</w:t>
      </w:r>
    </w:p>
    <w:p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rsidR="005F4A7D" w:rsidRPr="00DE1922"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rsidR="005F4A7D" w:rsidRPr="00DE1922" w:rsidRDefault="00DE1922" w:rsidP="00DE1922">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sidRPr="00BC7FC1">
        <w:rPr>
          <w:rStyle w:val="Teksttreci2"/>
          <w:rFonts w:ascii="Calibri" w:hAnsi="Calibri" w:cs="Calibri"/>
          <w:color w:val="FF0000"/>
          <w:sz w:val="20"/>
          <w:szCs w:val="20"/>
        </w:rPr>
        <w:t xml:space="preserve">załącznik nr </w:t>
      </w:r>
      <w:r>
        <w:rPr>
          <w:rStyle w:val="Teksttreci2"/>
          <w:rFonts w:ascii="Calibri" w:hAnsi="Calibri" w:cs="Calibri"/>
          <w:color w:val="FF0000"/>
          <w:sz w:val="20"/>
          <w:szCs w:val="20"/>
        </w:rPr>
        <w:t>7</w:t>
      </w:r>
      <w:r w:rsidRPr="00BC7FC1">
        <w:rPr>
          <w:rStyle w:val="Teksttreci2"/>
          <w:rFonts w:ascii="Calibri" w:hAnsi="Calibri" w:cs="Calibri"/>
          <w:color w:val="FF0000"/>
          <w:sz w:val="20"/>
          <w:szCs w:val="20"/>
        </w:rPr>
        <w:t xml:space="preserve"> do SWZ </w:t>
      </w:r>
      <w:r w:rsidRPr="00BC7FC1">
        <w:rPr>
          <w:rStyle w:val="Teksttreci2"/>
          <w:rFonts w:ascii="Calibri" w:hAnsi="Calibri" w:cs="Calibri"/>
          <w:b/>
          <w:color w:val="FF0000"/>
          <w:sz w:val="20"/>
          <w:szCs w:val="20"/>
        </w:rPr>
        <w:t xml:space="preserve">– </w:t>
      </w:r>
      <w:r w:rsidRPr="003A1DD7">
        <w:rPr>
          <w:rStyle w:val="Teksttreci2"/>
          <w:rFonts w:ascii="Calibri" w:hAnsi="Calibri" w:cs="Calibri"/>
          <w:b/>
          <w:sz w:val="20"/>
          <w:szCs w:val="20"/>
        </w:rPr>
        <w:t>oświadczenie o braku podstaw wykluczenia z postępowania na podstawie art. 7 ust. 1</w:t>
      </w:r>
      <w:r w:rsidRPr="003A1DD7">
        <w:rPr>
          <w:rStyle w:val="Teksttreci2"/>
          <w:rFonts w:ascii="Calibri" w:hAnsi="Calibri" w:cs="Calibri"/>
          <w:sz w:val="20"/>
          <w:szCs w:val="20"/>
        </w:rPr>
        <w:t xml:space="preserve">  ustawy  z dnia 13 kwietnia 2022 r. o szczególnych rozwiązaniach w zakresie przeciwdziałania wspieraniu agresji na Ukrainę oraz służących ochronie bezpieczeństwa narodowego (Dz. U. z 2022 r. poz. 835) .</w:t>
      </w:r>
    </w:p>
    <w:p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5F4A7D" w:rsidRDefault="005F4A7D" w:rsidP="005F4A7D">
      <w:pPr>
        <w:tabs>
          <w:tab w:val="left" w:pos="5880"/>
        </w:tabs>
        <w:rPr>
          <w:rFonts w:ascii="Calibri" w:hAnsi="Calibri"/>
          <w:sz w:val="20"/>
          <w:szCs w:val="20"/>
        </w:rPr>
      </w:pPr>
    </w:p>
    <w:p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3D00A0" w:rsidRDefault="003D00A0" w:rsidP="003D00A0">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w:t>
      </w:r>
      <w:r>
        <w:rPr>
          <w:rFonts w:asciiTheme="minorHAnsi" w:hAnsiTheme="minorHAnsi" w:cstheme="minorHAnsi"/>
          <w:sz w:val="18"/>
          <w:szCs w:val="18"/>
        </w:rPr>
        <w:t>Dz. U. z 2021 r., poz. 275</w:t>
      </w:r>
      <w:r>
        <w:rPr>
          <w:rFonts w:asciiTheme="minorHAnsi" w:eastAsiaTheme="minorHAnsi" w:hAnsiTheme="minorHAnsi" w:cstheme="minorHAnsi"/>
          <w:color w:val="000000"/>
          <w:sz w:val="20"/>
          <w:szCs w:val="20"/>
          <w:lang w:eastAsia="en-US"/>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3D00A0" w:rsidRDefault="003D00A0" w:rsidP="003D00A0">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rsidR="003D00A0" w:rsidRDefault="003D00A0" w:rsidP="003D00A0">
      <w:pPr>
        <w:numPr>
          <w:ilvl w:val="0"/>
          <w:numId w:val="11"/>
        </w:numPr>
        <w:autoSpaceDE w:val="0"/>
        <w:autoSpaceDN w:val="0"/>
        <w:adjustRightInd w:val="0"/>
        <w:spacing w:after="8"/>
        <w:rPr>
          <w:rFonts w:asciiTheme="minorHAnsi" w:eastAsiaTheme="minorHAnsi" w:hAnsiTheme="minorHAnsi" w:cstheme="minorHAnsi"/>
          <w:color w:val="1F497D" w:themeColor="text2"/>
          <w:sz w:val="20"/>
          <w:szCs w:val="20"/>
          <w:lang w:eastAsia="en-US"/>
        </w:rPr>
      </w:pPr>
      <w:r>
        <w:rPr>
          <w:rFonts w:asciiTheme="minorHAnsi" w:eastAsiaTheme="minorHAnsi" w:hAnsiTheme="minorHAnsi" w:cstheme="minorHAnsi"/>
          <w:color w:val="000000"/>
          <w:sz w:val="20"/>
          <w:szCs w:val="20"/>
          <w:lang w:eastAsia="en-US"/>
        </w:rPr>
        <w:t xml:space="preserve">c) </w:t>
      </w:r>
      <w:r>
        <w:rPr>
          <w:rFonts w:asciiTheme="minorHAnsi" w:hAnsiTheme="minorHAnsi" w:cstheme="minorHAnsi"/>
          <w:sz w:val="20"/>
          <w:szCs w:val="20"/>
        </w:rPr>
        <w:t>oświadczenie wykonawcy(w formie elektronicznej, w postaci elektronicznej opatrzonej podpisem zaufanym lub podpisem osobistym)</w:t>
      </w:r>
      <w:r>
        <w:rPr>
          <w:rFonts w:ascii="Cambria" w:hAnsi="Cambria" w:cs="Arial"/>
          <w:szCs w:val="22"/>
        </w:rPr>
        <w:t xml:space="preserve"> </w:t>
      </w:r>
      <w:r>
        <w:rPr>
          <w:rFonts w:asciiTheme="minorHAnsi" w:hAnsiTheme="minorHAnsi" w:cstheme="minorHAnsi"/>
          <w:sz w:val="20"/>
          <w:szCs w:val="20"/>
        </w:rPr>
        <w:t xml:space="preserve"> o aktualności informacji zawartych w oświadczeniu złożonym zgodnie z art. 125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 </w:t>
      </w:r>
      <w:r>
        <w:rPr>
          <w:rFonts w:asciiTheme="minorHAnsi" w:hAnsiTheme="minorHAnsi" w:cstheme="minorHAnsi"/>
          <w:color w:val="1F497D" w:themeColor="text2"/>
          <w:sz w:val="20"/>
          <w:szCs w:val="20"/>
        </w:rPr>
        <w:t xml:space="preserve">wzór </w:t>
      </w:r>
      <w:r>
        <w:rPr>
          <w:rFonts w:asciiTheme="minorHAnsi" w:hAnsiTheme="minorHAnsi" w:cstheme="minorHAnsi"/>
          <w:bCs/>
          <w:color w:val="1F497D" w:themeColor="text2"/>
          <w:sz w:val="20"/>
          <w:szCs w:val="20"/>
        </w:rPr>
        <w:t>załącznik nr 8 do SWZ;</w:t>
      </w:r>
    </w:p>
    <w:p w:rsidR="005F4A7D" w:rsidRPr="001B395C"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sidRPr="007C18CC">
        <w:rPr>
          <w:rFonts w:asciiTheme="minorHAnsi" w:eastAsiaTheme="minorHAnsi" w:hAnsiTheme="minorHAnsi" w:cstheme="minorHAnsi"/>
          <w:bCs/>
          <w:sz w:val="20"/>
          <w:szCs w:val="20"/>
          <w:lang w:eastAsia="en-US"/>
        </w:rPr>
        <w:t xml:space="preserve">1.2) </w:t>
      </w:r>
      <w:r w:rsidRPr="001B395C">
        <w:rPr>
          <w:b/>
          <w:bCs/>
          <w:sz w:val="20"/>
          <w:szCs w:val="20"/>
        </w:rPr>
        <w:t>potwierdzających spełnianie warunków udziału w postępowaniu dotyczących zdolności technicznej lub zawodowej (doświadczenie, kwalifikacje zawodowe kadry technicznej):</w:t>
      </w:r>
    </w:p>
    <w:p w:rsidR="005F4A7D" w:rsidRPr="001B395C" w:rsidRDefault="005F4A7D" w:rsidP="005F4A7D">
      <w:pPr>
        <w:numPr>
          <w:ilvl w:val="0"/>
          <w:numId w:val="12"/>
        </w:numPr>
        <w:jc w:val="both"/>
        <w:rPr>
          <w:rFonts w:ascii="Calibri" w:hAnsi="Calibri" w:cs="Calibri"/>
          <w:sz w:val="20"/>
          <w:szCs w:val="20"/>
        </w:rPr>
      </w:pPr>
      <w:r w:rsidRPr="001B395C">
        <w:rPr>
          <w:rFonts w:ascii="Calibri" w:hAnsi="Calibri" w:cs="Calibri"/>
          <w:b/>
          <w:bCs/>
          <w:sz w:val="20"/>
          <w:szCs w:val="20"/>
          <w:u w:val="single"/>
        </w:rPr>
        <w:t>wykazu robót budowlanych</w:t>
      </w:r>
      <w:r w:rsidRPr="001B395C">
        <w:rPr>
          <w:rFonts w:ascii="Calibri" w:hAnsi="Calibri" w:cs="Calibri"/>
          <w:sz w:val="20"/>
          <w:szCs w:val="20"/>
        </w:rPr>
        <w:t xml:space="preserve"> wykonanych nie wcześniej niż w okresie ostatnich </w:t>
      </w:r>
      <w:r w:rsidRPr="001B395C">
        <w:rPr>
          <w:rFonts w:ascii="Calibri" w:hAnsi="Calibri" w:cs="Calibri"/>
          <w:b/>
          <w:bCs/>
          <w:sz w:val="20"/>
          <w:szCs w:val="20"/>
        </w:rPr>
        <w:t>5 lat</w:t>
      </w:r>
      <w:r w:rsidRPr="001B395C">
        <w:rPr>
          <w:rFonts w:ascii="Calibri" w:hAnsi="Calibri" w:cs="Calibri"/>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009732A9" w:rsidRPr="001B395C">
        <w:rPr>
          <w:rFonts w:ascii="Calibri" w:hAnsi="Calibri" w:cs="Calibri"/>
          <w:sz w:val="20"/>
          <w:szCs w:val="20"/>
        </w:rPr>
        <w:t>wzór załącznik nr 4</w:t>
      </w:r>
      <w:r w:rsidRPr="001B395C">
        <w:rPr>
          <w:rFonts w:ascii="Calibri" w:hAnsi="Calibri" w:cs="Calibri"/>
          <w:sz w:val="20"/>
          <w:szCs w:val="20"/>
        </w:rPr>
        <w:t xml:space="preserve"> do SWZ;</w:t>
      </w:r>
    </w:p>
    <w:p w:rsidR="005F4A7D" w:rsidRPr="001B395C" w:rsidRDefault="005F4A7D" w:rsidP="005F4A7D">
      <w:pPr>
        <w:numPr>
          <w:ilvl w:val="0"/>
          <w:numId w:val="12"/>
        </w:numPr>
        <w:jc w:val="both"/>
        <w:rPr>
          <w:rFonts w:ascii="Calibri" w:hAnsi="Calibri" w:cs="Calibri"/>
          <w:sz w:val="20"/>
          <w:szCs w:val="20"/>
        </w:rPr>
      </w:pPr>
      <w:r w:rsidRPr="001B395C">
        <w:rPr>
          <w:rFonts w:ascii="Calibri" w:hAnsi="Calibri" w:cs="Calibri"/>
          <w:b/>
          <w:bCs/>
          <w:sz w:val="20"/>
          <w:szCs w:val="20"/>
          <w:u w:val="single"/>
        </w:rPr>
        <w:t>wykazu osób</w:t>
      </w:r>
      <w:r w:rsidRPr="001B395C">
        <w:rPr>
          <w:rFonts w:ascii="Calibri" w:hAnsi="Calibri" w:cs="Calibri"/>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9732A9" w:rsidRPr="001B395C">
        <w:rPr>
          <w:rFonts w:ascii="Calibri" w:hAnsi="Calibri" w:cs="Calibri"/>
          <w:sz w:val="20"/>
          <w:szCs w:val="20"/>
        </w:rPr>
        <w:t>wzór załącznik nr 5</w:t>
      </w:r>
      <w:r w:rsidRPr="001B395C">
        <w:rPr>
          <w:rFonts w:ascii="Calibri" w:hAnsi="Calibri" w:cs="Calibri"/>
          <w:sz w:val="20"/>
          <w:szCs w:val="20"/>
        </w:rPr>
        <w:t xml:space="preserve"> do SWZ;</w:t>
      </w:r>
    </w:p>
    <w:p w:rsidR="007F360D" w:rsidRDefault="007F360D" w:rsidP="00DE1922">
      <w:pPr>
        <w:jc w:val="both"/>
        <w:rPr>
          <w:rFonts w:ascii="Calibri" w:hAnsi="Calibri" w:cs="Calibri"/>
          <w:b/>
          <w:color w:val="7030A0"/>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3"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 xml:space="preserve">świadczeniu usług drogą elektroniczną. Zamawiający zastrzega sobie możliwość komunikowania się z </w:t>
      </w:r>
      <w:r>
        <w:rPr>
          <w:rFonts w:asciiTheme="minorHAnsi" w:eastAsiaTheme="minorHAnsi" w:hAnsiTheme="minorHAnsi" w:cstheme="minorHAnsi"/>
          <w:color w:val="000000"/>
          <w:sz w:val="20"/>
          <w:szCs w:val="20"/>
          <w:shd w:val="clear" w:color="auto" w:fill="FFFFFF"/>
          <w:lang w:eastAsia="en-US"/>
        </w:rPr>
        <w:lastRenderedPageBreak/>
        <w:t>Wykonawcami za pomocą poczty elektronicznej, na adres podany przez nich w złożonej ofercie.</w:t>
      </w:r>
    </w:p>
    <w:p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4"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r w:rsidR="00BF03C0">
        <w:rPr>
          <w:rFonts w:asciiTheme="minorHAnsi" w:hAnsiTheme="minorHAnsi" w:cstheme="minorHAnsi"/>
          <w:b/>
          <w:sz w:val="20"/>
          <w:szCs w:val="20"/>
          <w:lang w:val="en-US"/>
        </w:rPr>
        <w:t>.</w:t>
      </w:r>
      <w:r>
        <w:rPr>
          <w:rFonts w:asciiTheme="minorHAnsi" w:hAnsiTheme="minorHAnsi" w:cstheme="minorHAnsi"/>
          <w:b/>
          <w:sz w:val="20"/>
          <w:szCs w:val="20"/>
          <w:lang w:val="en-US"/>
        </w:rPr>
        <w:t xml:space="preserve"> </w:t>
      </w:r>
    </w:p>
    <w:p w:rsidR="005F4A7D" w:rsidRDefault="005F4A7D" w:rsidP="005F4A7D">
      <w:pPr>
        <w:tabs>
          <w:tab w:val="left" w:pos="360"/>
          <w:tab w:val="left" w:pos="540"/>
        </w:tabs>
        <w:ind w:left="180"/>
        <w:jc w:val="both"/>
        <w:rPr>
          <w:rFonts w:asciiTheme="minorHAnsi" w:hAnsiTheme="minorHAnsi" w:cstheme="minorHAnsi"/>
          <w:b/>
          <w:sz w:val="20"/>
          <w:szCs w:val="20"/>
          <w:lang w:val="en-US"/>
        </w:rPr>
      </w:pPr>
    </w:p>
    <w:p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rPr>
      </w:pPr>
      <w:r w:rsidRPr="003A1CD0">
        <w:rPr>
          <w:rFonts w:asciiTheme="minorHAnsi" w:eastAsia="CIDFont" w:hAnsiTheme="minorHAnsi" w:cstheme="minorHAnsi"/>
          <w:color w:val="000000"/>
          <w:sz w:val="20"/>
          <w:szCs w:val="20"/>
          <w:lang w:eastAsia="zh-CN"/>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rPr>
        <w:t>„Formularza do komunikacji”</w:t>
      </w:r>
      <w:r w:rsidRPr="003A1CD0">
        <w:rPr>
          <w:rFonts w:asciiTheme="minorHAnsi" w:eastAsia="CIDFont" w:hAnsiTheme="minorHAnsi" w:cstheme="minorHAnsi"/>
          <w:color w:val="000000"/>
          <w:sz w:val="20"/>
          <w:szCs w:val="20"/>
          <w:lang w:eastAsia="zh-CN"/>
        </w:rPr>
        <w:t xml:space="preserve"> jako załączniki. </w:t>
      </w:r>
    </w:p>
    <w:p w:rsidR="005F4A7D" w:rsidRPr="003A1CD0" w:rsidRDefault="005F4A7D" w:rsidP="005F4A7D">
      <w:pPr>
        <w:jc w:val="both"/>
        <w:rPr>
          <w:rFonts w:asciiTheme="minorHAnsi" w:eastAsia="CIDFont" w:hAnsiTheme="minorHAnsi" w:cstheme="minorHAnsi"/>
          <w:color w:val="000000"/>
          <w:sz w:val="20"/>
          <w:szCs w:val="20"/>
          <w:lang w:eastAsia="zh-CN"/>
        </w:rPr>
      </w:pPr>
    </w:p>
    <w:p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rPr>
        <w:t xml:space="preserve">Zamawiający dopuszcza również możliwość składania dokumentów elektronicznych </w:t>
      </w:r>
      <w:r>
        <w:rPr>
          <w:rFonts w:asciiTheme="minorHAnsi" w:eastAsia="CIDFont" w:hAnsiTheme="minorHAnsi" w:cstheme="minorHAnsi"/>
          <w:color w:val="000000"/>
          <w:sz w:val="20"/>
          <w:szCs w:val="20"/>
          <w:lang w:eastAsia="zh-CN"/>
        </w:rPr>
        <w:t xml:space="preserve">(z wyłączeniem oferty) </w:t>
      </w:r>
      <w:r w:rsidRPr="003A1CD0">
        <w:rPr>
          <w:rFonts w:asciiTheme="minorHAnsi" w:eastAsia="CIDFont" w:hAnsiTheme="minorHAnsi" w:cstheme="minorHAnsi"/>
          <w:color w:val="000000"/>
          <w:sz w:val="20"/>
          <w:szCs w:val="20"/>
          <w:lang w:eastAsia="zh-CN"/>
        </w:rPr>
        <w:t xml:space="preserve">za pomocą poczty elektronicznej, </w:t>
      </w:r>
      <w:r w:rsidRPr="003A1CD0">
        <w:rPr>
          <w:rFonts w:asciiTheme="minorHAnsi" w:hAnsiTheme="minorHAnsi" w:cstheme="minorHAnsi"/>
          <w:sz w:val="20"/>
          <w:szCs w:val="20"/>
        </w:rPr>
        <w:t xml:space="preserve">adres e-mail: </w:t>
      </w:r>
      <w:hyperlink r:id="rId15"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5F4A7D" w:rsidRPr="003A1CD0" w:rsidRDefault="005F4A7D" w:rsidP="005F4A7D">
      <w:pPr>
        <w:tabs>
          <w:tab w:val="left" w:pos="360"/>
          <w:tab w:val="left" w:pos="540"/>
        </w:tabs>
        <w:jc w:val="both"/>
        <w:rPr>
          <w:rFonts w:asciiTheme="minorHAnsi" w:hAnsiTheme="minorHAnsi" w:cstheme="minorHAnsi"/>
          <w:b/>
          <w:sz w:val="20"/>
          <w:szCs w:val="20"/>
        </w:rPr>
      </w:pP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rsidR="005F4A7D" w:rsidRPr="007F360D" w:rsidRDefault="00502AC0"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Tomasz Szeliga - tel. (52) 328 26 04,  606 832 106</w:t>
      </w:r>
    </w:p>
    <w:p w:rsidR="005F4A7D" w:rsidRDefault="005F4A7D" w:rsidP="005F4A7D">
      <w:pPr>
        <w:jc w:val="both"/>
        <w:rPr>
          <w:rFonts w:asciiTheme="minorHAnsi" w:hAnsiTheme="minorHAnsi" w:cstheme="minorHAnsi"/>
          <w:b/>
          <w:bCs/>
          <w:sz w:val="20"/>
          <w:szCs w:val="20"/>
        </w:rPr>
      </w:pPr>
    </w:p>
    <w:p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7C18CC" w:rsidRDefault="007C18CC"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lastRenderedPageBreak/>
        <w:t>Termin związania ofertą.</w:t>
      </w:r>
    </w:p>
    <w:p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BF03C0" w:rsidRPr="00BF03C0">
        <w:rPr>
          <w:rStyle w:val="Teksttreci2"/>
          <w:rFonts w:ascii="Calibri" w:eastAsiaTheme="majorEastAsia" w:hAnsi="Calibri" w:cs="Calibri"/>
          <w:b/>
          <w:sz w:val="20"/>
          <w:szCs w:val="20"/>
        </w:rPr>
        <w:t>19</w:t>
      </w:r>
      <w:r w:rsidR="007F360D" w:rsidRPr="00BF03C0">
        <w:rPr>
          <w:rStyle w:val="Teksttreci2"/>
          <w:rFonts w:ascii="Calibri" w:eastAsiaTheme="majorEastAsia" w:hAnsi="Calibri" w:cs="Calibri"/>
          <w:b/>
          <w:sz w:val="20"/>
          <w:szCs w:val="20"/>
        </w:rPr>
        <w:t>.0</w:t>
      </w:r>
      <w:r w:rsidR="00BF03C0" w:rsidRPr="00BF03C0">
        <w:rPr>
          <w:rStyle w:val="Teksttreci2"/>
          <w:rFonts w:ascii="Calibri" w:eastAsiaTheme="majorEastAsia" w:hAnsi="Calibri" w:cs="Calibri"/>
          <w:b/>
          <w:sz w:val="20"/>
          <w:szCs w:val="20"/>
        </w:rPr>
        <w:t>7</w:t>
      </w:r>
      <w:r w:rsidR="007F360D" w:rsidRPr="00BF03C0">
        <w:rPr>
          <w:rStyle w:val="Teksttreci2"/>
          <w:rFonts w:ascii="Calibri" w:eastAsiaTheme="majorEastAsia" w:hAnsi="Calibri" w:cs="Calibri"/>
          <w:b/>
          <w:sz w:val="20"/>
          <w:szCs w:val="20"/>
        </w:rPr>
        <w:t>.202</w:t>
      </w:r>
      <w:r w:rsidR="00BF03C0" w:rsidRPr="00BF03C0">
        <w:rPr>
          <w:rStyle w:val="Teksttreci2"/>
          <w:rFonts w:ascii="Calibri" w:eastAsiaTheme="majorEastAsia" w:hAnsi="Calibri" w:cs="Calibri"/>
          <w:b/>
          <w:sz w:val="20"/>
          <w:szCs w:val="20"/>
        </w:rPr>
        <w:t>2</w:t>
      </w:r>
      <w:r w:rsidR="007F360D" w:rsidRPr="00BF03C0">
        <w:rPr>
          <w:rStyle w:val="Teksttreci2"/>
          <w:rFonts w:ascii="Calibri" w:eastAsiaTheme="majorEastAsia" w:hAnsi="Calibri" w:cs="Calibri"/>
          <w:b/>
          <w:sz w:val="20"/>
          <w:szCs w:val="20"/>
        </w:rPr>
        <w:t xml:space="preserve"> r.</w:t>
      </w:r>
    </w:p>
    <w:p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5F4A7D" w:rsidRPr="007C18CC"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5F4A7D" w:rsidRDefault="005F4A7D" w:rsidP="00BF03C0">
      <w:pPr>
        <w:widowControl w:val="0"/>
        <w:tabs>
          <w:tab w:val="left" w:pos="360"/>
        </w:tabs>
        <w:jc w:val="both"/>
        <w:rPr>
          <w:rFonts w:ascii="Calibri" w:eastAsiaTheme="minorHAnsi" w:hAnsi="Calibri" w:cs="Calibri"/>
          <w:b/>
          <w:sz w:val="20"/>
          <w:szCs w:val="20"/>
          <w:u w:val="single"/>
          <w:lang w:eastAsia="en-U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rsidR="007C18CC" w:rsidRPr="00C65F25" w:rsidRDefault="005F4A7D" w:rsidP="00C65F25">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rsidR="007C18CC" w:rsidRPr="00C65F25" w:rsidRDefault="00182612" w:rsidP="00C65F25">
      <w:pPr>
        <w:pStyle w:val="Tekstpodstawowywcity2"/>
        <w:spacing w:after="0" w:line="276" w:lineRule="auto"/>
        <w:jc w:val="both"/>
        <w:rPr>
          <w:rFonts w:asciiTheme="minorHAnsi" w:hAnsiTheme="minorHAnsi" w:cstheme="minorHAnsi"/>
          <w:kern w:val="144"/>
          <w:sz w:val="20"/>
          <w:szCs w:val="20"/>
        </w:rPr>
      </w:pPr>
      <w:r w:rsidRPr="00825B46">
        <w:rPr>
          <w:rFonts w:asciiTheme="minorHAnsi" w:hAnsiTheme="minorHAnsi" w:cstheme="minorHAnsi"/>
          <w:kern w:val="144"/>
          <w:sz w:val="20"/>
          <w:szCs w:val="20"/>
        </w:rPr>
        <w:t>1.Zamawiający nie wymaga wniesienia wadium.</w:t>
      </w:r>
    </w:p>
    <w:p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rsidR="005F4A7D" w:rsidRPr="00DE1922"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DE1922" w:rsidRPr="006253A0" w:rsidRDefault="00DE1922" w:rsidP="00DE1922">
      <w:pPr>
        <w:pStyle w:val="Akapitzlist"/>
        <w:ind w:left="0"/>
        <w:rPr>
          <w:rFonts w:ascii="Calibri" w:hAnsi="Calibri" w:cs="Calibri"/>
          <w:b/>
          <w:color w:val="FF0000"/>
          <w:sz w:val="20"/>
          <w:szCs w:val="20"/>
        </w:rPr>
      </w:pPr>
      <w:r w:rsidRPr="006253A0">
        <w:rPr>
          <w:rFonts w:ascii="Calibri" w:hAnsi="Calibri" w:cs="Calibri"/>
          <w:b/>
          <w:color w:val="FF0000"/>
          <w:sz w:val="20"/>
          <w:szCs w:val="20"/>
        </w:rPr>
        <w:t>Uwaga!</w:t>
      </w:r>
    </w:p>
    <w:p w:rsidR="00DE1922" w:rsidRPr="006253A0" w:rsidRDefault="00DE1922" w:rsidP="00DE1922">
      <w:pPr>
        <w:pStyle w:val="Akapitzlist"/>
        <w:ind w:left="0"/>
        <w:rPr>
          <w:rFonts w:ascii="Calibri" w:hAnsi="Calibri" w:cs="Calibri"/>
          <w:b/>
          <w:color w:val="FF0000"/>
          <w:sz w:val="20"/>
          <w:szCs w:val="20"/>
        </w:rPr>
      </w:pPr>
      <w:r w:rsidRPr="006253A0">
        <w:rPr>
          <w:rFonts w:ascii="Calibri" w:hAnsi="Calibri" w:cs="Calibri"/>
          <w:b/>
          <w:color w:val="FF0000"/>
          <w:sz w:val="20"/>
          <w:szCs w:val="20"/>
        </w:rPr>
        <w:t xml:space="preserve">Każdy z plików stanowiących ofertę musi zostać opatrzony właściwym podpisem elektronicznym (przed zaszyfrowaniem). Niewystarczające jest złożenie podpisu jedynie na „formularzu do złożenia, zmiany, wycofania oferty” systemu </w:t>
      </w:r>
      <w:proofErr w:type="spellStart"/>
      <w:r w:rsidRPr="006253A0">
        <w:rPr>
          <w:rFonts w:ascii="Calibri" w:hAnsi="Calibri" w:cs="Calibri"/>
          <w:b/>
          <w:color w:val="FF0000"/>
          <w:sz w:val="20"/>
          <w:szCs w:val="20"/>
        </w:rPr>
        <w:t>ePUAP</w:t>
      </w:r>
      <w:proofErr w:type="spellEnd"/>
      <w:r w:rsidRPr="006253A0">
        <w:rPr>
          <w:rFonts w:ascii="Calibri" w:hAnsi="Calibri" w:cs="Calibri"/>
          <w:b/>
          <w:color w:val="FF0000"/>
          <w:sz w:val="20"/>
          <w:szCs w:val="20"/>
        </w:rPr>
        <w:t>, za pośrednictwem którego  przekazywana jest oferta.</w:t>
      </w:r>
    </w:p>
    <w:p w:rsidR="00DE1922" w:rsidRDefault="00DE1922" w:rsidP="00DE1922">
      <w:pPr>
        <w:jc w:val="both"/>
        <w:rPr>
          <w:rFonts w:asciiTheme="minorHAnsi" w:hAnsiTheme="minorHAnsi" w:cstheme="minorHAnsi"/>
          <w:sz w:val="20"/>
          <w:szCs w:val="20"/>
        </w:rPr>
      </w:pPr>
    </w:p>
    <w:p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6" w:history="1">
        <w:r w:rsidRPr="003A1CD0">
          <w:rPr>
            <w:rStyle w:val="Hipercze"/>
            <w:rFonts w:asciiTheme="minorHAnsi" w:eastAsia="CIDFont" w:hAnsiTheme="minorHAnsi" w:cstheme="minorHAnsi"/>
            <w:sz w:val="20"/>
            <w:szCs w:val="20"/>
            <w:lang w:eastAsia="zh-CN"/>
          </w:rPr>
          <w:t>https://miniportal.uzp.gov.pl/</w:t>
        </w:r>
      </w:hyperlink>
      <w:r w:rsidRPr="003A1CD0">
        <w:rPr>
          <w:rFonts w:asciiTheme="minorHAnsi" w:eastAsia="CIDFont" w:hAnsiTheme="minorHAnsi" w:cstheme="minorHAnsi"/>
          <w:color w:val="000000"/>
          <w:sz w:val="20"/>
          <w:szCs w:val="20"/>
          <w:lang w:eastAsia="zh-CN"/>
        </w:rPr>
        <w:t xml:space="preserve">  </w:t>
      </w: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rPr>
        <w:t xml:space="preserve">Po jej podaniu w formularzu, adres skrzynki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Zamawiającego automatycznie pojawi się w odpowiednim polu formularza. </w:t>
      </w:r>
    </w:p>
    <w:p w:rsidR="005F4A7D" w:rsidRPr="003A1CD0" w:rsidRDefault="005F4A7D" w:rsidP="005F4A7D">
      <w:pPr>
        <w:ind w:leftChars="98" w:left="235" w:firstLine="6"/>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odpowiada Wykonawca. </w:t>
      </w:r>
    </w:p>
    <w:p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rPr>
        <w:t>„załączniku 2 i 3 do SWZ”</w:t>
      </w:r>
      <w:r w:rsidRPr="003A1CD0">
        <w:rPr>
          <w:rFonts w:ascii="Calibri" w:eastAsia="CIDFont" w:hAnsi="Calibri" w:cs="Calibri"/>
          <w:color w:val="000000"/>
          <w:sz w:val="20"/>
          <w:szCs w:val="20"/>
          <w:lang w:eastAsia="zh-CN"/>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rPr>
        <w:t>.</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rPr>
        <w:t>PAdES</w:t>
      </w:r>
      <w:proofErr w:type="spellEnd"/>
      <w:r w:rsidRPr="003A1CD0">
        <w:rPr>
          <w:rFonts w:ascii="Calibri" w:eastAsia="SimSun" w:hAnsi="Calibri" w:cs="Calibri"/>
          <w:color w:val="000000"/>
          <w:sz w:val="20"/>
          <w:szCs w:val="20"/>
          <w:lang w:eastAsia="zh-CN"/>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rPr>
        <w:t>XAdES</w:t>
      </w:r>
      <w:proofErr w:type="spellEnd"/>
      <w:r w:rsidRPr="003A1CD0">
        <w:rPr>
          <w:rFonts w:ascii="Calibri" w:eastAsia="SimSun" w:hAnsi="Calibri" w:cs="Calibri"/>
          <w:color w:val="000000"/>
          <w:sz w:val="20"/>
          <w:szCs w:val="20"/>
          <w:lang w:eastAsia="zh-CN"/>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rPr>
        <w:t>XAdES</w:t>
      </w:r>
      <w:proofErr w:type="spellEnd"/>
      <w:r w:rsidRPr="003A1CD0">
        <w:rPr>
          <w:rFonts w:ascii="Calibri" w:eastAsia="SimSun" w:hAnsi="Calibri" w:cs="Calibri"/>
          <w:color w:val="000000"/>
          <w:sz w:val="20"/>
          <w:szCs w:val="20"/>
          <w:lang w:eastAsia="zh-CN"/>
        </w:rPr>
        <w:t xml:space="preserve"> w wariancie zewnętrznym, należy pamiętać aby </w:t>
      </w:r>
      <w:r w:rsidRPr="003A1CD0">
        <w:rPr>
          <w:rFonts w:ascii="Calibri" w:eastAsia="SimSun" w:hAnsi="Calibri" w:cs="Calibri"/>
          <w:color w:val="000000"/>
          <w:sz w:val="20"/>
          <w:szCs w:val="20"/>
          <w:lang w:eastAsia="zh-CN"/>
        </w:rPr>
        <w:lastRenderedPageBreak/>
        <w:t xml:space="preserve">przekazać zarówno podpisywane oświadczenie lub dokument oraz plik podpisu zewnętrznego. </w:t>
      </w:r>
    </w:p>
    <w:p w:rsidR="005F4A7D" w:rsidRPr="003A1CD0" w:rsidRDefault="005F4A7D" w:rsidP="005F4A7D">
      <w:pPr>
        <w:ind w:leftChars="99" w:left="238"/>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Opatrzenie oświadczeń lub dokumentów podpisem zaufanym możliwe jest w serwisie gov.pl pod adresem: </w:t>
      </w:r>
      <w:hyperlink r:id="rId17" w:history="1">
        <w:r w:rsidRPr="003A1CD0">
          <w:rPr>
            <w:rStyle w:val="Hipercze"/>
            <w:rFonts w:ascii="Calibri" w:eastAsia="SimSun" w:hAnsi="Calibri" w:cs="Calibri"/>
            <w:sz w:val="20"/>
            <w:szCs w:val="20"/>
            <w:lang w:eastAsia="zh-CN"/>
          </w:rPr>
          <w:t>https://www.gov.pl/web/gov/podpisz-dokument-elektronicznie-wykorzystajpodpis-zaufany</w:t>
        </w:r>
      </w:hyperlink>
      <w:r w:rsidRPr="003A1CD0">
        <w:rPr>
          <w:rFonts w:ascii="Calibri" w:eastAsia="SimSun" w:hAnsi="Calibri" w:cs="Calibri"/>
          <w:color w:val="0563C1"/>
          <w:sz w:val="20"/>
          <w:szCs w:val="20"/>
          <w:lang w:eastAsia="zh-CN"/>
        </w:rPr>
        <w:t xml:space="preserve"> </w:t>
      </w:r>
      <w:r w:rsidRPr="003A1CD0">
        <w:rPr>
          <w:rFonts w:ascii="Calibri" w:eastAsia="SimSun" w:hAnsi="Calibri" w:cs="Calibri"/>
          <w:color w:val="000000"/>
          <w:sz w:val="20"/>
          <w:szCs w:val="20"/>
          <w:lang w:eastAsia="zh-CN"/>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Szczegóły dotyczące zakładania profilu zaufanego znajdują się na stronie serwisu gov.pl pod adresem: </w:t>
      </w:r>
      <w:hyperlink r:id="rId18" w:history="1">
        <w:r w:rsidRPr="003A1CD0">
          <w:rPr>
            <w:rStyle w:val="Hipercze"/>
            <w:rFonts w:ascii="Calibri" w:eastAsia="SimSun" w:hAnsi="Calibri" w:cs="Calibri"/>
            <w:sz w:val="20"/>
            <w:szCs w:val="20"/>
            <w:lang w:eastAsia="zh-CN"/>
          </w:rPr>
          <w:t>https://www.gov.pl/web/gov/zaloz-profil-zaufany</w:t>
        </w:r>
      </w:hyperlink>
      <w:r w:rsidRPr="003A1CD0">
        <w:rPr>
          <w:rFonts w:ascii="Calibri" w:eastAsia="SimSun" w:hAnsi="Calibri" w:cs="Calibri"/>
          <w:color w:val="0563C1"/>
          <w:sz w:val="20"/>
          <w:szCs w:val="20"/>
          <w:lang w:eastAsia="zh-CN"/>
        </w:rPr>
        <w:t xml:space="preserve"> </w:t>
      </w:r>
    </w:p>
    <w:p w:rsidR="005F4A7D" w:rsidRPr="003A1CD0" w:rsidRDefault="005F4A7D" w:rsidP="005F4A7D">
      <w:pPr>
        <w:ind w:leftChars="99" w:left="238"/>
        <w:jc w:val="both"/>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563C1"/>
          <w:sz w:val="20"/>
          <w:szCs w:val="20"/>
          <w:lang w:eastAsia="zh-CN"/>
        </w:rPr>
      </w:pPr>
      <w:r w:rsidRPr="003A1CD0">
        <w:rPr>
          <w:rFonts w:ascii="Calibri" w:eastAsia="SimSun" w:hAnsi="Calibri" w:cs="Calibri"/>
          <w:color w:val="000000"/>
          <w:sz w:val="20"/>
          <w:szCs w:val="20"/>
          <w:lang w:eastAsia="zh-CN"/>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9" w:history="1">
        <w:r w:rsidRPr="003A1CD0">
          <w:rPr>
            <w:rStyle w:val="Hipercze"/>
            <w:rFonts w:ascii="Calibri" w:eastAsia="SimSun" w:hAnsi="Calibri" w:cs="Calibri"/>
            <w:sz w:val="20"/>
            <w:szCs w:val="20"/>
            <w:lang w:eastAsia="zh-CN"/>
          </w:rPr>
          <w:t>https://www.gov.pl/web/e-dowod/podpis-osobisty</w:t>
        </w:r>
      </w:hyperlink>
      <w:r w:rsidRPr="003A1CD0">
        <w:rPr>
          <w:rFonts w:ascii="Calibri" w:eastAsia="SimSun" w:hAnsi="Calibri" w:cs="Calibri"/>
          <w:color w:val="0563C1"/>
          <w:sz w:val="20"/>
          <w:szCs w:val="20"/>
          <w:lang w:eastAsia="zh-CN"/>
        </w:rPr>
        <w:t xml:space="preserve"> </w:t>
      </w:r>
    </w:p>
    <w:p w:rsidR="005F4A7D" w:rsidRDefault="005F4A7D" w:rsidP="005F4A7D">
      <w:pPr>
        <w:ind w:leftChars="99" w:left="238"/>
        <w:jc w:val="both"/>
        <w:rPr>
          <w:rFonts w:ascii="Calibri" w:eastAsia="SimSun" w:hAnsi="Calibri" w:cs="Calibri"/>
          <w:color w:val="0563C1"/>
          <w:sz w:val="20"/>
          <w:szCs w:val="20"/>
          <w:lang w:eastAsia="zh-CN"/>
        </w:rPr>
      </w:pPr>
    </w:p>
    <w:p w:rsidR="005F4A7D" w:rsidRPr="00311BA8" w:rsidRDefault="005F4A7D" w:rsidP="0078428B">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rPr>
        <w:t>miniPortalu</w:t>
      </w:r>
      <w:proofErr w:type="spellEnd"/>
      <w:r w:rsidRPr="00311BA8">
        <w:rPr>
          <w:rFonts w:ascii="Calibri" w:eastAsia="SimSun" w:hAnsi="Calibri" w:cs="Calibri"/>
          <w:color w:val="000000"/>
          <w:sz w:val="20"/>
          <w:szCs w:val="20"/>
          <w:lang w:eastAsia="zh-CN"/>
        </w:rPr>
        <w:t xml:space="preserve"> pod adresem</w:t>
      </w:r>
      <w:r w:rsidRPr="0078428B">
        <w:rPr>
          <w:rFonts w:asciiTheme="minorHAnsi" w:eastAsia="SimSun" w:hAnsiTheme="minorHAnsi" w:cstheme="minorHAnsi"/>
          <w:color w:val="000000"/>
          <w:sz w:val="20"/>
          <w:szCs w:val="20"/>
          <w:lang w:eastAsia="zh-CN"/>
        </w:rPr>
        <w:t xml:space="preserve">: </w:t>
      </w:r>
      <w:hyperlink r:id="rId20" w:history="1">
        <w:r w:rsidR="0078428B" w:rsidRPr="0078428B">
          <w:rPr>
            <w:rStyle w:val="Hipercze"/>
            <w:rFonts w:asciiTheme="minorHAnsi" w:hAnsiTheme="minorHAnsi" w:cstheme="minorHAnsi"/>
            <w:sz w:val="20"/>
            <w:szCs w:val="20"/>
          </w:rPr>
          <w:t>https://miniportal.uzp.gov.pl/Postepowania/8a3f2d16-eba6-4d46-95d1-aca0efb10201</w:t>
        </w:r>
      </w:hyperlink>
      <w:r w:rsidR="0078428B">
        <w:t xml:space="preserve"> </w:t>
      </w:r>
      <w:r w:rsidR="00311BA8">
        <w:rPr>
          <w:rFonts w:ascii="Calibri" w:eastAsia="SimSun" w:hAnsi="Calibri" w:cs="Calibri"/>
          <w:color w:val="000000"/>
          <w:sz w:val="20"/>
          <w:szCs w:val="20"/>
          <w:lang w:eastAsia="zh-CN"/>
        </w:rPr>
        <w:t xml:space="preserve"> </w:t>
      </w:r>
      <w:r w:rsidRPr="00311BA8">
        <w:rPr>
          <w:rFonts w:ascii="Calibri" w:eastAsia="SimSun" w:hAnsi="Calibri" w:cs="Calibri"/>
          <w:color w:val="000000"/>
          <w:sz w:val="20"/>
          <w:szCs w:val="20"/>
          <w:lang w:eastAsia="zh-CN"/>
        </w:rPr>
        <w:t xml:space="preserve"> za pomocą aktywnego pola „Wybierz pliki do zaszyfrowania”. </w:t>
      </w:r>
    </w:p>
    <w:p w:rsidR="005F4A7D" w:rsidRPr="003A1CD0" w:rsidRDefault="005F4A7D" w:rsidP="005F4A7D">
      <w:pPr>
        <w:jc w:val="both"/>
        <w:rPr>
          <w:rFonts w:ascii="Calibri" w:eastAsia="SimSun" w:hAnsi="Calibri" w:cs="Calibri"/>
          <w:color w:val="000000"/>
          <w:sz w:val="20"/>
          <w:szCs w:val="20"/>
          <w:lang w:eastAsia="zh-CN"/>
        </w:rPr>
      </w:pPr>
    </w:p>
    <w:p w:rsidR="005F4A7D" w:rsidRPr="008E6314"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rPr>
        <w:t xml:space="preserve">„tajemnica przedsiębiorstwa”). </w:t>
      </w:r>
    </w:p>
    <w:p w:rsidR="005F4A7D" w:rsidRPr="008E6314" w:rsidRDefault="005F4A7D" w:rsidP="005F4A7D">
      <w:pPr>
        <w:ind w:leftChars="99" w:left="238"/>
        <w:jc w:val="both"/>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rPr>
        <w:t>miniPortalu</w:t>
      </w:r>
      <w:proofErr w:type="spellEnd"/>
      <w:r w:rsidRPr="003A1CD0">
        <w:rPr>
          <w:rFonts w:ascii="Calibri" w:eastAsia="SimSun" w:hAnsi="Calibri" w:cs="Calibri"/>
          <w:color w:val="000000"/>
          <w:sz w:val="20"/>
          <w:szCs w:val="20"/>
          <w:lang w:eastAsia="zh-CN"/>
        </w:rPr>
        <w:t xml:space="preserve"> pod adresem: </w:t>
      </w:r>
    </w:p>
    <w:p w:rsidR="005F4A7D" w:rsidRPr="003A1CD0" w:rsidRDefault="0078428B" w:rsidP="005F4A7D">
      <w:pPr>
        <w:ind w:leftChars="99" w:left="238"/>
        <w:jc w:val="both"/>
        <w:rPr>
          <w:rFonts w:ascii="Calibri" w:eastAsia="SimSun" w:hAnsi="Calibri" w:cs="Calibri"/>
          <w:color w:val="000000"/>
          <w:sz w:val="20"/>
          <w:szCs w:val="20"/>
          <w:lang w:eastAsia="zh-CN"/>
        </w:rPr>
      </w:pPr>
      <w:hyperlink r:id="rId21" w:history="1">
        <w:r w:rsidRPr="0078428B">
          <w:rPr>
            <w:rStyle w:val="Hipercze"/>
            <w:rFonts w:asciiTheme="minorHAnsi" w:hAnsiTheme="minorHAnsi" w:cstheme="minorHAnsi"/>
            <w:sz w:val="20"/>
            <w:szCs w:val="20"/>
          </w:rPr>
          <w:t>https://miniportal.uzp.gov.pl/Postepowania/8a3f2d16-eba6-4d46-95d1-aca0efb10201</w:t>
        </w:r>
      </w:hyperlink>
      <w:r w:rsidRPr="0078428B">
        <w:rPr>
          <w:rFonts w:asciiTheme="minorHAnsi" w:hAnsiTheme="minorHAnsi" w:cstheme="minorHAnsi"/>
          <w:sz w:val="20"/>
          <w:szCs w:val="20"/>
        </w:rPr>
        <w:t xml:space="preserve"> </w:t>
      </w:r>
      <w:r w:rsidR="00311BA8" w:rsidRPr="0078428B">
        <w:rPr>
          <w:rFonts w:asciiTheme="minorHAnsi" w:eastAsia="SimSun" w:hAnsiTheme="minorHAnsi" w:cstheme="minorHAnsi"/>
          <w:color w:val="000000"/>
          <w:sz w:val="20"/>
          <w:szCs w:val="20"/>
          <w:lang w:eastAsia="zh-CN"/>
        </w:rPr>
        <w:t xml:space="preserve"> </w:t>
      </w:r>
      <w:r w:rsidR="005F4A7D" w:rsidRPr="00311BA8">
        <w:rPr>
          <w:rFonts w:ascii="Calibri" w:eastAsia="SimSun" w:hAnsi="Calibri" w:cs="Calibri"/>
          <w:color w:val="000000"/>
          <w:sz w:val="20"/>
          <w:szCs w:val="20"/>
          <w:lang w:eastAsia="zh-CN"/>
        </w:rPr>
        <w:t xml:space="preserve"> </w:t>
      </w:r>
      <w:r w:rsidR="005F4A7D" w:rsidRPr="003A1CD0">
        <w:rPr>
          <w:rFonts w:ascii="Calibri" w:eastAsia="SimSun" w:hAnsi="Calibri" w:cs="Calibri"/>
          <w:color w:val="000000"/>
          <w:sz w:val="20"/>
          <w:szCs w:val="20"/>
          <w:lang w:eastAsia="zh-CN"/>
        </w:rPr>
        <w:t xml:space="preserve"> za pomocą aktywnego pola „Wybierz pliki do zaszyfrowania”. </w:t>
      </w: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bookmarkStart w:id="0" w:name="_GoBack"/>
      <w:bookmarkEnd w:id="0"/>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Wykonawca może przed upływem terminu do składania ofert wycofać ofertę za pośrednictwem „</w:t>
      </w:r>
      <w:r w:rsidRPr="003A1CD0">
        <w:rPr>
          <w:rFonts w:ascii="Calibri" w:eastAsia="CIDFont" w:hAnsi="Calibri" w:cs="Calibri"/>
          <w:b/>
          <w:bCs/>
          <w:i/>
          <w:iCs/>
          <w:color w:val="000000"/>
          <w:sz w:val="20"/>
          <w:szCs w:val="20"/>
          <w:lang w:eastAsia="zh-CN"/>
        </w:rPr>
        <w:t xml:space="preserve">Formularza do złożenia, zmiany, wycofania oferty lub wniosku” </w:t>
      </w:r>
      <w:r w:rsidRPr="003A1CD0">
        <w:rPr>
          <w:rFonts w:ascii="Calibri" w:eastAsia="CIDFont" w:hAnsi="Calibri" w:cs="Calibri"/>
          <w:color w:val="000000"/>
          <w:sz w:val="20"/>
          <w:szCs w:val="20"/>
          <w:lang w:eastAsia="zh-CN"/>
        </w:rPr>
        <w:t xml:space="preserve">dostępnego na </w:t>
      </w:r>
      <w:proofErr w:type="spellStart"/>
      <w:r w:rsidRPr="003A1CD0">
        <w:rPr>
          <w:rFonts w:ascii="Calibri" w:eastAsia="CIDFont" w:hAnsi="Calibri" w:cs="Calibri"/>
          <w:color w:val="000000"/>
          <w:sz w:val="20"/>
          <w:szCs w:val="20"/>
          <w:lang w:eastAsia="zh-CN"/>
        </w:rPr>
        <w:t>ePUAP</w:t>
      </w:r>
      <w:proofErr w:type="spellEnd"/>
      <w:r w:rsidRPr="003A1CD0">
        <w:rPr>
          <w:rFonts w:ascii="Calibri" w:eastAsia="CIDFont" w:hAnsi="Calibri" w:cs="Calibri"/>
          <w:color w:val="000000"/>
          <w:sz w:val="20"/>
          <w:szCs w:val="20"/>
          <w:lang w:eastAsia="zh-CN"/>
        </w:rPr>
        <w:t xml:space="preserve"> i udostępnionego również na </w:t>
      </w:r>
      <w:proofErr w:type="spellStart"/>
      <w:r w:rsidRPr="003A1CD0">
        <w:rPr>
          <w:rFonts w:ascii="Calibri" w:eastAsia="CIDFont" w:hAnsi="Calibri" w:cs="Calibri"/>
          <w:color w:val="000000"/>
          <w:sz w:val="20"/>
          <w:szCs w:val="20"/>
          <w:lang w:eastAsia="zh-CN"/>
        </w:rPr>
        <w:t>miniPortalu</w:t>
      </w:r>
      <w:proofErr w:type="spellEnd"/>
      <w:r w:rsidRPr="003A1CD0">
        <w:rPr>
          <w:rFonts w:ascii="Calibri" w:eastAsia="CIDFont" w:hAnsi="Calibri" w:cs="Calibri"/>
          <w:color w:val="000000"/>
          <w:sz w:val="20"/>
          <w:szCs w:val="20"/>
          <w:lang w:eastAsia="zh-CN"/>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rPr>
        <w:t>miniPortalu</w:t>
      </w:r>
      <w:proofErr w:type="spellEnd"/>
      <w:r w:rsidRPr="003A1CD0">
        <w:rPr>
          <w:rFonts w:ascii="Calibri" w:eastAsia="CIDFont" w:hAnsi="Calibri" w:cs="Calibri"/>
          <w:color w:val="000000"/>
          <w:sz w:val="20"/>
          <w:szCs w:val="20"/>
          <w:lang w:eastAsia="zh-CN"/>
        </w:rPr>
        <w:t xml:space="preserve"> </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Wykonawca po upływie terminu do składania ofert nie może skutecznie dokonać zmiany ani wycofać złożonej oferty.</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lastRenderedPageBreak/>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F4A7D" w:rsidRPr="00DE1922" w:rsidRDefault="005F4A7D" w:rsidP="00DE1922">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shd w:val="clear" w:color="auto" w:fill="FFFFFF"/>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rsidR="005F4A7D" w:rsidRPr="001B395C" w:rsidRDefault="005F4A7D" w:rsidP="005F4A7D">
      <w:pPr>
        <w:numPr>
          <w:ilvl w:val="2"/>
          <w:numId w:val="18"/>
        </w:numPr>
        <w:spacing w:before="120"/>
        <w:ind w:left="709" w:hanging="142"/>
        <w:jc w:val="both"/>
        <w:rPr>
          <w:rFonts w:ascii="Calibri" w:hAnsi="Calibri" w:cs="Calibri"/>
          <w:color w:val="C00000"/>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BF03C0" w:rsidRPr="00BF03C0">
        <w:rPr>
          <w:rFonts w:ascii="Calibri" w:eastAsiaTheme="minorHAnsi" w:hAnsi="Calibri" w:cs="Calibri"/>
          <w:b/>
          <w:sz w:val="20"/>
          <w:szCs w:val="20"/>
          <w:lang w:eastAsia="en-US"/>
        </w:rPr>
        <w:t>20</w:t>
      </w:r>
      <w:r w:rsidR="007F360D" w:rsidRPr="00BF03C0">
        <w:rPr>
          <w:rFonts w:ascii="Calibri" w:eastAsiaTheme="minorHAnsi" w:hAnsi="Calibri" w:cs="Calibri"/>
          <w:b/>
          <w:sz w:val="20"/>
          <w:szCs w:val="20"/>
          <w:lang w:eastAsia="en-US"/>
        </w:rPr>
        <w:t>.0</w:t>
      </w:r>
      <w:r w:rsidR="00BF03C0" w:rsidRPr="00BF03C0">
        <w:rPr>
          <w:rFonts w:ascii="Calibri" w:eastAsiaTheme="minorHAnsi" w:hAnsi="Calibri" w:cs="Calibri"/>
          <w:b/>
          <w:sz w:val="20"/>
          <w:szCs w:val="20"/>
          <w:lang w:eastAsia="en-US"/>
        </w:rPr>
        <w:t>6</w:t>
      </w:r>
      <w:r w:rsidR="007F360D" w:rsidRPr="00BF03C0">
        <w:rPr>
          <w:rFonts w:ascii="Calibri" w:eastAsiaTheme="minorHAnsi" w:hAnsi="Calibri" w:cs="Calibri"/>
          <w:b/>
          <w:sz w:val="20"/>
          <w:szCs w:val="20"/>
          <w:lang w:eastAsia="en-US"/>
        </w:rPr>
        <w:t>.202</w:t>
      </w:r>
      <w:r w:rsidR="00BF03C0" w:rsidRPr="00BF03C0">
        <w:rPr>
          <w:rFonts w:ascii="Calibri" w:eastAsiaTheme="minorHAnsi" w:hAnsi="Calibri" w:cs="Calibri"/>
          <w:b/>
          <w:sz w:val="20"/>
          <w:szCs w:val="20"/>
          <w:lang w:eastAsia="en-US"/>
        </w:rPr>
        <w:t>2</w:t>
      </w:r>
      <w:r w:rsidRPr="00BF03C0">
        <w:rPr>
          <w:rFonts w:ascii="Calibri" w:hAnsi="Calibri" w:cs="Calibri"/>
          <w:b/>
          <w:sz w:val="20"/>
          <w:szCs w:val="20"/>
        </w:rPr>
        <w:t xml:space="preserve"> r. do godz. </w:t>
      </w:r>
      <w:r w:rsidR="007F360D" w:rsidRPr="00BF03C0">
        <w:rPr>
          <w:rFonts w:ascii="Calibri" w:hAnsi="Calibri" w:cs="Calibri"/>
          <w:b/>
          <w:sz w:val="20"/>
          <w:szCs w:val="20"/>
        </w:rPr>
        <w:t>0</w:t>
      </w:r>
      <w:r w:rsidR="00FC1DEE" w:rsidRPr="00BF03C0">
        <w:rPr>
          <w:rFonts w:ascii="Calibri" w:hAnsi="Calibri" w:cs="Calibri"/>
          <w:b/>
          <w:sz w:val="20"/>
          <w:szCs w:val="20"/>
        </w:rPr>
        <w:t>9</w:t>
      </w:r>
      <w:r w:rsidR="007F360D" w:rsidRPr="00BF03C0">
        <w:rPr>
          <w:rFonts w:ascii="Calibri" w:hAnsi="Calibri" w:cs="Calibri"/>
          <w:b/>
          <w:sz w:val="20"/>
          <w:szCs w:val="20"/>
        </w:rPr>
        <w:t>:00</w:t>
      </w:r>
    </w:p>
    <w:p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5F4A7D" w:rsidRDefault="005F4A7D" w:rsidP="005F4A7D">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917C61" w:rsidRPr="00BF03C0">
        <w:rPr>
          <w:rFonts w:ascii="Calibri" w:eastAsiaTheme="minorHAnsi" w:hAnsi="Calibri" w:cs="Calibri"/>
          <w:b/>
          <w:sz w:val="20"/>
          <w:szCs w:val="20"/>
          <w:lang w:eastAsia="en-US"/>
        </w:rPr>
        <w:t>2</w:t>
      </w:r>
      <w:r w:rsidR="00BF03C0" w:rsidRPr="00BF03C0">
        <w:rPr>
          <w:rFonts w:ascii="Calibri" w:eastAsiaTheme="minorHAnsi" w:hAnsi="Calibri" w:cs="Calibri"/>
          <w:b/>
          <w:sz w:val="20"/>
          <w:szCs w:val="20"/>
          <w:lang w:eastAsia="en-US"/>
        </w:rPr>
        <w:t>0</w:t>
      </w:r>
      <w:r w:rsidR="007F360D" w:rsidRPr="00BF03C0">
        <w:rPr>
          <w:rFonts w:ascii="Calibri" w:eastAsiaTheme="minorHAnsi" w:hAnsi="Calibri" w:cs="Calibri"/>
          <w:b/>
          <w:sz w:val="20"/>
          <w:szCs w:val="20"/>
          <w:lang w:eastAsia="en-US"/>
        </w:rPr>
        <w:t>.0</w:t>
      </w:r>
      <w:r w:rsidR="00BF03C0" w:rsidRPr="00BF03C0">
        <w:rPr>
          <w:rFonts w:ascii="Calibri" w:eastAsiaTheme="minorHAnsi" w:hAnsi="Calibri" w:cs="Calibri"/>
          <w:b/>
          <w:sz w:val="20"/>
          <w:szCs w:val="20"/>
          <w:lang w:eastAsia="en-US"/>
        </w:rPr>
        <w:t>6</w:t>
      </w:r>
      <w:r w:rsidR="007F360D" w:rsidRPr="00BF03C0">
        <w:rPr>
          <w:rFonts w:ascii="Calibri" w:eastAsiaTheme="minorHAnsi" w:hAnsi="Calibri" w:cs="Calibri"/>
          <w:b/>
          <w:sz w:val="20"/>
          <w:szCs w:val="20"/>
          <w:lang w:eastAsia="en-US"/>
        </w:rPr>
        <w:t>.202</w:t>
      </w:r>
      <w:r w:rsidR="00BF03C0" w:rsidRPr="00BF03C0">
        <w:rPr>
          <w:rFonts w:ascii="Calibri" w:eastAsiaTheme="minorHAnsi" w:hAnsi="Calibri" w:cs="Calibri"/>
          <w:b/>
          <w:sz w:val="20"/>
          <w:szCs w:val="20"/>
          <w:lang w:eastAsia="en-US"/>
        </w:rPr>
        <w:t>2</w:t>
      </w:r>
      <w:r w:rsidRPr="00BF03C0">
        <w:rPr>
          <w:rFonts w:ascii="Calibri" w:eastAsiaTheme="minorHAnsi" w:hAnsi="Calibri" w:cs="Calibri"/>
          <w:b/>
          <w:sz w:val="20"/>
          <w:szCs w:val="20"/>
          <w:lang w:eastAsia="en-US"/>
        </w:rPr>
        <w:t xml:space="preserve"> r. o godz.</w:t>
      </w:r>
      <w:r w:rsidR="007F360D" w:rsidRPr="00BF03C0">
        <w:rPr>
          <w:rFonts w:ascii="Calibri" w:eastAsiaTheme="minorHAnsi" w:hAnsi="Calibri" w:cs="Calibri"/>
          <w:b/>
          <w:sz w:val="20"/>
          <w:szCs w:val="20"/>
          <w:lang w:eastAsia="en-US"/>
        </w:rPr>
        <w:t xml:space="preserve"> 1</w:t>
      </w:r>
      <w:r w:rsidR="00FC1DEE" w:rsidRPr="00BF03C0">
        <w:rPr>
          <w:rFonts w:ascii="Calibri" w:eastAsiaTheme="minorHAnsi" w:hAnsi="Calibri" w:cs="Calibri"/>
          <w:b/>
          <w:sz w:val="20"/>
          <w:szCs w:val="20"/>
          <w:lang w:eastAsia="en-US"/>
        </w:rPr>
        <w:t>0</w:t>
      </w:r>
      <w:r w:rsidR="007F360D" w:rsidRPr="00BF03C0">
        <w:rPr>
          <w:rFonts w:ascii="Calibri" w:eastAsiaTheme="minorHAnsi" w:hAnsi="Calibri" w:cs="Calibri"/>
          <w:b/>
          <w:sz w:val="20"/>
          <w:szCs w:val="20"/>
          <w:lang w:eastAsia="en-US"/>
        </w:rPr>
        <w:t>:</w:t>
      </w:r>
      <w:r w:rsidR="00FC1DEE" w:rsidRPr="00BF03C0">
        <w:rPr>
          <w:rFonts w:ascii="Calibri" w:eastAsiaTheme="minorHAnsi" w:hAnsi="Calibri" w:cs="Calibri"/>
          <w:b/>
          <w:sz w:val="20"/>
          <w:szCs w:val="20"/>
          <w:lang w:eastAsia="en-US"/>
        </w:rPr>
        <w:t>0</w:t>
      </w:r>
      <w:r w:rsidR="007F360D" w:rsidRPr="00BF03C0">
        <w:rPr>
          <w:rFonts w:ascii="Calibri" w:eastAsiaTheme="minorHAnsi" w:hAnsi="Calibri" w:cs="Calibri"/>
          <w:b/>
          <w:sz w:val="20"/>
          <w:szCs w:val="20"/>
          <w:lang w:eastAsia="en-US"/>
        </w:rPr>
        <w:t>0</w:t>
      </w:r>
      <w:r w:rsidRPr="00BF03C0">
        <w:rPr>
          <w:rFonts w:ascii="Calibri" w:eastAsiaTheme="minorHAnsi" w:hAnsi="Calibri" w:cs="Calibri"/>
          <w:sz w:val="20"/>
          <w:szCs w:val="20"/>
          <w:lang w:eastAsia="en-US"/>
        </w:rPr>
        <w:t xml:space="preserve"> .  </w:t>
      </w:r>
      <w:r>
        <w:rPr>
          <w:rFonts w:ascii="Calibri" w:eastAsiaTheme="minorHAnsi" w:hAnsi="Calibri" w:cs="Calibri"/>
          <w:sz w:val="20"/>
          <w:szCs w:val="20"/>
          <w:lang w:eastAsia="en-US"/>
        </w:rPr>
        <w:t xml:space="preserve">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5F4A7D" w:rsidRDefault="009F53A8" w:rsidP="005F4A7D">
      <w:pPr>
        <w:ind w:firstLineChars="300" w:firstLine="600"/>
        <w:jc w:val="both"/>
        <w:rPr>
          <w:rFonts w:ascii="Calibri" w:hAnsi="Calibri" w:cs="Calibri"/>
          <w:color w:val="000000"/>
          <w:sz w:val="20"/>
          <w:szCs w:val="20"/>
        </w:rPr>
      </w:pPr>
      <w:r>
        <w:rPr>
          <w:rFonts w:ascii="Calibri" w:hAnsi="Calibri" w:cs="Calibri"/>
          <w:color w:val="000000"/>
          <w:sz w:val="20"/>
          <w:szCs w:val="20"/>
        </w:rPr>
        <w:t xml:space="preserve">  </w:t>
      </w:r>
      <w:r w:rsidR="00CC39D6">
        <w:rPr>
          <w:rFonts w:ascii="Calibri" w:hAnsi="Calibri" w:cs="Calibri"/>
          <w:color w:val="000000"/>
          <w:sz w:val="20"/>
          <w:szCs w:val="20"/>
        </w:rPr>
        <w:t xml:space="preserve"> </w:t>
      </w:r>
      <w:r w:rsidR="005F4A7D">
        <w:rPr>
          <w:rFonts w:ascii="Calibri" w:hAnsi="Calibri" w:cs="Calibri"/>
          <w:color w:val="000000"/>
          <w:sz w:val="20"/>
          <w:szCs w:val="20"/>
        </w:rPr>
        <w:t>b) cenach lub kosztach zawartych w ofertach.</w:t>
      </w:r>
    </w:p>
    <w:p w:rsidR="007F360D" w:rsidRDefault="007F360D" w:rsidP="009F53A8">
      <w:pPr>
        <w:jc w:val="both"/>
        <w:rPr>
          <w:rFonts w:ascii="Calibri" w:hAnsi="Calibri" w:cs="Calibri"/>
          <w:color w:val="000000"/>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rsidR="005F4A7D" w:rsidRPr="007E6E0F" w:rsidRDefault="005F4A7D" w:rsidP="005F4A7D">
      <w:pPr>
        <w:numPr>
          <w:ilvl w:val="0"/>
          <w:numId w:val="21"/>
        </w:numPr>
        <w:ind w:left="357" w:hanging="357"/>
        <w:jc w:val="both"/>
        <w:rPr>
          <w:rFonts w:ascii="Calibri" w:hAnsi="Calibri"/>
          <w:sz w:val="20"/>
          <w:szCs w:val="20"/>
        </w:rPr>
      </w:pPr>
      <w:r w:rsidRPr="007E6E0F">
        <w:rPr>
          <w:rFonts w:ascii="Calibri" w:hAnsi="Calibri"/>
          <w:sz w:val="20"/>
          <w:szCs w:val="20"/>
        </w:rPr>
        <w:t>Sposób obliczenia ceny określa przedmiar robót stanowiący załącznik SWZ.</w:t>
      </w:r>
    </w:p>
    <w:p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rsidR="005F4A7D" w:rsidRDefault="005F4A7D" w:rsidP="005F4A7D">
      <w:pPr>
        <w:numPr>
          <w:ilvl w:val="0"/>
          <w:numId w:val="21"/>
        </w:numPr>
        <w:ind w:left="357" w:hanging="357"/>
        <w:jc w:val="both"/>
        <w:rPr>
          <w:rFonts w:ascii="Calibri" w:hAnsi="Calibri"/>
          <w:sz w:val="20"/>
          <w:szCs w:val="20"/>
        </w:rPr>
      </w:pPr>
      <w:r w:rsidRPr="00CC39D6">
        <w:rPr>
          <w:rFonts w:ascii="Calibri" w:hAnsi="Calibri"/>
          <w:b/>
          <w:sz w:val="20"/>
          <w:szCs w:val="20"/>
        </w:rPr>
        <w:lastRenderedPageBreak/>
        <w:t xml:space="preserve">Wszystkie prace należy wycenić i wykonać zgodnie </w:t>
      </w:r>
      <w:r w:rsidR="004B46F5" w:rsidRPr="00CC39D6">
        <w:rPr>
          <w:rFonts w:ascii="Calibri" w:hAnsi="Calibri"/>
          <w:b/>
          <w:sz w:val="20"/>
          <w:szCs w:val="20"/>
        </w:rPr>
        <w:t>przedmiarem i SST</w:t>
      </w:r>
      <w:r w:rsidRPr="00CC39D6">
        <w:rPr>
          <w:rFonts w:ascii="Calibri" w:hAnsi="Calibri"/>
          <w:b/>
          <w:sz w:val="20"/>
          <w:szCs w:val="20"/>
        </w:rPr>
        <w:t>. Załączony przez Zamawiającego przedmiar ma zaś jedynie pomóc w wycenie prac Wykonawcy i nie jest obowiązkowy z uwagi na przyjętą w umowie formę rozliczenia ryczałtowego.</w:t>
      </w:r>
      <w:r w:rsidRPr="00CC39D6">
        <w:rPr>
          <w:rFonts w:ascii="Calibri" w:hAnsi="Calibri"/>
          <w:sz w:val="20"/>
          <w:szCs w:val="20"/>
        </w:rPr>
        <w:t xml:space="preserve"> </w:t>
      </w:r>
      <w:r>
        <w:rPr>
          <w:rFonts w:ascii="Calibri" w:hAnsi="Calibri"/>
          <w:sz w:val="20"/>
          <w:szCs w:val="20"/>
        </w:rPr>
        <w:t xml:space="preserve">(Zgodnie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rsidR="005F4A7D" w:rsidRDefault="005F4A7D" w:rsidP="005F4A7D">
      <w:pPr>
        <w:suppressAutoHyphens/>
        <w:jc w:val="both"/>
        <w:rPr>
          <w:rFonts w:ascii="Calibri" w:hAnsi="Calibri" w:cs="Tahoma"/>
          <w:bCs/>
          <w:sz w:val="20"/>
          <w:szCs w:val="20"/>
          <w:u w:val="single"/>
          <w:lang w:eastAsia="ar-SA"/>
        </w:rPr>
      </w:pPr>
    </w:p>
    <w:p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rsidTr="005F4A7D">
        <w:trPr>
          <w:cantSplit/>
          <w:trHeight w:val="616"/>
        </w:trPr>
        <w:tc>
          <w:tcPr>
            <w:tcW w:w="3960" w:type="dxa"/>
            <w:tcBorders>
              <w:top w:val="single" w:sz="4" w:space="0" w:color="000000"/>
              <w:left w:val="single" w:sz="4" w:space="0" w:color="000000"/>
              <w:bottom w:val="single" w:sz="4" w:space="0" w:color="000000"/>
              <w:right w:val="nil"/>
            </w:tcBorders>
            <w:hideMark/>
          </w:tcPr>
          <w:p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rsidR="005F4A7D" w:rsidRDefault="005F4A7D" w:rsidP="005F4A7D">
      <w:pPr>
        <w:rPr>
          <w:rFonts w:asciiTheme="minorHAnsi" w:hAnsiTheme="minorHAnsi" w:cstheme="minorHAnsi"/>
          <w:b/>
          <w:sz w:val="20"/>
          <w:szCs w:val="20"/>
        </w:rPr>
      </w:pPr>
    </w:p>
    <w:p w:rsidR="005F4A7D" w:rsidRPr="00BF03C0" w:rsidRDefault="005F4A7D" w:rsidP="005F4A7D">
      <w:pPr>
        <w:rPr>
          <w:rFonts w:asciiTheme="minorHAnsi" w:hAnsiTheme="minorHAnsi" w:cstheme="minorHAnsi"/>
          <w:b/>
          <w:sz w:val="20"/>
          <w:szCs w:val="20"/>
        </w:rPr>
      </w:pPr>
      <w:r w:rsidRPr="00BF03C0">
        <w:rPr>
          <w:rFonts w:asciiTheme="minorHAnsi" w:hAnsiTheme="minorHAnsi" w:cstheme="minorHAnsi"/>
          <w:b/>
          <w:sz w:val="20"/>
          <w:szCs w:val="20"/>
        </w:rPr>
        <w:t xml:space="preserve">B. Kryterium “OKRES GWARANCJI” </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rsidR="005F4A7D" w:rsidRDefault="005F4A7D" w:rsidP="005F4A7D">
      <w:pPr>
        <w:rPr>
          <w:rFonts w:asciiTheme="minorHAnsi" w:hAnsiTheme="minorHAnsi" w:cstheme="minorHAnsi"/>
          <w:sz w:val="20"/>
          <w:szCs w:val="20"/>
        </w:rPr>
      </w:pPr>
    </w:p>
    <w:p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tbl>
      <w:tblPr>
        <w:tblStyle w:val="Tabela-Siatka"/>
        <w:tblW w:w="0" w:type="auto"/>
        <w:tblLook w:val="04A0" w:firstRow="1" w:lastRow="0" w:firstColumn="1" w:lastColumn="0" w:noHBand="0" w:noVBand="1"/>
      </w:tblPr>
      <w:tblGrid>
        <w:gridCol w:w="2235"/>
        <w:gridCol w:w="1842"/>
      </w:tblGrid>
      <w:tr w:rsidR="005F4A7D" w:rsidRPr="002545D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trPr>
                <w:trHeight w:val="368"/>
              </w:trPr>
              <w:tc>
                <w:tcPr>
                  <w:tcW w:w="0" w:type="auto"/>
                  <w:tcBorders>
                    <w:top w:val="nil"/>
                    <w:left w:val="nil"/>
                    <w:bottom w:val="nil"/>
                    <w:right w:val="nil"/>
                  </w:tcBorders>
                  <w:hideMark/>
                </w:tcPr>
                <w:p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lastRenderedPageBreak/>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rPr>
          <w:rFonts w:asciiTheme="minorHAnsi" w:hAnsiTheme="minorHAnsi" w:cstheme="minorHAnsi"/>
          <w:sz w:val="20"/>
          <w:szCs w:val="20"/>
        </w:rPr>
      </w:pPr>
    </w:p>
    <w:p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XVIII</w:t>
      </w: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rPr>
      </w:pPr>
      <w:r>
        <w:rPr>
          <w:rFonts w:asciiTheme="minorHAnsi" w:hAnsiTheme="minorHAnsi" w:cstheme="minorHAnsi"/>
          <w:bCs/>
          <w:iCs/>
          <w:color w:val="000000"/>
          <w:sz w:val="20"/>
          <w:szCs w:val="20"/>
        </w:rPr>
        <w:t>1.Wykonawca może powierzyć wykonanie części zamówienia Podwykonawcom.</w:t>
      </w:r>
    </w:p>
    <w:p w:rsidR="005F4A7D" w:rsidRDefault="005F4A7D" w:rsidP="005F4A7D">
      <w:pPr>
        <w:jc w:val="both"/>
        <w:outlineLvl w:val="1"/>
        <w:rPr>
          <w:rFonts w:asciiTheme="minorHAnsi" w:hAnsiTheme="minorHAnsi" w:cstheme="minorHAnsi"/>
          <w:bCs/>
          <w:iCs/>
          <w:color w:val="000000"/>
          <w:sz w:val="20"/>
          <w:szCs w:val="20"/>
        </w:rPr>
      </w:pPr>
      <w:r>
        <w:rPr>
          <w:rFonts w:asciiTheme="minorHAnsi" w:hAnsiTheme="minorHAnsi" w:cstheme="minorHAnsi"/>
          <w:bCs/>
          <w:iCs/>
          <w:color w:val="000000"/>
          <w:sz w:val="20"/>
          <w:szCs w:val="20"/>
        </w:rPr>
        <w:t>2. Zamawiający żąda wskazania przez Wykonawcę, w ofercie, części zamówienia, których wykonanie zamierza powierzyć Podwykonawcom oraz podania nazw ewentualnych Podwykonawców, jeżeli są już znani.</w:t>
      </w:r>
    </w:p>
    <w:p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F4A7D" w:rsidRDefault="005F4A7D" w:rsidP="00BF03C0">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6864C5"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w:t>
      </w:r>
      <w:r w:rsidR="006864C5">
        <w:rPr>
          <w:rFonts w:asciiTheme="minorHAnsi" w:hAnsiTheme="minorHAnsi" w:cstheme="minorHAnsi"/>
          <w:sz w:val="20"/>
          <w:szCs w:val="20"/>
        </w:rPr>
        <w:t>zp</w:t>
      </w:r>
      <w:proofErr w:type="spellEnd"/>
      <w:r w:rsidR="006864C5">
        <w:rPr>
          <w:rFonts w:asciiTheme="minorHAnsi" w:hAnsiTheme="minorHAnsi" w:cstheme="minorHAnsi"/>
          <w:sz w:val="20"/>
          <w:szCs w:val="20"/>
        </w:rPr>
        <w:t xml:space="preserve"> (art. 505–590).</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sidRPr="00A22492">
        <w:rPr>
          <w:rFonts w:ascii="Calibri" w:eastAsiaTheme="minorHAnsi" w:hAnsi="Calibri" w:cs="Calibri"/>
          <w:sz w:val="20"/>
          <w:szCs w:val="20"/>
          <w:shd w:val="clear" w:color="auto" w:fill="FFFFFF"/>
          <w:lang w:eastAsia="en-US"/>
        </w:rPr>
        <w:t xml:space="preserve">Zabezpieczenie ustala się w wysokości </w:t>
      </w:r>
      <w:r w:rsidRPr="00A22492">
        <w:rPr>
          <w:rFonts w:ascii="Calibri" w:eastAsiaTheme="minorHAnsi" w:hAnsi="Calibri" w:cs="Calibri"/>
          <w:b/>
          <w:sz w:val="20"/>
          <w:szCs w:val="20"/>
          <w:shd w:val="clear" w:color="auto" w:fill="FFFFFF"/>
          <w:lang w:eastAsia="en-US"/>
        </w:rPr>
        <w:t>5 %</w:t>
      </w:r>
      <w:r w:rsidRPr="00A22492">
        <w:rPr>
          <w:rFonts w:ascii="Calibri" w:eastAsiaTheme="minorHAnsi" w:hAnsi="Calibri" w:cs="Calibri"/>
          <w:sz w:val="20"/>
          <w:szCs w:val="20"/>
          <w:shd w:val="clear" w:color="auto" w:fill="FFFFFF"/>
          <w:lang w:eastAsia="en-US"/>
        </w:rPr>
        <w:t xml:space="preserve"> wartości </w:t>
      </w:r>
      <w:r>
        <w:rPr>
          <w:rFonts w:ascii="Calibri" w:eastAsiaTheme="minorHAnsi" w:hAnsi="Calibri" w:cs="Calibri"/>
          <w:color w:val="000000"/>
          <w:sz w:val="20"/>
          <w:szCs w:val="20"/>
          <w:shd w:val="clear" w:color="auto" w:fill="FFFFFF"/>
          <w:lang w:eastAsia="en-US"/>
        </w:rPr>
        <w:t>całej umowy. Wykonawca wnosi zabezpieczenie przed podpisaniem umowy w sprawie zamówienia publicznego.</w:t>
      </w:r>
    </w:p>
    <w:p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rsidR="005F4A7D" w:rsidRPr="00BF03C0"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sidRPr="00BF03C0">
        <w:rPr>
          <w:rFonts w:ascii="Calibri" w:eastAsiaTheme="minorHAnsi" w:hAnsi="Calibri" w:cs="Calibri"/>
          <w:sz w:val="20"/>
          <w:szCs w:val="20"/>
          <w:shd w:val="clear" w:color="auto" w:fill="FFFFFF"/>
          <w:lang w:eastAsia="en-US"/>
        </w:rPr>
        <w:t xml:space="preserve">Zabezpieczenie wnoszone w pieniądzu Wykonawca wpłaca przelewem na rachunek bankowy </w:t>
      </w:r>
      <w:r w:rsidRPr="00BF03C0">
        <w:rPr>
          <w:rFonts w:ascii="Calibri" w:eastAsiaTheme="minorHAnsi" w:hAnsi="Calibri" w:cstheme="minorBidi"/>
          <w:spacing w:val="4"/>
          <w:sz w:val="20"/>
          <w:szCs w:val="20"/>
          <w:lang w:eastAsia="en-US"/>
        </w:rPr>
        <w:t xml:space="preserve">51 8142 1033 0002 8105 3000 0005 </w:t>
      </w:r>
      <w:r w:rsidRPr="00BF03C0">
        <w:rPr>
          <w:rFonts w:ascii="Calibri" w:eastAsiaTheme="minorHAnsi" w:hAnsi="Calibri" w:cstheme="minorBidi"/>
          <w:b/>
          <w:spacing w:val="4"/>
          <w:sz w:val="20"/>
          <w:szCs w:val="20"/>
          <w:lang w:eastAsia="en-US"/>
        </w:rPr>
        <w:t>z dopiskiem:</w:t>
      </w:r>
    </w:p>
    <w:p w:rsidR="00BD26D5" w:rsidRPr="001B395C" w:rsidRDefault="009D30A0" w:rsidP="001B395C">
      <w:pPr>
        <w:widowControl w:val="0"/>
        <w:autoSpaceDE w:val="0"/>
        <w:autoSpaceDN w:val="0"/>
        <w:adjustRightInd w:val="0"/>
        <w:ind w:left="360"/>
        <w:jc w:val="both"/>
        <w:rPr>
          <w:rFonts w:asciiTheme="minorHAnsi" w:eastAsiaTheme="minorHAnsi" w:hAnsiTheme="minorHAnsi" w:cstheme="minorBidi"/>
          <w:color w:val="FF0000"/>
          <w:spacing w:val="4"/>
          <w:sz w:val="20"/>
          <w:szCs w:val="20"/>
          <w:lang w:eastAsia="en-US"/>
        </w:rPr>
      </w:pPr>
      <w:r>
        <w:rPr>
          <w:rFonts w:asciiTheme="minorHAnsi" w:hAnsiTheme="minorHAnsi"/>
          <w:b/>
          <w:sz w:val="20"/>
          <w:szCs w:val="20"/>
        </w:rPr>
        <w:t>„Budowa ul. Przepiórczej w miejscowości Osielsko”</w:t>
      </w:r>
    </w:p>
    <w:p w:rsidR="005F4A7D" w:rsidRPr="00BF03C0" w:rsidRDefault="005F4A7D" w:rsidP="005F4A7D">
      <w:pPr>
        <w:spacing w:after="120"/>
        <w:ind w:left="357"/>
        <w:jc w:val="both"/>
        <w:rPr>
          <w:rFonts w:ascii="Calibri" w:hAnsi="Calibri"/>
          <w:b/>
          <w:bCs/>
          <w:sz w:val="20"/>
          <w:szCs w:val="20"/>
        </w:rPr>
      </w:pPr>
      <w:r w:rsidRPr="00BF03C0">
        <w:rPr>
          <w:rFonts w:ascii="Calibri" w:hAnsi="Calibri"/>
          <w:b/>
          <w:sz w:val="20"/>
          <w:szCs w:val="20"/>
        </w:rPr>
        <w:t xml:space="preserve">nr sprawy: </w:t>
      </w:r>
      <w:r w:rsidR="00BF03C0">
        <w:rPr>
          <w:rFonts w:ascii="Calibri" w:hAnsi="Calibri"/>
          <w:b/>
          <w:bCs/>
          <w:sz w:val="20"/>
          <w:szCs w:val="20"/>
        </w:rPr>
        <w:t>GZK.271.19.2022.</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Kwota pozostawiona na zabezpieczenie roszczeń jest zwracana nie później niż w 15. dniu po upływie okresu </w:t>
      </w:r>
      <w:r>
        <w:rPr>
          <w:rFonts w:ascii="Calibri" w:eastAsiaTheme="minorHAnsi" w:hAnsi="Calibri" w:cs="Calibri"/>
          <w:color w:val="000000"/>
          <w:sz w:val="20"/>
          <w:szCs w:val="20"/>
          <w:shd w:val="clear" w:color="auto" w:fill="FFFFFF"/>
          <w:lang w:eastAsia="en-US"/>
        </w:rPr>
        <w:lastRenderedPageBreak/>
        <w:t>rękojmi za wady lub gwarancji.</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5F4A7D" w:rsidRDefault="005F4A7D" w:rsidP="005F4A7D">
      <w:pPr>
        <w:jc w:val="both"/>
        <w:rPr>
          <w:rFonts w:cstheme="minorHAnsi"/>
          <w:sz w:val="18"/>
          <w:szCs w:val="18"/>
        </w:rPr>
      </w:pPr>
      <w:r>
        <w:rPr>
          <w:rFonts w:cstheme="minorHAnsi"/>
          <w:b/>
          <w:bCs/>
          <w:sz w:val="18"/>
          <w:szCs w:val="18"/>
        </w:rPr>
        <w:t>1. Informacje dotyczące Administratora Danych</w:t>
      </w:r>
    </w:p>
    <w:p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2" w:history="1">
        <w:r>
          <w:rPr>
            <w:rStyle w:val="Hipercze"/>
            <w:rFonts w:asciiTheme="minorHAnsi" w:eastAsiaTheme="majorEastAsia" w:hAnsiTheme="minorHAnsi" w:cstheme="minorHAnsi"/>
            <w:color w:val="000000"/>
            <w:sz w:val="20"/>
            <w:szCs w:val="20"/>
          </w:rPr>
          <w:t>kielbon@ido.edu.pl</w:t>
        </w:r>
      </w:hyperlink>
    </w:p>
    <w:p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 U. z 20</w:t>
      </w:r>
      <w:r w:rsidR="00BF03C0">
        <w:rPr>
          <w:rFonts w:asciiTheme="minorHAnsi" w:hAnsiTheme="minorHAnsi" w:cstheme="minorHAnsi"/>
          <w:sz w:val="20"/>
          <w:szCs w:val="20"/>
        </w:rPr>
        <w:t>21 r. poz. 1129</w:t>
      </w:r>
      <w:r>
        <w:rPr>
          <w:rFonts w:asciiTheme="minorHAnsi" w:hAnsiTheme="minorHAnsi" w:cstheme="minorHAnsi"/>
          <w:sz w:val="20"/>
          <w:szCs w:val="20"/>
        </w:rPr>
        <w:t xml:space="preserve">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3"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BF03C0">
        <w:rPr>
          <w:rFonts w:asciiTheme="minorHAnsi" w:hAnsiTheme="minorHAnsi" w:cstheme="minorHAnsi"/>
          <w:b/>
          <w:sz w:val="20"/>
          <w:szCs w:val="20"/>
        </w:rPr>
        <w:t>1</w:t>
      </w:r>
      <w:r w:rsidR="00697BDD">
        <w:rPr>
          <w:rFonts w:asciiTheme="minorHAnsi" w:hAnsiTheme="minorHAnsi" w:cstheme="minorHAnsi"/>
          <w:b/>
          <w:sz w:val="20"/>
          <w:szCs w:val="20"/>
        </w:rPr>
        <w:t>9</w:t>
      </w:r>
      <w:r w:rsidRPr="005F4A7D">
        <w:rPr>
          <w:rFonts w:asciiTheme="minorHAnsi" w:hAnsiTheme="minorHAnsi" w:cstheme="minorHAnsi"/>
          <w:b/>
          <w:sz w:val="20"/>
          <w:szCs w:val="20"/>
        </w:rPr>
        <w:t xml:space="preserve"> .202</w:t>
      </w:r>
      <w:r w:rsidR="00C541CF">
        <w:rPr>
          <w:rFonts w:asciiTheme="minorHAnsi" w:hAnsiTheme="minorHAnsi" w:cstheme="minorHAnsi"/>
          <w:b/>
          <w:sz w:val="20"/>
          <w:szCs w:val="20"/>
        </w:rPr>
        <w:t>2</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lastRenderedPageBreak/>
        <w:t>W odniesieniu do danych pozyskanych w związku z prowadzonym postępowaniem o udzielenie zamówienia publicznego przysługują Pani/Pana następujące uprawnienia:</w:t>
      </w:r>
    </w:p>
    <w:p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4"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5"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rsidR="005F4A7D" w:rsidRDefault="007B4853" w:rsidP="005F4A7D">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5" w:name="_ftn1"/>
    <w:p w:rsidR="005F4A7D" w:rsidRDefault="00801073" w:rsidP="005F4A7D">
      <w:pPr>
        <w:rPr>
          <w:rFonts w:asciiTheme="minorHAnsi" w:hAnsiTheme="minorHAnsi" w:cstheme="minorHAnsi"/>
          <w:sz w:val="20"/>
          <w:szCs w:val="20"/>
        </w:rPr>
      </w:pPr>
      <w:r>
        <w:fldChar w:fldCharType="begin"/>
      </w:r>
      <w:r w:rsidR="005F4A7D">
        <w:instrText xml:space="preserve"> HYPERLINK "http://www.rcb.bip-e.pl/rcb/zamowienia-publiczne/8361,Klauzula-informacyjna-dotyczaca-danych-osobowych-uczestnikow-postepowan-o-zamowi.html" \l "_ftnref1" \o "" </w:instrText>
      </w:r>
      <w:r>
        <w:fldChar w:fldCharType="separate"/>
      </w:r>
      <w:r w:rsidR="005F4A7D">
        <w:rPr>
          <w:rStyle w:val="Hipercze"/>
          <w:rFonts w:asciiTheme="minorHAnsi" w:eastAsiaTheme="majorEastAsia" w:hAnsiTheme="minorHAnsi" w:cstheme="minorHAnsi"/>
          <w:color w:val="auto"/>
          <w:sz w:val="20"/>
          <w:szCs w:val="20"/>
        </w:rPr>
        <w:t>[1]</w:t>
      </w:r>
      <w:r>
        <w:fldChar w:fldCharType="end"/>
      </w:r>
      <w:bookmarkEnd w:id="5"/>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sidR="005F4A7D">
        <w:rPr>
          <w:rFonts w:asciiTheme="minorHAnsi" w:hAnsiTheme="minorHAnsi" w:cstheme="minorHAnsi"/>
          <w:i/>
          <w:iCs/>
          <w:sz w:val="20"/>
          <w:szCs w:val="20"/>
        </w:rPr>
        <w:t>Pzp</w:t>
      </w:r>
      <w:proofErr w:type="spellEnd"/>
      <w:r w:rsidR="005F4A7D">
        <w:rPr>
          <w:rFonts w:asciiTheme="minorHAnsi" w:hAnsiTheme="minorHAnsi" w:cstheme="minorHAnsi"/>
          <w:i/>
          <w:iCs/>
          <w:sz w:val="20"/>
          <w:szCs w:val="20"/>
        </w:rPr>
        <w:t xml:space="preserve"> oraz nie może naruszać integralności protokołu oraz jego załączników.</w:t>
      </w:r>
      <w:bookmarkStart w:id="6" w:name="_ftn2"/>
    </w:p>
    <w:p w:rsidR="005F4A7D" w:rsidRDefault="007B4853" w:rsidP="005F4A7D">
      <w:pPr>
        <w:rPr>
          <w:rFonts w:asciiTheme="minorHAnsi" w:hAnsiTheme="minorHAnsi" w:cstheme="minorHAnsi"/>
          <w:sz w:val="20"/>
          <w:szCs w:val="20"/>
        </w:rPr>
      </w:pPr>
      <w:hyperlink r:id="rId26" w:anchor="_ftnref2" w:history="1">
        <w:r w:rsidR="005F4A7D">
          <w:rPr>
            <w:rStyle w:val="Hipercze"/>
            <w:rFonts w:asciiTheme="minorHAnsi" w:eastAsiaTheme="majorEastAsia" w:hAnsiTheme="minorHAnsi" w:cstheme="minorHAnsi"/>
            <w:color w:val="auto"/>
            <w:sz w:val="20"/>
            <w:szCs w:val="20"/>
          </w:rPr>
          <w:t>[2]</w:t>
        </w:r>
      </w:hyperlink>
      <w:bookmarkEnd w:id="6"/>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w:t>
      </w:r>
    </w:p>
    <w:p w:rsidR="005F4A7D" w:rsidRPr="003D00A0" w:rsidRDefault="005F4A7D" w:rsidP="003D00A0">
      <w:pPr>
        <w:jc w:val="both"/>
        <w:rPr>
          <w:rFonts w:ascii="Calibri" w:hAnsi="Calibri" w:cs="Calibri"/>
          <w:sz w:val="20"/>
          <w:szCs w:val="20"/>
        </w:rPr>
      </w:pPr>
      <w:r>
        <w:rPr>
          <w:rFonts w:ascii="Calibri" w:hAnsi="Calibri"/>
          <w:b/>
          <w:bCs/>
          <w:sz w:val="20"/>
          <w:szCs w:val="20"/>
        </w:rPr>
        <w:t xml:space="preserve">Załącznik nr 7   - </w:t>
      </w:r>
      <w:r w:rsidR="003D00A0" w:rsidRPr="00C75755">
        <w:rPr>
          <w:rFonts w:ascii="Calibri" w:hAnsi="Calibri" w:cs="Calibri"/>
          <w:sz w:val="20"/>
          <w:szCs w:val="20"/>
        </w:rPr>
        <w:t xml:space="preserve">oświadczenie o braku podstaw wykluczenia z postępowania na podstawie art. 7 ust. 1  ustawy  z dnia 13 kwietnia 2022 r. o szczególnych rozwiązaniach w zakresie przeciwdziałania wspieraniu agresji na Ukrainę oraz służących ochronie bezpieczeństwa narodowego (Dz. U. z 2022 r. poz. 835)  </w:t>
      </w:r>
    </w:p>
    <w:p w:rsidR="003D00A0" w:rsidRDefault="003D00A0" w:rsidP="005F4A7D">
      <w:pPr>
        <w:spacing w:line="276" w:lineRule="auto"/>
        <w:rPr>
          <w:rFonts w:ascii="Calibri" w:hAnsi="Calibri"/>
          <w:bCs/>
          <w:sz w:val="20"/>
          <w:szCs w:val="20"/>
        </w:rPr>
      </w:pPr>
      <w:r>
        <w:rPr>
          <w:rFonts w:ascii="Calibri" w:hAnsi="Calibri"/>
          <w:b/>
          <w:bCs/>
          <w:sz w:val="20"/>
          <w:szCs w:val="20"/>
        </w:rPr>
        <w:t xml:space="preserve">Załącznik nr 8 - </w:t>
      </w:r>
      <w:r>
        <w:rPr>
          <w:rFonts w:asciiTheme="minorHAnsi" w:hAnsiTheme="minorHAnsi" w:cstheme="minorHAnsi"/>
          <w:sz w:val="20"/>
          <w:szCs w:val="20"/>
        </w:rPr>
        <w:t>oświadczenie wykonawcy</w:t>
      </w:r>
      <w:r w:rsidRPr="00C50A2F">
        <w:rPr>
          <w:rFonts w:asciiTheme="minorHAnsi" w:hAnsiTheme="minorHAnsi" w:cstheme="minorHAnsi"/>
          <w:sz w:val="20"/>
          <w:szCs w:val="20"/>
        </w:rPr>
        <w:t xml:space="preserve"> o aktualności informacji zawartych w oświadczeniu złożonym zgodnie </w:t>
      </w:r>
      <w:r>
        <w:rPr>
          <w:rFonts w:asciiTheme="minorHAnsi" w:hAnsiTheme="minorHAnsi" w:cstheme="minorHAnsi"/>
          <w:sz w:val="20"/>
          <w:szCs w:val="20"/>
        </w:rPr>
        <w:t xml:space="preserve">z </w:t>
      </w:r>
      <w:r w:rsidRPr="00D670EB">
        <w:rPr>
          <w:rFonts w:asciiTheme="minorHAnsi" w:hAnsiTheme="minorHAnsi" w:cstheme="minorHAnsi"/>
          <w:sz w:val="20"/>
          <w:szCs w:val="20"/>
        </w:rPr>
        <w:t xml:space="preserve">art. 125 ust. 1 ustawy </w:t>
      </w:r>
      <w:proofErr w:type="spellStart"/>
      <w:r w:rsidRPr="00D670EB">
        <w:rPr>
          <w:rFonts w:asciiTheme="minorHAnsi" w:hAnsiTheme="minorHAnsi" w:cstheme="minorHAnsi"/>
          <w:sz w:val="20"/>
          <w:szCs w:val="20"/>
        </w:rPr>
        <w:t>Pzp</w:t>
      </w:r>
      <w:proofErr w:type="spellEnd"/>
    </w:p>
    <w:p w:rsidR="005F4A7D" w:rsidRDefault="005F4A7D" w:rsidP="005F4A7D"/>
    <w:p w:rsidR="005F4A7D" w:rsidRDefault="005F4A7D" w:rsidP="005F4A7D"/>
    <w:p w:rsidR="00FC38D8" w:rsidRDefault="00FC38D8"/>
    <w:sectPr w:rsidR="00FC38D8" w:rsidSect="009D4EE0">
      <w:footerReference w:type="default" r:id="rId2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853" w:rsidRDefault="007B4853" w:rsidP="00BD26D5">
      <w:r>
        <w:separator/>
      </w:r>
    </w:p>
  </w:endnote>
  <w:endnote w:type="continuationSeparator" w:id="0">
    <w:p w:rsidR="007B4853" w:rsidRDefault="007B4853"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rsidR="00BF03C0" w:rsidRDefault="00BF03C0">
        <w:pPr>
          <w:pStyle w:val="Stopka"/>
          <w:pBdr>
            <w:top w:val="single" w:sz="4" w:space="1" w:color="D9D9D9" w:themeColor="background1" w:themeShade="D9"/>
          </w:pBdr>
          <w:jc w:val="right"/>
        </w:pPr>
        <w:r>
          <w:fldChar w:fldCharType="begin"/>
        </w:r>
        <w:r>
          <w:instrText>PAGE   \* MERGEFORMAT</w:instrText>
        </w:r>
        <w:r>
          <w:fldChar w:fldCharType="separate"/>
        </w:r>
        <w:r w:rsidR="0078428B">
          <w:rPr>
            <w:noProof/>
          </w:rPr>
          <w:t>13</w:t>
        </w:r>
        <w:r>
          <w:fldChar w:fldCharType="end"/>
        </w:r>
        <w:r>
          <w:t xml:space="preserve"> | </w:t>
        </w:r>
        <w:r>
          <w:rPr>
            <w:color w:val="808080" w:themeColor="background1" w:themeShade="80"/>
            <w:spacing w:val="60"/>
          </w:rPr>
          <w:t>Strona</w:t>
        </w:r>
      </w:p>
    </w:sdtContent>
  </w:sdt>
  <w:p w:rsidR="00BF03C0" w:rsidRDefault="00BF03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853" w:rsidRDefault="007B4853" w:rsidP="00BD26D5">
      <w:r>
        <w:separator/>
      </w:r>
    </w:p>
  </w:footnote>
  <w:footnote w:type="continuationSeparator" w:id="0">
    <w:p w:rsidR="007B4853" w:rsidRDefault="007B4853"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1">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5150567"/>
    <w:multiLevelType w:val="hybridMultilevel"/>
    <w:tmpl w:val="CE46D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2D0300C9"/>
    <w:multiLevelType w:val="hybridMultilevel"/>
    <w:tmpl w:val="C8726288"/>
    <w:lvl w:ilvl="0" w:tplc="4408589C">
      <w:start w:val="1"/>
      <w:numFmt w:val="decimal"/>
      <w:lvlText w:val="%1."/>
      <w:lvlJc w:val="left"/>
      <w:pPr>
        <w:ind w:left="786"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2EB1DAF"/>
    <w:multiLevelType w:val="hybridMultilevel"/>
    <w:tmpl w:val="C8726288"/>
    <w:lvl w:ilvl="0" w:tplc="4408589C">
      <w:start w:val="1"/>
      <w:numFmt w:val="decimal"/>
      <w:lvlText w:val="%1."/>
      <w:lvlJc w:val="left"/>
      <w:pPr>
        <w:ind w:left="786"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9CB52B6"/>
    <w:multiLevelType w:val="hybridMultilevel"/>
    <w:tmpl w:val="A566C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0">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8E011A"/>
    <w:multiLevelType w:val="hybridMultilevel"/>
    <w:tmpl w:val="1F88130C"/>
    <w:lvl w:ilvl="0" w:tplc="3476FAA4">
      <w:start w:val="1"/>
      <w:numFmt w:val="decimal"/>
      <w:lvlText w:val="%1."/>
      <w:lvlJc w:val="left"/>
      <w:pPr>
        <w:tabs>
          <w:tab w:val="num" w:pos="360"/>
        </w:tabs>
        <w:ind w:left="360" w:hanging="360"/>
      </w:pPr>
      <w:rPr>
        <w:rFonts w:asciiTheme="minorHAnsi" w:hAnsiTheme="minorHAnsi" w:cstheme="minorHAnsi" w:hint="default"/>
        <w:color w:val="auto"/>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A86BA7"/>
    <w:multiLevelType w:val="multilevel"/>
    <w:tmpl w:val="44667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5">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29720EE"/>
    <w:multiLevelType w:val="hybridMultilevel"/>
    <w:tmpl w:val="E632B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47025C4"/>
    <w:multiLevelType w:val="hybridMultilevel"/>
    <w:tmpl w:val="3692D1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nsid w:val="5BC7277C"/>
    <w:multiLevelType w:val="hybridMultilevel"/>
    <w:tmpl w:val="D0B8CD58"/>
    <w:lvl w:ilvl="0" w:tplc="465248DE">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963"/>
        </w:tabs>
        <w:ind w:left="-1963" w:hanging="360"/>
      </w:pPr>
    </w:lvl>
    <w:lvl w:ilvl="2" w:tplc="0415001B" w:tentative="1">
      <w:start w:val="1"/>
      <w:numFmt w:val="lowerRoman"/>
      <w:lvlText w:val="%3."/>
      <w:lvlJc w:val="right"/>
      <w:pPr>
        <w:tabs>
          <w:tab w:val="num" w:pos="-1243"/>
        </w:tabs>
        <w:ind w:left="-1243" w:hanging="180"/>
      </w:pPr>
    </w:lvl>
    <w:lvl w:ilvl="3" w:tplc="0415000F" w:tentative="1">
      <w:start w:val="1"/>
      <w:numFmt w:val="decimal"/>
      <w:lvlText w:val="%4."/>
      <w:lvlJc w:val="left"/>
      <w:pPr>
        <w:tabs>
          <w:tab w:val="num" w:pos="-523"/>
        </w:tabs>
        <w:ind w:left="-523" w:hanging="360"/>
      </w:pPr>
    </w:lvl>
    <w:lvl w:ilvl="4" w:tplc="04150019" w:tentative="1">
      <w:start w:val="1"/>
      <w:numFmt w:val="lowerLetter"/>
      <w:lvlText w:val="%5."/>
      <w:lvlJc w:val="left"/>
      <w:pPr>
        <w:tabs>
          <w:tab w:val="num" w:pos="197"/>
        </w:tabs>
        <w:ind w:left="197" w:hanging="360"/>
      </w:pPr>
    </w:lvl>
    <w:lvl w:ilvl="5" w:tplc="0415001B" w:tentative="1">
      <w:start w:val="1"/>
      <w:numFmt w:val="lowerRoman"/>
      <w:lvlText w:val="%6."/>
      <w:lvlJc w:val="right"/>
      <w:pPr>
        <w:tabs>
          <w:tab w:val="num" w:pos="917"/>
        </w:tabs>
        <w:ind w:left="917" w:hanging="180"/>
      </w:pPr>
    </w:lvl>
    <w:lvl w:ilvl="6" w:tplc="0415000F" w:tentative="1">
      <w:start w:val="1"/>
      <w:numFmt w:val="decimal"/>
      <w:lvlText w:val="%7."/>
      <w:lvlJc w:val="left"/>
      <w:pPr>
        <w:tabs>
          <w:tab w:val="num" w:pos="1637"/>
        </w:tabs>
        <w:ind w:left="1637" w:hanging="360"/>
      </w:pPr>
    </w:lvl>
    <w:lvl w:ilvl="7" w:tplc="04150019" w:tentative="1">
      <w:start w:val="1"/>
      <w:numFmt w:val="lowerLetter"/>
      <w:lvlText w:val="%8."/>
      <w:lvlJc w:val="left"/>
      <w:pPr>
        <w:tabs>
          <w:tab w:val="num" w:pos="2357"/>
        </w:tabs>
        <w:ind w:left="2357" w:hanging="360"/>
      </w:pPr>
    </w:lvl>
    <w:lvl w:ilvl="8" w:tplc="0415001B" w:tentative="1">
      <w:start w:val="1"/>
      <w:numFmt w:val="lowerRoman"/>
      <w:lvlText w:val="%9."/>
      <w:lvlJc w:val="right"/>
      <w:pPr>
        <w:tabs>
          <w:tab w:val="num" w:pos="3077"/>
        </w:tabs>
        <w:ind w:left="3077" w:hanging="180"/>
      </w:pPr>
    </w:lvl>
  </w:abstractNum>
  <w:abstractNum w:abstractNumId="34">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627316E5"/>
    <w:multiLevelType w:val="hybridMultilevel"/>
    <w:tmpl w:val="2ACAE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6673C4B"/>
    <w:multiLevelType w:val="hybridMultilevel"/>
    <w:tmpl w:val="6F1E6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0"/>
  </w:num>
  <w:num w:numId="29">
    <w:abstractNumId w:val="27"/>
  </w:num>
  <w:num w:numId="30">
    <w:abstractNumId w:val="17"/>
  </w:num>
  <w:num w:numId="31">
    <w:abstractNumId w:val="25"/>
  </w:num>
  <w:num w:numId="32">
    <w:abstractNumId w:val="8"/>
  </w:num>
  <w:num w:numId="33">
    <w:abstractNumId w:val="22"/>
  </w:num>
  <w:num w:numId="34">
    <w:abstractNumId w:val="7"/>
  </w:num>
  <w:num w:numId="35">
    <w:abstractNumId w:val="18"/>
  </w:num>
  <w:num w:numId="36">
    <w:abstractNumId w:val="29"/>
  </w:num>
  <w:num w:numId="37">
    <w:abstractNumId w:val="13"/>
  </w:num>
  <w:num w:numId="38">
    <w:abstractNumId w:val="14"/>
  </w:num>
  <w:num w:numId="39">
    <w:abstractNumId w:val="33"/>
  </w:num>
  <w:num w:numId="40">
    <w:abstractNumId w:val="28"/>
  </w:num>
  <w:num w:numId="41">
    <w:abstractNumId w:val="16"/>
  </w:num>
  <w:num w:numId="42">
    <w:abstractNumId w:val="37"/>
  </w:num>
  <w:num w:numId="43">
    <w:abstractNumId w:val="35"/>
  </w:num>
  <w:num w:numId="44">
    <w:abstractNumId w:val="12"/>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832F0"/>
    <w:rsid w:val="000865F5"/>
    <w:rsid w:val="000C490B"/>
    <w:rsid w:val="000D0195"/>
    <w:rsid w:val="000D3991"/>
    <w:rsid w:val="00127A58"/>
    <w:rsid w:val="00182612"/>
    <w:rsid w:val="001948E1"/>
    <w:rsid w:val="001A5AC3"/>
    <w:rsid w:val="001B395C"/>
    <w:rsid w:val="001C0875"/>
    <w:rsid w:val="002146D4"/>
    <w:rsid w:val="002357BB"/>
    <w:rsid w:val="002545D7"/>
    <w:rsid w:val="00264801"/>
    <w:rsid w:val="002921A7"/>
    <w:rsid w:val="0031151B"/>
    <w:rsid w:val="00311BA8"/>
    <w:rsid w:val="00322A5C"/>
    <w:rsid w:val="003601C8"/>
    <w:rsid w:val="003A1CD0"/>
    <w:rsid w:val="003B2283"/>
    <w:rsid w:val="003D00A0"/>
    <w:rsid w:val="003D7938"/>
    <w:rsid w:val="003E1A0F"/>
    <w:rsid w:val="003E432F"/>
    <w:rsid w:val="003E695D"/>
    <w:rsid w:val="003F3638"/>
    <w:rsid w:val="004131F8"/>
    <w:rsid w:val="00414029"/>
    <w:rsid w:val="00442379"/>
    <w:rsid w:val="00474AB3"/>
    <w:rsid w:val="004B46F5"/>
    <w:rsid w:val="004D309F"/>
    <w:rsid w:val="004E5D9A"/>
    <w:rsid w:val="00502AC0"/>
    <w:rsid w:val="005048E9"/>
    <w:rsid w:val="00530275"/>
    <w:rsid w:val="00543200"/>
    <w:rsid w:val="00551741"/>
    <w:rsid w:val="00554AD7"/>
    <w:rsid w:val="00581D73"/>
    <w:rsid w:val="00587B71"/>
    <w:rsid w:val="005F4A7D"/>
    <w:rsid w:val="00641DC2"/>
    <w:rsid w:val="006457FF"/>
    <w:rsid w:val="006864C5"/>
    <w:rsid w:val="006935F4"/>
    <w:rsid w:val="00697BDD"/>
    <w:rsid w:val="0070650B"/>
    <w:rsid w:val="0073202F"/>
    <w:rsid w:val="0074688C"/>
    <w:rsid w:val="007804E7"/>
    <w:rsid w:val="0078428B"/>
    <w:rsid w:val="007A6E24"/>
    <w:rsid w:val="007B4488"/>
    <w:rsid w:val="007B4853"/>
    <w:rsid w:val="007C18CC"/>
    <w:rsid w:val="007E1A34"/>
    <w:rsid w:val="007E6E0F"/>
    <w:rsid w:val="007F360D"/>
    <w:rsid w:val="007F5EB4"/>
    <w:rsid w:val="00801073"/>
    <w:rsid w:val="00864634"/>
    <w:rsid w:val="00867018"/>
    <w:rsid w:val="008A1724"/>
    <w:rsid w:val="008B09CA"/>
    <w:rsid w:val="008D050A"/>
    <w:rsid w:val="008E6077"/>
    <w:rsid w:val="008E6314"/>
    <w:rsid w:val="009174AB"/>
    <w:rsid w:val="00917C61"/>
    <w:rsid w:val="00934E1E"/>
    <w:rsid w:val="00956F62"/>
    <w:rsid w:val="009732A9"/>
    <w:rsid w:val="009A29F1"/>
    <w:rsid w:val="009D30A0"/>
    <w:rsid w:val="009D4EE0"/>
    <w:rsid w:val="009D71CA"/>
    <w:rsid w:val="009F53A8"/>
    <w:rsid w:val="00A04E84"/>
    <w:rsid w:val="00A13300"/>
    <w:rsid w:val="00A22492"/>
    <w:rsid w:val="00A43836"/>
    <w:rsid w:val="00A52D49"/>
    <w:rsid w:val="00A71F60"/>
    <w:rsid w:val="00A804BA"/>
    <w:rsid w:val="00A927CA"/>
    <w:rsid w:val="00AB05A4"/>
    <w:rsid w:val="00AD4C4F"/>
    <w:rsid w:val="00AF3440"/>
    <w:rsid w:val="00B947CD"/>
    <w:rsid w:val="00BA3CD5"/>
    <w:rsid w:val="00BA53AF"/>
    <w:rsid w:val="00BB613A"/>
    <w:rsid w:val="00BB74A7"/>
    <w:rsid w:val="00BC62BC"/>
    <w:rsid w:val="00BD26D5"/>
    <w:rsid w:val="00BF03C0"/>
    <w:rsid w:val="00BF7264"/>
    <w:rsid w:val="00C029EF"/>
    <w:rsid w:val="00C30FE2"/>
    <w:rsid w:val="00C42703"/>
    <w:rsid w:val="00C541CF"/>
    <w:rsid w:val="00C65F25"/>
    <w:rsid w:val="00C90E7F"/>
    <w:rsid w:val="00CC39D6"/>
    <w:rsid w:val="00D0097D"/>
    <w:rsid w:val="00D564A4"/>
    <w:rsid w:val="00D72C20"/>
    <w:rsid w:val="00DE1922"/>
    <w:rsid w:val="00DE5D00"/>
    <w:rsid w:val="00DE608A"/>
    <w:rsid w:val="00DF0069"/>
    <w:rsid w:val="00DF5C11"/>
    <w:rsid w:val="00E0528C"/>
    <w:rsid w:val="00E1175A"/>
    <w:rsid w:val="00E957CC"/>
    <w:rsid w:val="00ED2DA9"/>
    <w:rsid w:val="00F26C25"/>
    <w:rsid w:val="00F539DB"/>
    <w:rsid w:val="00FA4A67"/>
    <w:rsid w:val="00FB6A1B"/>
    <w:rsid w:val="00FB6C50"/>
    <w:rsid w:val="00FC1DEE"/>
    <w:rsid w:val="00FC38D8"/>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maz_wyliczenie Znak,opis dzialania Znak"/>
    <w:link w:val="Akapitzlist"/>
    <w:uiPriority w:val="34"/>
    <w:qFormat/>
    <w:locked/>
    <w:rsid w:val="005F4A7D"/>
    <w:rPr>
      <w:sz w:val="24"/>
      <w:szCs w:val="24"/>
    </w:rPr>
  </w:style>
  <w:style w:type="paragraph" w:styleId="Akapitzlist">
    <w:name w:val="List Paragraph"/>
    <w:aliases w:val="CW_Lista,lp1,List Paragraph2,wypunktowanie,Preambuła,Bullet Number,Body MS Bullet,List Paragraph1,ISCG Numerowanie,L1,Numerowanie,maz_wyliczenie,opis dzialania,K-P_odwolanie,A_wyliczenie,Akapit z listą5,Wypunktowanie,Tytuły,Lista num"/>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82612"/>
    <w:pPr>
      <w:spacing w:after="120" w:line="480" w:lineRule="auto"/>
      <w:ind w:left="283"/>
    </w:pPr>
  </w:style>
  <w:style w:type="character" w:customStyle="1" w:styleId="Tekstpodstawowywcity2Znak">
    <w:name w:val="Tekst podstawowy wcięty 2 Znak"/>
    <w:basedOn w:val="Domylnaczcionkaakapitu"/>
    <w:link w:val="Tekstpodstawowywcity2"/>
    <w:rsid w:val="0018261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maz_wyliczenie Znak,opis dzialania Znak"/>
    <w:link w:val="Akapitzlist"/>
    <w:uiPriority w:val="34"/>
    <w:qFormat/>
    <w:locked/>
    <w:rsid w:val="005F4A7D"/>
    <w:rPr>
      <w:sz w:val="24"/>
      <w:szCs w:val="24"/>
    </w:rPr>
  </w:style>
  <w:style w:type="paragraph" w:styleId="Akapitzlist">
    <w:name w:val="List Paragraph"/>
    <w:aliases w:val="CW_Lista,lp1,List Paragraph2,wypunktowanie,Preambuła,Bullet Number,Body MS Bullet,List Paragraph1,ISCG Numerowanie,L1,Numerowanie,maz_wyliczenie,opis dzialania,K-P_odwolanie,A_wyliczenie,Akapit z listą5,Wypunktowanie,Tytuły,Lista num"/>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82612"/>
    <w:pPr>
      <w:spacing w:after="120" w:line="480" w:lineRule="auto"/>
      <w:ind w:left="283"/>
    </w:pPr>
  </w:style>
  <w:style w:type="character" w:customStyle="1" w:styleId="Tekstpodstawowywcity2Znak">
    <w:name w:val="Tekst podstawowy wcięty 2 Znak"/>
    <w:basedOn w:val="Domylnaczcionkaakapitu"/>
    <w:link w:val="Tekstpodstawowywcity2"/>
    <w:rsid w:val="0018261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9668">
      <w:bodyDiv w:val="1"/>
      <w:marLeft w:val="0"/>
      <w:marRight w:val="0"/>
      <w:marTop w:val="0"/>
      <w:marBottom w:val="0"/>
      <w:divBdr>
        <w:top w:val="none" w:sz="0" w:space="0" w:color="auto"/>
        <w:left w:val="none" w:sz="0" w:space="0" w:color="auto"/>
        <w:bottom w:val="none" w:sz="0" w:space="0" w:color="auto"/>
        <w:right w:val="none" w:sz="0" w:space="0" w:color="auto"/>
      </w:divBdr>
    </w:div>
    <w:div w:id="367880613">
      <w:bodyDiv w:val="1"/>
      <w:marLeft w:val="0"/>
      <w:marRight w:val="0"/>
      <w:marTop w:val="0"/>
      <w:marBottom w:val="0"/>
      <w:divBdr>
        <w:top w:val="none" w:sz="0" w:space="0" w:color="auto"/>
        <w:left w:val="none" w:sz="0" w:space="0" w:color="auto"/>
        <w:bottom w:val="none" w:sz="0" w:space="0" w:color="auto"/>
        <w:right w:val="none" w:sz="0" w:space="0" w:color="auto"/>
      </w:divBdr>
    </w:div>
    <w:div w:id="384641761">
      <w:bodyDiv w:val="1"/>
      <w:marLeft w:val="0"/>
      <w:marRight w:val="0"/>
      <w:marTop w:val="0"/>
      <w:marBottom w:val="0"/>
      <w:divBdr>
        <w:top w:val="none" w:sz="0" w:space="0" w:color="auto"/>
        <w:left w:val="none" w:sz="0" w:space="0" w:color="auto"/>
        <w:bottom w:val="none" w:sz="0" w:space="0" w:color="auto"/>
        <w:right w:val="none" w:sz="0" w:space="0" w:color="auto"/>
      </w:divBdr>
    </w:div>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 w:id="1392536923">
      <w:bodyDiv w:val="1"/>
      <w:marLeft w:val="0"/>
      <w:marRight w:val="0"/>
      <w:marTop w:val="0"/>
      <w:marBottom w:val="0"/>
      <w:divBdr>
        <w:top w:val="none" w:sz="0" w:space="0" w:color="auto"/>
        <w:left w:val="none" w:sz="0" w:space="0" w:color="auto"/>
        <w:bottom w:val="none" w:sz="0" w:space="0" w:color="auto"/>
        <w:right w:val="none" w:sz="0" w:space="0" w:color="auto"/>
      </w:divBdr>
    </w:div>
    <w:div w:id="14079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gov.pl/web/gov/zaloz-profil-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8a3f2d16-eba6-4d46-95d1-aca0efb10201"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www.gov.pl/web/gov/podpisz-dokument-elektronicznie-wykorzystajpodpis-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8a3f2d16-eba6-4d46-95d1-aca0efb102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settings" Target="settings.xml"/><Relationship Id="rId15" Type="http://schemas.openxmlformats.org/officeDocument/2006/relationships/hyperlink" Target="mailto:zp@gzk-zoledowo.pl" TargetMode="External"/><Relationship Id="rId23" Type="http://schemas.openxmlformats.org/officeDocument/2006/relationships/hyperlink" Target="https://isap.sejm.gov.pl/isap.nsf/DocDetails.xsp?id=WDU20000620718" TargetMode="External"/><Relationship Id="rId28" Type="http://schemas.openxmlformats.org/officeDocument/2006/relationships/fontTable" Target="fontTable.xml"/><Relationship Id="rId10" Type="http://schemas.openxmlformats.org/officeDocument/2006/relationships/hyperlink" Target="mailto:zp@gzk-zoledowo.pl" TargetMode="External"/><Relationship Id="rId19" Type="http://schemas.openxmlformats.org/officeDocument/2006/relationships/hyperlink" Target="https://www.gov.pl/web/e-dowod/podpis-osobis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p@gzk-zoledowo.pl" TargetMode="External"/><Relationship Id="rId22" Type="http://schemas.openxmlformats.org/officeDocument/2006/relationships/hyperlink" Target="mailto:kielbon@ido.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87B76-3E0A-48E8-808A-82CC057E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9070</Words>
  <Characters>54426</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13</cp:revision>
  <dcterms:created xsi:type="dcterms:W3CDTF">2022-05-18T12:23:00Z</dcterms:created>
  <dcterms:modified xsi:type="dcterms:W3CDTF">2022-06-03T08:40:00Z</dcterms:modified>
</cp:coreProperties>
</file>