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0477" w14:textId="06EAA461" w:rsidR="00805DB3" w:rsidRDefault="00805DB3" w:rsidP="00DD73AA">
      <w:pPr>
        <w:pStyle w:val="Teksttreci0"/>
        <w:shd w:val="clear" w:color="auto" w:fill="auto"/>
        <w:spacing w:line="240" w:lineRule="auto"/>
        <w:ind w:left="5000" w:right="2140" w:firstLine="20"/>
        <w:jc w:val="right"/>
        <w:rPr>
          <w:sz w:val="20"/>
          <w:szCs w:val="20"/>
        </w:rPr>
      </w:pPr>
      <w:r w:rsidRPr="00D26DB7">
        <w:rPr>
          <w:sz w:val="20"/>
          <w:szCs w:val="20"/>
        </w:rPr>
        <w:t>Załącznik nr 1 do Uchwały Nr 1/202</w:t>
      </w:r>
      <w:r>
        <w:rPr>
          <w:sz w:val="20"/>
          <w:szCs w:val="20"/>
        </w:rPr>
        <w:t xml:space="preserve">2 </w:t>
      </w:r>
      <w:r w:rsidRPr="00D26DB7">
        <w:rPr>
          <w:sz w:val="20"/>
          <w:szCs w:val="20"/>
        </w:rPr>
        <w:t>Komisji Rewizyjnej Rady Gminy Osielsko</w:t>
      </w:r>
    </w:p>
    <w:p w14:paraId="72B0C420" w14:textId="77777777" w:rsidR="00DB7B8C" w:rsidRPr="00D26DB7" w:rsidRDefault="00DB7B8C" w:rsidP="00DB7B8C">
      <w:pPr>
        <w:pStyle w:val="Teksttreci0"/>
        <w:shd w:val="clear" w:color="auto" w:fill="auto"/>
        <w:spacing w:line="240" w:lineRule="auto"/>
        <w:ind w:left="5000" w:right="2140" w:firstLine="20"/>
        <w:jc w:val="left"/>
        <w:rPr>
          <w:sz w:val="20"/>
          <w:szCs w:val="20"/>
        </w:rPr>
      </w:pPr>
    </w:p>
    <w:p w14:paraId="675C3952" w14:textId="0260E3E2" w:rsidR="00805DB3" w:rsidRDefault="00805DB3" w:rsidP="00DB7B8C">
      <w:pPr>
        <w:pStyle w:val="Nagwek10"/>
        <w:keepNext/>
        <w:keepLines/>
        <w:shd w:val="clear" w:color="auto" w:fill="auto"/>
        <w:spacing w:after="0"/>
        <w:ind w:left="2000" w:right="1940" w:firstLine="20"/>
      </w:pPr>
      <w:bookmarkStart w:id="0" w:name="bookmark3"/>
      <w:r>
        <w:t>Opinia Komisji Rewizyjnej Rady Gminy Osielsko wykonaniu budżetu Gminy Osielsko za 2021 rok</w:t>
      </w:r>
      <w:bookmarkEnd w:id="0"/>
    </w:p>
    <w:p w14:paraId="5A130A13" w14:textId="77777777" w:rsidR="00DB7B8C" w:rsidRDefault="00DB7B8C" w:rsidP="00DB7B8C">
      <w:pPr>
        <w:pStyle w:val="Nagwek10"/>
        <w:keepNext/>
        <w:keepLines/>
        <w:shd w:val="clear" w:color="auto" w:fill="auto"/>
        <w:spacing w:after="0"/>
        <w:ind w:left="2000" w:right="1940" w:firstLine="20"/>
      </w:pPr>
    </w:p>
    <w:p w14:paraId="0C037EEE" w14:textId="5EEA036C" w:rsidR="00B3289C" w:rsidRDefault="00B3289C" w:rsidP="00DB7B8C">
      <w:pPr>
        <w:pStyle w:val="Teksttreci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186323">
        <w:rPr>
          <w:sz w:val="24"/>
          <w:szCs w:val="24"/>
        </w:rPr>
        <w:t>Komisja Rewizyjna Rady Gminy Osielsko na posiedzeni</w:t>
      </w:r>
      <w:r>
        <w:rPr>
          <w:sz w:val="24"/>
          <w:szCs w:val="24"/>
        </w:rPr>
        <w:t>ach</w:t>
      </w:r>
      <w:r w:rsidRPr="00186323">
        <w:rPr>
          <w:sz w:val="24"/>
          <w:szCs w:val="24"/>
        </w:rPr>
        <w:t xml:space="preserve"> w dni</w:t>
      </w:r>
      <w:r>
        <w:rPr>
          <w:sz w:val="24"/>
          <w:szCs w:val="24"/>
        </w:rPr>
        <w:t>ach: 25 lutego 2022 r., 29 marca 2022 r.13</w:t>
      </w:r>
      <w:r w:rsidRPr="00186323">
        <w:rPr>
          <w:sz w:val="24"/>
          <w:szCs w:val="24"/>
        </w:rPr>
        <w:t xml:space="preserve"> kwietnia 202</w:t>
      </w:r>
      <w:r>
        <w:rPr>
          <w:sz w:val="24"/>
          <w:szCs w:val="24"/>
        </w:rPr>
        <w:t>2</w:t>
      </w:r>
      <w:r w:rsidR="002C4D83">
        <w:rPr>
          <w:sz w:val="24"/>
          <w:szCs w:val="24"/>
        </w:rPr>
        <w:t xml:space="preserve"> r.,</w:t>
      </w:r>
      <w:r w:rsidRPr="00186323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186323">
        <w:rPr>
          <w:sz w:val="24"/>
          <w:szCs w:val="24"/>
        </w:rPr>
        <w:t xml:space="preserve"> kwietnia 202</w:t>
      </w:r>
      <w:r>
        <w:rPr>
          <w:sz w:val="24"/>
          <w:szCs w:val="24"/>
        </w:rPr>
        <w:t>2</w:t>
      </w:r>
      <w:r w:rsidR="00CA1861">
        <w:rPr>
          <w:sz w:val="24"/>
          <w:szCs w:val="24"/>
        </w:rPr>
        <w:t xml:space="preserve"> r.</w:t>
      </w:r>
      <w:r w:rsidR="00C62780">
        <w:rPr>
          <w:sz w:val="24"/>
          <w:szCs w:val="24"/>
        </w:rPr>
        <w:t>,</w:t>
      </w:r>
      <w:r w:rsidR="001F3E30">
        <w:rPr>
          <w:sz w:val="24"/>
          <w:szCs w:val="24"/>
        </w:rPr>
        <w:t xml:space="preserve">9 </w:t>
      </w:r>
      <w:r>
        <w:rPr>
          <w:sz w:val="24"/>
          <w:szCs w:val="24"/>
        </w:rPr>
        <w:t>maja 2022</w:t>
      </w:r>
      <w:r w:rsidR="00C62780">
        <w:rPr>
          <w:sz w:val="24"/>
          <w:szCs w:val="24"/>
        </w:rPr>
        <w:t xml:space="preserve"> (w pełnym składzie)</w:t>
      </w:r>
      <w:r>
        <w:rPr>
          <w:sz w:val="24"/>
          <w:szCs w:val="24"/>
        </w:rPr>
        <w:t xml:space="preserve"> </w:t>
      </w:r>
      <w:r w:rsidR="000F7245">
        <w:rPr>
          <w:sz w:val="24"/>
          <w:szCs w:val="24"/>
        </w:rPr>
        <w:t>oraz</w:t>
      </w:r>
      <w:r w:rsidR="00CA1861">
        <w:rPr>
          <w:sz w:val="24"/>
          <w:szCs w:val="24"/>
        </w:rPr>
        <w:t xml:space="preserve"> 1</w:t>
      </w:r>
      <w:r w:rsidR="00E02F8B">
        <w:rPr>
          <w:sz w:val="24"/>
          <w:szCs w:val="24"/>
        </w:rPr>
        <w:t>9</w:t>
      </w:r>
      <w:r w:rsidR="00CA1861">
        <w:rPr>
          <w:sz w:val="24"/>
          <w:szCs w:val="24"/>
        </w:rPr>
        <w:t xml:space="preserve"> maja 2022 r.</w:t>
      </w:r>
      <w:r w:rsidR="00CB5C32">
        <w:rPr>
          <w:sz w:val="24"/>
          <w:szCs w:val="24"/>
        </w:rPr>
        <w:t>(trzyosobowy skład)</w:t>
      </w:r>
      <w:r>
        <w:rPr>
          <w:sz w:val="24"/>
          <w:szCs w:val="24"/>
        </w:rPr>
        <w:t xml:space="preserve"> </w:t>
      </w:r>
      <w:r w:rsidRPr="00186323">
        <w:rPr>
          <w:sz w:val="24"/>
          <w:szCs w:val="24"/>
        </w:rPr>
        <w:t xml:space="preserve"> rozpatrzyła sprawozdanie Wójta Gminy Osielsko z wykonania budżetu Gminy Osielsko  za 202</w:t>
      </w:r>
      <w:r w:rsidR="002C4D83">
        <w:rPr>
          <w:sz w:val="24"/>
          <w:szCs w:val="24"/>
        </w:rPr>
        <w:t>1</w:t>
      </w:r>
      <w:r w:rsidRPr="00186323">
        <w:rPr>
          <w:sz w:val="24"/>
          <w:szCs w:val="24"/>
        </w:rPr>
        <w:t xml:space="preserve"> rok wraz z informacją o stanie mienia komunalnego Gminy Osielsko, sprawozdania finansowe za 202</w:t>
      </w:r>
      <w:r w:rsidR="002C4D83">
        <w:rPr>
          <w:sz w:val="24"/>
          <w:szCs w:val="24"/>
        </w:rPr>
        <w:t>1</w:t>
      </w:r>
      <w:r w:rsidRPr="00186323">
        <w:rPr>
          <w:sz w:val="24"/>
          <w:szCs w:val="24"/>
        </w:rPr>
        <w:t xml:space="preserve"> rok zawierające: bilans z wykonania budżetu, bilans jednostki budżetowej zbiorczo, zestawienie zmian funduszu jednostki budżetowej zbiorczo, rachunek zysków i strat jednostki budżetowej zbiorczo oraz informację dodatkową. Komisja zapoznała się z opinią Składu Orzekającego Nr 2 Regionalnej Izby Obrachunkowej </w:t>
      </w:r>
      <w:r w:rsidRPr="00195219">
        <w:rPr>
          <w:sz w:val="24"/>
          <w:szCs w:val="24"/>
        </w:rPr>
        <w:t>w Bydgoszczy Uchwała Nr 9/S/202</w:t>
      </w:r>
      <w:r w:rsidR="00195219" w:rsidRPr="00195219">
        <w:rPr>
          <w:sz w:val="24"/>
          <w:szCs w:val="24"/>
        </w:rPr>
        <w:t>2</w:t>
      </w:r>
      <w:r w:rsidRPr="00195219">
        <w:rPr>
          <w:sz w:val="24"/>
          <w:szCs w:val="24"/>
        </w:rPr>
        <w:t xml:space="preserve"> z dnia </w:t>
      </w:r>
      <w:r w:rsidR="00195219" w:rsidRPr="00195219">
        <w:rPr>
          <w:sz w:val="24"/>
          <w:szCs w:val="24"/>
        </w:rPr>
        <w:t>11 maja</w:t>
      </w:r>
      <w:r w:rsidRPr="00195219">
        <w:rPr>
          <w:sz w:val="24"/>
          <w:szCs w:val="24"/>
        </w:rPr>
        <w:t xml:space="preserve"> 202</w:t>
      </w:r>
      <w:r w:rsidR="00195219" w:rsidRPr="00195219">
        <w:rPr>
          <w:sz w:val="24"/>
          <w:szCs w:val="24"/>
        </w:rPr>
        <w:t>2</w:t>
      </w:r>
      <w:r w:rsidRPr="00195219">
        <w:rPr>
          <w:sz w:val="24"/>
          <w:szCs w:val="24"/>
        </w:rPr>
        <w:t xml:space="preserve"> roku</w:t>
      </w:r>
      <w:r w:rsidRPr="00186323">
        <w:rPr>
          <w:sz w:val="24"/>
          <w:szCs w:val="24"/>
        </w:rPr>
        <w:t xml:space="preserve"> oraz wysłuchała ustnych wyjaśnień przedstawicieli Wójta Gminy, następnie stwierdziła, co następuje:</w:t>
      </w:r>
    </w:p>
    <w:p w14:paraId="305FA853" w14:textId="46AD49BB" w:rsidR="00B3289C" w:rsidRPr="00640F16" w:rsidRDefault="00B3289C" w:rsidP="00DB7B8C">
      <w:pPr>
        <w:pStyle w:val="Default"/>
        <w:jc w:val="both"/>
      </w:pPr>
      <w:r w:rsidRPr="00640F16">
        <w:t>Budżet gminy Osielsko na 202</w:t>
      </w:r>
      <w:r w:rsidR="002C4D83">
        <w:t>1</w:t>
      </w:r>
      <w:r w:rsidRPr="00640F16">
        <w:t xml:space="preserve"> r. został uchwalony uchwał</w:t>
      </w:r>
      <w:r>
        <w:t>ą</w:t>
      </w:r>
      <w:r w:rsidRPr="00640F16">
        <w:t xml:space="preserve"> Nr X/</w:t>
      </w:r>
      <w:r w:rsidR="00FF427B">
        <w:t>80</w:t>
      </w:r>
      <w:r w:rsidRPr="00640F16">
        <w:t>/20</w:t>
      </w:r>
      <w:r w:rsidR="00BE2591">
        <w:t>20</w:t>
      </w:r>
      <w:r w:rsidRPr="00640F16">
        <w:t xml:space="preserve"> Rad</w:t>
      </w:r>
      <w:r>
        <w:t>y</w:t>
      </w:r>
      <w:r w:rsidRPr="00640F16">
        <w:t xml:space="preserve"> Gminy Osielsko w dniu 17 grudnia 20</w:t>
      </w:r>
      <w:r w:rsidR="00BE2591">
        <w:t>20</w:t>
      </w:r>
      <w:r w:rsidRPr="00640F16">
        <w:t xml:space="preserve"> r. </w:t>
      </w:r>
      <w:r>
        <w:t>W trakcie roku 202</w:t>
      </w:r>
      <w:r w:rsidR="00BE2591">
        <w:t>1</w:t>
      </w:r>
      <w:r w:rsidRPr="00640F16">
        <w:t xml:space="preserve"> był zmieniany </w:t>
      </w:r>
      <w:r w:rsidR="00BE2591">
        <w:t xml:space="preserve"> </w:t>
      </w:r>
      <w:r w:rsidR="001F3E30">
        <w:t xml:space="preserve">9 </w:t>
      </w:r>
      <w:r w:rsidRPr="00640F16">
        <w:t xml:space="preserve"> razy uchwałami Rady Gminy Osielsko i </w:t>
      </w:r>
      <w:r w:rsidRPr="00640F16">
        <w:rPr>
          <w:b/>
          <w:bCs/>
        </w:rPr>
        <w:t xml:space="preserve"> </w:t>
      </w:r>
      <w:r w:rsidRPr="00640F16">
        <w:t xml:space="preserve"> </w:t>
      </w:r>
      <w:r w:rsidR="001F3E30">
        <w:t>18</w:t>
      </w:r>
      <w:r w:rsidRPr="00BE2591">
        <w:rPr>
          <w:b/>
          <w:bCs/>
          <w:sz w:val="32"/>
          <w:szCs w:val="32"/>
        </w:rPr>
        <w:t xml:space="preserve"> </w:t>
      </w:r>
      <w:r w:rsidRPr="00640F16">
        <w:t>razy Zarządzeniami Wójta Gminy Osielsko</w:t>
      </w:r>
      <w:r w:rsidR="001F3E30">
        <w:t>.</w:t>
      </w:r>
    </w:p>
    <w:p w14:paraId="13CD511C" w14:textId="77777777" w:rsidR="00EC6513" w:rsidRDefault="00EC6513" w:rsidP="00DB7B8C">
      <w:pPr>
        <w:pStyle w:val="Teksttreci0"/>
        <w:shd w:val="clear" w:color="auto" w:fill="auto"/>
        <w:spacing w:line="240" w:lineRule="auto"/>
        <w:rPr>
          <w:sz w:val="23"/>
          <w:szCs w:val="23"/>
        </w:rPr>
      </w:pPr>
    </w:p>
    <w:p w14:paraId="60C93C69" w14:textId="2DC009AA" w:rsidR="00B3289C" w:rsidRPr="00EC6513" w:rsidRDefault="00B3289C" w:rsidP="00DB7B8C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  <w:r w:rsidRPr="00EC6513">
        <w:rPr>
          <w:sz w:val="23"/>
          <w:szCs w:val="23"/>
        </w:rPr>
        <w:t>Planowany deficyt budżetu określony został w uchwale budżetowej na kwotę 1</w:t>
      </w:r>
      <w:r w:rsidR="0033143D" w:rsidRPr="00EC6513">
        <w:rPr>
          <w:sz w:val="23"/>
          <w:szCs w:val="23"/>
        </w:rPr>
        <w:t>9.300</w:t>
      </w:r>
      <w:r w:rsidRPr="00EC6513">
        <w:rPr>
          <w:sz w:val="23"/>
          <w:szCs w:val="23"/>
        </w:rPr>
        <w:t>.000,00 zł. Jako źródło pokrycia planowanego deficytu wskazano przychody z kredytów w wysokości 1</w:t>
      </w:r>
      <w:r w:rsidR="0033143D" w:rsidRPr="00EC6513">
        <w:rPr>
          <w:sz w:val="23"/>
          <w:szCs w:val="23"/>
        </w:rPr>
        <w:t>9.3</w:t>
      </w:r>
      <w:r w:rsidRPr="00EC6513">
        <w:rPr>
          <w:sz w:val="23"/>
          <w:szCs w:val="23"/>
        </w:rPr>
        <w:t>00.000,00 zł.</w:t>
      </w:r>
    </w:p>
    <w:p w14:paraId="0E86F02E" w14:textId="4373E49C" w:rsidR="00096615" w:rsidRPr="00EC6513" w:rsidRDefault="00B3289C" w:rsidP="00BF37B6">
      <w:pPr>
        <w:spacing w:after="0" w:line="240" w:lineRule="auto"/>
        <w:rPr>
          <w:rFonts w:ascii="Times New Roman" w:eastAsia="MS Mincho" w:hAnsi="Times New Roman"/>
          <w:b/>
          <w:sz w:val="24"/>
          <w:lang w:eastAsia="pl-PL"/>
        </w:rPr>
      </w:pPr>
      <w:r w:rsidRPr="00EC6513">
        <w:rPr>
          <w:rFonts w:ascii="Times New Roman" w:hAnsi="Times New Roman"/>
        </w:rPr>
        <w:t xml:space="preserve">Planowane dochody budżetu w </w:t>
      </w:r>
      <w:r w:rsidRPr="00EC6513">
        <w:rPr>
          <w:rFonts w:ascii="Times New Roman" w:hAnsi="Times New Roman"/>
          <w:b/>
          <w:bCs/>
        </w:rPr>
        <w:t xml:space="preserve">kwocie </w:t>
      </w:r>
      <w:r w:rsidR="001F3E30" w:rsidRPr="00EC6513">
        <w:rPr>
          <w:rFonts w:ascii="Times New Roman" w:eastAsia="Times New Roman" w:hAnsi="Times New Roman"/>
          <w:b/>
          <w:bCs/>
        </w:rPr>
        <w:t xml:space="preserve"> </w:t>
      </w:r>
      <w:r w:rsidR="001F3E30" w:rsidRPr="00EC6513">
        <w:rPr>
          <w:rFonts w:ascii="Times New Roman" w:hAnsi="Times New Roman"/>
          <w:b/>
          <w:bCs/>
          <w:sz w:val="24"/>
          <w:szCs w:val="24"/>
        </w:rPr>
        <w:t xml:space="preserve">117.511.170,04 </w:t>
      </w:r>
      <w:r w:rsidRPr="00EC6513">
        <w:rPr>
          <w:rFonts w:ascii="Times New Roman" w:eastAsia="Times New Roman" w:hAnsi="Times New Roman"/>
        </w:rPr>
        <w:t xml:space="preserve"> zł, które były </w:t>
      </w:r>
      <w:r w:rsidRPr="00EC6513">
        <w:rPr>
          <w:rFonts w:ascii="Times New Roman" w:hAnsi="Times New Roman"/>
        </w:rPr>
        <w:t>zwiększone  w ciągu roku  202</w:t>
      </w:r>
      <w:r w:rsidR="001F3E30" w:rsidRPr="00EC6513">
        <w:rPr>
          <w:rFonts w:ascii="Times New Roman" w:hAnsi="Times New Roman"/>
        </w:rPr>
        <w:t>1</w:t>
      </w:r>
      <w:r w:rsidRPr="00EC6513">
        <w:rPr>
          <w:rFonts w:ascii="Times New Roman" w:hAnsi="Times New Roman"/>
        </w:rPr>
        <w:t xml:space="preserve"> o kwotę </w:t>
      </w:r>
      <w:r w:rsidR="001F3E30" w:rsidRPr="00EC6513">
        <w:rPr>
          <w:rFonts w:ascii="Times New Roman" w:hAnsi="Times New Roman"/>
        </w:rPr>
        <w:t xml:space="preserve"> </w:t>
      </w:r>
      <w:r w:rsidR="001F3E30" w:rsidRPr="00EC6513">
        <w:rPr>
          <w:rFonts w:ascii="Times New Roman" w:eastAsia="MS Mincho" w:hAnsi="Times New Roman"/>
          <w:sz w:val="24"/>
          <w:szCs w:val="24"/>
          <w:lang w:eastAsia="pl-PL"/>
        </w:rPr>
        <w:t xml:space="preserve">19.022.732,52 </w:t>
      </w:r>
      <w:r w:rsidRPr="00EC6513">
        <w:rPr>
          <w:rFonts w:ascii="Times New Roman" w:hAnsi="Times New Roman"/>
        </w:rPr>
        <w:t xml:space="preserve"> zł i po zmianach wynoszą </w:t>
      </w:r>
      <w:r w:rsidR="005C5156" w:rsidRPr="00EC6513">
        <w:rPr>
          <w:rFonts w:ascii="Times New Roman" w:hAnsi="Times New Roman"/>
        </w:rPr>
        <w:t xml:space="preserve"> </w:t>
      </w:r>
      <w:r w:rsidR="005C5156" w:rsidRPr="00EC65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136.533.902,56  </w:t>
      </w:r>
      <w:r w:rsidRPr="00EC6513">
        <w:rPr>
          <w:rFonts w:ascii="Times New Roman" w:hAnsi="Times New Roman"/>
        </w:rPr>
        <w:t>zł.  Dochody zostały zrealizowane w kwocie 1</w:t>
      </w:r>
      <w:r w:rsidR="00F909FB" w:rsidRPr="00EC6513">
        <w:rPr>
          <w:rFonts w:ascii="Times New Roman" w:hAnsi="Times New Roman"/>
        </w:rPr>
        <w:t xml:space="preserve">46.823.547,69 </w:t>
      </w:r>
      <w:r w:rsidRPr="00EC6513">
        <w:rPr>
          <w:rFonts w:ascii="Times New Roman" w:hAnsi="Times New Roman"/>
        </w:rPr>
        <w:t>zł, co stanowi</w:t>
      </w:r>
      <w:r w:rsidR="00F909FB" w:rsidRPr="00EC6513">
        <w:rPr>
          <w:rFonts w:ascii="Times New Roman" w:hAnsi="Times New Roman"/>
        </w:rPr>
        <w:t xml:space="preserve"> 107,5 </w:t>
      </w:r>
      <w:r w:rsidRPr="00EC6513">
        <w:rPr>
          <w:rFonts w:ascii="Times New Roman" w:hAnsi="Times New Roman"/>
        </w:rPr>
        <w:t>% planu. </w:t>
      </w:r>
      <w:r w:rsidRPr="00EC6513">
        <w:rPr>
          <w:rFonts w:ascii="Times New Roman" w:hAnsi="Times New Roman"/>
        </w:rPr>
        <w:br/>
      </w:r>
      <w:r w:rsidRPr="00EC6513">
        <w:rPr>
          <w:rFonts w:ascii="Times New Roman" w:hAnsi="Times New Roman"/>
          <w:iCs/>
        </w:rPr>
        <w:t xml:space="preserve"> </w:t>
      </w:r>
      <w:r w:rsidRPr="00EC6513">
        <w:rPr>
          <w:rFonts w:ascii="Times New Roman" w:hAnsi="Times New Roman"/>
          <w:iCs/>
          <w:u w:val="single"/>
        </w:rPr>
        <w:br/>
      </w:r>
      <w:r w:rsidRPr="00EC6513">
        <w:rPr>
          <w:rFonts w:ascii="Times New Roman" w:hAnsi="Times New Roman"/>
        </w:rPr>
        <w:t xml:space="preserve"> Planowane wydatki budżetu w kwocie </w:t>
      </w:r>
      <w:r w:rsidR="00AF0830" w:rsidRPr="00EC6513">
        <w:rPr>
          <w:rFonts w:ascii="Times New Roman" w:hAnsi="Times New Roman"/>
          <w:b/>
          <w:bCs/>
          <w:sz w:val="24"/>
          <w:szCs w:val="24"/>
        </w:rPr>
        <w:t>136.811.170,04 zł</w:t>
      </w:r>
      <w:r w:rsidRPr="00EC6513">
        <w:rPr>
          <w:rFonts w:ascii="Times New Roman" w:hAnsi="Times New Roman"/>
        </w:rPr>
        <w:t xml:space="preserve"> </w:t>
      </w:r>
      <w:r w:rsidR="00AF0830" w:rsidRPr="00EC65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F0830" w:rsidRPr="00EC6513">
        <w:rPr>
          <w:rFonts w:ascii="Times New Roman" w:hAnsi="Times New Roman"/>
        </w:rPr>
        <w:t xml:space="preserve"> </w:t>
      </w:r>
      <w:r w:rsidRPr="00EC6513">
        <w:rPr>
          <w:rFonts w:ascii="Times New Roman" w:eastAsia="Times New Roman" w:hAnsi="Times New Roman"/>
        </w:rPr>
        <w:t xml:space="preserve"> które były </w:t>
      </w:r>
      <w:r w:rsidRPr="00EC6513">
        <w:rPr>
          <w:rFonts w:ascii="Times New Roman" w:hAnsi="Times New Roman"/>
        </w:rPr>
        <w:t>zwiększone  w ciągu roku 202</w:t>
      </w:r>
      <w:r w:rsidR="00AF0830" w:rsidRPr="00EC6513">
        <w:rPr>
          <w:rFonts w:ascii="Times New Roman" w:hAnsi="Times New Roman"/>
        </w:rPr>
        <w:t xml:space="preserve">1 </w:t>
      </w:r>
      <w:r w:rsidRPr="00EC6513">
        <w:rPr>
          <w:rFonts w:ascii="Times New Roman" w:hAnsi="Times New Roman"/>
        </w:rPr>
        <w:t xml:space="preserve">o kwotę </w:t>
      </w:r>
      <w:r w:rsidR="00A952DA" w:rsidRPr="00EC6513">
        <w:rPr>
          <w:rFonts w:ascii="Times New Roman" w:eastAsia="MS Mincho" w:hAnsi="Times New Roman"/>
          <w:sz w:val="24"/>
          <w:szCs w:val="24"/>
          <w:lang w:eastAsia="pl-PL"/>
        </w:rPr>
        <w:t>10.938.732,52 zł.</w:t>
      </w:r>
      <w:r w:rsidR="00A952DA" w:rsidRPr="00EC6513">
        <w:rPr>
          <w:rFonts w:ascii="Times New Roman" w:hAnsi="Times New Roman"/>
        </w:rPr>
        <w:t xml:space="preserve"> </w:t>
      </w:r>
      <w:r w:rsidRPr="00EC6513">
        <w:rPr>
          <w:rFonts w:ascii="Times New Roman" w:hAnsi="Times New Roman"/>
        </w:rPr>
        <w:t xml:space="preserve"> zł. Po zmianach wynoszą </w:t>
      </w:r>
      <w:r w:rsidR="00AF0830" w:rsidRPr="00EC6513">
        <w:rPr>
          <w:rFonts w:ascii="Times New Roman" w:eastAsia="Times New Roman" w:hAnsi="Times New Roman"/>
          <w:b/>
          <w:sz w:val="24"/>
          <w:szCs w:val="24"/>
          <w:lang w:eastAsia="pl-PL"/>
        </w:rPr>
        <w:t>147.749.902,56 zł</w:t>
      </w:r>
      <w:r w:rsidR="00AF0830" w:rsidRPr="00EC6513">
        <w:rPr>
          <w:rFonts w:ascii="Times New Roman" w:hAnsi="Times New Roman"/>
        </w:rPr>
        <w:t xml:space="preserve"> </w:t>
      </w:r>
      <w:r w:rsidR="00AF0830" w:rsidRPr="00EC6513">
        <w:rPr>
          <w:rFonts w:ascii="Times New Roman" w:eastAsia="Times New Roman" w:hAnsi="Times New Roman"/>
        </w:rPr>
        <w:t xml:space="preserve"> </w:t>
      </w:r>
      <w:r w:rsidRPr="00EC6513">
        <w:rPr>
          <w:rFonts w:ascii="Times New Roman" w:hAnsi="Times New Roman"/>
        </w:rPr>
        <w:t xml:space="preserve"> Wydatki zostały zrealizowane w kwocie </w:t>
      </w:r>
      <w:r w:rsidR="00096615" w:rsidRPr="00EC6513">
        <w:rPr>
          <w:rFonts w:ascii="Times New Roman" w:hAnsi="Times New Roman"/>
        </w:rPr>
        <w:t xml:space="preserve"> </w:t>
      </w:r>
      <w:r w:rsidR="00096615" w:rsidRPr="00EC6513">
        <w:rPr>
          <w:rFonts w:ascii="Times New Roman" w:eastAsia="MS Mincho" w:hAnsi="Times New Roman"/>
          <w:b/>
          <w:sz w:val="24"/>
          <w:lang w:eastAsia="pl-PL"/>
        </w:rPr>
        <w:t>1</w:t>
      </w:r>
      <w:r w:rsidR="00DC3472" w:rsidRPr="00EC6513">
        <w:rPr>
          <w:rFonts w:ascii="Times New Roman" w:eastAsia="MS Mincho" w:hAnsi="Times New Roman"/>
          <w:b/>
          <w:sz w:val="24"/>
          <w:lang w:eastAsia="pl-PL"/>
        </w:rPr>
        <w:t xml:space="preserve">33.260.696,19 </w:t>
      </w:r>
      <w:r w:rsidR="00096615" w:rsidRPr="00EC6513">
        <w:rPr>
          <w:rFonts w:ascii="Times New Roman" w:eastAsia="MS Mincho" w:hAnsi="Times New Roman"/>
          <w:b/>
          <w:sz w:val="24"/>
          <w:lang w:eastAsia="pl-PL"/>
        </w:rPr>
        <w:t>zł, co stanowi 90,2 % planu.</w:t>
      </w:r>
    </w:p>
    <w:p w14:paraId="011EE02D" w14:textId="69B8DB37" w:rsidR="00096615" w:rsidRPr="00EC6513" w:rsidRDefault="00096615" w:rsidP="00BF37B6">
      <w:pPr>
        <w:spacing w:after="0" w:line="240" w:lineRule="auto"/>
        <w:rPr>
          <w:rFonts w:ascii="Times New Roman" w:hAnsi="Times New Roman"/>
          <w:iCs/>
        </w:rPr>
      </w:pPr>
    </w:p>
    <w:p w14:paraId="53D5F14E" w14:textId="77777777" w:rsidR="0096643E" w:rsidRDefault="00B3289C" w:rsidP="00BF37B6">
      <w:pPr>
        <w:spacing w:after="0" w:line="240" w:lineRule="auto"/>
        <w:rPr>
          <w:rFonts w:ascii="Times New Roman" w:hAnsi="Times New Roman"/>
          <w:iCs/>
        </w:rPr>
      </w:pPr>
      <w:r w:rsidRPr="00EC6513">
        <w:rPr>
          <w:rFonts w:ascii="Times New Roman" w:hAnsi="Times New Roman"/>
          <w:iCs/>
        </w:rPr>
        <w:t>Wydatki na inwestycje zaplanowane zostały w kwocie</w:t>
      </w:r>
      <w:r w:rsidR="001579E3" w:rsidRPr="00EC6513">
        <w:rPr>
          <w:rFonts w:ascii="Times New Roman" w:hAnsi="Times New Roman"/>
          <w:iCs/>
        </w:rPr>
        <w:t xml:space="preserve"> 40.814.949,78 </w:t>
      </w:r>
      <w:r w:rsidRPr="00EC6513">
        <w:rPr>
          <w:rFonts w:ascii="Times New Roman" w:hAnsi="Times New Roman"/>
          <w:iCs/>
        </w:rPr>
        <w:t>zł. W ciągu roku zwiększone zostały o 5.</w:t>
      </w:r>
      <w:r w:rsidR="0038066E" w:rsidRPr="00EC6513">
        <w:rPr>
          <w:rFonts w:ascii="Times New Roman" w:hAnsi="Times New Roman"/>
          <w:iCs/>
        </w:rPr>
        <w:t xml:space="preserve">152.721,45 </w:t>
      </w:r>
      <w:r w:rsidRPr="00EC6513">
        <w:rPr>
          <w:rFonts w:ascii="Times New Roman" w:hAnsi="Times New Roman"/>
          <w:iCs/>
        </w:rPr>
        <w:t xml:space="preserve">zł do kwoty </w:t>
      </w:r>
      <w:r w:rsidR="001579E3" w:rsidRPr="00EC6513">
        <w:rPr>
          <w:rFonts w:ascii="Times New Roman" w:hAnsi="Times New Roman"/>
          <w:iCs/>
        </w:rPr>
        <w:t xml:space="preserve">45.967.671,23 </w:t>
      </w:r>
      <w:r w:rsidRPr="00EC6513">
        <w:rPr>
          <w:rFonts w:ascii="Times New Roman" w:eastAsia="Times New Roman" w:hAnsi="Times New Roman"/>
          <w:bCs/>
          <w:iCs/>
        </w:rPr>
        <w:t>zł</w:t>
      </w:r>
      <w:r w:rsidRPr="00EC6513">
        <w:rPr>
          <w:rFonts w:ascii="Times New Roman" w:hAnsi="Times New Roman"/>
          <w:iCs/>
        </w:rPr>
        <w:t xml:space="preserve">. Wykonanie wyniosło </w:t>
      </w:r>
      <w:r w:rsidR="0038066E" w:rsidRPr="00EC6513">
        <w:rPr>
          <w:rFonts w:ascii="Times New Roman" w:hAnsi="Times New Roman"/>
          <w:iCs/>
        </w:rPr>
        <w:t xml:space="preserve">39.018.594,92 </w:t>
      </w:r>
      <w:r w:rsidRPr="00EC6513">
        <w:rPr>
          <w:rFonts w:ascii="Times New Roman" w:hAnsi="Times New Roman"/>
          <w:iCs/>
        </w:rPr>
        <w:t xml:space="preserve"> zł, co stanowi 8</w:t>
      </w:r>
      <w:r w:rsidR="00706D7B" w:rsidRPr="00EC6513">
        <w:rPr>
          <w:rFonts w:ascii="Times New Roman" w:hAnsi="Times New Roman"/>
          <w:iCs/>
        </w:rPr>
        <w:t xml:space="preserve">4,9 </w:t>
      </w:r>
      <w:r w:rsidRPr="00EC6513">
        <w:rPr>
          <w:rFonts w:ascii="Times New Roman" w:hAnsi="Times New Roman"/>
          <w:iCs/>
        </w:rPr>
        <w:t xml:space="preserve">% planu. Planowany deficyt budżetu w kwocie </w:t>
      </w:r>
      <w:r w:rsidR="00706D7B" w:rsidRPr="00EC6513">
        <w:rPr>
          <w:rFonts w:ascii="Times New Roman" w:hAnsi="Times New Roman"/>
          <w:iCs/>
        </w:rPr>
        <w:t>19.300</w:t>
      </w:r>
      <w:r w:rsidRPr="00EC6513">
        <w:rPr>
          <w:rFonts w:ascii="Times New Roman" w:eastAsia="Times New Roman" w:hAnsi="Times New Roman"/>
          <w:iCs/>
        </w:rPr>
        <w:t>.000,00 z</w:t>
      </w:r>
      <w:r w:rsidRPr="00EC6513">
        <w:rPr>
          <w:rFonts w:ascii="Times New Roman" w:hAnsi="Times New Roman"/>
          <w:iCs/>
        </w:rPr>
        <w:t>ł w ciągu roku   został </w:t>
      </w:r>
      <w:r w:rsidR="00905FC6" w:rsidRPr="00EC6513">
        <w:rPr>
          <w:rFonts w:ascii="Times New Roman" w:hAnsi="Times New Roman"/>
          <w:iCs/>
        </w:rPr>
        <w:t xml:space="preserve">zmniejszony o </w:t>
      </w:r>
      <w:r w:rsidRPr="00EC6513">
        <w:rPr>
          <w:rFonts w:ascii="Times New Roman" w:hAnsi="Times New Roman"/>
          <w:iCs/>
        </w:rPr>
        <w:t xml:space="preserve">kwotę </w:t>
      </w:r>
      <w:r w:rsidR="00905FC6" w:rsidRPr="00EC6513">
        <w:rPr>
          <w:rFonts w:ascii="Times New Roman" w:hAnsi="Times New Roman"/>
          <w:iCs/>
        </w:rPr>
        <w:t>8.084.000</w:t>
      </w:r>
      <w:r w:rsidRPr="00EC6513">
        <w:rPr>
          <w:rFonts w:ascii="Times New Roman" w:hAnsi="Times New Roman"/>
          <w:iCs/>
        </w:rPr>
        <w:t xml:space="preserve">,00 zł do wysokości – </w:t>
      </w:r>
      <w:r w:rsidR="00552594" w:rsidRPr="00EC6513">
        <w:rPr>
          <w:rFonts w:ascii="Times New Roman" w:hAnsi="Times New Roman"/>
          <w:iCs/>
        </w:rPr>
        <w:t>11.216.000</w:t>
      </w:r>
      <w:r w:rsidRPr="00EC6513">
        <w:rPr>
          <w:rFonts w:ascii="Times New Roman" w:hAnsi="Times New Roman"/>
          <w:iCs/>
        </w:rPr>
        <w:t xml:space="preserve">,00 zł.  </w:t>
      </w:r>
      <w:r w:rsidR="00552594" w:rsidRPr="00EC6513">
        <w:rPr>
          <w:rFonts w:ascii="Times New Roman" w:hAnsi="Times New Roman"/>
          <w:iCs/>
        </w:rPr>
        <w:t xml:space="preserve">Wynik budżetu to nadwyżka </w:t>
      </w:r>
      <w:r w:rsidRPr="00EC6513">
        <w:rPr>
          <w:rFonts w:ascii="Times New Roman" w:hAnsi="Times New Roman"/>
          <w:iCs/>
        </w:rPr>
        <w:t xml:space="preserve">w kwocie – </w:t>
      </w:r>
      <w:r w:rsidR="00027AA0" w:rsidRPr="00EC6513">
        <w:rPr>
          <w:rFonts w:ascii="Times New Roman" w:hAnsi="Times New Roman"/>
          <w:iCs/>
        </w:rPr>
        <w:t xml:space="preserve">13.562.851,50 </w:t>
      </w:r>
      <w:r w:rsidRPr="00EC6513">
        <w:rPr>
          <w:rFonts w:ascii="Times New Roman" w:hAnsi="Times New Roman"/>
          <w:iCs/>
        </w:rPr>
        <w:t xml:space="preserve"> zł.</w:t>
      </w:r>
      <w:r w:rsidRPr="00EC6513">
        <w:rPr>
          <w:rFonts w:ascii="Times New Roman" w:hAnsi="Times New Roman"/>
          <w:iCs/>
        </w:rPr>
        <w:br/>
      </w:r>
      <w:r w:rsidRPr="00EC6513">
        <w:rPr>
          <w:iCs/>
        </w:rPr>
        <w:t xml:space="preserve"> </w:t>
      </w:r>
      <w:r w:rsidRPr="00EC6513">
        <w:rPr>
          <w:rFonts w:ascii="Times New Roman" w:hAnsi="Times New Roman"/>
          <w:b/>
          <w:iCs/>
        </w:rPr>
        <w:t xml:space="preserve">   </w:t>
      </w:r>
      <w:r w:rsidRPr="00EC6513">
        <w:rPr>
          <w:rFonts w:ascii="Times New Roman" w:hAnsi="Times New Roman"/>
          <w:iCs/>
        </w:rPr>
        <w:br/>
        <w:t xml:space="preserve">Przychody budżetu w kwocie </w:t>
      </w:r>
      <w:r w:rsidRPr="00EC6513">
        <w:rPr>
          <w:rFonts w:ascii="Times New Roman" w:eastAsia="Times New Roman" w:hAnsi="Times New Roman"/>
          <w:iCs/>
        </w:rPr>
        <w:t>2</w:t>
      </w:r>
      <w:r w:rsidR="003D36CE">
        <w:rPr>
          <w:rFonts w:ascii="Times New Roman" w:eastAsia="Times New Roman" w:hAnsi="Times New Roman"/>
          <w:iCs/>
        </w:rPr>
        <w:t>6.350.100</w:t>
      </w:r>
      <w:r w:rsidRPr="00EC6513">
        <w:rPr>
          <w:rFonts w:ascii="Times New Roman" w:eastAsia="Times New Roman" w:hAnsi="Times New Roman"/>
          <w:iCs/>
        </w:rPr>
        <w:t xml:space="preserve">,00 </w:t>
      </w:r>
      <w:r w:rsidRPr="00EC6513">
        <w:rPr>
          <w:rFonts w:ascii="Times New Roman" w:hAnsi="Times New Roman"/>
          <w:iCs/>
        </w:rPr>
        <w:t xml:space="preserve">zł </w:t>
      </w:r>
      <w:r w:rsidR="003D36CE">
        <w:rPr>
          <w:rFonts w:ascii="Times New Roman" w:hAnsi="Times New Roman"/>
          <w:iCs/>
        </w:rPr>
        <w:t xml:space="preserve">zmniejszone </w:t>
      </w:r>
      <w:r w:rsidRPr="00EC6513">
        <w:rPr>
          <w:rFonts w:ascii="Times New Roman" w:hAnsi="Times New Roman"/>
          <w:iCs/>
        </w:rPr>
        <w:t xml:space="preserve">zostały w ciągu roku o kwotę </w:t>
      </w:r>
      <w:r w:rsidR="00073E4C">
        <w:rPr>
          <w:rFonts w:ascii="Times New Roman" w:hAnsi="Times New Roman"/>
          <w:iCs/>
        </w:rPr>
        <w:t>8.084.000</w:t>
      </w:r>
      <w:r w:rsidRPr="00EC6513">
        <w:rPr>
          <w:rFonts w:ascii="Times New Roman" w:hAnsi="Times New Roman"/>
          <w:iCs/>
        </w:rPr>
        <w:t xml:space="preserve">,00 zł. Po zmianach wynosiły  </w:t>
      </w:r>
      <w:r w:rsidR="003D36CE">
        <w:rPr>
          <w:rFonts w:ascii="Times New Roman" w:hAnsi="Times New Roman"/>
          <w:iCs/>
        </w:rPr>
        <w:t>18.266.100</w:t>
      </w:r>
      <w:r w:rsidRPr="00EC6513">
        <w:rPr>
          <w:rFonts w:ascii="Times New Roman" w:hAnsi="Times New Roman"/>
          <w:iCs/>
        </w:rPr>
        <w:t xml:space="preserve">,00 zł. Przychody zostały wykonane w kwocie </w:t>
      </w:r>
      <w:r w:rsidR="00073E4C">
        <w:rPr>
          <w:rFonts w:ascii="Times New Roman" w:hAnsi="Times New Roman"/>
          <w:iCs/>
        </w:rPr>
        <w:t>21.067.279,40</w:t>
      </w:r>
      <w:r w:rsidRPr="00EC6513">
        <w:rPr>
          <w:rFonts w:ascii="Times New Roman" w:hAnsi="Times New Roman"/>
          <w:iCs/>
        </w:rPr>
        <w:t xml:space="preserve"> zł.</w:t>
      </w:r>
      <w:r w:rsidRPr="00EC6513">
        <w:rPr>
          <w:rFonts w:ascii="Times New Roman" w:hAnsi="Times New Roman"/>
          <w:iCs/>
        </w:rPr>
        <w:br/>
        <w:t xml:space="preserve">Rozchody budżetu w kwocie </w:t>
      </w:r>
      <w:r w:rsidR="00E41FD0">
        <w:rPr>
          <w:rFonts w:ascii="Times New Roman" w:hAnsi="Times New Roman"/>
          <w:iCs/>
        </w:rPr>
        <w:t>7.050.100</w:t>
      </w:r>
      <w:r w:rsidRPr="00EC6513">
        <w:rPr>
          <w:rFonts w:ascii="Times New Roman" w:hAnsi="Times New Roman"/>
          <w:iCs/>
        </w:rPr>
        <w:t>,00 zł  Stanowi je spłata wcześniej zaciągniętych zobowiązań z tyt. pożyczek i kredytów.</w:t>
      </w:r>
      <w:r w:rsidR="00073E4C">
        <w:rPr>
          <w:rFonts w:ascii="Times New Roman" w:hAnsi="Times New Roman"/>
          <w:iCs/>
        </w:rPr>
        <w:t xml:space="preserve"> </w:t>
      </w:r>
      <w:r w:rsidRPr="00EC6513">
        <w:rPr>
          <w:rFonts w:ascii="Times New Roman" w:hAnsi="Times New Roman"/>
          <w:iCs/>
        </w:rPr>
        <w:t xml:space="preserve"> Rozc</w:t>
      </w:r>
      <w:r w:rsidR="00E41FD0">
        <w:rPr>
          <w:rFonts w:ascii="Times New Roman" w:hAnsi="Times New Roman"/>
          <w:iCs/>
        </w:rPr>
        <w:t>hody wykonane zostały w kwocie 7.050.100</w:t>
      </w:r>
      <w:r w:rsidRPr="00EC6513">
        <w:rPr>
          <w:rFonts w:ascii="Times New Roman" w:hAnsi="Times New Roman"/>
          <w:iCs/>
        </w:rPr>
        <w:t>,00 zł.</w:t>
      </w:r>
      <w:r w:rsidRPr="00EC6513">
        <w:rPr>
          <w:rFonts w:ascii="Times New Roman" w:hAnsi="Times New Roman"/>
          <w:iCs/>
        </w:rPr>
        <w:br/>
      </w:r>
      <w:r w:rsidRPr="00EC6513">
        <w:rPr>
          <w:rFonts w:ascii="Times New Roman" w:hAnsi="Times New Roman"/>
          <w:iCs/>
        </w:rPr>
        <w:br/>
      </w:r>
      <w:r w:rsidRPr="00EC6513">
        <w:rPr>
          <w:rFonts w:ascii="Times New Roman" w:hAnsi="Times New Roman"/>
          <w:b/>
          <w:iCs/>
        </w:rPr>
        <w:t>Limity zobowiązań</w:t>
      </w:r>
      <w:r w:rsidRPr="00EC6513">
        <w:rPr>
          <w:rFonts w:ascii="Times New Roman" w:hAnsi="Times New Roman"/>
          <w:iCs/>
        </w:rPr>
        <w:t xml:space="preserve"> z tytułu zaciągniętych kredytów i pożyczek zaplanowano na rok 202</w:t>
      </w:r>
      <w:r w:rsidR="001F1E8E">
        <w:rPr>
          <w:rFonts w:ascii="Times New Roman" w:hAnsi="Times New Roman"/>
          <w:iCs/>
        </w:rPr>
        <w:t>1</w:t>
      </w:r>
      <w:r w:rsidRPr="00EC6513">
        <w:rPr>
          <w:rFonts w:ascii="Times New Roman" w:hAnsi="Times New Roman"/>
          <w:iCs/>
        </w:rPr>
        <w:t xml:space="preserve"> na:</w:t>
      </w:r>
      <w:r w:rsidRPr="00EC6513">
        <w:rPr>
          <w:rFonts w:ascii="Times New Roman" w:hAnsi="Times New Roman"/>
          <w:iCs/>
        </w:rPr>
        <w:br/>
      </w:r>
      <w:r w:rsidRPr="0096643E">
        <w:rPr>
          <w:rFonts w:ascii="Times New Roman" w:hAnsi="Times New Roman"/>
          <w:iCs/>
        </w:rPr>
        <w:t>1) pokrycie występującego w ciągu roku przejściowego deficytu budżetu gminy w kwocie – 7.000.000,00 zł,</w:t>
      </w:r>
      <w:r w:rsidRPr="0096643E">
        <w:rPr>
          <w:rFonts w:ascii="Times New Roman" w:hAnsi="Times New Roman"/>
          <w:iCs/>
        </w:rPr>
        <w:br/>
        <w:t>2) finansowanie planowanego deficytu budżetu gminy w kwocie – 1</w:t>
      </w:r>
      <w:r w:rsidR="001F1E8E" w:rsidRPr="0096643E">
        <w:rPr>
          <w:rFonts w:ascii="Times New Roman" w:hAnsi="Times New Roman"/>
          <w:iCs/>
        </w:rPr>
        <w:t>9.3</w:t>
      </w:r>
      <w:r w:rsidRPr="0096643E">
        <w:rPr>
          <w:rFonts w:ascii="Times New Roman" w:hAnsi="Times New Roman"/>
          <w:iCs/>
        </w:rPr>
        <w:t>00.000,00 zł,</w:t>
      </w:r>
      <w:r w:rsidRPr="0096643E">
        <w:rPr>
          <w:rFonts w:ascii="Times New Roman" w:hAnsi="Times New Roman"/>
          <w:iCs/>
        </w:rPr>
        <w:br/>
        <w:t xml:space="preserve">3) spłatę wcześniej zaciągniętych zobowiązań z tytułu zaciągniętych pożyczek i kredytów – </w:t>
      </w:r>
      <w:r w:rsidRPr="0096643E">
        <w:rPr>
          <w:rFonts w:ascii="Times New Roman" w:hAnsi="Times New Roman"/>
          <w:iCs/>
        </w:rPr>
        <w:br/>
        <w:t xml:space="preserve">w kwocie </w:t>
      </w:r>
      <w:r w:rsidR="001F1E8E" w:rsidRPr="0096643E">
        <w:rPr>
          <w:rFonts w:ascii="Times New Roman" w:hAnsi="Times New Roman"/>
          <w:iCs/>
        </w:rPr>
        <w:t>5.7</w:t>
      </w:r>
      <w:r w:rsidRPr="0096643E">
        <w:rPr>
          <w:rFonts w:ascii="Times New Roman" w:hAnsi="Times New Roman"/>
          <w:iCs/>
        </w:rPr>
        <w:t>00.000,00 zł.</w:t>
      </w:r>
      <w:r w:rsidRPr="0096643E">
        <w:rPr>
          <w:rFonts w:ascii="Times New Roman" w:hAnsi="Times New Roman"/>
          <w:iCs/>
        </w:rPr>
        <w:br/>
      </w:r>
    </w:p>
    <w:p w14:paraId="60A8F497" w14:textId="6A33C0E1" w:rsidR="00C561FB" w:rsidRPr="00C561FB" w:rsidRDefault="00B3289C" w:rsidP="00DB7B8C">
      <w:pPr>
        <w:spacing w:after="0" w:line="240" w:lineRule="auto"/>
        <w:jc w:val="both"/>
        <w:rPr>
          <w:rFonts w:ascii="Times New Roman" w:hAnsi="Times New Roman"/>
          <w:iCs/>
        </w:rPr>
      </w:pPr>
      <w:r w:rsidRPr="0096643E">
        <w:rPr>
          <w:rFonts w:ascii="Times New Roman" w:hAnsi="Times New Roman"/>
          <w:iCs/>
        </w:rPr>
        <w:lastRenderedPageBreak/>
        <w:t>W 202</w:t>
      </w:r>
      <w:r w:rsidR="001F1E8E" w:rsidRPr="0096643E">
        <w:rPr>
          <w:rFonts w:ascii="Times New Roman" w:hAnsi="Times New Roman"/>
          <w:iCs/>
        </w:rPr>
        <w:t>1</w:t>
      </w:r>
      <w:r w:rsidRPr="0096643E">
        <w:rPr>
          <w:rFonts w:ascii="Times New Roman" w:hAnsi="Times New Roman"/>
          <w:iCs/>
        </w:rPr>
        <w:t xml:space="preserve"> r. </w:t>
      </w:r>
      <w:r w:rsidR="00974C5E">
        <w:rPr>
          <w:rFonts w:ascii="Times New Roman" w:hAnsi="Times New Roman"/>
          <w:iCs/>
        </w:rPr>
        <w:t xml:space="preserve">limit na </w:t>
      </w:r>
      <w:r w:rsidRPr="0096643E">
        <w:rPr>
          <w:rFonts w:ascii="Times New Roman" w:hAnsi="Times New Roman"/>
          <w:iCs/>
        </w:rPr>
        <w:t>finansowanie planowanego deficytu budżetu został zmniejszon</w:t>
      </w:r>
      <w:r w:rsidR="00974C5E">
        <w:rPr>
          <w:rFonts w:ascii="Times New Roman" w:hAnsi="Times New Roman"/>
          <w:iCs/>
        </w:rPr>
        <w:t>y</w:t>
      </w:r>
      <w:r w:rsidRPr="0096643E">
        <w:rPr>
          <w:rFonts w:ascii="Times New Roman" w:hAnsi="Times New Roman"/>
          <w:iCs/>
        </w:rPr>
        <w:t xml:space="preserve"> do kwoty </w:t>
      </w:r>
      <w:r w:rsidR="00C45AE6" w:rsidRPr="0096643E">
        <w:rPr>
          <w:rFonts w:ascii="Times New Roman" w:hAnsi="Times New Roman"/>
          <w:iCs/>
        </w:rPr>
        <w:t>10.</w:t>
      </w:r>
      <w:r w:rsidRPr="0096643E">
        <w:rPr>
          <w:rFonts w:ascii="Times New Roman" w:hAnsi="Times New Roman"/>
          <w:iCs/>
        </w:rPr>
        <w:t xml:space="preserve">000.000,00 zł, </w:t>
      </w:r>
      <w:r w:rsidR="00247526" w:rsidRPr="0096643E">
        <w:rPr>
          <w:rFonts w:ascii="Times New Roman" w:hAnsi="Times New Roman"/>
          <w:iCs/>
        </w:rPr>
        <w:t xml:space="preserve">limit na spłatę wcześniej zaciągniętych </w:t>
      </w:r>
      <w:r w:rsidR="00974C5E" w:rsidRPr="0096643E">
        <w:rPr>
          <w:rFonts w:ascii="Times New Roman" w:hAnsi="Times New Roman"/>
          <w:iCs/>
        </w:rPr>
        <w:t>zobowiązań</w:t>
      </w:r>
      <w:r w:rsidR="00247526" w:rsidRPr="0096643E">
        <w:rPr>
          <w:rFonts w:ascii="Times New Roman" w:hAnsi="Times New Roman"/>
          <w:iCs/>
        </w:rPr>
        <w:t xml:space="preserve"> </w:t>
      </w:r>
      <w:r w:rsidR="00B60244" w:rsidRPr="0096643E">
        <w:rPr>
          <w:rFonts w:ascii="Times New Roman" w:hAnsi="Times New Roman"/>
          <w:iCs/>
        </w:rPr>
        <w:t xml:space="preserve">z tytułu pożyczek i kredytów </w:t>
      </w:r>
      <w:r w:rsidR="00974C5E">
        <w:rPr>
          <w:rFonts w:ascii="Times New Roman" w:hAnsi="Times New Roman"/>
          <w:iCs/>
        </w:rPr>
        <w:br/>
      </w:r>
      <w:r w:rsidR="00B60244" w:rsidRPr="0096643E">
        <w:rPr>
          <w:rFonts w:ascii="Times New Roman" w:hAnsi="Times New Roman"/>
          <w:iCs/>
        </w:rPr>
        <w:t xml:space="preserve">w kwocie 5.700.000,00 zł </w:t>
      </w:r>
      <w:r w:rsidR="0096643E" w:rsidRPr="0096643E">
        <w:rPr>
          <w:rFonts w:ascii="Times New Roman" w:hAnsi="Times New Roman"/>
          <w:iCs/>
        </w:rPr>
        <w:t>został wykreślony a</w:t>
      </w:r>
      <w:r w:rsidR="00B60244" w:rsidRPr="0096643E">
        <w:rPr>
          <w:rFonts w:ascii="Times New Roman" w:hAnsi="Times New Roman"/>
          <w:iCs/>
        </w:rPr>
        <w:t xml:space="preserve"> l</w:t>
      </w:r>
      <w:r w:rsidRPr="0096643E">
        <w:rPr>
          <w:rFonts w:ascii="Times New Roman" w:hAnsi="Times New Roman"/>
          <w:iCs/>
        </w:rPr>
        <w:t>imit na pokrycie występującego w ciągu roku przejściowego deficytu budżetu w kwocie – 7.000.000,00 zł nie został wykorzystany.</w:t>
      </w:r>
      <w:r w:rsidRPr="00BE2591">
        <w:rPr>
          <w:rFonts w:ascii="Times New Roman" w:hAnsi="Times New Roman"/>
          <w:i/>
          <w:iCs/>
        </w:rPr>
        <w:br/>
      </w:r>
      <w:r w:rsidRPr="00BE2591">
        <w:rPr>
          <w:rFonts w:ascii="Times New Roman" w:hAnsi="Times New Roman"/>
          <w:i/>
          <w:iCs/>
        </w:rPr>
        <w:br/>
        <w:t xml:space="preserve"> </w:t>
      </w:r>
      <w:r w:rsidRPr="00BE2591">
        <w:rPr>
          <w:rFonts w:ascii="Times New Roman" w:hAnsi="Times New Roman"/>
          <w:i/>
          <w:iCs/>
        </w:rPr>
        <w:br/>
      </w:r>
      <w:r w:rsidRPr="00C561FB">
        <w:rPr>
          <w:rFonts w:ascii="Times New Roman" w:hAnsi="Times New Roman"/>
          <w:iCs/>
        </w:rPr>
        <w:t>Dochody w kwocie 3</w:t>
      </w:r>
      <w:r w:rsidR="006B0C81" w:rsidRPr="00C561FB">
        <w:rPr>
          <w:rFonts w:ascii="Times New Roman" w:hAnsi="Times New Roman"/>
          <w:iCs/>
        </w:rPr>
        <w:t>6</w:t>
      </w:r>
      <w:r w:rsidRPr="00C561FB">
        <w:rPr>
          <w:rFonts w:ascii="Times New Roman" w:hAnsi="Times New Roman"/>
          <w:iCs/>
        </w:rPr>
        <w:t xml:space="preserve">0.000,00 zł z tytułu zezwoleń na sprzedaż napojów alkoholowych i wydatki w tej samej kwocie na realizację zadań określonych w Gminnym Programie Profilaktyki i Rozwiązywania Problemów Alkoholowych i Przeciwdziałania Narkomanii. W trakcie roku planowane dochody i wydatki zostały zwiększone o </w:t>
      </w:r>
      <w:r w:rsidR="006B0C81" w:rsidRPr="00C561FB">
        <w:rPr>
          <w:rFonts w:ascii="Times New Roman" w:hAnsi="Times New Roman"/>
          <w:iCs/>
        </w:rPr>
        <w:t>47.600</w:t>
      </w:r>
      <w:r w:rsidRPr="00C561FB">
        <w:rPr>
          <w:rFonts w:ascii="Times New Roman" w:hAnsi="Times New Roman"/>
          <w:iCs/>
        </w:rPr>
        <w:t xml:space="preserve">,00 zł do kwoty – </w:t>
      </w:r>
      <w:r w:rsidR="006B0C81" w:rsidRPr="00C561FB">
        <w:rPr>
          <w:rFonts w:ascii="Times New Roman" w:hAnsi="Times New Roman"/>
          <w:iCs/>
        </w:rPr>
        <w:t>407.600</w:t>
      </w:r>
      <w:r w:rsidRPr="00C561FB">
        <w:rPr>
          <w:rFonts w:ascii="Times New Roman" w:hAnsi="Times New Roman"/>
          <w:iCs/>
        </w:rPr>
        <w:t>,00 zł. </w:t>
      </w:r>
      <w:r w:rsidRPr="00C561FB">
        <w:rPr>
          <w:rFonts w:ascii="Times New Roman" w:hAnsi="Times New Roman"/>
          <w:iCs/>
        </w:rPr>
        <w:br/>
        <w:t xml:space="preserve">Realizacja dochodów wynosiła </w:t>
      </w:r>
      <w:r w:rsidR="006B0C81" w:rsidRPr="00C561FB">
        <w:rPr>
          <w:rFonts w:ascii="Times New Roman" w:hAnsi="Times New Roman"/>
          <w:iCs/>
        </w:rPr>
        <w:t>435.108,27</w:t>
      </w:r>
      <w:r w:rsidRPr="00C561FB">
        <w:rPr>
          <w:rFonts w:ascii="Times New Roman" w:hAnsi="Times New Roman"/>
          <w:iCs/>
        </w:rPr>
        <w:t xml:space="preserve"> zł –</w:t>
      </w:r>
      <w:r w:rsidR="00C561FB" w:rsidRPr="00C561FB">
        <w:rPr>
          <w:rFonts w:ascii="Times New Roman" w:hAnsi="Times New Roman"/>
          <w:iCs/>
        </w:rPr>
        <w:t xml:space="preserve"> 106,7</w:t>
      </w:r>
      <w:r w:rsidRPr="00C561FB">
        <w:rPr>
          <w:rFonts w:ascii="Times New Roman" w:hAnsi="Times New Roman"/>
          <w:iCs/>
        </w:rPr>
        <w:t xml:space="preserve"> % plan</w:t>
      </w:r>
      <w:r w:rsidR="007243FF">
        <w:rPr>
          <w:rFonts w:ascii="Times New Roman" w:hAnsi="Times New Roman"/>
          <w:iCs/>
        </w:rPr>
        <w:t>u</w:t>
      </w:r>
      <w:r w:rsidRPr="00C561FB">
        <w:rPr>
          <w:rFonts w:ascii="Times New Roman" w:hAnsi="Times New Roman"/>
          <w:iCs/>
        </w:rPr>
        <w:t>, a realizacja wydatków wynosiła 3</w:t>
      </w:r>
      <w:r w:rsidR="00C561FB" w:rsidRPr="00C561FB">
        <w:rPr>
          <w:rFonts w:ascii="Times New Roman" w:hAnsi="Times New Roman"/>
          <w:iCs/>
        </w:rPr>
        <w:t>20.335,56</w:t>
      </w:r>
      <w:r w:rsidRPr="00C561FB">
        <w:rPr>
          <w:rFonts w:ascii="Times New Roman" w:hAnsi="Times New Roman"/>
          <w:iCs/>
        </w:rPr>
        <w:t xml:space="preserve"> zł. co stanowi </w:t>
      </w:r>
      <w:r w:rsidR="00C561FB" w:rsidRPr="00C561FB">
        <w:rPr>
          <w:rFonts w:ascii="Times New Roman" w:hAnsi="Times New Roman"/>
          <w:iCs/>
        </w:rPr>
        <w:t>78,6</w:t>
      </w:r>
      <w:r w:rsidRPr="00C561FB">
        <w:rPr>
          <w:rFonts w:ascii="Times New Roman" w:hAnsi="Times New Roman"/>
          <w:iCs/>
        </w:rPr>
        <w:t xml:space="preserve"> % planu.</w:t>
      </w:r>
    </w:p>
    <w:p w14:paraId="40BBB125" w14:textId="77777777" w:rsidR="001D15DE" w:rsidRDefault="00B3289C" w:rsidP="00DB7B8C">
      <w:pPr>
        <w:spacing w:after="0" w:line="240" w:lineRule="auto"/>
        <w:jc w:val="both"/>
        <w:rPr>
          <w:rFonts w:ascii="Times New Roman" w:hAnsi="Times New Roman"/>
          <w:iCs/>
        </w:rPr>
      </w:pPr>
      <w:r w:rsidRPr="00BE2591">
        <w:rPr>
          <w:rFonts w:ascii="Times New Roman" w:hAnsi="Times New Roman"/>
          <w:i/>
          <w:iCs/>
        </w:rPr>
        <w:br/>
      </w:r>
      <w:r w:rsidRPr="0032504C">
        <w:rPr>
          <w:rFonts w:ascii="Times New Roman" w:hAnsi="Times New Roman"/>
          <w:iCs/>
        </w:rPr>
        <w:t xml:space="preserve">Uchwalone  dochody z tytułu opłat i kar za korzystanie ze środowiska oraz wydatki finansowane </w:t>
      </w:r>
      <w:r w:rsidR="007243FF">
        <w:rPr>
          <w:rFonts w:ascii="Times New Roman" w:hAnsi="Times New Roman"/>
          <w:iCs/>
        </w:rPr>
        <w:br/>
      </w:r>
      <w:r w:rsidRPr="0032504C">
        <w:rPr>
          <w:rFonts w:ascii="Times New Roman" w:hAnsi="Times New Roman"/>
          <w:iCs/>
        </w:rPr>
        <w:t xml:space="preserve">z tych opłat w wysokości 8.000,00 zł. W ciągu roku  planowane dochody i wydatki zostały </w:t>
      </w:r>
      <w:r w:rsidR="001D15DE">
        <w:rPr>
          <w:rFonts w:ascii="Times New Roman" w:hAnsi="Times New Roman"/>
          <w:iCs/>
        </w:rPr>
        <w:t xml:space="preserve">zwiększone </w:t>
      </w:r>
      <w:r w:rsidRPr="0032504C">
        <w:rPr>
          <w:rFonts w:ascii="Times New Roman" w:hAnsi="Times New Roman"/>
          <w:iCs/>
        </w:rPr>
        <w:t xml:space="preserve">o 4.000,00 zł do kwoty </w:t>
      </w:r>
      <w:r w:rsidR="002D6A9A" w:rsidRPr="0032504C">
        <w:rPr>
          <w:rFonts w:ascii="Times New Roman" w:hAnsi="Times New Roman"/>
          <w:iCs/>
        </w:rPr>
        <w:t>12</w:t>
      </w:r>
      <w:r w:rsidRPr="0032504C">
        <w:rPr>
          <w:rFonts w:ascii="Times New Roman" w:hAnsi="Times New Roman"/>
          <w:iCs/>
        </w:rPr>
        <w:t xml:space="preserve">.000,00 zł. Wykonanie dochodów i wydatków wyniosło </w:t>
      </w:r>
      <w:r w:rsidR="002D6A9A" w:rsidRPr="0032504C">
        <w:rPr>
          <w:rFonts w:ascii="Times New Roman" w:hAnsi="Times New Roman"/>
          <w:iCs/>
        </w:rPr>
        <w:t>9.011,16</w:t>
      </w:r>
      <w:r w:rsidRPr="0032504C">
        <w:rPr>
          <w:rFonts w:ascii="Times New Roman" w:hAnsi="Times New Roman"/>
          <w:iCs/>
        </w:rPr>
        <w:t xml:space="preserve"> zł, co stanowi 7</w:t>
      </w:r>
      <w:r w:rsidR="002D6A9A" w:rsidRPr="0032504C">
        <w:rPr>
          <w:rFonts w:ascii="Times New Roman" w:hAnsi="Times New Roman"/>
          <w:iCs/>
        </w:rPr>
        <w:t>5,1</w:t>
      </w:r>
      <w:r w:rsidRPr="0032504C">
        <w:rPr>
          <w:rFonts w:ascii="Times New Roman" w:hAnsi="Times New Roman"/>
          <w:iCs/>
        </w:rPr>
        <w:t xml:space="preserve"> % planu. </w:t>
      </w:r>
    </w:p>
    <w:p w14:paraId="52C60581" w14:textId="20593F9F" w:rsidR="0013697A" w:rsidRPr="0032504C" w:rsidRDefault="00B3289C" w:rsidP="00DB7B8C">
      <w:pPr>
        <w:spacing w:after="0" w:line="240" w:lineRule="auto"/>
        <w:jc w:val="both"/>
        <w:rPr>
          <w:rFonts w:ascii="Times New Roman" w:hAnsi="Times New Roman"/>
        </w:rPr>
      </w:pPr>
      <w:r w:rsidRPr="0032504C">
        <w:rPr>
          <w:rFonts w:ascii="Times New Roman" w:hAnsi="Times New Roman"/>
          <w:iCs/>
        </w:rPr>
        <w:br/>
        <w:t>Uchwalone dochody w kwocie 3.</w:t>
      </w:r>
      <w:r w:rsidR="0042725F" w:rsidRPr="0032504C">
        <w:rPr>
          <w:rFonts w:ascii="Times New Roman" w:hAnsi="Times New Roman"/>
          <w:iCs/>
        </w:rPr>
        <w:t>780.000</w:t>
      </w:r>
      <w:r w:rsidRPr="0032504C">
        <w:rPr>
          <w:rFonts w:ascii="Times New Roman" w:hAnsi="Times New Roman"/>
          <w:iCs/>
        </w:rPr>
        <w:t>,00 zł z tytułu opłaty za gospodarowanie odpadami komunalnymi i wydatki w kwocie 3.</w:t>
      </w:r>
      <w:r w:rsidR="0042725F" w:rsidRPr="0032504C">
        <w:rPr>
          <w:rFonts w:ascii="Times New Roman" w:hAnsi="Times New Roman"/>
          <w:iCs/>
        </w:rPr>
        <w:t>780.000</w:t>
      </w:r>
      <w:r w:rsidRPr="0032504C">
        <w:rPr>
          <w:rFonts w:ascii="Times New Roman" w:hAnsi="Times New Roman"/>
          <w:iCs/>
        </w:rPr>
        <w:t xml:space="preserve">,00 zł na realizację zadań wynikających z ustawy </w:t>
      </w:r>
      <w:r w:rsidR="001D15DE">
        <w:rPr>
          <w:rFonts w:ascii="Times New Roman" w:hAnsi="Times New Roman"/>
          <w:iCs/>
        </w:rPr>
        <w:br/>
      </w:r>
      <w:r w:rsidRPr="0032504C">
        <w:rPr>
          <w:rFonts w:ascii="Times New Roman" w:hAnsi="Times New Roman"/>
          <w:iCs/>
        </w:rPr>
        <w:t>o utrzymaniu w czystości i porządku w gminach. W ciągu roku planowane dochody i wydatki nie</w:t>
      </w:r>
      <w:r w:rsidR="0042725F" w:rsidRPr="0032504C">
        <w:rPr>
          <w:rFonts w:ascii="Times New Roman" w:hAnsi="Times New Roman"/>
          <w:iCs/>
        </w:rPr>
        <w:t xml:space="preserve"> </w:t>
      </w:r>
      <w:r w:rsidR="00854C03" w:rsidRPr="0032504C">
        <w:rPr>
          <w:rFonts w:ascii="Times New Roman" w:hAnsi="Times New Roman"/>
          <w:iCs/>
        </w:rPr>
        <w:t xml:space="preserve">uległy zmianie. </w:t>
      </w:r>
      <w:r w:rsidR="0013697A" w:rsidRPr="0032504C">
        <w:rPr>
          <w:rFonts w:ascii="Times New Roman" w:hAnsi="Times New Roman"/>
        </w:rPr>
        <w:t>Realizacja dochodów wynosiła – 3.</w:t>
      </w:r>
      <w:r w:rsidR="00854C03" w:rsidRPr="0032504C">
        <w:rPr>
          <w:rFonts w:ascii="Times New Roman" w:hAnsi="Times New Roman"/>
        </w:rPr>
        <w:t xml:space="preserve">564.670,60 </w:t>
      </w:r>
      <w:r w:rsidR="0013697A" w:rsidRPr="0032504C">
        <w:rPr>
          <w:rFonts w:ascii="Times New Roman" w:hAnsi="Times New Roman"/>
        </w:rPr>
        <w:t xml:space="preserve"> zł – 9</w:t>
      </w:r>
      <w:r w:rsidR="00854C03" w:rsidRPr="0032504C">
        <w:rPr>
          <w:rFonts w:ascii="Times New Roman" w:hAnsi="Times New Roman"/>
        </w:rPr>
        <w:t xml:space="preserve">4,3 </w:t>
      </w:r>
      <w:r w:rsidR="0013697A" w:rsidRPr="0032504C">
        <w:rPr>
          <w:rFonts w:ascii="Times New Roman" w:hAnsi="Times New Roman"/>
        </w:rPr>
        <w:t xml:space="preserve">% planu. Realizacja wydatków  </w:t>
      </w:r>
      <w:r w:rsidR="00854C03" w:rsidRPr="0032504C">
        <w:rPr>
          <w:rFonts w:ascii="Times New Roman" w:hAnsi="Times New Roman"/>
        </w:rPr>
        <w:t xml:space="preserve">- 3.761.281,59 zł co stanowi </w:t>
      </w:r>
      <w:r w:rsidR="0032504C" w:rsidRPr="0032504C">
        <w:rPr>
          <w:rFonts w:ascii="Times New Roman" w:hAnsi="Times New Roman"/>
        </w:rPr>
        <w:t>99,5 % planu.</w:t>
      </w:r>
    </w:p>
    <w:p w14:paraId="71FC683A" w14:textId="236267FE" w:rsidR="00556398" w:rsidRDefault="00556398" w:rsidP="00DB7B8C">
      <w:pPr>
        <w:pStyle w:val="Default"/>
        <w:rPr>
          <w:rFonts w:eastAsia="MS Mincho"/>
        </w:rPr>
      </w:pPr>
    </w:p>
    <w:p w14:paraId="4A0159F5" w14:textId="152AB3F4" w:rsidR="00C44353" w:rsidRPr="00A46F00" w:rsidRDefault="00C44353" w:rsidP="00DB7B8C">
      <w:pPr>
        <w:pStyle w:val="Default"/>
        <w:rPr>
          <w:b/>
          <w:bCs/>
        </w:rPr>
      </w:pPr>
      <w:r w:rsidRPr="00A46F00">
        <w:rPr>
          <w:b/>
          <w:bCs/>
        </w:rPr>
        <w:t xml:space="preserve">Komisja  dokonała sprawdzenia  </w:t>
      </w:r>
      <w:r w:rsidRPr="00A46F00">
        <w:rPr>
          <w:rFonts w:eastAsia="MS Mincho"/>
          <w:b/>
          <w:bCs/>
        </w:rPr>
        <w:t xml:space="preserve">w Gminnym Zakładzie </w:t>
      </w:r>
      <w:r w:rsidR="00853598" w:rsidRPr="00A46F00">
        <w:rPr>
          <w:rFonts w:eastAsia="MS Mincho"/>
          <w:b/>
          <w:bCs/>
        </w:rPr>
        <w:t>K</w:t>
      </w:r>
      <w:r w:rsidRPr="00A46F00">
        <w:rPr>
          <w:rFonts w:eastAsia="MS Mincho"/>
          <w:b/>
          <w:bCs/>
        </w:rPr>
        <w:t xml:space="preserve">omunalnym w </w:t>
      </w:r>
      <w:r w:rsidR="003449BD" w:rsidRPr="00A46F00">
        <w:rPr>
          <w:rFonts w:eastAsia="MS Mincho"/>
          <w:b/>
          <w:bCs/>
        </w:rPr>
        <w:t>Żołędowie</w:t>
      </w:r>
      <w:r w:rsidR="00662E17" w:rsidRPr="00A46F00">
        <w:rPr>
          <w:rFonts w:eastAsia="MS Mincho"/>
          <w:b/>
          <w:bCs/>
        </w:rPr>
        <w:t xml:space="preserve"> </w:t>
      </w:r>
      <w:r w:rsidR="00662E17" w:rsidRPr="00A46F00">
        <w:rPr>
          <w:b/>
          <w:bCs/>
        </w:rPr>
        <w:t>następujących zagadnień</w:t>
      </w:r>
      <w:r w:rsidRPr="00A46F00">
        <w:rPr>
          <w:b/>
          <w:bCs/>
        </w:rPr>
        <w:t>:</w:t>
      </w:r>
    </w:p>
    <w:p w14:paraId="659EC160" w14:textId="0FC0D959" w:rsidR="003449BD" w:rsidRDefault="003449BD" w:rsidP="00DB7B8C">
      <w:pPr>
        <w:pStyle w:val="Default"/>
      </w:pPr>
      <w:r w:rsidRPr="003449BD">
        <w:rPr>
          <w:rFonts w:eastAsia="MS Mincho"/>
        </w:rPr>
        <w:t>S</w:t>
      </w:r>
      <w:r w:rsidRPr="003449BD">
        <w:t xml:space="preserve">przedaż wody za cały rok 2021 wynosiła 882.514,2 m </w:t>
      </w:r>
      <w:r w:rsidRPr="00A62816">
        <w:rPr>
          <w:vertAlign w:val="superscript"/>
        </w:rPr>
        <w:t>3</w:t>
      </w:r>
      <w:r w:rsidR="00A62816">
        <w:rPr>
          <w:vertAlign w:val="superscript"/>
        </w:rPr>
        <w:t xml:space="preserve"> </w:t>
      </w:r>
      <w:r w:rsidR="00437522">
        <w:rPr>
          <w:vertAlign w:val="superscript"/>
        </w:rPr>
        <w:t xml:space="preserve"> </w:t>
      </w:r>
      <w:r w:rsidR="00437522">
        <w:t>s</w:t>
      </w:r>
      <w:r w:rsidRPr="003449BD">
        <w:t>przedaż ścieków z sieci – 635.609,6 m3, z beczki – 518,0 m</w:t>
      </w:r>
      <w:r w:rsidRPr="00437522">
        <w:rPr>
          <w:vertAlign w:val="superscript"/>
        </w:rPr>
        <w:t>3</w:t>
      </w:r>
      <w:r w:rsidRPr="003449BD">
        <w:t xml:space="preserve">. </w:t>
      </w:r>
    </w:p>
    <w:p w14:paraId="79FDD473" w14:textId="7D88C98B" w:rsidR="00635DD3" w:rsidRDefault="00853598" w:rsidP="00DB7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sieci </w:t>
      </w:r>
      <w:r w:rsidRPr="0099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wodociągowej w </w:t>
      </w:r>
      <w:r w:rsidR="000F7245">
        <w:rPr>
          <w:rFonts w:ascii="Times New Roman" w:hAnsi="Times New Roman" w:cs="Times New Roman"/>
          <w:sz w:val="24"/>
          <w:szCs w:val="24"/>
        </w:rPr>
        <w:t xml:space="preserve">na 31 grudnia </w:t>
      </w:r>
      <w:r>
        <w:rPr>
          <w:rFonts w:ascii="Times New Roman" w:hAnsi="Times New Roman" w:cs="Times New Roman"/>
          <w:sz w:val="24"/>
          <w:szCs w:val="24"/>
        </w:rPr>
        <w:t xml:space="preserve">2021 r. wynosiła 205,77 km. </w:t>
      </w:r>
      <w:r w:rsidR="000F7245">
        <w:rPr>
          <w:rFonts w:ascii="Times New Roman" w:hAnsi="Times New Roman" w:cs="Times New Roman"/>
          <w:sz w:val="24"/>
          <w:szCs w:val="24"/>
        </w:rPr>
        <w:t xml:space="preserve">W roku 2021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16">
        <w:rPr>
          <w:rFonts w:ascii="Times New Roman" w:hAnsi="Times New Roman" w:cs="Times New Roman"/>
          <w:sz w:val="24"/>
          <w:szCs w:val="24"/>
        </w:rPr>
        <w:t>4,27</w:t>
      </w:r>
      <w:r w:rsidRPr="00FD2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  <w:r w:rsidR="000F724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dokonano 299 przyłączy  wodociągowych</w:t>
      </w:r>
      <w:r w:rsidR="00635DD3">
        <w:rPr>
          <w:rFonts w:ascii="Times New Roman" w:hAnsi="Times New Roman" w:cs="Times New Roman"/>
          <w:sz w:val="24"/>
          <w:szCs w:val="24"/>
        </w:rPr>
        <w:t>.</w:t>
      </w:r>
    </w:p>
    <w:p w14:paraId="71C073C4" w14:textId="5D307CFC" w:rsidR="006333C3" w:rsidRPr="005C114D" w:rsidRDefault="000F7245" w:rsidP="00DB7B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449BD" w:rsidRPr="003449BD">
        <w:rPr>
          <w:rFonts w:ascii="Times New Roman" w:hAnsi="Times New Roman" w:cs="Times New Roman"/>
          <w:sz w:val="24"/>
          <w:szCs w:val="24"/>
        </w:rPr>
        <w:t xml:space="preserve">Na PSZOK w Żołędowie w 2021 dostarczonych było 1 035,96 ton odpadów. </w:t>
      </w:r>
      <w:r w:rsidR="006333C3" w:rsidRPr="005C114D">
        <w:rPr>
          <w:rFonts w:ascii="Times New Roman" w:hAnsi="Times New Roman" w:cs="Times New Roman"/>
          <w:sz w:val="24"/>
          <w:szCs w:val="24"/>
        </w:rPr>
        <w:t xml:space="preserve">GZK </w:t>
      </w:r>
      <w:r w:rsidR="006333C3">
        <w:rPr>
          <w:rFonts w:ascii="Times New Roman" w:hAnsi="Times New Roman" w:cs="Times New Roman"/>
          <w:sz w:val="24"/>
          <w:szCs w:val="24"/>
        </w:rPr>
        <w:t xml:space="preserve"> osiągnął przychód </w:t>
      </w:r>
      <w:r w:rsidR="006333C3" w:rsidRPr="005C114D">
        <w:rPr>
          <w:rFonts w:ascii="Times New Roman" w:hAnsi="Times New Roman" w:cs="Times New Roman"/>
          <w:sz w:val="24"/>
          <w:szCs w:val="24"/>
        </w:rPr>
        <w:t>z tytułu dotacji przedmiotowej na dofinansowanie przyjmowania odpadów w roku 2021 r.</w:t>
      </w:r>
      <w:r w:rsidR="006333C3">
        <w:rPr>
          <w:rFonts w:ascii="Times New Roman" w:hAnsi="Times New Roman" w:cs="Times New Roman"/>
          <w:sz w:val="24"/>
          <w:szCs w:val="24"/>
        </w:rPr>
        <w:t xml:space="preserve">, który </w:t>
      </w:r>
      <w:r w:rsidR="006333C3" w:rsidRPr="005C114D">
        <w:rPr>
          <w:rFonts w:ascii="Times New Roman" w:hAnsi="Times New Roman" w:cs="Times New Roman"/>
          <w:sz w:val="24"/>
          <w:szCs w:val="24"/>
        </w:rPr>
        <w:t>wyniósł 118.099,44 zł.</w:t>
      </w:r>
    </w:p>
    <w:p w14:paraId="5E7E9C8A" w14:textId="77777777" w:rsidR="00853598" w:rsidRDefault="00853598" w:rsidP="00DB7B8C">
      <w:pPr>
        <w:pStyle w:val="Default"/>
        <w:rPr>
          <w:sz w:val="23"/>
          <w:szCs w:val="23"/>
        </w:rPr>
      </w:pPr>
    </w:p>
    <w:p w14:paraId="6D8FE37B" w14:textId="3DE2E1FA" w:rsidR="00A55091" w:rsidRPr="00F41B1D" w:rsidRDefault="00F41B1D" w:rsidP="00DB7B8C">
      <w:pPr>
        <w:pStyle w:val="Default"/>
      </w:pPr>
      <w:r>
        <w:t>P</w:t>
      </w:r>
      <w:r w:rsidR="00A62816" w:rsidRPr="00A62816">
        <w:t xml:space="preserve">rzychody </w:t>
      </w:r>
      <w:r w:rsidR="005C114D" w:rsidRPr="00F41B1D">
        <w:t>z tytułu</w:t>
      </w:r>
      <w:r w:rsidR="00A62816" w:rsidRPr="00A62816">
        <w:t xml:space="preserve"> </w:t>
      </w:r>
      <w:r w:rsidR="00A62816" w:rsidRPr="00F41B1D">
        <w:t>d</w:t>
      </w:r>
      <w:r w:rsidR="00A62816" w:rsidRPr="00A62816">
        <w:t>ostarczani</w:t>
      </w:r>
      <w:r w:rsidR="005C114D" w:rsidRPr="00F41B1D">
        <w:t>a</w:t>
      </w:r>
      <w:r w:rsidR="00A62816" w:rsidRPr="00A62816">
        <w:t xml:space="preserve"> wody</w:t>
      </w:r>
      <w:r w:rsidR="00A62816" w:rsidRPr="00F41B1D">
        <w:t xml:space="preserve"> wyniosły</w:t>
      </w:r>
      <w:r w:rsidR="00A55091" w:rsidRPr="00F41B1D">
        <w:t xml:space="preserve"> </w:t>
      </w:r>
      <w:r w:rsidR="00A62816" w:rsidRPr="00A62816">
        <w:t>– 3.861.239,05 zł</w:t>
      </w:r>
      <w:r w:rsidR="00A55091" w:rsidRPr="00F41B1D">
        <w:t xml:space="preserve">, a  z gospodarki ściekowej </w:t>
      </w:r>
      <w:r w:rsidR="00A55091" w:rsidRPr="00A55091">
        <w:t xml:space="preserve">5.335.684,01 zł. </w:t>
      </w:r>
    </w:p>
    <w:p w14:paraId="5E11691C" w14:textId="4B37F307" w:rsidR="00F41B1D" w:rsidRPr="00F41B1D" w:rsidRDefault="00F41B1D" w:rsidP="00DB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D710D" w:rsidRPr="00F41B1D">
        <w:rPr>
          <w:rFonts w:ascii="Times New Roman" w:hAnsi="Times New Roman" w:cs="Times New Roman"/>
          <w:sz w:val="24"/>
          <w:szCs w:val="24"/>
        </w:rPr>
        <w:t>a nakłady inwestycyjne ze środków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B1D">
        <w:rPr>
          <w:rFonts w:ascii="Times New Roman" w:hAnsi="Times New Roman" w:cs="Times New Roman"/>
          <w:sz w:val="24"/>
          <w:szCs w:val="24"/>
        </w:rPr>
        <w:t>GZK przeznaczył w planie finansowym  kwotę 1.050.000,00 zł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DD710D" w:rsidRPr="00F41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D710D" w:rsidRPr="00F41B1D">
        <w:rPr>
          <w:rFonts w:ascii="Times New Roman" w:hAnsi="Times New Roman" w:cs="Times New Roman"/>
          <w:sz w:val="24"/>
          <w:szCs w:val="24"/>
        </w:rPr>
        <w:t>ydatkowa</w:t>
      </w:r>
      <w:r w:rsidR="00662E17">
        <w:rPr>
          <w:rFonts w:ascii="Times New Roman" w:hAnsi="Times New Roman" w:cs="Times New Roman"/>
          <w:sz w:val="24"/>
          <w:szCs w:val="24"/>
        </w:rPr>
        <w:t>ł</w:t>
      </w:r>
      <w:r w:rsidR="00DD710D" w:rsidRPr="00F41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kwotę </w:t>
      </w:r>
      <w:r w:rsidR="00DD710D" w:rsidRPr="00F41B1D">
        <w:rPr>
          <w:rFonts w:ascii="Times New Roman" w:hAnsi="Times New Roman" w:cs="Times New Roman"/>
          <w:sz w:val="24"/>
          <w:szCs w:val="24"/>
        </w:rPr>
        <w:t xml:space="preserve">832.482,26 zł </w:t>
      </w:r>
      <w:r w:rsidR="00662E17">
        <w:rPr>
          <w:rFonts w:ascii="Times New Roman" w:hAnsi="Times New Roman" w:cs="Times New Roman"/>
          <w:sz w:val="24"/>
          <w:szCs w:val="24"/>
        </w:rPr>
        <w:t xml:space="preserve"> m. in. </w:t>
      </w:r>
      <w:r w:rsidR="00662E17" w:rsidRPr="00F41B1D">
        <w:rPr>
          <w:rFonts w:ascii="Times New Roman" w:hAnsi="Times New Roman" w:cs="Times New Roman"/>
          <w:sz w:val="24"/>
          <w:szCs w:val="24"/>
        </w:rPr>
        <w:t>N</w:t>
      </w:r>
      <w:r w:rsidR="00DD710D" w:rsidRPr="00F41B1D">
        <w:rPr>
          <w:rFonts w:ascii="Times New Roman" w:hAnsi="Times New Roman" w:cs="Times New Roman"/>
          <w:sz w:val="24"/>
          <w:szCs w:val="24"/>
        </w:rPr>
        <w:t>a</w:t>
      </w:r>
      <w:r w:rsidR="00662E17">
        <w:rPr>
          <w:rFonts w:ascii="Times New Roman" w:hAnsi="Times New Roman" w:cs="Times New Roman"/>
          <w:sz w:val="24"/>
          <w:szCs w:val="24"/>
        </w:rPr>
        <w:t xml:space="preserve"> zakup sprzętu</w:t>
      </w:r>
      <w:r w:rsidR="009629F4">
        <w:rPr>
          <w:rFonts w:ascii="Times New Roman" w:hAnsi="Times New Roman" w:cs="Times New Roman"/>
          <w:sz w:val="24"/>
          <w:szCs w:val="24"/>
        </w:rPr>
        <w:t>:</w:t>
      </w:r>
    </w:p>
    <w:p w14:paraId="5CFA45B1" w14:textId="7E4EAF26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sz w:val="24"/>
          <w:szCs w:val="24"/>
        </w:rPr>
        <w:t xml:space="preserve">zakup agregatu </w:t>
      </w:r>
      <w:r w:rsidRPr="009629F4">
        <w:rPr>
          <w:rFonts w:eastAsia="TimesNewRomanPSMT"/>
          <w:sz w:val="24"/>
          <w:szCs w:val="24"/>
        </w:rPr>
        <w:t>– 51.025,56 zł,</w:t>
      </w:r>
    </w:p>
    <w:p w14:paraId="08506E12" w14:textId="759EDFAB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rFonts w:eastAsia="TimesNewRomanPSMT"/>
          <w:sz w:val="24"/>
          <w:szCs w:val="24"/>
        </w:rPr>
        <w:t>zakup pług</w:t>
      </w:r>
      <w:r w:rsidRPr="009629F4">
        <w:rPr>
          <w:sz w:val="24"/>
          <w:szCs w:val="24"/>
        </w:rPr>
        <w:t xml:space="preserve">a </w:t>
      </w:r>
      <w:r w:rsidRPr="009629F4">
        <w:rPr>
          <w:rFonts w:eastAsia="TimesNewRomanPSMT"/>
          <w:sz w:val="24"/>
          <w:szCs w:val="24"/>
        </w:rPr>
        <w:t>– 10.578,00 zł,</w:t>
      </w:r>
    </w:p>
    <w:p w14:paraId="4196B8FD" w14:textId="16821C58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629F4">
        <w:rPr>
          <w:rFonts w:eastAsia="TimesNewRomanPSMT"/>
          <w:sz w:val="24"/>
          <w:szCs w:val="24"/>
        </w:rPr>
        <w:t xml:space="preserve">zakup ciągnika do kosiarki – 93.480,00 zł. </w:t>
      </w:r>
      <w:r w:rsidRPr="009629F4">
        <w:rPr>
          <w:sz w:val="24"/>
          <w:szCs w:val="24"/>
        </w:rPr>
        <w:t xml:space="preserve"> </w:t>
      </w:r>
    </w:p>
    <w:p w14:paraId="4E43AAF6" w14:textId="146E711D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rFonts w:eastAsia="TimesNewRomanPSMT"/>
          <w:sz w:val="24"/>
          <w:szCs w:val="24"/>
        </w:rPr>
        <w:t>zakup ciągnika NEW HOLLAND – 226.445,00 zł,</w:t>
      </w:r>
    </w:p>
    <w:p w14:paraId="15026C2C" w14:textId="42A988CA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sz w:val="24"/>
          <w:szCs w:val="24"/>
        </w:rPr>
        <w:t xml:space="preserve">zakup samochodu Opel </w:t>
      </w:r>
      <w:proofErr w:type="spellStart"/>
      <w:r w:rsidRPr="009629F4">
        <w:rPr>
          <w:sz w:val="24"/>
          <w:szCs w:val="24"/>
        </w:rPr>
        <w:t>Vivaro</w:t>
      </w:r>
      <w:proofErr w:type="spellEnd"/>
      <w:r w:rsidRPr="009629F4">
        <w:rPr>
          <w:sz w:val="24"/>
          <w:szCs w:val="24"/>
        </w:rPr>
        <w:t xml:space="preserve"> </w:t>
      </w:r>
      <w:r w:rsidRPr="009629F4">
        <w:rPr>
          <w:rFonts w:eastAsia="TimesNewRomanPSMT"/>
          <w:sz w:val="24"/>
          <w:szCs w:val="24"/>
        </w:rPr>
        <w:t>– 119.497,44 zł,</w:t>
      </w:r>
    </w:p>
    <w:p w14:paraId="18FC8E6E" w14:textId="656B4FCC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sz w:val="24"/>
          <w:szCs w:val="24"/>
        </w:rPr>
        <w:t xml:space="preserve">zakup samochodu Opel Combo </w:t>
      </w:r>
      <w:r w:rsidRPr="009629F4">
        <w:rPr>
          <w:rFonts w:eastAsia="TimesNewRomanPSMT"/>
          <w:sz w:val="24"/>
          <w:szCs w:val="24"/>
        </w:rPr>
        <w:t>– 95.482,75 zł,</w:t>
      </w:r>
    </w:p>
    <w:p w14:paraId="2BF0DF83" w14:textId="3E16D4A9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sz w:val="24"/>
          <w:szCs w:val="24"/>
        </w:rPr>
        <w:t>zakup samoch</w:t>
      </w:r>
      <w:r w:rsidRPr="009629F4">
        <w:rPr>
          <w:rFonts w:eastAsia="TimesNewRomanPSMT"/>
          <w:sz w:val="24"/>
          <w:szCs w:val="24"/>
        </w:rPr>
        <w:t xml:space="preserve">odu Ford Transit </w:t>
      </w:r>
      <w:r w:rsidRPr="009629F4">
        <w:rPr>
          <w:sz w:val="24"/>
          <w:szCs w:val="24"/>
        </w:rPr>
        <w:t xml:space="preserve"> </w:t>
      </w:r>
      <w:r w:rsidRPr="009629F4">
        <w:rPr>
          <w:rFonts w:eastAsia="TimesNewRomanPSMT"/>
          <w:sz w:val="24"/>
          <w:szCs w:val="24"/>
        </w:rPr>
        <w:t>– 95.474,74 zł,</w:t>
      </w:r>
    </w:p>
    <w:p w14:paraId="52BB7E5A" w14:textId="1CA57FB0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sz w:val="24"/>
          <w:szCs w:val="24"/>
        </w:rPr>
        <w:t xml:space="preserve">zakup wiertnicy </w:t>
      </w:r>
      <w:r w:rsidRPr="009629F4">
        <w:rPr>
          <w:rFonts w:eastAsia="TimesNewRomanPSMT"/>
          <w:sz w:val="24"/>
          <w:szCs w:val="24"/>
        </w:rPr>
        <w:t>– 11.726,91 zł,</w:t>
      </w:r>
    </w:p>
    <w:p w14:paraId="7DEB33C2" w14:textId="117C1845" w:rsidR="00F41B1D" w:rsidRPr="009629F4" w:rsidRDefault="00F41B1D" w:rsidP="00DB7B8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9629F4">
        <w:rPr>
          <w:sz w:val="24"/>
          <w:szCs w:val="24"/>
        </w:rPr>
        <w:t xml:space="preserve">zakup piaskarki drogowej </w:t>
      </w:r>
      <w:r w:rsidRPr="009629F4">
        <w:rPr>
          <w:rFonts w:eastAsia="TimesNewRomanPSMT"/>
          <w:sz w:val="24"/>
          <w:szCs w:val="24"/>
        </w:rPr>
        <w:t>– 48.095,00 zł,</w:t>
      </w:r>
    </w:p>
    <w:p w14:paraId="7D07E534" w14:textId="23C95A45" w:rsidR="00DD710D" w:rsidRDefault="00F41B1D" w:rsidP="00DB7B8C">
      <w:pPr>
        <w:pStyle w:val="Default"/>
        <w:numPr>
          <w:ilvl w:val="0"/>
          <w:numId w:val="18"/>
        </w:numPr>
        <w:rPr>
          <w:rFonts w:eastAsia="TimesNewRomanPSMT"/>
        </w:rPr>
      </w:pPr>
      <w:r w:rsidRPr="00F41B1D">
        <w:rPr>
          <w:rFonts w:eastAsia="TimesNewRomanPSMT"/>
        </w:rPr>
        <w:t xml:space="preserve">zakup urządzenia WUKO do przeczyszczania </w:t>
      </w:r>
      <w:r w:rsidR="006A3BBC">
        <w:rPr>
          <w:rFonts w:eastAsia="TimesNewRomanPSMT"/>
        </w:rPr>
        <w:t>kanalizacji – 54.966,13 zł,</w:t>
      </w:r>
    </w:p>
    <w:p w14:paraId="43D68DC5" w14:textId="2B1198AB" w:rsidR="006A3BBC" w:rsidRPr="00F41B1D" w:rsidRDefault="006A3BBC" w:rsidP="00DB7B8C">
      <w:pPr>
        <w:pStyle w:val="Default"/>
      </w:pPr>
      <w:r>
        <w:rPr>
          <w:rFonts w:eastAsia="TimesNewRomanPSMT"/>
        </w:rPr>
        <w:t xml:space="preserve">oraz </w:t>
      </w:r>
      <w:r w:rsidRPr="00F41B1D">
        <w:rPr>
          <w:rFonts w:eastAsia="TimesNewRomanPSMT"/>
        </w:rPr>
        <w:t xml:space="preserve">dofinansowanie budowy urządzeń wodociągowych </w:t>
      </w:r>
      <w:r w:rsidRPr="00F41B1D">
        <w:t xml:space="preserve">i kanalizacyjnych </w:t>
      </w:r>
      <w:r w:rsidRPr="00F41B1D">
        <w:rPr>
          <w:rFonts w:eastAsia="TimesNewRomanPSMT"/>
        </w:rPr>
        <w:t xml:space="preserve">– 25.710,73 zł. </w:t>
      </w:r>
      <w:r>
        <w:t xml:space="preserve"> </w:t>
      </w:r>
    </w:p>
    <w:p w14:paraId="48C68537" w14:textId="77777777" w:rsidR="00DD710D" w:rsidRPr="00A55091" w:rsidRDefault="00DD710D" w:rsidP="00DB7B8C">
      <w:pPr>
        <w:pStyle w:val="Default"/>
      </w:pPr>
    </w:p>
    <w:p w14:paraId="268D2D73" w14:textId="582ADE93" w:rsidR="00A55091" w:rsidRPr="00A55091" w:rsidRDefault="00A55091" w:rsidP="00DB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B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55091">
        <w:rPr>
          <w:rFonts w:ascii="Times New Roman" w:hAnsi="Times New Roman" w:cs="Times New Roman"/>
          <w:color w:val="000000"/>
          <w:sz w:val="24"/>
          <w:szCs w:val="24"/>
        </w:rPr>
        <w:t>a dzień 31</w:t>
      </w:r>
      <w:r w:rsidRPr="00F41B1D">
        <w:rPr>
          <w:rFonts w:ascii="Times New Roman" w:hAnsi="Times New Roman" w:cs="Times New Roman"/>
          <w:color w:val="000000"/>
          <w:sz w:val="24"/>
          <w:szCs w:val="24"/>
        </w:rPr>
        <w:t xml:space="preserve"> grudnia </w:t>
      </w:r>
      <w:r w:rsidRPr="00A55091">
        <w:rPr>
          <w:rFonts w:ascii="Times New Roman" w:hAnsi="Times New Roman" w:cs="Times New Roman"/>
          <w:color w:val="000000"/>
          <w:sz w:val="24"/>
          <w:szCs w:val="24"/>
        </w:rPr>
        <w:t xml:space="preserve">2021 r. </w:t>
      </w:r>
      <w:r w:rsidRPr="00F41B1D">
        <w:rPr>
          <w:rFonts w:ascii="Times New Roman" w:hAnsi="Times New Roman" w:cs="Times New Roman"/>
          <w:color w:val="000000"/>
          <w:sz w:val="24"/>
          <w:szCs w:val="24"/>
        </w:rPr>
        <w:t xml:space="preserve">w GZK </w:t>
      </w:r>
      <w:r w:rsidRPr="00A55091">
        <w:rPr>
          <w:rFonts w:ascii="Times New Roman" w:hAnsi="Times New Roman" w:cs="Times New Roman"/>
          <w:color w:val="000000"/>
          <w:sz w:val="24"/>
          <w:szCs w:val="24"/>
        </w:rPr>
        <w:t xml:space="preserve">zatrudnionych było 42 pracowników. Dostarczaniem wody zajmuje się średnio 11 osób, odbiorem ścieków 9 osób, utrzymaniem dróg w gminie 12 </w:t>
      </w:r>
      <w:r w:rsidRPr="00A550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osób, PSZOK obsługuje 1 osoba, 1 osoba zajmuje się utrzymaniem terenów zielonych, 8 osób to kadra kierownicza i administracja. </w:t>
      </w:r>
    </w:p>
    <w:p w14:paraId="746F1943" w14:textId="26DE39E0" w:rsidR="00A62816" w:rsidRPr="00A62816" w:rsidRDefault="00A55091" w:rsidP="00DB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39643D9" w14:textId="5D8E293E" w:rsidR="0032504C" w:rsidRPr="00F07353" w:rsidRDefault="006333C3" w:rsidP="00DB7B8C">
      <w:pPr>
        <w:spacing w:after="0" w:line="240" w:lineRule="auto"/>
        <w:jc w:val="both"/>
        <w:outlineLvl w:val="0"/>
        <w:rPr>
          <w:rFonts w:ascii="Times New Roman" w:eastAsia="MS Mincho" w:hAnsi="Times New Roman"/>
          <w:iCs/>
        </w:rPr>
      </w:pPr>
      <w:r w:rsidRPr="00F41B1D">
        <w:rPr>
          <w:rFonts w:ascii="Times New Roman" w:hAnsi="Times New Roman" w:cs="Times New Roman"/>
          <w:sz w:val="24"/>
          <w:szCs w:val="24"/>
        </w:rPr>
        <w:t xml:space="preserve"> </w:t>
      </w:r>
      <w:r w:rsidR="0032504C" w:rsidRPr="00F07353">
        <w:rPr>
          <w:rFonts w:ascii="Times New Roman" w:hAnsi="Times New Roman"/>
          <w:iCs/>
        </w:rPr>
        <w:t>Komisja zapoznała się z n</w:t>
      </w:r>
      <w:r w:rsidR="0032504C" w:rsidRPr="00F07353">
        <w:rPr>
          <w:rFonts w:ascii="Times New Roman" w:eastAsia="MS Mincho" w:hAnsi="Times New Roman"/>
          <w:iCs/>
        </w:rPr>
        <w:t xml:space="preserve">ależnościami z tytułu podatku od nieruchomości, podatku rolnego </w:t>
      </w:r>
      <w:r w:rsidR="0032504C" w:rsidRPr="00F07353">
        <w:rPr>
          <w:rFonts w:ascii="Times New Roman" w:eastAsia="MS Mincho" w:hAnsi="Times New Roman"/>
          <w:iCs/>
        </w:rPr>
        <w:br/>
        <w:t>i podatku leśnego od osób fizycznych za 202</w:t>
      </w:r>
      <w:r w:rsidR="00A5596E">
        <w:rPr>
          <w:rFonts w:ascii="Times New Roman" w:eastAsia="MS Mincho" w:hAnsi="Times New Roman"/>
          <w:iCs/>
        </w:rPr>
        <w:t>1</w:t>
      </w:r>
      <w:r w:rsidR="0032504C" w:rsidRPr="00F07353">
        <w:rPr>
          <w:rFonts w:ascii="Times New Roman" w:eastAsia="MS Mincho" w:hAnsi="Times New Roman"/>
          <w:iCs/>
        </w:rPr>
        <w:t xml:space="preserve"> r. wynosiły </w:t>
      </w:r>
      <w:r w:rsidR="00C37E76" w:rsidRPr="00F07353">
        <w:rPr>
          <w:rFonts w:ascii="Times New Roman" w:eastAsia="MS Mincho" w:hAnsi="Times New Roman"/>
          <w:iCs/>
        </w:rPr>
        <w:t xml:space="preserve">7.377.250,39 </w:t>
      </w:r>
      <w:r w:rsidR="0032504C" w:rsidRPr="00F07353">
        <w:rPr>
          <w:rFonts w:ascii="Times New Roman" w:eastAsia="MS Mincho" w:hAnsi="Times New Roman"/>
          <w:iCs/>
        </w:rPr>
        <w:t xml:space="preserve">zł, w tym podatek od nieruchomości – </w:t>
      </w:r>
      <w:r w:rsidR="000C335B" w:rsidRPr="00F07353">
        <w:rPr>
          <w:rFonts w:ascii="Times New Roman" w:eastAsia="MS Mincho" w:hAnsi="Times New Roman"/>
          <w:iCs/>
        </w:rPr>
        <w:t>7.156.</w:t>
      </w:r>
      <w:r w:rsidR="00BB3327" w:rsidRPr="00F07353">
        <w:rPr>
          <w:rFonts w:ascii="Times New Roman" w:eastAsia="MS Mincho" w:hAnsi="Times New Roman"/>
          <w:iCs/>
        </w:rPr>
        <w:t>386,22</w:t>
      </w:r>
      <w:r w:rsidR="0032504C" w:rsidRPr="00F07353">
        <w:rPr>
          <w:rFonts w:ascii="Times New Roman" w:hAnsi="Times New Roman"/>
          <w:iCs/>
        </w:rPr>
        <w:t xml:space="preserve"> </w:t>
      </w:r>
      <w:r w:rsidR="0032504C" w:rsidRPr="00F07353">
        <w:rPr>
          <w:rFonts w:ascii="Times New Roman" w:eastAsia="MS Mincho" w:hAnsi="Times New Roman"/>
          <w:iCs/>
        </w:rPr>
        <w:t>zł, podatek rolny – 2</w:t>
      </w:r>
      <w:r w:rsidR="00BB3327" w:rsidRPr="00F07353">
        <w:rPr>
          <w:rFonts w:ascii="Times New Roman" w:eastAsia="MS Mincho" w:hAnsi="Times New Roman"/>
          <w:iCs/>
        </w:rPr>
        <w:t>16.736,17</w:t>
      </w:r>
      <w:r w:rsidR="0032504C" w:rsidRPr="00F07353">
        <w:rPr>
          <w:rFonts w:ascii="Times New Roman" w:eastAsia="MS Mincho" w:hAnsi="Times New Roman"/>
          <w:iCs/>
        </w:rPr>
        <w:t xml:space="preserve"> zł, podatek leśny – 4</w:t>
      </w:r>
      <w:r w:rsidR="00BB3327" w:rsidRPr="00F07353">
        <w:rPr>
          <w:rFonts w:ascii="Times New Roman" w:eastAsia="MS Mincho" w:hAnsi="Times New Roman"/>
          <w:iCs/>
        </w:rPr>
        <w:t>.128</w:t>
      </w:r>
      <w:r w:rsidR="0032504C" w:rsidRPr="00F07353">
        <w:rPr>
          <w:rFonts w:ascii="Times New Roman" w:hAnsi="Times New Roman"/>
          <w:iCs/>
        </w:rPr>
        <w:t>,00</w:t>
      </w:r>
      <w:r w:rsidR="0032504C" w:rsidRPr="00F07353">
        <w:rPr>
          <w:rFonts w:ascii="Times New Roman" w:eastAsia="MS Mincho" w:hAnsi="Times New Roman"/>
          <w:iCs/>
        </w:rPr>
        <w:t xml:space="preserve"> zł. </w:t>
      </w:r>
    </w:p>
    <w:p w14:paraId="166D7763" w14:textId="13885F65" w:rsidR="003449BD" w:rsidRPr="00F41B1D" w:rsidRDefault="003449BD" w:rsidP="00DB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057F" w14:textId="31E4103B" w:rsidR="009052D9" w:rsidRDefault="009052D9" w:rsidP="00DB7B8C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 w:rsidRPr="00096615">
        <w:rPr>
          <w:rFonts w:ascii="Times New Roman" w:eastAsia="MS Mincho" w:hAnsi="Times New Roman"/>
          <w:sz w:val="24"/>
          <w:szCs w:val="24"/>
          <w:lang w:eastAsia="pl-PL"/>
        </w:rPr>
        <w:t>Komisja rewizyjna zapoznała się z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utraconymi dochodami na skutek obniżenia górnych stawek podatków, udzielonych przez Radę Gminy Osielsko zwolnień oraz na skutek decyzji wydanych przez wójta gminy na podstawie ustawy Ordynacja Podatkowa</w:t>
      </w:r>
      <w:r w:rsidR="00662E17">
        <w:rPr>
          <w:rFonts w:ascii="Times New Roman" w:eastAsia="MS Mincho" w:hAnsi="Times New Roman"/>
          <w:sz w:val="24"/>
          <w:szCs w:val="24"/>
          <w:lang w:eastAsia="pl-PL"/>
        </w:rPr>
        <w:t xml:space="preserve"> i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w 2021 r. wynoszą 3.338.631,47 zł. </w:t>
      </w:r>
    </w:p>
    <w:p w14:paraId="4A80AAA9" w14:textId="7B93644F" w:rsidR="009052D9" w:rsidRDefault="009052D9" w:rsidP="00DB7B8C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Skutki obniżenia górnych stawek podatków za </w:t>
      </w:r>
      <w:r w:rsidR="00782572">
        <w:rPr>
          <w:rFonts w:ascii="Times New Roman" w:eastAsia="MS Mincho" w:hAnsi="Times New Roman"/>
          <w:sz w:val="24"/>
          <w:szCs w:val="24"/>
          <w:lang w:eastAsia="pl-PL"/>
        </w:rPr>
        <w:t>rok 2021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wynos</w:t>
      </w:r>
      <w:r w:rsidR="00662E17">
        <w:rPr>
          <w:rFonts w:ascii="Times New Roman" w:eastAsia="MS Mincho" w:hAnsi="Times New Roman"/>
          <w:sz w:val="24"/>
          <w:szCs w:val="24"/>
          <w:lang w:eastAsia="pl-PL"/>
        </w:rPr>
        <w:t>iły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– 1.395.515,42 zł. W tym:</w:t>
      </w:r>
    </w:p>
    <w:p w14:paraId="451FE0D9" w14:textId="77777777" w:rsidR="009052D9" w:rsidRDefault="009052D9" w:rsidP="00DB7B8C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podatek od nieruchomości – 1.026.884,00 zł, z tego;</w:t>
      </w:r>
    </w:p>
    <w:p w14:paraId="7301BB4C" w14:textId="77777777" w:rsidR="009052D9" w:rsidRDefault="009052D9" w:rsidP="00DB7B8C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osób prawnych – 326.880,00 zł,</w:t>
      </w:r>
    </w:p>
    <w:p w14:paraId="247B43FA" w14:textId="77777777" w:rsidR="009052D9" w:rsidRDefault="009052D9" w:rsidP="00DB7B8C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od osób fizycznych – 700.004,00 zł,</w:t>
      </w:r>
    </w:p>
    <w:p w14:paraId="27EBA0EB" w14:textId="2396428F" w:rsidR="009052D9" w:rsidRDefault="009052D9" w:rsidP="00DB7B8C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podatek od środków transportowych – 368.631,42 zł, </w:t>
      </w:r>
      <w:r w:rsidR="00923E35">
        <w:rPr>
          <w:rFonts w:ascii="Times New Roman" w:eastAsia="MS Mincho" w:hAnsi="Times New Roman"/>
          <w:sz w:val="24"/>
          <w:szCs w:val="24"/>
        </w:rPr>
        <w:t>w tym</w:t>
      </w:r>
      <w:r>
        <w:rPr>
          <w:rFonts w:ascii="Times New Roman" w:eastAsia="MS Mincho" w:hAnsi="Times New Roman"/>
          <w:sz w:val="24"/>
          <w:szCs w:val="24"/>
        </w:rPr>
        <w:t>:</w:t>
      </w:r>
    </w:p>
    <w:p w14:paraId="15891BB5" w14:textId="77777777" w:rsidR="009052D9" w:rsidRDefault="009052D9" w:rsidP="00DB7B8C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od osób prawnych – 57.443,00 zł,</w:t>
      </w:r>
    </w:p>
    <w:p w14:paraId="47F8BB68" w14:textId="77777777" w:rsidR="009052D9" w:rsidRDefault="009052D9" w:rsidP="00DB7B8C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od osób fizycznych – 311.188,42 zł.</w:t>
      </w:r>
    </w:p>
    <w:p w14:paraId="2C3A57A7" w14:textId="77777777" w:rsidR="009052D9" w:rsidRDefault="009052D9" w:rsidP="00DB7B8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4B90C2E2" w14:textId="74F9C45C" w:rsidR="009052D9" w:rsidRDefault="00923E35" w:rsidP="00DB7B8C">
      <w:pPr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pl-PL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pl-PL"/>
        </w:rPr>
        <w:t xml:space="preserve"> </w:t>
      </w:r>
      <w:r w:rsidR="00AC29F1">
        <w:rPr>
          <w:rFonts w:ascii="Times New Roman" w:eastAsia="MS Mincho" w:hAnsi="Times New Roman"/>
          <w:sz w:val="24"/>
          <w:szCs w:val="24"/>
          <w:lang w:eastAsia="pl-PL"/>
        </w:rPr>
        <w:t>Ulgi i zwolnienia zastosowan</w:t>
      </w:r>
      <w:r w:rsidR="00662E17">
        <w:rPr>
          <w:rFonts w:ascii="Times New Roman" w:eastAsia="MS Mincho" w:hAnsi="Times New Roman"/>
          <w:sz w:val="24"/>
          <w:szCs w:val="24"/>
          <w:lang w:eastAsia="pl-PL"/>
        </w:rPr>
        <w:t>e</w:t>
      </w:r>
      <w:r w:rsidR="00AC29F1">
        <w:rPr>
          <w:rFonts w:ascii="Times New Roman" w:eastAsia="MS Mincho" w:hAnsi="Times New Roman"/>
          <w:sz w:val="24"/>
          <w:szCs w:val="24"/>
          <w:lang w:eastAsia="pl-PL"/>
        </w:rPr>
        <w:t xml:space="preserve"> na mocy </w:t>
      </w:r>
      <w:r w:rsidR="00AB5AC0">
        <w:rPr>
          <w:rFonts w:ascii="Times New Roman" w:eastAsia="MS Mincho" w:hAnsi="Times New Roman"/>
          <w:sz w:val="24"/>
          <w:szCs w:val="24"/>
          <w:lang w:eastAsia="pl-PL"/>
        </w:rPr>
        <w:t xml:space="preserve"> uchwał </w:t>
      </w:r>
      <w:r w:rsidR="009052D9">
        <w:rPr>
          <w:rFonts w:ascii="Times New Roman" w:eastAsia="MS Mincho" w:hAnsi="Times New Roman"/>
          <w:sz w:val="24"/>
          <w:szCs w:val="24"/>
          <w:lang w:eastAsia="pl-PL"/>
        </w:rPr>
        <w:t>Rad</w:t>
      </w:r>
      <w:r w:rsidR="00D0028E">
        <w:rPr>
          <w:rFonts w:ascii="Times New Roman" w:eastAsia="MS Mincho" w:hAnsi="Times New Roman"/>
          <w:sz w:val="24"/>
          <w:szCs w:val="24"/>
          <w:lang w:eastAsia="pl-PL"/>
        </w:rPr>
        <w:t>y</w:t>
      </w:r>
      <w:r w:rsidR="009052D9">
        <w:rPr>
          <w:rFonts w:ascii="Times New Roman" w:eastAsia="MS Mincho" w:hAnsi="Times New Roman"/>
          <w:sz w:val="24"/>
          <w:szCs w:val="24"/>
          <w:lang w:eastAsia="pl-PL"/>
        </w:rPr>
        <w:t xml:space="preserve"> Gminy Osielsko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 xml:space="preserve"> </w:t>
      </w:r>
      <w:r w:rsidR="009052D9">
        <w:rPr>
          <w:rFonts w:ascii="Times New Roman" w:eastAsia="MS Mincho" w:hAnsi="Times New Roman"/>
          <w:sz w:val="24"/>
          <w:szCs w:val="24"/>
          <w:lang w:eastAsia="pl-PL"/>
        </w:rPr>
        <w:t>Nr X/83/2013 z dnia 28 listopada 2013 r</w:t>
      </w:r>
      <w:r w:rsidR="00AB5AC0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9052D9">
        <w:rPr>
          <w:rFonts w:ascii="Times New Roman" w:eastAsia="MS Mincho" w:hAnsi="Times New Roman"/>
          <w:sz w:val="24"/>
          <w:szCs w:val="24"/>
          <w:lang w:eastAsia="pl-PL"/>
        </w:rPr>
        <w:t xml:space="preserve">i </w:t>
      </w:r>
      <w:r w:rsidR="009052D9">
        <w:rPr>
          <w:rFonts w:ascii="Times New Roman" w:eastAsia="Times New Roman" w:hAnsi="Times New Roman"/>
          <w:sz w:val="24"/>
          <w:szCs w:val="24"/>
          <w:lang w:eastAsia="pl-PL"/>
        </w:rPr>
        <w:t xml:space="preserve">Nr VII/56/2004 z dnia 25 listopada 2004 r. w sprawie zwolnień w podatku od   środków transportowych. </w:t>
      </w:r>
      <w:r w:rsidR="00AC29F1">
        <w:rPr>
          <w:rFonts w:ascii="Times New Roman" w:eastAsia="Times New Roman" w:hAnsi="Times New Roman"/>
          <w:sz w:val="24"/>
          <w:szCs w:val="24"/>
          <w:lang w:eastAsia="pl-PL"/>
        </w:rPr>
        <w:t xml:space="preserve"> Kwota udzielonych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 xml:space="preserve"> ulg i zwolnień </w:t>
      </w:r>
      <w:r w:rsidR="00AB5AC0">
        <w:rPr>
          <w:rFonts w:ascii="Times New Roman" w:eastAsia="MS Mincho" w:hAnsi="Times New Roman"/>
          <w:sz w:val="24"/>
          <w:szCs w:val="20"/>
          <w:lang w:eastAsia="pl-PL"/>
        </w:rPr>
        <w:t xml:space="preserve"> </w:t>
      </w:r>
      <w:r w:rsidR="00096615">
        <w:rPr>
          <w:rFonts w:ascii="Times New Roman" w:eastAsia="MS Mincho" w:hAnsi="Times New Roman"/>
          <w:sz w:val="24"/>
          <w:szCs w:val="20"/>
          <w:lang w:eastAsia="pl-PL"/>
        </w:rPr>
        <w:t xml:space="preserve"> 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>wynos</w:t>
      </w:r>
      <w:r w:rsidR="00AC29F1">
        <w:rPr>
          <w:rFonts w:ascii="Times New Roman" w:eastAsia="MS Mincho" w:hAnsi="Times New Roman"/>
          <w:sz w:val="24"/>
          <w:szCs w:val="20"/>
          <w:lang w:eastAsia="pl-PL"/>
        </w:rPr>
        <w:t>iła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 xml:space="preserve"> – </w:t>
      </w:r>
      <w:r w:rsidR="009052D9" w:rsidRPr="00D0028E">
        <w:rPr>
          <w:rFonts w:ascii="Times New Roman" w:eastAsia="MS Mincho" w:hAnsi="Times New Roman"/>
          <w:sz w:val="24"/>
          <w:szCs w:val="20"/>
          <w:lang w:eastAsia="pl-PL"/>
        </w:rPr>
        <w:t>1</w:t>
      </w:r>
      <w:r w:rsidR="009052D9" w:rsidRPr="00D0028E">
        <w:rPr>
          <w:rFonts w:ascii="Times New Roman" w:eastAsia="MS Mincho" w:hAnsi="Times New Roman"/>
          <w:bCs/>
          <w:sz w:val="24"/>
          <w:szCs w:val="20"/>
          <w:lang w:eastAsia="pl-PL"/>
        </w:rPr>
        <w:t>.771.406,99</w:t>
      </w:r>
      <w:r w:rsidR="009052D9" w:rsidRPr="00D0028E">
        <w:rPr>
          <w:rFonts w:ascii="Times New Roman" w:eastAsia="MS Mincho" w:hAnsi="Times New Roman"/>
          <w:sz w:val="24"/>
          <w:szCs w:val="20"/>
          <w:lang w:eastAsia="pl-PL"/>
        </w:rPr>
        <w:t xml:space="preserve"> zł i dotycz</w:t>
      </w:r>
      <w:r w:rsidR="00400F0C" w:rsidRPr="00D0028E">
        <w:rPr>
          <w:rFonts w:ascii="Times New Roman" w:eastAsia="MS Mincho" w:hAnsi="Times New Roman"/>
          <w:sz w:val="24"/>
          <w:szCs w:val="20"/>
          <w:lang w:eastAsia="pl-PL"/>
        </w:rPr>
        <w:t>y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 xml:space="preserve"> podatku od nieruchomości od osób prawnych.</w:t>
      </w:r>
      <w:r w:rsidR="00400F0C">
        <w:rPr>
          <w:rFonts w:ascii="Times New Roman" w:eastAsia="MS Mincho" w:hAnsi="Times New Roman"/>
          <w:sz w:val="24"/>
          <w:szCs w:val="20"/>
          <w:lang w:eastAsia="pl-PL"/>
        </w:rPr>
        <w:tab/>
      </w:r>
      <w:r w:rsidR="00400F0C">
        <w:rPr>
          <w:rFonts w:ascii="Times New Roman" w:eastAsia="MS Mincho" w:hAnsi="Times New Roman"/>
          <w:sz w:val="24"/>
          <w:szCs w:val="20"/>
          <w:lang w:eastAsia="pl-PL"/>
        </w:rPr>
        <w:br/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 xml:space="preserve"> </w:t>
      </w:r>
      <w:r w:rsidR="00400F0C">
        <w:rPr>
          <w:rFonts w:ascii="Times New Roman" w:eastAsia="MS Mincho" w:hAnsi="Times New Roman"/>
          <w:sz w:val="24"/>
          <w:szCs w:val="20"/>
          <w:lang w:eastAsia="pl-PL"/>
        </w:rPr>
        <w:t xml:space="preserve"> Z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>wolnie</w:t>
      </w:r>
      <w:r w:rsidR="00400F0C">
        <w:rPr>
          <w:rFonts w:ascii="Times New Roman" w:eastAsia="MS Mincho" w:hAnsi="Times New Roman"/>
          <w:sz w:val="24"/>
          <w:szCs w:val="20"/>
          <w:lang w:eastAsia="pl-PL"/>
        </w:rPr>
        <w:t>nia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 xml:space="preserve"> </w:t>
      </w:r>
      <w:r w:rsidR="00AC29F1">
        <w:rPr>
          <w:rFonts w:ascii="Times New Roman" w:eastAsia="MS Mincho" w:hAnsi="Times New Roman"/>
          <w:sz w:val="24"/>
          <w:szCs w:val="20"/>
          <w:lang w:eastAsia="pl-PL"/>
        </w:rPr>
        <w:t xml:space="preserve"> przedstawia</w:t>
      </w:r>
      <w:r w:rsidR="00400F0C">
        <w:rPr>
          <w:rFonts w:ascii="Times New Roman" w:eastAsia="MS Mincho" w:hAnsi="Times New Roman"/>
          <w:sz w:val="24"/>
          <w:szCs w:val="20"/>
          <w:lang w:eastAsia="pl-PL"/>
        </w:rPr>
        <w:t>ją</w:t>
      </w:r>
      <w:r w:rsidR="00AC29F1">
        <w:rPr>
          <w:rFonts w:ascii="Times New Roman" w:eastAsia="MS Mincho" w:hAnsi="Times New Roman"/>
          <w:sz w:val="24"/>
          <w:szCs w:val="20"/>
          <w:lang w:eastAsia="pl-PL"/>
        </w:rPr>
        <w:t xml:space="preserve"> się następująco:</w:t>
      </w:r>
    </w:p>
    <w:p w14:paraId="0B9129DA" w14:textId="637242D4" w:rsidR="009052D9" w:rsidRDefault="00AC29F1" w:rsidP="00DB7B8C">
      <w:pPr>
        <w:numPr>
          <w:ilvl w:val="0"/>
          <w:numId w:val="7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 xml:space="preserve">Dla 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>Gm</w:t>
      </w:r>
      <w:r w:rsidR="009052D9" w:rsidRPr="00D0028E">
        <w:rPr>
          <w:rFonts w:ascii="Times New Roman" w:eastAsia="MS Mincho" w:hAnsi="Times New Roman"/>
          <w:sz w:val="24"/>
          <w:szCs w:val="20"/>
          <w:u w:val="single"/>
          <w:lang w:eastAsia="pl-PL"/>
        </w:rPr>
        <w:t>i</w:t>
      </w:r>
      <w:r w:rsidR="009052D9">
        <w:rPr>
          <w:rFonts w:ascii="Times New Roman" w:eastAsia="MS Mincho" w:hAnsi="Times New Roman"/>
          <w:sz w:val="24"/>
          <w:szCs w:val="20"/>
          <w:lang w:eastAsia="pl-PL"/>
        </w:rPr>
        <w:t>nnych jednostek organizacyjnych – 1.761.636,12 zł, w tym:</w:t>
      </w:r>
    </w:p>
    <w:p w14:paraId="5AFF4A30" w14:textId="77777777" w:rsidR="009052D9" w:rsidRDefault="009052D9" w:rsidP="00DB7B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GZK w Żołędowie, głównie z tytułu opodatkowania budowli związanych               z dostarczaniem wody i odprowadzaniem ścieków  – 1.637.733,74 zł,</w:t>
      </w:r>
    </w:p>
    <w:p w14:paraId="0ECE03E8" w14:textId="77777777" w:rsidR="009052D9" w:rsidRDefault="009052D9" w:rsidP="00DB7B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Gminna Biblioteka Publiczna w Osielsku – 1.569,83 zł,</w:t>
      </w:r>
    </w:p>
    <w:p w14:paraId="1078A769" w14:textId="77777777" w:rsidR="009052D9" w:rsidRDefault="009052D9" w:rsidP="00DB7B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Gminny Ośrodek Kultury w Osielsku – 22.965,52 zł,</w:t>
      </w:r>
    </w:p>
    <w:p w14:paraId="7FBB2F99" w14:textId="77777777" w:rsidR="009052D9" w:rsidRDefault="009052D9" w:rsidP="00DB7B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Gminny Ośrodek Sportu i Rekreacji – 99.367,03 zł,</w:t>
      </w:r>
    </w:p>
    <w:p w14:paraId="4B1DF339" w14:textId="77777777" w:rsidR="009052D9" w:rsidRDefault="009052D9" w:rsidP="00DB7B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Dom Pomocy Społecznej w Bożenkowie – 9.485,66 zł,</w:t>
      </w:r>
    </w:p>
    <w:p w14:paraId="5708A840" w14:textId="77777777" w:rsidR="009052D9" w:rsidRDefault="009052D9" w:rsidP="00DB7B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Komenda Wojewódzka Policji w Bydgoszczy – 285,21 zł.</w:t>
      </w:r>
    </w:p>
    <w:p w14:paraId="022B713A" w14:textId="77777777" w:rsidR="009052D9" w:rsidRDefault="009052D9" w:rsidP="00DB7B8C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0"/>
          <w:u w:val="single"/>
          <w:lang w:eastAsia="pl-PL"/>
        </w:rPr>
      </w:pPr>
    </w:p>
    <w:p w14:paraId="57A3669B" w14:textId="18022C91" w:rsidR="009052D9" w:rsidRPr="00E0503C" w:rsidRDefault="000C656D" w:rsidP="00DB7B8C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eastAsia="pl-PL"/>
        </w:rPr>
      </w:pPr>
      <w:r w:rsidRPr="00E0503C">
        <w:rPr>
          <w:rFonts w:ascii="Times New Roman" w:eastAsia="MS Mincho" w:hAnsi="Times New Roman"/>
          <w:sz w:val="24"/>
          <w:szCs w:val="24"/>
          <w:lang w:eastAsia="pl-PL"/>
        </w:rPr>
        <w:t>Komisja rewizyjna zapoznała się z</w:t>
      </w:r>
      <w:r w:rsidR="00923E35" w:rsidRPr="00E0503C">
        <w:rPr>
          <w:rFonts w:ascii="Times New Roman" w:eastAsia="MS Mincho" w:hAnsi="Times New Roman"/>
          <w:sz w:val="24"/>
          <w:szCs w:val="24"/>
          <w:lang w:eastAsia="pl-PL"/>
        </w:rPr>
        <w:t xml:space="preserve"> wysokością </w:t>
      </w:r>
      <w:r w:rsidRPr="00E0503C">
        <w:rPr>
          <w:rFonts w:ascii="Times New Roman" w:eastAsia="MS Mincho" w:hAnsi="Times New Roman"/>
          <w:sz w:val="24"/>
          <w:szCs w:val="24"/>
          <w:lang w:eastAsia="pl-PL"/>
        </w:rPr>
        <w:t>u</w:t>
      </w:r>
      <w:r w:rsidR="009052D9" w:rsidRPr="00E0503C">
        <w:rPr>
          <w:rFonts w:ascii="Times New Roman" w:eastAsia="MS Mincho" w:hAnsi="Times New Roman"/>
          <w:iCs/>
          <w:sz w:val="24"/>
          <w:szCs w:val="24"/>
          <w:lang w:eastAsia="pl-PL"/>
        </w:rPr>
        <w:t>morze</w:t>
      </w:r>
      <w:r w:rsidR="00923E35" w:rsidRPr="00E0503C">
        <w:rPr>
          <w:rFonts w:ascii="Times New Roman" w:eastAsia="MS Mincho" w:hAnsi="Times New Roman"/>
          <w:iCs/>
          <w:sz w:val="24"/>
          <w:szCs w:val="24"/>
          <w:lang w:eastAsia="pl-PL"/>
        </w:rPr>
        <w:t>ń</w:t>
      </w:r>
      <w:r w:rsidR="009052D9" w:rsidRPr="00E0503C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zaległości podatkowych</w:t>
      </w:r>
      <w:r w:rsidR="00400F0C" w:rsidRPr="00E0503C">
        <w:rPr>
          <w:rFonts w:ascii="Times New Roman" w:eastAsia="MS Mincho" w:hAnsi="Times New Roman"/>
          <w:iCs/>
          <w:sz w:val="24"/>
          <w:szCs w:val="24"/>
          <w:lang w:eastAsia="pl-PL"/>
        </w:rPr>
        <w:t>.</w:t>
      </w:r>
    </w:p>
    <w:p w14:paraId="32A42C6B" w14:textId="6C67A0BB" w:rsidR="009052D9" w:rsidRPr="00E0503C" w:rsidRDefault="009052D9" w:rsidP="00DB7B8C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 w:rsidRPr="00E0503C">
        <w:rPr>
          <w:rFonts w:ascii="Times New Roman" w:eastAsia="MS Mincho" w:hAnsi="Times New Roman"/>
          <w:sz w:val="24"/>
          <w:szCs w:val="20"/>
          <w:lang w:eastAsia="pl-PL"/>
        </w:rPr>
        <w:t>Wójt Gminy w 2021</w:t>
      </w:r>
      <w:r w:rsidR="000C656D" w:rsidRPr="00E0503C">
        <w:rPr>
          <w:rFonts w:ascii="Times New Roman" w:eastAsia="MS Mincho" w:hAnsi="Times New Roman"/>
          <w:sz w:val="24"/>
          <w:szCs w:val="20"/>
          <w:lang w:eastAsia="pl-PL"/>
        </w:rPr>
        <w:t xml:space="preserve"> r. dokonał umorzeń na kwotę</w:t>
      </w:r>
      <w:r w:rsidRPr="00E0503C">
        <w:rPr>
          <w:rFonts w:ascii="Times New Roman" w:eastAsia="MS Mincho" w:hAnsi="Times New Roman"/>
          <w:sz w:val="24"/>
          <w:szCs w:val="20"/>
          <w:lang w:eastAsia="pl-PL"/>
        </w:rPr>
        <w:t xml:space="preserve"> </w:t>
      </w:r>
      <w:r w:rsidRPr="00E0503C">
        <w:rPr>
          <w:rFonts w:ascii="Times New Roman" w:eastAsia="MS Mincho" w:hAnsi="Times New Roman"/>
          <w:bCs/>
          <w:sz w:val="24"/>
          <w:szCs w:val="20"/>
          <w:lang w:eastAsia="pl-PL"/>
        </w:rPr>
        <w:t>143.997</w:t>
      </w:r>
      <w:r w:rsidRPr="00E0503C">
        <w:rPr>
          <w:rFonts w:ascii="Times New Roman" w:eastAsia="MS Mincho" w:hAnsi="Times New Roman"/>
          <w:sz w:val="24"/>
          <w:szCs w:val="20"/>
          <w:lang w:eastAsia="pl-PL"/>
        </w:rPr>
        <w:t>,06 zł, w tym:</w:t>
      </w:r>
    </w:p>
    <w:p w14:paraId="5F48C2C3" w14:textId="77777777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podatek od nieruchomości od osób fizycznych  – 48.408,83 zł,</w:t>
      </w:r>
    </w:p>
    <w:p w14:paraId="05648E08" w14:textId="77777777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podatek od nieruchomości od osób prawnych – 13.685,62 zł,</w:t>
      </w:r>
    </w:p>
    <w:p w14:paraId="7DA97E8D" w14:textId="77777777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>podatek od środków transportowych osób fizycznych – 9.430,30 zł,</w:t>
      </w:r>
    </w:p>
    <w:p w14:paraId="6A68E985" w14:textId="77777777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sz w:val="24"/>
          <w:szCs w:val="20"/>
          <w:lang w:eastAsia="pl-PL"/>
        </w:rPr>
        <w:t xml:space="preserve">podatek rolny od osób fizycznych – 1,00 zł, </w:t>
      </w:r>
    </w:p>
    <w:p w14:paraId="55D38EB9" w14:textId="00FE5DD0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iCs/>
          <w:sz w:val="24"/>
          <w:szCs w:val="20"/>
          <w:lang w:eastAsia="pl-PL"/>
        </w:rPr>
        <w:t xml:space="preserve">opłaty </w:t>
      </w:r>
      <w:proofErr w:type="spellStart"/>
      <w:r>
        <w:rPr>
          <w:rFonts w:ascii="Times New Roman" w:eastAsia="MS Mincho" w:hAnsi="Times New Roman"/>
          <w:iCs/>
          <w:sz w:val="24"/>
          <w:szCs w:val="20"/>
          <w:lang w:eastAsia="pl-PL"/>
        </w:rPr>
        <w:t>adiacenckie</w:t>
      </w:r>
      <w:proofErr w:type="spellEnd"/>
      <w:r w:rsidR="0067226A">
        <w:rPr>
          <w:vertAlign w:val="superscript"/>
        </w:rPr>
        <w:t xml:space="preserve"> </w:t>
      </w:r>
      <w:r>
        <w:rPr>
          <w:rFonts w:ascii="Times New Roman" w:eastAsia="MS Mincho" w:hAnsi="Times New Roman"/>
          <w:iCs/>
          <w:sz w:val="24"/>
          <w:szCs w:val="20"/>
          <w:lang w:eastAsia="pl-PL"/>
        </w:rPr>
        <w:t>– 70.569,80 zł,</w:t>
      </w:r>
    </w:p>
    <w:p w14:paraId="30172F44" w14:textId="77777777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iCs/>
          <w:sz w:val="24"/>
          <w:szCs w:val="20"/>
          <w:lang w:eastAsia="pl-PL"/>
        </w:rPr>
        <w:t>opłata za gospodarowanie odpadami komunalnymi – 1.229,60 zł,</w:t>
      </w:r>
    </w:p>
    <w:p w14:paraId="047D184D" w14:textId="77777777" w:rsidR="009052D9" w:rsidRDefault="009052D9" w:rsidP="00DB7B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0"/>
          <w:lang w:eastAsia="pl-PL"/>
        </w:rPr>
      </w:pPr>
      <w:r>
        <w:rPr>
          <w:rFonts w:ascii="Times New Roman" w:eastAsia="MS Mincho" w:hAnsi="Times New Roman"/>
          <w:iCs/>
          <w:sz w:val="24"/>
          <w:szCs w:val="20"/>
          <w:lang w:eastAsia="pl-PL"/>
        </w:rPr>
        <w:t xml:space="preserve">odsetki za zwłokę – 671,91 zł. </w:t>
      </w:r>
    </w:p>
    <w:p w14:paraId="4E19F838" w14:textId="77777777" w:rsidR="009052D9" w:rsidRDefault="009052D9" w:rsidP="00DB7B8C">
      <w:pPr>
        <w:spacing w:after="0" w:line="240" w:lineRule="auto"/>
        <w:jc w:val="both"/>
        <w:rPr>
          <w:rFonts w:ascii="Times New Roman" w:eastAsia="MS Mincho" w:hAnsi="Times New Roman"/>
          <w:b/>
          <w:iCs/>
          <w:sz w:val="24"/>
          <w:szCs w:val="20"/>
          <w:lang w:eastAsia="pl-PL"/>
        </w:rPr>
      </w:pPr>
    </w:p>
    <w:p w14:paraId="22667920" w14:textId="7A252AEE" w:rsidR="009052D9" w:rsidRPr="00C30974" w:rsidRDefault="000C656D" w:rsidP="00DB7B8C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0"/>
          <w:lang w:eastAsia="pl-PL"/>
        </w:rPr>
      </w:pPr>
      <w:r w:rsidRPr="00E41F2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>W roku 2021  Wójt Gminy r</w:t>
      </w:r>
      <w:r w:rsidR="009052D9" w:rsidRPr="00E41F2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>ozłoż</w:t>
      </w:r>
      <w:r w:rsidRPr="00E41F2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>ył</w:t>
      </w:r>
      <w:r w:rsidR="009052D9" w:rsidRPr="00E41F2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 xml:space="preserve"> na raty</w:t>
      </w:r>
      <w:r w:rsidR="00C3097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 xml:space="preserve"> i</w:t>
      </w:r>
      <w:r w:rsidR="009052D9" w:rsidRPr="00E41F2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 xml:space="preserve"> odrocz</w:t>
      </w:r>
      <w:r w:rsidR="00C3097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>ył</w:t>
      </w:r>
      <w:r w:rsidR="009052D9" w:rsidRPr="00E41F24">
        <w:rPr>
          <w:rFonts w:ascii="Times New Roman" w:eastAsia="MS Mincho" w:hAnsi="Times New Roman"/>
          <w:bCs/>
          <w:iCs/>
          <w:sz w:val="24"/>
          <w:szCs w:val="20"/>
          <w:lang w:eastAsia="pl-PL"/>
        </w:rPr>
        <w:t xml:space="preserve"> termin płatności</w:t>
      </w:r>
      <w:r w:rsidR="009052D9" w:rsidRPr="00E41F24">
        <w:rPr>
          <w:rFonts w:ascii="Times New Roman" w:eastAsia="MS Mincho" w:hAnsi="Times New Roman"/>
          <w:bCs/>
          <w:sz w:val="24"/>
          <w:szCs w:val="20"/>
          <w:lang w:eastAsia="pl-PL"/>
        </w:rPr>
        <w:t xml:space="preserve"> zaległości podatkowych </w:t>
      </w:r>
      <w:r w:rsidR="00C30974">
        <w:rPr>
          <w:rFonts w:ascii="Times New Roman" w:eastAsia="MS Mincho" w:hAnsi="Times New Roman"/>
          <w:bCs/>
          <w:sz w:val="24"/>
          <w:szCs w:val="20"/>
          <w:lang w:eastAsia="pl-PL"/>
        </w:rPr>
        <w:t xml:space="preserve">na kwotę </w:t>
      </w:r>
      <w:r w:rsidR="009052D9" w:rsidRPr="00E41F24">
        <w:rPr>
          <w:rFonts w:ascii="Times New Roman" w:eastAsia="MS Mincho" w:hAnsi="Times New Roman"/>
          <w:bCs/>
          <w:sz w:val="24"/>
          <w:szCs w:val="20"/>
          <w:lang w:eastAsia="pl-PL"/>
        </w:rPr>
        <w:t>27.712,00 zł</w:t>
      </w:r>
      <w:r w:rsidR="00C30974">
        <w:rPr>
          <w:rFonts w:ascii="Times New Roman" w:eastAsia="MS Mincho" w:hAnsi="Times New Roman"/>
          <w:bCs/>
          <w:sz w:val="24"/>
          <w:szCs w:val="20"/>
          <w:lang w:eastAsia="pl-PL"/>
        </w:rPr>
        <w:t>.</w:t>
      </w:r>
    </w:p>
    <w:p w14:paraId="50417659" w14:textId="77777777" w:rsidR="009052D9" w:rsidRPr="00C5392F" w:rsidRDefault="009052D9" w:rsidP="00DB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1D00776" w14:textId="0A0C177F" w:rsidR="006431A4" w:rsidRDefault="00E41F24" w:rsidP="00DB7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zapoznała się z i</w:t>
      </w:r>
      <w:r w:rsidR="006431A4">
        <w:rPr>
          <w:rFonts w:ascii="Times New Roman" w:hAnsi="Times New Roman"/>
          <w:sz w:val="24"/>
          <w:szCs w:val="24"/>
        </w:rPr>
        <w:t>loś</w:t>
      </w:r>
      <w:r>
        <w:rPr>
          <w:rFonts w:ascii="Times New Roman" w:hAnsi="Times New Roman"/>
          <w:sz w:val="24"/>
          <w:szCs w:val="24"/>
        </w:rPr>
        <w:t>cią</w:t>
      </w:r>
      <w:r w:rsidR="006431A4">
        <w:rPr>
          <w:rFonts w:ascii="Times New Roman" w:hAnsi="Times New Roman"/>
          <w:sz w:val="24"/>
          <w:szCs w:val="24"/>
        </w:rPr>
        <w:t xml:space="preserve"> prowadzonych spraw </w:t>
      </w:r>
      <w:r w:rsidR="00C30974">
        <w:rPr>
          <w:rFonts w:ascii="Times New Roman" w:hAnsi="Times New Roman"/>
          <w:sz w:val="24"/>
          <w:szCs w:val="24"/>
        </w:rPr>
        <w:t xml:space="preserve"> </w:t>
      </w:r>
      <w:r w:rsidR="003F2A9D">
        <w:rPr>
          <w:rFonts w:ascii="Times New Roman" w:hAnsi="Times New Roman"/>
          <w:sz w:val="24"/>
          <w:szCs w:val="24"/>
        </w:rPr>
        <w:t xml:space="preserve">w sprawie ustalenia </w:t>
      </w:r>
      <w:r w:rsidR="00C30974">
        <w:rPr>
          <w:rFonts w:ascii="Times New Roman" w:hAnsi="Times New Roman"/>
          <w:sz w:val="24"/>
          <w:szCs w:val="24"/>
        </w:rPr>
        <w:t xml:space="preserve">opłaty adiacenckiej z tyt. </w:t>
      </w:r>
      <w:r w:rsidR="000C0A53">
        <w:rPr>
          <w:rFonts w:ascii="Times New Roman" w:hAnsi="Times New Roman"/>
          <w:sz w:val="24"/>
          <w:szCs w:val="24"/>
        </w:rPr>
        <w:t>p</w:t>
      </w:r>
      <w:r w:rsidR="00C30974">
        <w:rPr>
          <w:rFonts w:ascii="Times New Roman" w:hAnsi="Times New Roman"/>
          <w:sz w:val="24"/>
          <w:szCs w:val="24"/>
        </w:rPr>
        <w:t xml:space="preserve">odziału nieruchomości </w:t>
      </w:r>
      <w:r w:rsidR="006431A4">
        <w:rPr>
          <w:rFonts w:ascii="Times New Roman" w:hAnsi="Times New Roman"/>
          <w:sz w:val="24"/>
          <w:szCs w:val="24"/>
        </w:rPr>
        <w:t>załatwionych w formie decyzji administracyjnych w 2021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431A4" w14:paraId="22FDE7F2" w14:textId="77777777" w:rsidTr="00195219">
        <w:trPr>
          <w:trHeight w:val="147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2337" w14:textId="77777777" w:rsidR="006431A4" w:rsidRPr="00E41F2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Przedmiot decyzji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DCF" w14:textId="77777777" w:rsidR="006431A4" w:rsidRPr="00E41F2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t>Ilość spraw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0618" w14:textId="77777777" w:rsidR="006431A4" w:rsidRPr="00E41F2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t xml:space="preserve">Ilość </w:t>
            </w:r>
            <w:proofErr w:type="spellStart"/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t>odwołań</w:t>
            </w:r>
            <w:proofErr w:type="spellEnd"/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t xml:space="preserve"> do organu II instancji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3E3" w14:textId="77777777" w:rsidR="006431A4" w:rsidRPr="00E41F2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t>Decyzje utrzymane w mocy przez organ II instancji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FE41" w14:textId="77777777" w:rsidR="006431A4" w:rsidRPr="00E41F2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F24">
              <w:rPr>
                <w:rFonts w:ascii="Times New Roman" w:hAnsi="Times New Roman"/>
                <w:bCs/>
                <w:sz w:val="24"/>
                <w:szCs w:val="24"/>
              </w:rPr>
              <w:t>Do ponownego rozparzenia</w:t>
            </w:r>
          </w:p>
        </w:tc>
      </w:tr>
      <w:tr w:rsidR="006431A4" w14:paraId="57D18957" w14:textId="77777777" w:rsidTr="00CB5E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EAB6" w14:textId="77777777" w:rsidR="006431A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Opłata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adiacencka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tyt. podziału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F9A6" w14:textId="77777777" w:rsidR="006431A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0B42" w14:textId="77777777" w:rsidR="006431A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A50E" w14:textId="77777777" w:rsidR="006431A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DC9F" w14:textId="77777777" w:rsidR="006431A4" w:rsidRDefault="006431A4" w:rsidP="00DB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C8EB6AF" w14:textId="77777777" w:rsidR="006431A4" w:rsidRDefault="006431A4" w:rsidP="00DB7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8B92D" w14:textId="14809266" w:rsidR="00430DF2" w:rsidRPr="001C6E1B" w:rsidRDefault="006431A4" w:rsidP="00DB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1B">
        <w:rPr>
          <w:rFonts w:ascii="Times New Roman" w:hAnsi="Times New Roman" w:cs="Times New Roman"/>
          <w:sz w:val="24"/>
          <w:szCs w:val="24"/>
        </w:rPr>
        <w:t xml:space="preserve">W 2021 roku naliczono opłatę </w:t>
      </w:r>
      <w:proofErr w:type="spellStart"/>
      <w:r w:rsidRPr="001C6E1B">
        <w:rPr>
          <w:rFonts w:ascii="Times New Roman" w:hAnsi="Times New Roman" w:cs="Times New Roman"/>
          <w:sz w:val="24"/>
          <w:szCs w:val="24"/>
        </w:rPr>
        <w:t>adiacenck</w:t>
      </w:r>
      <w:r w:rsidR="000C0A53" w:rsidRPr="001C6E1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1C6E1B">
        <w:rPr>
          <w:rFonts w:ascii="Times New Roman" w:hAnsi="Times New Roman" w:cs="Times New Roman"/>
          <w:sz w:val="24"/>
          <w:szCs w:val="24"/>
        </w:rPr>
        <w:t xml:space="preserve"> z tyt. podziału (decyzje administracyjne ostateczne) w kwocie 619.417,20 zł</w:t>
      </w:r>
      <w:r w:rsidR="00095599" w:rsidRPr="001C6E1B">
        <w:rPr>
          <w:rFonts w:ascii="Times New Roman" w:hAnsi="Times New Roman" w:cs="Times New Roman"/>
          <w:sz w:val="24"/>
          <w:szCs w:val="24"/>
        </w:rPr>
        <w:t xml:space="preserve">, należności na dzień 31 grudnia 2021 r. </w:t>
      </w:r>
      <w:r w:rsidR="00D11238" w:rsidRPr="001C6E1B">
        <w:rPr>
          <w:rFonts w:ascii="Times New Roman" w:hAnsi="Times New Roman" w:cs="Times New Roman"/>
          <w:sz w:val="24"/>
          <w:szCs w:val="24"/>
        </w:rPr>
        <w:t xml:space="preserve">wynosiły </w:t>
      </w:r>
      <w:r w:rsidR="00095599" w:rsidRPr="001C6E1B">
        <w:rPr>
          <w:rFonts w:ascii="Times New Roman" w:hAnsi="Times New Roman" w:cs="Times New Roman"/>
          <w:sz w:val="24"/>
          <w:szCs w:val="24"/>
        </w:rPr>
        <w:t xml:space="preserve">708.489,09 zł. </w:t>
      </w:r>
      <w:r w:rsidR="00CA393D" w:rsidRPr="001C6E1B">
        <w:rPr>
          <w:rFonts w:ascii="Times New Roman" w:hAnsi="Times New Roman" w:cs="Times New Roman"/>
          <w:sz w:val="24"/>
          <w:szCs w:val="24"/>
        </w:rPr>
        <w:t xml:space="preserve">Wpłacono 672.073,01 zł. </w:t>
      </w:r>
      <w:r w:rsidR="0026338D" w:rsidRPr="001C6E1B">
        <w:rPr>
          <w:rFonts w:ascii="Times New Roman" w:hAnsi="Times New Roman" w:cs="Times New Roman"/>
          <w:sz w:val="24"/>
          <w:szCs w:val="24"/>
        </w:rPr>
        <w:t xml:space="preserve">Należności pozostałe do zapłaty wynosiły </w:t>
      </w:r>
      <w:r w:rsidR="001C6E1B" w:rsidRPr="001C6E1B">
        <w:rPr>
          <w:rFonts w:ascii="Times New Roman" w:hAnsi="Times New Roman" w:cs="Times New Roman"/>
          <w:sz w:val="24"/>
          <w:szCs w:val="24"/>
        </w:rPr>
        <w:t xml:space="preserve">39.788,57 zł. </w:t>
      </w:r>
      <w:r w:rsidR="00AC29F1" w:rsidRPr="001C6E1B">
        <w:rPr>
          <w:rFonts w:ascii="Times New Roman" w:hAnsi="Times New Roman" w:cs="Times New Roman"/>
          <w:sz w:val="24"/>
          <w:szCs w:val="24"/>
        </w:rPr>
        <w:t>Z tego tytułu s</w:t>
      </w:r>
      <w:r w:rsidR="00430DF2" w:rsidRPr="001C6E1B">
        <w:rPr>
          <w:rFonts w:ascii="Times New Roman" w:hAnsi="Times New Roman" w:cs="Times New Roman"/>
          <w:sz w:val="24"/>
          <w:szCs w:val="24"/>
        </w:rPr>
        <w:t>tan zaległości</w:t>
      </w:r>
      <w:r w:rsidR="00E41F24" w:rsidRPr="001C6E1B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D11238" w:rsidRPr="001C6E1B">
        <w:rPr>
          <w:rFonts w:ascii="Times New Roman" w:hAnsi="Times New Roman" w:cs="Times New Roman"/>
          <w:sz w:val="24"/>
          <w:szCs w:val="24"/>
        </w:rPr>
        <w:t>12.052,47</w:t>
      </w:r>
      <w:bookmarkStart w:id="1" w:name="_Hlk97025714"/>
      <w:bookmarkStart w:id="2" w:name="_Hlk66268273"/>
      <w:r w:rsidR="00D11238" w:rsidRPr="001C6E1B">
        <w:rPr>
          <w:rFonts w:ascii="Times New Roman" w:hAnsi="Times New Roman" w:cs="Times New Roman"/>
          <w:sz w:val="24"/>
          <w:szCs w:val="24"/>
          <w:lang w:eastAsia="pl-PL"/>
        </w:rPr>
        <w:t>zł</w:t>
      </w:r>
      <w:r w:rsidR="002659AD">
        <w:rPr>
          <w:rFonts w:ascii="Times New Roman" w:hAnsi="Times New Roman" w:cs="Times New Roman"/>
          <w:sz w:val="24"/>
          <w:szCs w:val="24"/>
          <w:lang w:eastAsia="pl-PL"/>
        </w:rPr>
        <w:t>. S</w:t>
      </w:r>
      <w:r w:rsidR="001C6E1B" w:rsidRPr="001C6E1B">
        <w:rPr>
          <w:rFonts w:ascii="Times New Roman" w:hAnsi="Times New Roman" w:cs="Times New Roman"/>
          <w:sz w:val="24"/>
          <w:szCs w:val="24"/>
          <w:lang w:eastAsia="pl-PL"/>
        </w:rPr>
        <w:t xml:space="preserve">tan nadpłat – 3.372,49 zł. </w:t>
      </w:r>
    </w:p>
    <w:p w14:paraId="66AA82BA" w14:textId="78B01B99" w:rsidR="006431A4" w:rsidRPr="00C5392F" w:rsidRDefault="009052D9" w:rsidP="00DB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pl-PL"/>
        </w:rPr>
        <w:t xml:space="preserve"> </w:t>
      </w:r>
    </w:p>
    <w:p w14:paraId="0ED2B8EE" w14:textId="237D13B8" w:rsidR="00AA4A8B" w:rsidRPr="00AA4A8B" w:rsidRDefault="00C74A6D" w:rsidP="00DB7B8C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A8B">
        <w:rPr>
          <w:rFonts w:ascii="Times New Roman" w:hAnsi="Times New Roman"/>
          <w:b/>
          <w:bCs/>
          <w:sz w:val="24"/>
          <w:szCs w:val="24"/>
        </w:rPr>
        <w:t>Komisja Rewizyjna przea</w:t>
      </w:r>
      <w:r w:rsidR="006431A4" w:rsidRPr="00AA4A8B">
        <w:rPr>
          <w:rFonts w:ascii="Times New Roman" w:hAnsi="Times New Roman"/>
          <w:b/>
          <w:bCs/>
          <w:sz w:val="24"/>
          <w:szCs w:val="24"/>
        </w:rPr>
        <w:t>naliz</w:t>
      </w:r>
      <w:r w:rsidRPr="00AA4A8B">
        <w:rPr>
          <w:rFonts w:ascii="Times New Roman" w:hAnsi="Times New Roman"/>
          <w:b/>
          <w:bCs/>
          <w:sz w:val="24"/>
          <w:szCs w:val="24"/>
        </w:rPr>
        <w:t>owała</w:t>
      </w:r>
      <w:r w:rsidR="006431A4" w:rsidRPr="00AA4A8B">
        <w:rPr>
          <w:rFonts w:ascii="Times New Roman" w:hAnsi="Times New Roman"/>
          <w:b/>
          <w:bCs/>
          <w:sz w:val="24"/>
          <w:szCs w:val="24"/>
        </w:rPr>
        <w:t xml:space="preserve"> zaległości od osób prawnych, od osób fizycznych </w:t>
      </w:r>
      <w:r w:rsidR="002659AD">
        <w:rPr>
          <w:rFonts w:ascii="Times New Roman" w:hAnsi="Times New Roman"/>
          <w:b/>
          <w:bCs/>
          <w:sz w:val="24"/>
          <w:szCs w:val="24"/>
        </w:rPr>
        <w:br/>
      </w:r>
      <w:r w:rsidR="006431A4" w:rsidRPr="00AA4A8B">
        <w:rPr>
          <w:rFonts w:ascii="Times New Roman" w:hAnsi="Times New Roman"/>
          <w:b/>
          <w:bCs/>
          <w:sz w:val="24"/>
          <w:szCs w:val="24"/>
        </w:rPr>
        <w:t xml:space="preserve">i jednostek nieposiadających osobowości prawnej w </w:t>
      </w:r>
      <w:r w:rsidR="00AA4A8B" w:rsidRPr="00AA4A8B">
        <w:rPr>
          <w:rFonts w:ascii="Times New Roman" w:hAnsi="Times New Roman"/>
          <w:b/>
          <w:bCs/>
          <w:sz w:val="24"/>
          <w:szCs w:val="24"/>
        </w:rPr>
        <w:t xml:space="preserve"> g</w:t>
      </w:r>
      <w:r w:rsidR="006431A4" w:rsidRPr="00AA4A8B">
        <w:rPr>
          <w:rFonts w:ascii="Times New Roman" w:hAnsi="Times New Roman"/>
          <w:b/>
          <w:sz w:val="24"/>
          <w:szCs w:val="24"/>
        </w:rPr>
        <w:t>ospodar</w:t>
      </w:r>
      <w:r w:rsidR="00AA4A8B" w:rsidRPr="00AA4A8B">
        <w:rPr>
          <w:rFonts w:ascii="Times New Roman" w:hAnsi="Times New Roman"/>
          <w:b/>
          <w:sz w:val="24"/>
          <w:szCs w:val="24"/>
        </w:rPr>
        <w:t>ce</w:t>
      </w:r>
      <w:r w:rsidR="006431A4" w:rsidRPr="00AA4A8B">
        <w:rPr>
          <w:rFonts w:ascii="Times New Roman" w:hAnsi="Times New Roman"/>
          <w:b/>
          <w:sz w:val="24"/>
          <w:szCs w:val="24"/>
        </w:rPr>
        <w:t xml:space="preserve"> komunaln</w:t>
      </w:r>
      <w:r w:rsidR="00AA4A8B" w:rsidRPr="00AA4A8B">
        <w:rPr>
          <w:rFonts w:ascii="Times New Roman" w:hAnsi="Times New Roman"/>
          <w:b/>
          <w:sz w:val="24"/>
          <w:szCs w:val="24"/>
        </w:rPr>
        <w:t>ej</w:t>
      </w:r>
      <w:r w:rsidR="006431A4" w:rsidRPr="00AA4A8B">
        <w:rPr>
          <w:rFonts w:ascii="Times New Roman" w:hAnsi="Times New Roman"/>
          <w:b/>
          <w:sz w:val="24"/>
          <w:szCs w:val="24"/>
        </w:rPr>
        <w:t xml:space="preserve"> i ochron</w:t>
      </w:r>
      <w:r w:rsidR="00AA4A8B" w:rsidRPr="00AA4A8B">
        <w:rPr>
          <w:rFonts w:ascii="Times New Roman" w:hAnsi="Times New Roman"/>
          <w:b/>
          <w:sz w:val="24"/>
          <w:szCs w:val="24"/>
        </w:rPr>
        <w:t>ie</w:t>
      </w:r>
      <w:r w:rsidR="006431A4" w:rsidRPr="00AA4A8B">
        <w:rPr>
          <w:rFonts w:ascii="Times New Roman" w:hAnsi="Times New Roman"/>
          <w:b/>
          <w:sz w:val="24"/>
          <w:szCs w:val="24"/>
        </w:rPr>
        <w:t xml:space="preserve"> środowiska</w:t>
      </w:r>
      <w:r w:rsidR="00AA4A8B" w:rsidRPr="00AA4A8B">
        <w:rPr>
          <w:rFonts w:ascii="Times New Roman" w:hAnsi="Times New Roman"/>
          <w:b/>
          <w:sz w:val="24"/>
          <w:szCs w:val="24"/>
        </w:rPr>
        <w:t>.</w:t>
      </w:r>
    </w:p>
    <w:p w14:paraId="02515CA3" w14:textId="77777777" w:rsidR="006431A4" w:rsidRDefault="006431A4" w:rsidP="00DB7B8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5B88E0" w14:textId="64F8F334" w:rsidR="006431A4" w:rsidRPr="00C5392F" w:rsidRDefault="00407ABB" w:rsidP="00DB7B8C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Należności z tytułu d</w:t>
      </w:r>
      <w:r w:rsidR="006431A4">
        <w:rPr>
          <w:rFonts w:ascii="Times New Roman" w:hAnsi="Times New Roman"/>
          <w:sz w:val="23"/>
          <w:szCs w:val="23"/>
        </w:rPr>
        <w:t>ochod</w:t>
      </w:r>
      <w:r>
        <w:rPr>
          <w:rFonts w:ascii="Times New Roman" w:hAnsi="Times New Roman"/>
          <w:sz w:val="23"/>
          <w:szCs w:val="23"/>
        </w:rPr>
        <w:t>ów</w:t>
      </w:r>
      <w:r w:rsidR="006431A4">
        <w:rPr>
          <w:rFonts w:ascii="Times New Roman" w:hAnsi="Times New Roman"/>
          <w:sz w:val="23"/>
          <w:szCs w:val="23"/>
        </w:rPr>
        <w:t xml:space="preserve"> od osób prawnych, od osób fizycznych i innych jednostek nieposiadających osobowości prawnej wynosiły – 72.835.904,56 zł, dochody wykonane stanowiły kwotę –69.922.088,53 zł, należności pozostałe do zapłaty – 3.039.389,00zł,  zaległości – 1.967.476,06 zł, nadpłaty – 125.572,97 zł. </w:t>
      </w:r>
      <w:r w:rsidR="00EB33ED">
        <w:rPr>
          <w:rFonts w:ascii="Times New Roman" w:hAnsi="Times New Roman"/>
          <w:sz w:val="23"/>
          <w:szCs w:val="23"/>
        </w:rPr>
        <w:t xml:space="preserve"> </w:t>
      </w:r>
      <w:r w:rsidR="006431A4">
        <w:rPr>
          <w:rFonts w:ascii="Times New Roman" w:hAnsi="Times New Roman"/>
          <w:sz w:val="23"/>
          <w:szCs w:val="23"/>
        </w:rPr>
        <w:t xml:space="preserve"> </w:t>
      </w:r>
      <w:r w:rsidR="006431A4">
        <w:rPr>
          <w:rFonts w:ascii="Times New Roman" w:hAnsi="Times New Roman"/>
          <w:sz w:val="24"/>
          <w:szCs w:val="24"/>
        </w:rPr>
        <w:t xml:space="preserve">Kwota  – 984.706,75 zł została zabezpieczona przez wpis na hipotekę. </w:t>
      </w:r>
    </w:p>
    <w:p w14:paraId="5F9CAF6A" w14:textId="5939B626" w:rsidR="006431A4" w:rsidRDefault="006431A4" w:rsidP="00DB7B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3"/>
          <w:szCs w:val="23"/>
        </w:rPr>
        <w:t>Należności</w:t>
      </w:r>
      <w:r w:rsidR="009D2EB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tytułu opłaty za gospodarowanie odpadami komunalnymi </w:t>
      </w:r>
      <w:r w:rsidR="00EB33ED">
        <w:rPr>
          <w:rFonts w:ascii="Times New Roman" w:hAnsi="Times New Roman"/>
          <w:sz w:val="23"/>
          <w:szCs w:val="23"/>
        </w:rPr>
        <w:t>wyniosły</w:t>
      </w:r>
      <w:r>
        <w:rPr>
          <w:rFonts w:ascii="Times New Roman" w:hAnsi="Times New Roman"/>
          <w:sz w:val="23"/>
          <w:szCs w:val="23"/>
        </w:rPr>
        <w:t xml:space="preserve"> - 3.</w:t>
      </w:r>
      <w:r w:rsidR="00365727">
        <w:rPr>
          <w:rFonts w:ascii="Times New Roman" w:hAnsi="Times New Roman"/>
          <w:sz w:val="23"/>
          <w:szCs w:val="23"/>
        </w:rPr>
        <w:t xml:space="preserve">734.147,59 </w:t>
      </w:r>
      <w:r>
        <w:rPr>
          <w:rFonts w:ascii="Times New Roman" w:hAnsi="Times New Roman"/>
          <w:sz w:val="23"/>
          <w:szCs w:val="23"/>
        </w:rPr>
        <w:t xml:space="preserve"> zł, dochody wykonane wynosiły – 3.</w:t>
      </w:r>
      <w:r w:rsidR="00365727">
        <w:rPr>
          <w:rFonts w:ascii="Times New Roman" w:hAnsi="Times New Roman"/>
          <w:sz w:val="23"/>
          <w:szCs w:val="23"/>
        </w:rPr>
        <w:t xml:space="preserve">564.670,60 </w:t>
      </w:r>
      <w:r>
        <w:rPr>
          <w:rFonts w:ascii="Times New Roman" w:hAnsi="Times New Roman"/>
          <w:sz w:val="23"/>
          <w:szCs w:val="23"/>
        </w:rPr>
        <w:t xml:space="preserve">zł, </w:t>
      </w:r>
      <w:r w:rsidR="00263D63">
        <w:rPr>
          <w:rFonts w:ascii="Times New Roman" w:hAnsi="Times New Roman"/>
          <w:sz w:val="23"/>
          <w:szCs w:val="23"/>
        </w:rPr>
        <w:t>pozostało do zapłaty 239.523,94 zł. Z</w:t>
      </w:r>
      <w:r>
        <w:rPr>
          <w:rFonts w:ascii="Times New Roman" w:hAnsi="Times New Roman"/>
          <w:sz w:val="23"/>
          <w:szCs w:val="23"/>
        </w:rPr>
        <w:t>aległości</w:t>
      </w:r>
      <w:r w:rsidR="00263D63">
        <w:rPr>
          <w:rFonts w:ascii="Times New Roman" w:hAnsi="Times New Roman"/>
          <w:sz w:val="23"/>
          <w:szCs w:val="23"/>
        </w:rPr>
        <w:t xml:space="preserve"> wynosiły – 139.388,64 zł, nadpłaty – 70.046,95 zł. </w:t>
      </w:r>
    </w:p>
    <w:p w14:paraId="19026508" w14:textId="75315B2A" w:rsidR="006431A4" w:rsidRDefault="0034769A" w:rsidP="00DB7B8C">
      <w:pPr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14:paraId="0BEAB50F" w14:textId="2246EF3D" w:rsidR="006431A4" w:rsidRPr="00C5392F" w:rsidRDefault="009D2EB4" w:rsidP="00DB7B8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3"/>
          <w:szCs w:val="23"/>
        </w:rPr>
        <w:t>Komisja rewizyjna zapoznała się  ze stanem z</w:t>
      </w:r>
      <w:r w:rsidR="006431A4">
        <w:rPr>
          <w:rFonts w:ascii="Times New Roman" w:hAnsi="Times New Roman"/>
          <w:b/>
          <w:bCs/>
          <w:sz w:val="23"/>
          <w:szCs w:val="23"/>
        </w:rPr>
        <w:t>aległości według rodzajów dochodów</w:t>
      </w:r>
    </w:p>
    <w:p w14:paraId="165D4ED4" w14:textId="77777777" w:rsidR="00B6411B" w:rsidRDefault="00B6411B" w:rsidP="00DB7B8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30A90F" w14:textId="759CAB1C" w:rsidR="006431A4" w:rsidRDefault="006A5B81" w:rsidP="00DB7B8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 podatku dochodow</w:t>
      </w:r>
      <w:r>
        <w:rPr>
          <w:rFonts w:ascii="Times New Roman" w:hAnsi="Times New Roman"/>
          <w:b/>
          <w:bCs/>
          <w:sz w:val="24"/>
          <w:szCs w:val="24"/>
        </w:rPr>
        <w:t>ym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 od osób fizycznych </w:t>
      </w:r>
      <w:r w:rsidR="00EF56D5">
        <w:rPr>
          <w:rFonts w:ascii="Times New Roman" w:hAnsi="Times New Roman"/>
          <w:b/>
          <w:bCs/>
          <w:sz w:val="24"/>
          <w:szCs w:val="24"/>
        </w:rPr>
        <w:t xml:space="preserve">opłacanym w formie karty podatkowej 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– kwota zaległości 219.644,04 zł. </w:t>
      </w:r>
    </w:p>
    <w:p w14:paraId="53D28F85" w14:textId="6247192C" w:rsidR="006431A4" w:rsidRDefault="003A2152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</w:t>
      </w:r>
      <w:r w:rsidR="006431A4">
        <w:rPr>
          <w:rFonts w:ascii="Times New Roman" w:hAnsi="Times New Roman"/>
          <w:sz w:val="24"/>
          <w:szCs w:val="24"/>
        </w:rPr>
        <w:t xml:space="preserve">aległość z tytułu podatku od działalności gospodarczej od osób fizycznych opłacanego </w:t>
      </w:r>
      <w:r w:rsidR="00BD6563">
        <w:rPr>
          <w:rFonts w:ascii="Times New Roman" w:hAnsi="Times New Roman"/>
          <w:sz w:val="24"/>
          <w:szCs w:val="24"/>
        </w:rPr>
        <w:br/>
      </w:r>
      <w:r w:rsidR="006431A4">
        <w:rPr>
          <w:rFonts w:ascii="Times New Roman" w:hAnsi="Times New Roman"/>
          <w:sz w:val="24"/>
          <w:szCs w:val="24"/>
        </w:rPr>
        <w:t xml:space="preserve">w formie karty podatkowej. Dochód jest realizowany przez Urzędy Skarbowe. Należności </w:t>
      </w:r>
      <w:r w:rsidR="00BD6563">
        <w:rPr>
          <w:rFonts w:ascii="Times New Roman" w:hAnsi="Times New Roman"/>
          <w:sz w:val="24"/>
          <w:szCs w:val="24"/>
        </w:rPr>
        <w:br/>
        <w:t xml:space="preserve">z tego tytułu </w:t>
      </w:r>
      <w:r w:rsidR="006431A4">
        <w:rPr>
          <w:rFonts w:ascii="Times New Roman" w:hAnsi="Times New Roman"/>
          <w:sz w:val="24"/>
          <w:szCs w:val="24"/>
        </w:rPr>
        <w:t xml:space="preserve">wynoszą 783.011,57 zł, wpłaty </w:t>
      </w:r>
      <w:r w:rsidR="00BD6563">
        <w:rPr>
          <w:rFonts w:ascii="Times New Roman" w:hAnsi="Times New Roman"/>
          <w:sz w:val="24"/>
          <w:szCs w:val="24"/>
        </w:rPr>
        <w:t xml:space="preserve">dokonane były w wysokości </w:t>
      </w:r>
      <w:r w:rsidR="006431A4">
        <w:rPr>
          <w:rFonts w:ascii="Times New Roman" w:hAnsi="Times New Roman"/>
          <w:sz w:val="24"/>
          <w:szCs w:val="24"/>
        </w:rPr>
        <w:t xml:space="preserve"> – 561.484,73 zł. </w:t>
      </w:r>
    </w:p>
    <w:p w14:paraId="4FD8D0CF" w14:textId="77777777" w:rsidR="006431A4" w:rsidRDefault="006431A4" w:rsidP="00DB7B8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F79D4" w14:textId="38A77B46" w:rsidR="006431A4" w:rsidRPr="00C5392F" w:rsidRDefault="00327C9A" w:rsidP="00DB7B8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 tytułu podatków i opłat od osób prawnych </w:t>
      </w:r>
      <w:r>
        <w:rPr>
          <w:rFonts w:ascii="Times New Roman" w:hAnsi="Times New Roman"/>
          <w:b/>
          <w:bCs/>
          <w:sz w:val="24"/>
          <w:szCs w:val="24"/>
        </w:rPr>
        <w:t xml:space="preserve">zaległości wynoszą 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– 94.934,76 zł. </w:t>
      </w:r>
    </w:p>
    <w:p w14:paraId="718191AE" w14:textId="44D604E8" w:rsidR="006431A4" w:rsidRDefault="006431A4" w:rsidP="00DB7B8C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Należności </w:t>
      </w:r>
      <w:r w:rsidR="00E70E63">
        <w:rPr>
          <w:rFonts w:ascii="Times New Roman" w:hAnsi="Times New Roman"/>
          <w:sz w:val="24"/>
          <w:szCs w:val="24"/>
        </w:rPr>
        <w:t xml:space="preserve">z w/wym. tytułu </w:t>
      </w:r>
      <w:r>
        <w:rPr>
          <w:rFonts w:ascii="Times New Roman" w:hAnsi="Times New Roman"/>
          <w:sz w:val="24"/>
          <w:szCs w:val="24"/>
        </w:rPr>
        <w:t xml:space="preserve">wynosiły 6.237.088,91 zł. Dochody wykonane stanowiły kwotę - </w:t>
      </w:r>
    </w:p>
    <w:p w14:paraId="12BEADFC" w14:textId="77777777" w:rsidR="006431A4" w:rsidRDefault="006431A4" w:rsidP="00DB7B8C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6.108.066,20 zł, nadpłaty – 26.181,05 zł. </w:t>
      </w:r>
    </w:p>
    <w:p w14:paraId="38255412" w14:textId="01CDE2A2" w:rsidR="006431A4" w:rsidRDefault="00E70E63" w:rsidP="00DB7B8C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Na zaległości w kwocie  94.934,76 zł składają się zaległości z tytułu:</w:t>
      </w:r>
    </w:p>
    <w:p w14:paraId="0B1700DF" w14:textId="146E56DE" w:rsidR="006431A4" w:rsidRDefault="006431A4" w:rsidP="00DB7B8C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podatku od nieruchomości – 79.368,56 zł, </w:t>
      </w:r>
    </w:p>
    <w:p w14:paraId="0C8925AF" w14:textId="77777777" w:rsidR="006431A4" w:rsidRDefault="006431A4" w:rsidP="00DB7B8C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podatku rolnego – 2.126,60 zł,</w:t>
      </w:r>
    </w:p>
    <w:p w14:paraId="047766AC" w14:textId="77777777" w:rsidR="006431A4" w:rsidRDefault="006431A4" w:rsidP="00DB7B8C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podatku leśnego – 38,60 zł,</w:t>
      </w:r>
    </w:p>
    <w:p w14:paraId="73AA7B85" w14:textId="77777777" w:rsidR="006431A4" w:rsidRDefault="006431A4" w:rsidP="00DB7B8C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podatku od środków transportowych – 12.857,00 zł,</w:t>
      </w:r>
    </w:p>
    <w:p w14:paraId="6E518F81" w14:textId="77777777" w:rsidR="006431A4" w:rsidRDefault="006431A4" w:rsidP="00DB7B8C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podatku od czynności cywilnoprawnych – 544,00 zł.</w:t>
      </w:r>
    </w:p>
    <w:p w14:paraId="49FB412C" w14:textId="572EDF66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A560DF">
        <w:rPr>
          <w:rFonts w:ascii="Times New Roman" w:hAnsi="Times New Roman"/>
          <w:sz w:val="24"/>
          <w:szCs w:val="24"/>
        </w:rPr>
        <w:t xml:space="preserve"> powyższymi </w:t>
      </w:r>
      <w:r>
        <w:rPr>
          <w:rFonts w:ascii="Times New Roman" w:hAnsi="Times New Roman"/>
          <w:sz w:val="24"/>
          <w:szCs w:val="24"/>
        </w:rPr>
        <w:t xml:space="preserve">zaległościami </w:t>
      </w:r>
      <w:r w:rsidR="00A56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2021r. wystawiono 50  upomnień i 12 tytułów wykonawczych na kwotę 16.913,36 zł</w:t>
      </w:r>
      <w:r w:rsidRPr="00553D15">
        <w:rPr>
          <w:rFonts w:ascii="Times New Roman" w:hAnsi="Times New Roman"/>
          <w:sz w:val="24"/>
          <w:szCs w:val="24"/>
        </w:rPr>
        <w:t xml:space="preserve">.  Na kwotę zaległości składa się zaległość sprzed 2021 r. – 74.999,46 zł i zaległość z roku 2021 – 6.534,30 zł. W </w:t>
      </w:r>
      <w:r>
        <w:rPr>
          <w:rFonts w:ascii="Times New Roman" w:hAnsi="Times New Roman"/>
          <w:sz w:val="24"/>
          <w:szCs w:val="24"/>
        </w:rPr>
        <w:t xml:space="preserve">stosunku do dwóch podatników nie ma możliwości prowadzenia postępowania egzekucyjnego ze względu na ogłoszenie ich upadłości. </w:t>
      </w:r>
    </w:p>
    <w:p w14:paraId="3258F4B8" w14:textId="4F210D3E" w:rsidR="006431A4" w:rsidRPr="00C5392F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Wpływy  z tytułu podatków i opłat od osób fizycznych – kwota zaległości - 1.577.577,06 zł, z tego: </w:t>
      </w:r>
    </w:p>
    <w:p w14:paraId="19B1169B" w14:textId="77777777" w:rsidR="006431A4" w:rsidRDefault="006431A4" w:rsidP="00DB7B8C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podatku od nieruchomości – 1.524.255,60 zł, </w:t>
      </w:r>
    </w:p>
    <w:p w14:paraId="39BCF108" w14:textId="77777777" w:rsidR="006431A4" w:rsidRDefault="006431A4" w:rsidP="00DB7B8C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rolny – 8.661,91 zł, </w:t>
      </w:r>
    </w:p>
    <w:p w14:paraId="207786A4" w14:textId="77777777" w:rsidR="006431A4" w:rsidRDefault="006431A4" w:rsidP="00DB7B8C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leśny – 136,80 zł, </w:t>
      </w:r>
    </w:p>
    <w:p w14:paraId="2475070A" w14:textId="77777777" w:rsidR="006431A4" w:rsidRDefault="006431A4" w:rsidP="00DB7B8C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podatku od środków transportowych – 34.670,99 zł, </w:t>
      </w:r>
    </w:p>
    <w:p w14:paraId="389BCCB8" w14:textId="77777777" w:rsidR="006431A4" w:rsidRDefault="006431A4" w:rsidP="00DB7B8C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podatek od spadków i darowizn – 8.511,00 zł, dochód realizowany przez urzędy skarbowe,</w:t>
      </w:r>
    </w:p>
    <w:p w14:paraId="4C0990A0" w14:textId="77777777" w:rsidR="006431A4" w:rsidRDefault="006431A4" w:rsidP="00DB7B8C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podatek od czynności cywilnoprawnych – 1.340,76 zł, dochód realizowany przez urzędy skarbowe.</w:t>
      </w:r>
    </w:p>
    <w:p w14:paraId="25FE258A" w14:textId="77777777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tym: zaległości objęte hipoteką wynosiły – 980.509,12 zł. </w:t>
      </w:r>
    </w:p>
    <w:p w14:paraId="21F2E9B0" w14:textId="77777777" w:rsidR="006431A4" w:rsidRDefault="006431A4" w:rsidP="00DB7B8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FBD482" w14:textId="1077BDEF" w:rsidR="006431A4" w:rsidRPr="00C5392F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Należności w 2021r.  wynosiły – 12.832.630,52 zł  dochody wykonane stanowiły kwotę – 10.372.350,49 zł, nadpłaty – 67.516,03 zł. </w:t>
      </w:r>
    </w:p>
    <w:p w14:paraId="1E147BAF" w14:textId="77777777" w:rsidR="006431A4" w:rsidRDefault="006431A4" w:rsidP="00DB7B8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9B72D" w14:textId="77777777" w:rsidR="006431A4" w:rsidRPr="00C5392F" w:rsidRDefault="006431A4" w:rsidP="00DB7B8C">
      <w:pPr>
        <w:autoSpaceDE w:val="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Podatek od nieruchomości, rolny i leśny od osób fizycznych – 1.533.054,31 zł.</w:t>
      </w:r>
    </w:p>
    <w:p w14:paraId="45550194" w14:textId="20A42078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kwotę zaległości w wym. wyżej trzech podatkach  składa się zaległość sprzed roku 2021 – 1.301.895,93 zł i zaległość z roku 2021 – 231.158,38 zł. Należności z tytułu </w:t>
      </w:r>
      <w:r w:rsidR="00C9492A">
        <w:rPr>
          <w:rFonts w:ascii="Times New Roman" w:hAnsi="Times New Roman"/>
          <w:sz w:val="24"/>
          <w:szCs w:val="24"/>
        </w:rPr>
        <w:t xml:space="preserve">tych </w:t>
      </w:r>
      <w:r>
        <w:rPr>
          <w:rFonts w:ascii="Times New Roman" w:hAnsi="Times New Roman"/>
          <w:sz w:val="24"/>
          <w:szCs w:val="24"/>
        </w:rPr>
        <w:t xml:space="preserve">podatków wynosiły 7.377.250,39 zł. Wpłaty </w:t>
      </w:r>
      <w:r w:rsidR="00C9492A">
        <w:rPr>
          <w:rFonts w:ascii="Times New Roman" w:hAnsi="Times New Roman"/>
          <w:sz w:val="24"/>
          <w:szCs w:val="24"/>
        </w:rPr>
        <w:t xml:space="preserve">wynosiły - </w:t>
      </w:r>
      <w:r>
        <w:rPr>
          <w:rFonts w:ascii="Times New Roman" w:hAnsi="Times New Roman"/>
          <w:sz w:val="24"/>
          <w:szCs w:val="24"/>
        </w:rPr>
        <w:t xml:space="preserve">5.903.585,86 zł, należności pozostałe do zapłaty – 1.539.090,31 zł, w tym zaległości – 1.530.054,31 zł, nadpłaty -65.425,78 zł. </w:t>
      </w:r>
    </w:p>
    <w:p w14:paraId="692A6880" w14:textId="77777777" w:rsidR="006431A4" w:rsidRDefault="006431A4" w:rsidP="00DB7B8C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AF7D942" w14:textId="77777777" w:rsidR="006431A4" w:rsidRPr="00C5392F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stosunku do zaległości podatkowych prowadzone jest postępowanie egzekucyjne. W 2021 r. wysłano do zalegających podatników – 3215 upomnień. Po terminie płatności I raty - 796, II raty – 771 upomnień, III raty - 824, IV raty 824. Wystawiono i przekazano do realizacji do urzędów skarbowych na terenie całego kraju w roku 2021 – 491  tytułów wykonawczych na kwotę 375.504,98 zł. Urzędy skarbowe w ciągu  2021 r. wpłaciły kwotę 179.012,51 zł. </w:t>
      </w:r>
    </w:p>
    <w:p w14:paraId="31567BE4" w14:textId="77777777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Do końca lutego 2022 roku na poczet zaległości wpłynęło 66.052,52 zł, z tego kwota 30.018,87 zł. została wyegzekwowana przez urzędy skarbowe. Ponadto wystawiono 32 tytuły wykonawcze na kwotę 15.510,40 zł.</w:t>
      </w:r>
    </w:p>
    <w:p w14:paraId="16DE9687" w14:textId="77777777" w:rsidR="005F3324" w:rsidRDefault="005F3324" w:rsidP="00DB7B8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006DD" w14:textId="6D736238" w:rsidR="007A10B8" w:rsidRDefault="007A10B8" w:rsidP="00DB7B8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likwidacji </w:t>
      </w:r>
      <w:r w:rsidR="00B411EB">
        <w:rPr>
          <w:rFonts w:ascii="Times New Roman" w:hAnsi="Times New Roman"/>
          <w:sz w:val="24"/>
          <w:szCs w:val="24"/>
        </w:rPr>
        <w:t xml:space="preserve">i ograniczenia </w:t>
      </w:r>
      <w:r>
        <w:rPr>
          <w:rFonts w:ascii="Times New Roman" w:hAnsi="Times New Roman"/>
          <w:sz w:val="24"/>
          <w:szCs w:val="24"/>
        </w:rPr>
        <w:t xml:space="preserve">zaległości podatkowych </w:t>
      </w:r>
      <w:r w:rsidR="00096F5D">
        <w:rPr>
          <w:rFonts w:ascii="Times New Roman" w:hAnsi="Times New Roman"/>
          <w:sz w:val="24"/>
          <w:szCs w:val="24"/>
        </w:rPr>
        <w:t xml:space="preserve">oprócz wysyłania upomnień </w:t>
      </w:r>
      <w:r w:rsidR="00F642CB">
        <w:rPr>
          <w:rFonts w:ascii="Times New Roman" w:hAnsi="Times New Roman"/>
          <w:sz w:val="24"/>
          <w:szCs w:val="24"/>
        </w:rPr>
        <w:br/>
      </w:r>
      <w:r w:rsidR="00096F5D">
        <w:rPr>
          <w:rFonts w:ascii="Times New Roman" w:hAnsi="Times New Roman"/>
          <w:sz w:val="24"/>
          <w:szCs w:val="24"/>
        </w:rPr>
        <w:t xml:space="preserve">i </w:t>
      </w:r>
      <w:r w:rsidR="00F642CB">
        <w:rPr>
          <w:rFonts w:ascii="Times New Roman" w:hAnsi="Times New Roman"/>
          <w:sz w:val="24"/>
          <w:szCs w:val="24"/>
        </w:rPr>
        <w:t xml:space="preserve">wystawiania tytułów egzekucyjnych </w:t>
      </w:r>
      <w:r>
        <w:rPr>
          <w:rFonts w:ascii="Times New Roman" w:hAnsi="Times New Roman"/>
          <w:sz w:val="24"/>
          <w:szCs w:val="24"/>
        </w:rPr>
        <w:t xml:space="preserve">prowadzone są </w:t>
      </w:r>
      <w:r w:rsidR="00D40B4E">
        <w:rPr>
          <w:rFonts w:ascii="Times New Roman" w:hAnsi="Times New Roman"/>
          <w:sz w:val="24"/>
          <w:szCs w:val="24"/>
        </w:rPr>
        <w:t>przez Urząd działania:</w:t>
      </w:r>
    </w:p>
    <w:p w14:paraId="4BF68D6E" w14:textId="3FDB8169" w:rsidR="006431A4" w:rsidRPr="00096F5D" w:rsidRDefault="00D40B4E" w:rsidP="00DB7B8C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D40B4E">
        <w:rPr>
          <w:sz w:val="24"/>
          <w:szCs w:val="24"/>
        </w:rPr>
        <w:t>D</w:t>
      </w:r>
      <w:r w:rsidR="006431A4" w:rsidRPr="00D40B4E">
        <w:rPr>
          <w:sz w:val="24"/>
          <w:szCs w:val="24"/>
        </w:rPr>
        <w:t>okonuje się wpisów do ksiąg wieczystych prowadzonych dla nieruchomości stanowiących własność zalegających podatników. Ogólna kwota należności zahipotekowanych dotyczących podatku rolnego, leśnego i od nieruchomości na dzień 31.12.</w:t>
      </w:r>
      <w:r w:rsidR="005F3324" w:rsidRPr="00D40B4E">
        <w:rPr>
          <w:sz w:val="24"/>
          <w:szCs w:val="24"/>
        </w:rPr>
        <w:t xml:space="preserve">2021 r. wynosi – 980.509,12 zł. Z tego </w:t>
      </w:r>
      <w:r w:rsidR="006431A4" w:rsidRPr="00D40B4E">
        <w:rPr>
          <w:sz w:val="24"/>
          <w:szCs w:val="24"/>
        </w:rPr>
        <w:t>w roku 2021 r. sądy dokonały wpisów na hipotekę</w:t>
      </w:r>
      <w:r w:rsidR="004559F8" w:rsidRPr="00D40B4E">
        <w:rPr>
          <w:sz w:val="24"/>
          <w:szCs w:val="24"/>
        </w:rPr>
        <w:t xml:space="preserve"> </w:t>
      </w:r>
      <w:r w:rsidR="006431A4" w:rsidRPr="00D40B4E">
        <w:rPr>
          <w:sz w:val="24"/>
          <w:szCs w:val="24"/>
        </w:rPr>
        <w:t>na kwotę 152.324,10 zł.</w:t>
      </w:r>
      <w:r w:rsidRPr="00D40B4E">
        <w:rPr>
          <w:sz w:val="24"/>
          <w:szCs w:val="24"/>
        </w:rPr>
        <w:t xml:space="preserve"> </w:t>
      </w:r>
      <w:r w:rsidR="006431A4" w:rsidRPr="00D40B4E">
        <w:rPr>
          <w:sz w:val="24"/>
          <w:szCs w:val="24"/>
        </w:rPr>
        <w:t>Wpłaty w  roku 2021 na zahipotekowane należności wynosiły 91.925,75 zł</w:t>
      </w:r>
      <w:r w:rsidR="004559F8" w:rsidRPr="00D40B4E">
        <w:rPr>
          <w:sz w:val="24"/>
          <w:szCs w:val="24"/>
        </w:rPr>
        <w:t xml:space="preserve">. </w:t>
      </w:r>
      <w:r w:rsidR="004559F8" w:rsidRPr="00096F5D">
        <w:rPr>
          <w:sz w:val="24"/>
          <w:szCs w:val="24"/>
        </w:rPr>
        <w:t xml:space="preserve">Zostały zarachowane na </w:t>
      </w:r>
      <w:r w:rsidR="006431A4" w:rsidRPr="00096F5D">
        <w:rPr>
          <w:sz w:val="24"/>
          <w:szCs w:val="24"/>
        </w:rPr>
        <w:t>należność główn</w:t>
      </w:r>
      <w:r w:rsidR="004559F8" w:rsidRPr="00096F5D">
        <w:rPr>
          <w:sz w:val="24"/>
          <w:szCs w:val="24"/>
        </w:rPr>
        <w:t>ą</w:t>
      </w:r>
      <w:r w:rsidR="006431A4" w:rsidRPr="00096F5D">
        <w:rPr>
          <w:sz w:val="24"/>
          <w:szCs w:val="24"/>
        </w:rPr>
        <w:t xml:space="preserve"> 56.274,03 zł i 35.651,72 zł – odsetki. </w:t>
      </w:r>
    </w:p>
    <w:p w14:paraId="4C9C83A3" w14:textId="41C76580" w:rsidR="006431A4" w:rsidRPr="00096F5D" w:rsidRDefault="00B411EB" w:rsidP="00DB7B8C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096F5D">
        <w:rPr>
          <w:sz w:val="24"/>
          <w:szCs w:val="24"/>
        </w:rPr>
        <w:t>W</w:t>
      </w:r>
      <w:r w:rsidR="006431A4" w:rsidRPr="00096F5D">
        <w:rPr>
          <w:sz w:val="24"/>
          <w:szCs w:val="24"/>
        </w:rPr>
        <w:t xml:space="preserve">ysyłane </w:t>
      </w:r>
      <w:r w:rsidRPr="00096F5D">
        <w:rPr>
          <w:sz w:val="24"/>
          <w:szCs w:val="24"/>
        </w:rPr>
        <w:t xml:space="preserve">są </w:t>
      </w:r>
      <w:r w:rsidR="006431A4" w:rsidRPr="00096F5D">
        <w:rPr>
          <w:sz w:val="24"/>
          <w:szCs w:val="24"/>
        </w:rPr>
        <w:t>komunikaty SMS o terminie płatności danej raty do osób, które zarejestrowały się w systemie SISMS.</w:t>
      </w:r>
    </w:p>
    <w:p w14:paraId="2B72D36A" w14:textId="246EAD88" w:rsidR="006431A4" w:rsidRPr="00096F5D" w:rsidRDefault="00096F5D" w:rsidP="00DB7B8C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431A4" w:rsidRPr="00096F5D">
        <w:rPr>
          <w:sz w:val="24"/>
          <w:szCs w:val="24"/>
        </w:rPr>
        <w:t xml:space="preserve">woty zaległości i nadpłat (salda) wpisywane </w:t>
      </w:r>
      <w:r>
        <w:rPr>
          <w:sz w:val="24"/>
          <w:szCs w:val="24"/>
        </w:rPr>
        <w:t xml:space="preserve">były </w:t>
      </w:r>
      <w:r w:rsidR="006431A4" w:rsidRPr="00096F5D">
        <w:rPr>
          <w:sz w:val="24"/>
          <w:szCs w:val="24"/>
        </w:rPr>
        <w:t>do decyzji w sprawie wymiaru podatku rolnego, leśnego i od nieruchomości od osób fizycznych wydawanych przez Wójta Gminy (organ podatkowy) na rok 2022.</w:t>
      </w:r>
    </w:p>
    <w:p w14:paraId="6F25631F" w14:textId="77777777" w:rsidR="006431A4" w:rsidRDefault="006431A4" w:rsidP="00DB7B8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587F65" w14:textId="77777777" w:rsidR="006431A4" w:rsidRPr="00C5392F" w:rsidRDefault="006431A4" w:rsidP="00DB7B8C">
      <w:pPr>
        <w:autoSpaceDE w:val="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Podatek od środków transportowych – 34.670,99 zł</w:t>
      </w:r>
    </w:p>
    <w:p w14:paraId="461C0528" w14:textId="77777777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 kwotę zaległości składa się zaległość sprzed 2021 roku – 27.237,99 zł i zaległość powstała</w:t>
      </w:r>
      <w:r>
        <w:rPr>
          <w:rFonts w:ascii="Times New Roman" w:hAnsi="Times New Roman"/>
          <w:sz w:val="24"/>
          <w:szCs w:val="24"/>
        </w:rPr>
        <w:br/>
        <w:t xml:space="preserve">w 2021 – 7.433,00 zł. Należności z tytułu podatku od środków transportowych wynosiły </w:t>
      </w:r>
      <w:r>
        <w:rPr>
          <w:rFonts w:ascii="Times New Roman" w:hAnsi="Times New Roman"/>
          <w:sz w:val="24"/>
          <w:szCs w:val="24"/>
        </w:rPr>
        <w:br/>
        <w:t>w  2021 kwotę – 335.188,04 zł.</w:t>
      </w:r>
    </w:p>
    <w:p w14:paraId="3BFEA39A" w14:textId="77777777" w:rsidR="006431A4" w:rsidRDefault="006431A4" w:rsidP="00DB7B8C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D1A2D9" w14:textId="25DDB0AC" w:rsidR="006431A4" w:rsidRPr="00C5392F" w:rsidRDefault="00AA073A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 Zaległości z tytułu wpływów z innych opłat– 75.320,20  zł, z tego: </w:t>
      </w:r>
    </w:p>
    <w:p w14:paraId="566106D8" w14:textId="77777777" w:rsidR="006431A4" w:rsidRDefault="006431A4" w:rsidP="00DB7B8C">
      <w:pPr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opłata za wydawane zezwolenia na sprzedaż alkoholu – 1.298,21 zł, </w:t>
      </w:r>
    </w:p>
    <w:p w14:paraId="635071A7" w14:textId="77777777" w:rsidR="006431A4" w:rsidRPr="008F5157" w:rsidRDefault="006431A4" w:rsidP="00DB7B8C">
      <w:pPr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renta planistyczna – 14.606,71 zł, </w:t>
      </w:r>
    </w:p>
    <w:p w14:paraId="47365DAE" w14:textId="5FECA6B1" w:rsidR="006431A4" w:rsidRPr="008F5157" w:rsidRDefault="00E750B6" w:rsidP="00DB7B8C">
      <w:pPr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40" w:lineRule="auto"/>
        <w:ind w:left="720"/>
        <w:contextualSpacing/>
        <w:jc w:val="both"/>
      </w:pPr>
      <w:r w:rsidRPr="008F5157">
        <w:rPr>
          <w:rFonts w:ascii="Times New Roman" w:eastAsia="Times New Roman" w:hAnsi="Times New Roman"/>
          <w:sz w:val="24"/>
          <w:szCs w:val="24"/>
          <w:lang w:eastAsia="pl-PL"/>
        </w:rPr>
        <w:t>opłat</w:t>
      </w:r>
      <w:r w:rsidR="008F515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F51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F5157">
        <w:rPr>
          <w:rFonts w:ascii="Times New Roman" w:eastAsia="Times New Roman" w:hAnsi="Times New Roman"/>
          <w:sz w:val="24"/>
          <w:szCs w:val="24"/>
          <w:lang w:eastAsia="pl-PL"/>
        </w:rPr>
        <w:t>adiacenck</w:t>
      </w:r>
      <w:r w:rsidR="008F5157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proofErr w:type="spellEnd"/>
      <w:r w:rsidR="000842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24B2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wzrostu wartości na skutek budowy infrastruktury </w:t>
      </w:r>
      <w:r w:rsidR="00084255">
        <w:rPr>
          <w:rFonts w:ascii="Times New Roman" w:eastAsia="Times New Roman" w:hAnsi="Times New Roman"/>
          <w:sz w:val="24"/>
          <w:szCs w:val="24"/>
          <w:lang w:eastAsia="pl-PL"/>
        </w:rPr>
        <w:t xml:space="preserve">i na skutek podziału nieruchomości </w:t>
      </w:r>
      <w:r w:rsidR="008F5157">
        <w:rPr>
          <w:rFonts w:ascii="Times New Roman" w:eastAsia="Times New Roman" w:hAnsi="Times New Roman"/>
          <w:sz w:val="24"/>
          <w:szCs w:val="24"/>
          <w:lang w:eastAsia="pl-PL"/>
        </w:rPr>
        <w:t xml:space="preserve">– 47.650,97 </w:t>
      </w:r>
      <w:r w:rsidR="00410560" w:rsidRPr="008F5157">
        <w:rPr>
          <w:rFonts w:ascii="Times New Roman" w:eastAsia="MS Mincho" w:hAnsi="Times New Roman"/>
          <w:iCs/>
          <w:sz w:val="24"/>
          <w:szCs w:val="20"/>
          <w:lang w:eastAsia="pl-PL"/>
        </w:rPr>
        <w:t>zł,</w:t>
      </w:r>
    </w:p>
    <w:p w14:paraId="0BB4A5F2" w14:textId="77777777" w:rsidR="006431A4" w:rsidRDefault="006431A4" w:rsidP="00DB7B8C">
      <w:pPr>
        <w:numPr>
          <w:ilvl w:val="0"/>
          <w:numId w:val="12"/>
        </w:numPr>
        <w:tabs>
          <w:tab w:val="num" w:pos="0"/>
        </w:tabs>
        <w:suppressAutoHyphens/>
        <w:autoSpaceDE w:val="0"/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opłata za zajęcie pasa drogowego – 11.764,31 zł. </w:t>
      </w:r>
    </w:p>
    <w:p w14:paraId="00E24E6C" w14:textId="77777777" w:rsidR="008753FE" w:rsidRDefault="006431A4" w:rsidP="00DB7B8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wyegzekwowania zaległości z tyt. opłat </w:t>
      </w:r>
      <w:proofErr w:type="spellStart"/>
      <w:r>
        <w:rPr>
          <w:rFonts w:ascii="Times New Roman" w:hAnsi="Times New Roman"/>
          <w:sz w:val="24"/>
          <w:szCs w:val="24"/>
        </w:rPr>
        <w:t>adiacenckich</w:t>
      </w:r>
      <w:proofErr w:type="spellEnd"/>
      <w:r>
        <w:rPr>
          <w:rFonts w:ascii="Times New Roman" w:hAnsi="Times New Roman"/>
          <w:sz w:val="24"/>
          <w:szCs w:val="24"/>
        </w:rPr>
        <w:t>, renty planistycznej i opłaty za zajęcie pasa drogowego</w:t>
      </w:r>
      <w:r w:rsidR="00875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wysłano do zalegających 64 upomnie</w:t>
      </w:r>
      <w:r w:rsidR="008753FE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.  Urzędy skarbowe w ciągu  2021 r. wyegzekwowały kwotę – 22.065,39 zł. </w:t>
      </w:r>
    </w:p>
    <w:p w14:paraId="2C4EDE33" w14:textId="3EFB7C2E" w:rsidR="006431A4" w:rsidRDefault="008753FE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</w:t>
      </w:r>
      <w:r w:rsidR="006431A4">
        <w:rPr>
          <w:rFonts w:ascii="Times New Roman" w:hAnsi="Times New Roman"/>
          <w:sz w:val="24"/>
          <w:szCs w:val="24"/>
        </w:rPr>
        <w:t xml:space="preserve">ależność w kwocie 4.197,63 zł jest zabezpieczona poprzez wpis na hipotekę. </w:t>
      </w:r>
    </w:p>
    <w:p w14:paraId="68AF2796" w14:textId="77777777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Do końca lutego 2022 r. na poczet zaległości z tyt. opłat </w:t>
      </w:r>
      <w:proofErr w:type="spellStart"/>
      <w:r>
        <w:rPr>
          <w:rFonts w:ascii="Times New Roman" w:hAnsi="Times New Roman"/>
          <w:sz w:val="24"/>
          <w:szCs w:val="24"/>
        </w:rPr>
        <w:t>adiacenckich</w:t>
      </w:r>
      <w:proofErr w:type="spellEnd"/>
      <w:r>
        <w:rPr>
          <w:rFonts w:ascii="Times New Roman" w:hAnsi="Times New Roman"/>
          <w:sz w:val="24"/>
          <w:szCs w:val="24"/>
        </w:rPr>
        <w:t xml:space="preserve">, renty planistycznej wpłynęło 19.097,43 zł. </w:t>
      </w:r>
    </w:p>
    <w:p w14:paraId="228E9643" w14:textId="415F0575" w:rsidR="006431A4" w:rsidRDefault="009052D9" w:rsidP="00DB7B8C">
      <w:pPr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14:paraId="254DDA28" w14:textId="017496F9" w:rsidR="006431A4" w:rsidRPr="00C5392F" w:rsidRDefault="00AA4A8B" w:rsidP="00DB7B8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W d</w:t>
      </w:r>
      <w:r w:rsidR="006431A4">
        <w:rPr>
          <w:rFonts w:ascii="Times New Roman" w:hAnsi="Times New Roman"/>
          <w:b/>
          <w:bCs/>
          <w:sz w:val="24"/>
          <w:szCs w:val="24"/>
        </w:rPr>
        <w:t>zia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 w:rsidR="006431A4">
        <w:rPr>
          <w:rFonts w:ascii="Times New Roman" w:hAnsi="Times New Roman"/>
          <w:b/>
          <w:bCs/>
          <w:sz w:val="24"/>
          <w:szCs w:val="24"/>
        </w:rPr>
        <w:t xml:space="preserve"> Gospodarka komunalna i ochrona środowiska kwota zaległości – 139.388,64 zł. </w:t>
      </w:r>
    </w:p>
    <w:p w14:paraId="36B6FE4F" w14:textId="77777777" w:rsidR="006431A4" w:rsidRDefault="006431A4" w:rsidP="00DB7B8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46E502" w14:textId="77777777" w:rsidR="006431A4" w:rsidRPr="00C5392F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 kwotę zaległości składa się zaległość sprzed 2021 r. – 76.857,56 zł i zaległość z 2021 –62.531,08  zł.</w:t>
      </w:r>
    </w:p>
    <w:p w14:paraId="2BCC3C12" w14:textId="1185F8E0" w:rsidR="006431A4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celu wyegzekwowania zaległości z tyt. opłat za gospodarowanie odpadami komunalnymi wysłano </w:t>
      </w:r>
      <w:r w:rsidR="001432B2">
        <w:rPr>
          <w:rFonts w:ascii="Times New Roman" w:hAnsi="Times New Roman"/>
          <w:sz w:val="24"/>
          <w:szCs w:val="24"/>
        </w:rPr>
        <w:t xml:space="preserve">w 2021 roku </w:t>
      </w:r>
      <w:r>
        <w:rPr>
          <w:rFonts w:ascii="Times New Roman" w:hAnsi="Times New Roman"/>
          <w:sz w:val="24"/>
          <w:szCs w:val="24"/>
        </w:rPr>
        <w:t>3346 upomnień</w:t>
      </w:r>
      <w:r w:rsidR="001432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terminie płatności</w:t>
      </w:r>
      <w:r w:rsidR="001432B2">
        <w:rPr>
          <w:rFonts w:ascii="Times New Roman" w:hAnsi="Times New Roman"/>
          <w:sz w:val="24"/>
          <w:szCs w:val="24"/>
        </w:rPr>
        <w:t xml:space="preserve"> każdej raty</w:t>
      </w:r>
      <w:r w:rsidR="007F7A67">
        <w:rPr>
          <w:rFonts w:ascii="Times New Roman" w:hAnsi="Times New Roman"/>
          <w:sz w:val="24"/>
          <w:szCs w:val="24"/>
        </w:rPr>
        <w:t>. Do</w:t>
      </w:r>
      <w:r>
        <w:rPr>
          <w:rFonts w:ascii="Times New Roman" w:hAnsi="Times New Roman"/>
          <w:sz w:val="24"/>
          <w:szCs w:val="24"/>
        </w:rPr>
        <w:t xml:space="preserve"> urzędów skarbowych na terenie całego kraju</w:t>
      </w:r>
      <w:r w:rsidR="007F7A67">
        <w:rPr>
          <w:rFonts w:ascii="Times New Roman" w:hAnsi="Times New Roman"/>
          <w:sz w:val="24"/>
          <w:szCs w:val="24"/>
        </w:rPr>
        <w:t xml:space="preserve"> wystawiono</w:t>
      </w:r>
      <w:r>
        <w:rPr>
          <w:rFonts w:ascii="Times New Roman" w:hAnsi="Times New Roman"/>
          <w:sz w:val="24"/>
          <w:szCs w:val="24"/>
        </w:rPr>
        <w:t xml:space="preserve"> – 336 tytułów na kwotę 97.233,64 zł. Urzędy skarbowe w ciągu roku wpłaciły kwotę 60.601,78 zł. </w:t>
      </w:r>
    </w:p>
    <w:p w14:paraId="552936CF" w14:textId="3D857A43" w:rsidR="006431A4" w:rsidRDefault="006431A4" w:rsidP="00DB7B8C">
      <w:pPr>
        <w:spacing w:after="0" w:line="240" w:lineRule="auto"/>
        <w:jc w:val="both"/>
      </w:pPr>
    </w:p>
    <w:p w14:paraId="13B03F05" w14:textId="77777777" w:rsidR="006431A4" w:rsidRPr="00C5392F" w:rsidRDefault="006431A4" w:rsidP="00DB7B8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celu ograniczenia zaległości są wysyłane komunikaty SMS o terminie płatności danej raty do osób, które zarejestrowały się w systemie SISMS. </w:t>
      </w:r>
      <w:bookmarkEnd w:id="1"/>
      <w:bookmarkEnd w:id="2"/>
    </w:p>
    <w:p w14:paraId="04CB9795" w14:textId="77777777" w:rsidR="006431A4" w:rsidRDefault="006431A4" w:rsidP="00DB7B8C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0"/>
        </w:rPr>
      </w:pPr>
    </w:p>
    <w:p w14:paraId="6E0D10C6" w14:textId="6CCBF3DB" w:rsidR="001B534A" w:rsidRPr="00572553" w:rsidRDefault="001432B2" w:rsidP="00DB7B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2553">
        <w:rPr>
          <w:rFonts w:ascii="Times New Roman" w:hAnsi="Times New Roman"/>
          <w:b/>
          <w:bCs/>
          <w:sz w:val="24"/>
          <w:szCs w:val="24"/>
        </w:rPr>
        <w:t xml:space="preserve">Komisja rewizyjna </w:t>
      </w:r>
      <w:r w:rsidR="001B534A" w:rsidRPr="00572553">
        <w:rPr>
          <w:rFonts w:ascii="Times New Roman" w:hAnsi="Times New Roman"/>
          <w:b/>
          <w:bCs/>
          <w:sz w:val="24"/>
          <w:szCs w:val="24"/>
        </w:rPr>
        <w:t xml:space="preserve">sprawdziła wpływy czynszu najmu mieszkalnych lokali komunalnych i socjalnych, które </w:t>
      </w:r>
      <w:r w:rsidR="009F562E" w:rsidRPr="00572553">
        <w:rPr>
          <w:rFonts w:ascii="Times New Roman" w:hAnsi="Times New Roman"/>
          <w:b/>
          <w:bCs/>
          <w:sz w:val="24"/>
          <w:szCs w:val="24"/>
        </w:rPr>
        <w:t>kształtują się następująco:</w:t>
      </w:r>
    </w:p>
    <w:p w14:paraId="15834C6A" w14:textId="77777777" w:rsidR="00E82E8A" w:rsidRDefault="00E82E8A" w:rsidP="00DB7B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925F0" w14:textId="729CA554" w:rsidR="00457FE4" w:rsidRPr="004C28EB" w:rsidRDefault="009F562E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7DD">
        <w:rPr>
          <w:rFonts w:ascii="Times New Roman" w:hAnsi="Times New Roman"/>
          <w:sz w:val="24"/>
          <w:szCs w:val="24"/>
        </w:rPr>
        <w:t xml:space="preserve">Kwota należnych </w:t>
      </w:r>
      <w:r w:rsidR="00553B83">
        <w:rPr>
          <w:rFonts w:ascii="Times New Roman" w:hAnsi="Times New Roman"/>
          <w:sz w:val="24"/>
          <w:szCs w:val="24"/>
        </w:rPr>
        <w:t xml:space="preserve">dochodów z tytułu </w:t>
      </w:r>
      <w:r w:rsidRPr="001067DD">
        <w:rPr>
          <w:rFonts w:ascii="Times New Roman" w:hAnsi="Times New Roman"/>
          <w:sz w:val="24"/>
          <w:szCs w:val="24"/>
        </w:rPr>
        <w:t>czynsz</w:t>
      </w:r>
      <w:r w:rsidR="00553B83">
        <w:rPr>
          <w:rFonts w:ascii="Times New Roman" w:hAnsi="Times New Roman"/>
          <w:sz w:val="24"/>
          <w:szCs w:val="24"/>
        </w:rPr>
        <w:t>u</w:t>
      </w:r>
      <w:r w:rsidRPr="001067DD">
        <w:rPr>
          <w:rFonts w:ascii="Times New Roman" w:hAnsi="Times New Roman"/>
          <w:sz w:val="24"/>
          <w:szCs w:val="24"/>
        </w:rPr>
        <w:t xml:space="preserve"> najmu w </w:t>
      </w:r>
      <w:r w:rsidRPr="001067DD">
        <w:rPr>
          <w:rFonts w:ascii="Times New Roman" w:hAnsi="Times New Roman" w:cs="Times New Roman"/>
          <w:sz w:val="24"/>
          <w:szCs w:val="24"/>
        </w:rPr>
        <w:t xml:space="preserve">roku 2021 wynosiła </w:t>
      </w:r>
      <w:r w:rsidR="007B2675">
        <w:rPr>
          <w:rFonts w:ascii="Times New Roman" w:hAnsi="Times New Roman" w:cs="Times New Roman"/>
          <w:sz w:val="24"/>
          <w:szCs w:val="24"/>
        </w:rPr>
        <w:t xml:space="preserve">według </w:t>
      </w:r>
      <w:r w:rsidR="00212771" w:rsidRPr="001067DD">
        <w:rPr>
          <w:rFonts w:ascii="Times New Roman" w:hAnsi="Times New Roman" w:cs="Times New Roman"/>
          <w:sz w:val="24"/>
          <w:szCs w:val="24"/>
        </w:rPr>
        <w:t>wartoś</w:t>
      </w:r>
      <w:r w:rsidR="007B2675">
        <w:rPr>
          <w:rFonts w:ascii="Times New Roman" w:hAnsi="Times New Roman" w:cs="Times New Roman"/>
          <w:sz w:val="24"/>
          <w:szCs w:val="24"/>
        </w:rPr>
        <w:t xml:space="preserve">ci </w:t>
      </w:r>
      <w:r w:rsidR="00212771" w:rsidRPr="001067DD">
        <w:rPr>
          <w:rFonts w:ascii="Times New Roman" w:hAnsi="Times New Roman" w:cs="Times New Roman"/>
          <w:sz w:val="24"/>
          <w:szCs w:val="24"/>
        </w:rPr>
        <w:t xml:space="preserve">netto - </w:t>
      </w:r>
      <w:r w:rsidR="006431A4" w:rsidRPr="001067DD">
        <w:rPr>
          <w:rFonts w:ascii="Times New Roman" w:hAnsi="Times New Roman" w:cs="Times New Roman"/>
          <w:sz w:val="24"/>
          <w:szCs w:val="24"/>
        </w:rPr>
        <w:t xml:space="preserve"> </w:t>
      </w:r>
      <w:r w:rsidR="00D90C82" w:rsidRPr="001067DD">
        <w:rPr>
          <w:rFonts w:ascii="Times New Roman" w:hAnsi="Times New Roman" w:cs="Times New Roman"/>
          <w:sz w:val="24"/>
          <w:szCs w:val="24"/>
        </w:rPr>
        <w:t>623.224,55 zł</w:t>
      </w:r>
      <w:r w:rsidR="00844BD5" w:rsidRPr="001067DD">
        <w:rPr>
          <w:rFonts w:ascii="Times New Roman" w:hAnsi="Times New Roman" w:cs="Times New Roman"/>
          <w:sz w:val="24"/>
          <w:szCs w:val="24"/>
        </w:rPr>
        <w:t xml:space="preserve">, brutto </w:t>
      </w:r>
      <w:r w:rsidR="00EF348B" w:rsidRPr="001067DD">
        <w:rPr>
          <w:rFonts w:ascii="Times New Roman" w:hAnsi="Times New Roman" w:cs="Times New Roman"/>
          <w:sz w:val="24"/>
          <w:szCs w:val="24"/>
        </w:rPr>
        <w:t xml:space="preserve">642.096,04 zł. </w:t>
      </w:r>
      <w:r w:rsidR="00D90C82" w:rsidRPr="001067DD">
        <w:rPr>
          <w:rFonts w:ascii="Times New Roman" w:hAnsi="Times New Roman" w:cs="Times New Roman"/>
          <w:sz w:val="24"/>
          <w:szCs w:val="24"/>
        </w:rPr>
        <w:t xml:space="preserve">W tym stan </w:t>
      </w:r>
      <w:r w:rsidR="00212771" w:rsidRPr="001067DD">
        <w:rPr>
          <w:rFonts w:ascii="Times New Roman" w:hAnsi="Times New Roman" w:cs="Times New Roman"/>
          <w:sz w:val="24"/>
          <w:szCs w:val="24"/>
        </w:rPr>
        <w:t xml:space="preserve">na 1 stycznia 2021 roku </w:t>
      </w:r>
      <w:r w:rsidR="00D90C82" w:rsidRPr="001067DD">
        <w:rPr>
          <w:rFonts w:ascii="Times New Roman" w:hAnsi="Times New Roman" w:cs="Times New Roman"/>
          <w:sz w:val="24"/>
          <w:szCs w:val="24"/>
        </w:rPr>
        <w:t>–</w:t>
      </w:r>
      <w:r w:rsidR="00212771" w:rsidRPr="001067DD">
        <w:rPr>
          <w:rFonts w:ascii="Times New Roman" w:hAnsi="Times New Roman" w:cs="Times New Roman"/>
          <w:sz w:val="24"/>
          <w:szCs w:val="24"/>
        </w:rPr>
        <w:t xml:space="preserve"> </w:t>
      </w:r>
      <w:r w:rsidR="006431A4" w:rsidRPr="001067DD">
        <w:rPr>
          <w:rFonts w:ascii="Times New Roman" w:hAnsi="Times New Roman" w:cs="Times New Roman"/>
          <w:sz w:val="24"/>
          <w:szCs w:val="24"/>
        </w:rPr>
        <w:t>256</w:t>
      </w:r>
      <w:r w:rsidR="00D90C82" w:rsidRPr="001067DD">
        <w:rPr>
          <w:rFonts w:ascii="Times New Roman" w:hAnsi="Times New Roman" w:cs="Times New Roman"/>
          <w:sz w:val="24"/>
          <w:szCs w:val="24"/>
        </w:rPr>
        <w:t>.</w:t>
      </w:r>
      <w:r w:rsidR="006431A4" w:rsidRPr="001067DD">
        <w:rPr>
          <w:rFonts w:ascii="Times New Roman" w:hAnsi="Times New Roman" w:cs="Times New Roman"/>
          <w:sz w:val="24"/>
          <w:szCs w:val="24"/>
        </w:rPr>
        <w:t>760,36 zł</w:t>
      </w:r>
      <w:r w:rsidR="00212771" w:rsidRPr="001067DD">
        <w:rPr>
          <w:rFonts w:ascii="Times New Roman" w:hAnsi="Times New Roman" w:cs="Times New Roman"/>
          <w:sz w:val="24"/>
          <w:szCs w:val="24"/>
        </w:rPr>
        <w:t xml:space="preserve">, </w:t>
      </w:r>
      <w:r w:rsidR="00482AAC" w:rsidRPr="001067DD">
        <w:rPr>
          <w:rFonts w:ascii="Times New Roman" w:hAnsi="Times New Roman" w:cs="Times New Roman"/>
          <w:sz w:val="24"/>
          <w:szCs w:val="24"/>
        </w:rPr>
        <w:t xml:space="preserve">należności przypisane </w:t>
      </w:r>
      <w:r w:rsidR="005E24C9" w:rsidRPr="001067DD">
        <w:rPr>
          <w:rFonts w:ascii="Times New Roman" w:hAnsi="Times New Roman" w:cs="Times New Roman"/>
          <w:sz w:val="24"/>
          <w:szCs w:val="24"/>
        </w:rPr>
        <w:t xml:space="preserve">w roku 2021 – </w:t>
      </w:r>
      <w:r w:rsidR="00EF348B" w:rsidRPr="001067DD">
        <w:rPr>
          <w:rFonts w:ascii="Times New Roman" w:hAnsi="Times New Roman" w:cs="Times New Roman"/>
          <w:sz w:val="24"/>
          <w:szCs w:val="24"/>
        </w:rPr>
        <w:t xml:space="preserve">wartość netto - </w:t>
      </w:r>
      <w:r w:rsidR="005E24C9" w:rsidRPr="001067DD">
        <w:rPr>
          <w:rFonts w:ascii="Times New Roman" w:hAnsi="Times New Roman" w:cs="Times New Roman"/>
          <w:sz w:val="24"/>
          <w:szCs w:val="24"/>
        </w:rPr>
        <w:t xml:space="preserve">366.464,19 </w:t>
      </w:r>
      <w:r w:rsidR="00482AAC" w:rsidRPr="001067DD">
        <w:rPr>
          <w:rFonts w:ascii="Times New Roman" w:hAnsi="Times New Roman" w:cs="Times New Roman"/>
          <w:sz w:val="24"/>
          <w:szCs w:val="24"/>
        </w:rPr>
        <w:t>z</w:t>
      </w:r>
      <w:r w:rsidR="00D90C82" w:rsidRPr="001067DD">
        <w:rPr>
          <w:rFonts w:ascii="Times New Roman" w:hAnsi="Times New Roman" w:cs="Times New Roman"/>
          <w:sz w:val="24"/>
          <w:szCs w:val="24"/>
        </w:rPr>
        <w:t>ł</w:t>
      </w:r>
      <w:r w:rsidR="00EF348B" w:rsidRPr="001067DD">
        <w:rPr>
          <w:rFonts w:ascii="Times New Roman" w:hAnsi="Times New Roman" w:cs="Times New Roman"/>
          <w:sz w:val="24"/>
          <w:szCs w:val="24"/>
        </w:rPr>
        <w:t xml:space="preserve">, brutto </w:t>
      </w:r>
      <w:r w:rsidR="009740E4" w:rsidRPr="001067DD">
        <w:rPr>
          <w:rFonts w:ascii="Times New Roman" w:hAnsi="Times New Roman" w:cs="Times New Roman"/>
          <w:sz w:val="24"/>
          <w:szCs w:val="24"/>
        </w:rPr>
        <w:t>–</w:t>
      </w:r>
      <w:r w:rsidR="00EF348B" w:rsidRPr="001067DD">
        <w:rPr>
          <w:rFonts w:ascii="Times New Roman" w:hAnsi="Times New Roman" w:cs="Times New Roman"/>
          <w:sz w:val="24"/>
          <w:szCs w:val="24"/>
        </w:rPr>
        <w:t xml:space="preserve"> </w:t>
      </w:r>
      <w:r w:rsidR="009740E4" w:rsidRPr="001067DD">
        <w:rPr>
          <w:rFonts w:ascii="Times New Roman" w:hAnsi="Times New Roman" w:cs="Times New Roman"/>
          <w:sz w:val="24"/>
          <w:szCs w:val="24"/>
        </w:rPr>
        <w:t xml:space="preserve">385.335,68 zł. </w:t>
      </w:r>
      <w:r w:rsidR="00553B83">
        <w:rPr>
          <w:rFonts w:ascii="Times New Roman" w:hAnsi="Times New Roman" w:cs="Times New Roman"/>
          <w:sz w:val="24"/>
          <w:szCs w:val="24"/>
        </w:rPr>
        <w:br/>
      </w:r>
      <w:r w:rsidR="00457FE4" w:rsidRPr="001067DD">
        <w:rPr>
          <w:rFonts w:ascii="Times New Roman" w:hAnsi="Times New Roman"/>
          <w:sz w:val="24"/>
          <w:szCs w:val="24"/>
        </w:rPr>
        <w:t xml:space="preserve">W okresie sprawozdawczym wpłaty wynosiły </w:t>
      </w:r>
      <w:r w:rsidR="009740E4" w:rsidRPr="001067DD">
        <w:rPr>
          <w:rFonts w:ascii="Times New Roman" w:hAnsi="Times New Roman"/>
          <w:sz w:val="24"/>
          <w:szCs w:val="24"/>
        </w:rPr>
        <w:t xml:space="preserve">netto - 314.457,67 zł, brutto 333.329,16 zł. </w:t>
      </w:r>
      <w:r w:rsidR="00457FE4" w:rsidRPr="001067DD">
        <w:rPr>
          <w:rFonts w:ascii="Times New Roman" w:hAnsi="Times New Roman"/>
          <w:sz w:val="24"/>
          <w:szCs w:val="24"/>
        </w:rPr>
        <w:t>Należności do zapłaty na dzień 31 grudnia</w:t>
      </w:r>
      <w:r w:rsidR="00457FE4">
        <w:rPr>
          <w:rFonts w:ascii="Times New Roman" w:hAnsi="Times New Roman"/>
          <w:sz w:val="24"/>
          <w:szCs w:val="24"/>
        </w:rPr>
        <w:t xml:space="preserve"> 2021 r. i zaległości wynosiły 326.062,97 zł</w:t>
      </w:r>
      <w:r w:rsidR="00553B83">
        <w:rPr>
          <w:rFonts w:ascii="Times New Roman" w:hAnsi="Times New Roman"/>
          <w:sz w:val="24"/>
          <w:szCs w:val="24"/>
        </w:rPr>
        <w:t xml:space="preserve">, </w:t>
      </w:r>
      <w:r w:rsidR="00457FE4">
        <w:rPr>
          <w:rFonts w:ascii="Times New Roman" w:hAnsi="Times New Roman"/>
          <w:sz w:val="24"/>
          <w:szCs w:val="24"/>
        </w:rPr>
        <w:t>nadpłaty</w:t>
      </w:r>
      <w:r w:rsidR="00553B83">
        <w:rPr>
          <w:rFonts w:ascii="Times New Roman" w:hAnsi="Times New Roman"/>
          <w:sz w:val="24"/>
          <w:szCs w:val="24"/>
        </w:rPr>
        <w:t xml:space="preserve"> wynosiły</w:t>
      </w:r>
      <w:r w:rsidR="00457FE4">
        <w:rPr>
          <w:rFonts w:ascii="Times New Roman" w:hAnsi="Times New Roman"/>
          <w:sz w:val="24"/>
          <w:szCs w:val="24"/>
        </w:rPr>
        <w:t xml:space="preserve"> – 17.296,09 zł.</w:t>
      </w:r>
    </w:p>
    <w:p w14:paraId="378EF190" w14:textId="3374B68E" w:rsidR="003D4943" w:rsidRDefault="007B07AE" w:rsidP="006B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Na sumę zaległości składa się 31 pozycji (zalegający z zapłatą najemcy mieszkań).</w:t>
      </w:r>
      <w:r w:rsidR="003769D1">
        <w:rPr>
          <w:rFonts w:ascii="Times New Roman" w:hAnsi="Times New Roman"/>
          <w:sz w:val="24"/>
          <w:szCs w:val="24"/>
        </w:rPr>
        <w:t xml:space="preserve"> </w:t>
      </w:r>
      <w:r w:rsidR="006431A4" w:rsidRPr="004C28EB">
        <w:rPr>
          <w:rFonts w:ascii="Times New Roman" w:hAnsi="Times New Roman"/>
          <w:sz w:val="24"/>
          <w:szCs w:val="24"/>
        </w:rPr>
        <w:t>W tym trzy pozycje z najwyższą zaległością to kwota 143</w:t>
      </w:r>
      <w:r w:rsidR="003769D1">
        <w:rPr>
          <w:rFonts w:ascii="Times New Roman" w:hAnsi="Times New Roman"/>
          <w:sz w:val="24"/>
          <w:szCs w:val="24"/>
        </w:rPr>
        <w:t>.</w:t>
      </w:r>
      <w:r w:rsidR="006431A4" w:rsidRPr="004C28EB">
        <w:rPr>
          <w:rFonts w:ascii="Times New Roman" w:hAnsi="Times New Roman"/>
          <w:sz w:val="24"/>
          <w:szCs w:val="24"/>
        </w:rPr>
        <w:t xml:space="preserve">736,77 zł  (lokatorzy mieszkań </w:t>
      </w:r>
      <w:r w:rsidR="00664FB9">
        <w:rPr>
          <w:rFonts w:ascii="Times New Roman" w:hAnsi="Times New Roman"/>
          <w:sz w:val="24"/>
          <w:szCs w:val="24"/>
        </w:rPr>
        <w:t>s</w:t>
      </w:r>
      <w:r w:rsidR="001F5B5F">
        <w:rPr>
          <w:rFonts w:ascii="Times New Roman" w:hAnsi="Times New Roman"/>
          <w:sz w:val="24"/>
          <w:szCs w:val="24"/>
        </w:rPr>
        <w:t>ocjalnych</w:t>
      </w:r>
      <w:r w:rsidR="00664FB9">
        <w:rPr>
          <w:rFonts w:ascii="Times New Roman" w:hAnsi="Times New Roman"/>
          <w:sz w:val="24"/>
          <w:szCs w:val="24"/>
        </w:rPr>
        <w:t xml:space="preserve">) </w:t>
      </w:r>
      <w:r w:rsidR="006431A4" w:rsidRPr="004C28EB">
        <w:rPr>
          <w:rFonts w:ascii="Times New Roman" w:hAnsi="Times New Roman"/>
          <w:sz w:val="24"/>
          <w:szCs w:val="24"/>
        </w:rPr>
        <w:t>co stanowi   44,08 % ogółu należności pozostałych do zapłaty.</w:t>
      </w:r>
      <w:r w:rsidR="00664FB9">
        <w:rPr>
          <w:rFonts w:ascii="Times New Roman" w:hAnsi="Times New Roman"/>
          <w:sz w:val="24"/>
          <w:szCs w:val="24"/>
        </w:rPr>
        <w:t xml:space="preserve"> </w:t>
      </w:r>
      <w:r w:rsidR="006431A4" w:rsidRPr="004C28EB">
        <w:rPr>
          <w:rFonts w:ascii="Times New Roman" w:hAnsi="Times New Roman"/>
          <w:sz w:val="24"/>
          <w:szCs w:val="24"/>
        </w:rPr>
        <w:t>Wobec dłużników prowadzone jest postępowanie egzekucyjne</w:t>
      </w:r>
      <w:r w:rsidR="00BB2029">
        <w:rPr>
          <w:rFonts w:ascii="Times New Roman" w:hAnsi="Times New Roman"/>
          <w:sz w:val="24"/>
          <w:szCs w:val="24"/>
        </w:rPr>
        <w:t>. Wysłano 21 wezwań do zapłaty  na kwotę należności głównej   brutto 320 207,76 zł</w:t>
      </w:r>
      <w:r w:rsidR="006431A4" w:rsidRPr="004C28EB">
        <w:rPr>
          <w:rFonts w:ascii="Times New Roman" w:hAnsi="Times New Roman"/>
          <w:sz w:val="24"/>
          <w:szCs w:val="24"/>
        </w:rPr>
        <w:t>.</w:t>
      </w:r>
      <w:r w:rsidR="003D4943">
        <w:rPr>
          <w:rFonts w:ascii="Times New Roman" w:hAnsi="Times New Roman"/>
          <w:sz w:val="24"/>
          <w:szCs w:val="24"/>
        </w:rPr>
        <w:t xml:space="preserve"> Wobec 3 dłużników  prowadzone jest postępowanie </w:t>
      </w:r>
      <w:r w:rsidR="0046515E">
        <w:rPr>
          <w:rFonts w:ascii="Times New Roman" w:hAnsi="Times New Roman"/>
          <w:sz w:val="24"/>
          <w:szCs w:val="24"/>
        </w:rPr>
        <w:t>egzekucyjne</w:t>
      </w:r>
      <w:r w:rsidR="003D4943">
        <w:rPr>
          <w:rFonts w:ascii="Times New Roman" w:hAnsi="Times New Roman"/>
          <w:sz w:val="24"/>
          <w:szCs w:val="24"/>
        </w:rPr>
        <w:t xml:space="preserve"> przez</w:t>
      </w:r>
      <w:r w:rsidR="006431A4" w:rsidRPr="0040738F">
        <w:rPr>
          <w:rFonts w:ascii="Times New Roman" w:hAnsi="Times New Roman"/>
          <w:sz w:val="24"/>
          <w:szCs w:val="24"/>
        </w:rPr>
        <w:t xml:space="preserve"> komornik</w:t>
      </w:r>
      <w:r w:rsidR="003D4943">
        <w:rPr>
          <w:rFonts w:ascii="Times New Roman" w:hAnsi="Times New Roman"/>
          <w:sz w:val="24"/>
          <w:szCs w:val="24"/>
        </w:rPr>
        <w:t>a</w:t>
      </w:r>
      <w:r w:rsidR="006431A4" w:rsidRPr="0040738F">
        <w:rPr>
          <w:rFonts w:ascii="Times New Roman" w:hAnsi="Times New Roman"/>
          <w:sz w:val="24"/>
          <w:szCs w:val="24"/>
        </w:rPr>
        <w:t xml:space="preserve"> sądow</w:t>
      </w:r>
      <w:r w:rsidR="003D4943">
        <w:rPr>
          <w:rFonts w:ascii="Times New Roman" w:hAnsi="Times New Roman"/>
          <w:sz w:val="24"/>
          <w:szCs w:val="24"/>
        </w:rPr>
        <w:t>ego</w:t>
      </w:r>
      <w:r w:rsidR="0046515E">
        <w:rPr>
          <w:rFonts w:ascii="Times New Roman" w:hAnsi="Times New Roman"/>
          <w:sz w:val="24"/>
          <w:szCs w:val="24"/>
        </w:rPr>
        <w:t>, a w</w:t>
      </w:r>
      <w:r w:rsidR="003D4943">
        <w:rPr>
          <w:rFonts w:ascii="Times New Roman" w:hAnsi="Times New Roman"/>
          <w:sz w:val="24"/>
          <w:szCs w:val="24"/>
        </w:rPr>
        <w:t>obec</w:t>
      </w:r>
      <w:r w:rsidR="00301B4A">
        <w:rPr>
          <w:rFonts w:ascii="Times New Roman" w:hAnsi="Times New Roman"/>
          <w:sz w:val="24"/>
          <w:szCs w:val="24"/>
        </w:rPr>
        <w:t xml:space="preserve"> </w:t>
      </w:r>
      <w:r w:rsidR="003D4943">
        <w:rPr>
          <w:rFonts w:ascii="Times New Roman" w:hAnsi="Times New Roman"/>
          <w:sz w:val="24"/>
          <w:szCs w:val="24"/>
        </w:rPr>
        <w:t>11 prowadzone jest postępowanie sądowe.</w:t>
      </w:r>
    </w:p>
    <w:p w14:paraId="7C99AC82" w14:textId="3754495B" w:rsidR="006431A4" w:rsidRDefault="006431A4" w:rsidP="006B1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38F">
        <w:rPr>
          <w:rFonts w:ascii="Times New Roman" w:hAnsi="Times New Roman"/>
          <w:sz w:val="24"/>
          <w:szCs w:val="24"/>
        </w:rPr>
        <w:t xml:space="preserve">Ściągalność komornicza jest bardzo mała. Często postępowania </w:t>
      </w:r>
      <w:r w:rsidRPr="004C28EB">
        <w:rPr>
          <w:rFonts w:ascii="Times New Roman" w:hAnsi="Times New Roman"/>
          <w:sz w:val="24"/>
          <w:szCs w:val="24"/>
        </w:rPr>
        <w:t xml:space="preserve">są umarzane. Okoliczności w których znajdują się lokatorzy zadłużeni nie pozwalają na odpowiednie działanie komorników.  </w:t>
      </w:r>
    </w:p>
    <w:p w14:paraId="64FE06A3" w14:textId="58CBBC70" w:rsidR="006431A4" w:rsidRPr="00D47FAB" w:rsidRDefault="006431A4" w:rsidP="00DB7B8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47FAB">
        <w:rPr>
          <w:rFonts w:ascii="Times New Roman" w:hAnsi="Times New Roman"/>
          <w:iCs/>
          <w:sz w:val="24"/>
          <w:szCs w:val="24"/>
        </w:rPr>
        <w:t>Komisja wnioskuje</w:t>
      </w:r>
      <w:r w:rsidR="00DA446B">
        <w:rPr>
          <w:rFonts w:ascii="Times New Roman" w:hAnsi="Times New Roman"/>
          <w:iCs/>
          <w:sz w:val="24"/>
          <w:szCs w:val="24"/>
        </w:rPr>
        <w:t>,</w:t>
      </w:r>
      <w:r w:rsidR="0065627F">
        <w:rPr>
          <w:rFonts w:ascii="Times New Roman" w:hAnsi="Times New Roman"/>
          <w:iCs/>
          <w:sz w:val="24"/>
          <w:szCs w:val="24"/>
        </w:rPr>
        <w:t xml:space="preserve"> w związku z planowaną budową nowych gminnych lokali mieszkalnych, o rozważenie </w:t>
      </w:r>
      <w:r w:rsidR="00D47FAB" w:rsidRPr="00D47FAB">
        <w:rPr>
          <w:rFonts w:ascii="Times New Roman" w:hAnsi="Times New Roman"/>
          <w:iCs/>
          <w:sz w:val="24"/>
          <w:szCs w:val="24"/>
        </w:rPr>
        <w:t>budowy mieszka</w:t>
      </w:r>
      <w:r w:rsidR="0065627F">
        <w:rPr>
          <w:rFonts w:ascii="Times New Roman" w:hAnsi="Times New Roman"/>
          <w:iCs/>
          <w:sz w:val="24"/>
          <w:szCs w:val="24"/>
        </w:rPr>
        <w:t>ń o niższym standardzie tj. z</w:t>
      </w:r>
      <w:r w:rsidRPr="00D47FAB">
        <w:rPr>
          <w:rFonts w:ascii="Times New Roman" w:hAnsi="Times New Roman"/>
          <w:iCs/>
          <w:sz w:val="24"/>
          <w:szCs w:val="24"/>
        </w:rPr>
        <w:t>e wspóln</w:t>
      </w:r>
      <w:r w:rsidR="00D47FAB" w:rsidRPr="00D47FAB">
        <w:rPr>
          <w:rFonts w:ascii="Times New Roman" w:hAnsi="Times New Roman"/>
          <w:iCs/>
          <w:sz w:val="24"/>
          <w:szCs w:val="24"/>
        </w:rPr>
        <w:t>ą</w:t>
      </w:r>
      <w:r w:rsidRPr="00D47FAB">
        <w:rPr>
          <w:rFonts w:ascii="Times New Roman" w:hAnsi="Times New Roman"/>
          <w:iCs/>
          <w:sz w:val="24"/>
          <w:szCs w:val="24"/>
        </w:rPr>
        <w:t xml:space="preserve"> kuchnią  i łazienką, </w:t>
      </w:r>
      <w:r w:rsidR="0065627F">
        <w:rPr>
          <w:rFonts w:ascii="Times New Roman" w:hAnsi="Times New Roman"/>
          <w:iCs/>
          <w:sz w:val="24"/>
          <w:szCs w:val="24"/>
        </w:rPr>
        <w:t xml:space="preserve">celem przekwaterowania osób niepłacących </w:t>
      </w:r>
      <w:r w:rsidRPr="00D47FAB">
        <w:rPr>
          <w:rFonts w:ascii="Times New Roman" w:hAnsi="Times New Roman"/>
          <w:iCs/>
          <w:sz w:val="24"/>
          <w:szCs w:val="24"/>
        </w:rPr>
        <w:t xml:space="preserve">czynszu </w:t>
      </w:r>
      <w:r w:rsidR="0065627F">
        <w:rPr>
          <w:rFonts w:ascii="Times New Roman" w:hAnsi="Times New Roman"/>
          <w:iCs/>
          <w:sz w:val="24"/>
          <w:szCs w:val="24"/>
        </w:rPr>
        <w:t>oraz mających duże zaległości.</w:t>
      </w:r>
    </w:p>
    <w:p w14:paraId="59777B46" w14:textId="77777777" w:rsidR="0002400B" w:rsidRDefault="0002400B" w:rsidP="00DB7B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742CB5" w14:textId="48EB5DEF" w:rsidR="007314DA" w:rsidRPr="001F668C" w:rsidRDefault="00293024" w:rsidP="00DB7B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68C">
        <w:rPr>
          <w:rFonts w:ascii="Times New Roman" w:hAnsi="Times New Roman"/>
          <w:b/>
          <w:bCs/>
          <w:sz w:val="24"/>
          <w:szCs w:val="24"/>
        </w:rPr>
        <w:t xml:space="preserve">Komisja rewizyjna </w:t>
      </w:r>
      <w:r w:rsidR="007314DA" w:rsidRPr="001F668C">
        <w:rPr>
          <w:rFonts w:ascii="Times New Roman" w:hAnsi="Times New Roman"/>
          <w:b/>
          <w:bCs/>
          <w:sz w:val="24"/>
          <w:szCs w:val="24"/>
        </w:rPr>
        <w:t xml:space="preserve">dokonała sprawdzenia wydatków </w:t>
      </w:r>
      <w:r w:rsidR="00404DD4">
        <w:rPr>
          <w:rFonts w:ascii="Times New Roman" w:hAnsi="Times New Roman"/>
          <w:b/>
          <w:bCs/>
          <w:sz w:val="24"/>
          <w:szCs w:val="24"/>
        </w:rPr>
        <w:t xml:space="preserve">ze środków </w:t>
      </w:r>
      <w:r w:rsidR="007314DA" w:rsidRPr="001F668C">
        <w:rPr>
          <w:rFonts w:ascii="Times New Roman" w:hAnsi="Times New Roman"/>
          <w:b/>
          <w:bCs/>
          <w:sz w:val="24"/>
          <w:szCs w:val="24"/>
        </w:rPr>
        <w:t xml:space="preserve">własnych gminy  </w:t>
      </w:r>
      <w:r w:rsidR="00404DD4">
        <w:rPr>
          <w:rFonts w:ascii="Times New Roman" w:hAnsi="Times New Roman"/>
          <w:b/>
          <w:bCs/>
          <w:sz w:val="24"/>
          <w:szCs w:val="24"/>
        </w:rPr>
        <w:br/>
      </w:r>
      <w:r w:rsidR="007314DA" w:rsidRPr="001F668C">
        <w:rPr>
          <w:rFonts w:ascii="Times New Roman" w:hAnsi="Times New Roman"/>
          <w:b/>
          <w:bCs/>
          <w:sz w:val="24"/>
          <w:szCs w:val="24"/>
        </w:rPr>
        <w:t xml:space="preserve">w Gminnym Ośrodku Pomocy Społecznej w Osielsku przeznaczonych na posiłki. </w:t>
      </w:r>
      <w:r w:rsidR="006431A4" w:rsidRPr="001F66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C11E52" w14:textId="77777777" w:rsidR="0002400B" w:rsidRDefault="0002400B" w:rsidP="00DB7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C6DE2" w14:textId="50F59ADD" w:rsidR="006431A4" w:rsidRPr="004C28EB" w:rsidRDefault="007314DA" w:rsidP="00DB7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6431A4" w:rsidRPr="004C28EB">
        <w:rPr>
          <w:rFonts w:ascii="Times New Roman" w:hAnsi="Times New Roman"/>
          <w:sz w:val="24"/>
          <w:szCs w:val="24"/>
        </w:rPr>
        <w:t xml:space="preserve"> 2021roku </w:t>
      </w:r>
      <w:r w:rsidR="00663998">
        <w:rPr>
          <w:rFonts w:ascii="Times New Roman" w:hAnsi="Times New Roman"/>
          <w:sz w:val="24"/>
          <w:szCs w:val="24"/>
        </w:rPr>
        <w:t xml:space="preserve">na pomoc w zakresie dożywiania ze środków własnych gminy </w:t>
      </w:r>
      <w:r w:rsidR="006431A4" w:rsidRPr="004C28EB">
        <w:rPr>
          <w:rFonts w:ascii="Times New Roman" w:hAnsi="Times New Roman"/>
          <w:sz w:val="24"/>
          <w:szCs w:val="24"/>
        </w:rPr>
        <w:t xml:space="preserve">wydatkowano kwotę </w:t>
      </w:r>
      <w:r w:rsidR="006431A4" w:rsidRPr="007314DA">
        <w:rPr>
          <w:rFonts w:ascii="Times New Roman" w:hAnsi="Times New Roman"/>
          <w:sz w:val="24"/>
          <w:szCs w:val="24"/>
        </w:rPr>
        <w:t>95</w:t>
      </w:r>
      <w:r w:rsidR="00C84B48">
        <w:rPr>
          <w:rFonts w:ascii="Times New Roman" w:hAnsi="Times New Roman"/>
          <w:sz w:val="24"/>
          <w:szCs w:val="24"/>
        </w:rPr>
        <w:t>.</w:t>
      </w:r>
      <w:r w:rsidR="006431A4" w:rsidRPr="007314DA">
        <w:rPr>
          <w:rFonts w:ascii="Times New Roman" w:hAnsi="Times New Roman"/>
          <w:sz w:val="24"/>
          <w:szCs w:val="24"/>
        </w:rPr>
        <w:t>000</w:t>
      </w:r>
      <w:r w:rsidR="006431A4" w:rsidRPr="004C28EB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  <w:r w:rsidR="006431A4" w:rsidRPr="004C2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6431A4" w:rsidRPr="004C28EB">
        <w:rPr>
          <w:rFonts w:ascii="Times New Roman" w:hAnsi="Times New Roman"/>
          <w:sz w:val="24"/>
          <w:szCs w:val="24"/>
        </w:rPr>
        <w:t xml:space="preserve"> tego : </w:t>
      </w:r>
    </w:p>
    <w:p w14:paraId="5630579C" w14:textId="48DB5A3D" w:rsidR="006431A4" w:rsidRPr="004C28EB" w:rsidRDefault="006431A4" w:rsidP="00DB7B8C">
      <w:pPr>
        <w:pStyle w:val="Akapitzlist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C28EB">
        <w:rPr>
          <w:color w:val="000000"/>
          <w:sz w:val="24"/>
          <w:szCs w:val="24"/>
        </w:rPr>
        <w:t xml:space="preserve">na dożywianie uczniów i dzieci uczęszczających </w:t>
      </w:r>
      <w:r w:rsidRPr="00322631">
        <w:rPr>
          <w:sz w:val="24"/>
          <w:szCs w:val="24"/>
        </w:rPr>
        <w:t>do szkoły i oddziałów przedszkolnych</w:t>
      </w:r>
      <w:r w:rsidR="00012BEC" w:rsidRPr="00322631">
        <w:rPr>
          <w:sz w:val="24"/>
          <w:szCs w:val="24"/>
        </w:rPr>
        <w:t xml:space="preserve"> </w:t>
      </w:r>
      <w:r w:rsidRPr="004C28EB">
        <w:rPr>
          <w:color w:val="000000"/>
          <w:sz w:val="24"/>
          <w:szCs w:val="24"/>
        </w:rPr>
        <w:t>w formie obiadów  wydatkowano – 17</w:t>
      </w:r>
      <w:r w:rsidR="00C84B48">
        <w:rPr>
          <w:color w:val="000000"/>
          <w:sz w:val="24"/>
          <w:szCs w:val="24"/>
        </w:rPr>
        <w:t>.</w:t>
      </w:r>
      <w:r w:rsidRPr="004C28EB">
        <w:rPr>
          <w:color w:val="000000"/>
          <w:sz w:val="24"/>
          <w:szCs w:val="24"/>
        </w:rPr>
        <w:t>257,00 zł; z bezpłatnych posiłków</w:t>
      </w:r>
      <w:r w:rsidR="00012BEC">
        <w:rPr>
          <w:color w:val="000000"/>
          <w:sz w:val="24"/>
          <w:szCs w:val="24"/>
        </w:rPr>
        <w:t xml:space="preserve"> </w:t>
      </w:r>
      <w:r w:rsidRPr="004C28EB">
        <w:rPr>
          <w:color w:val="000000"/>
          <w:sz w:val="24"/>
          <w:szCs w:val="24"/>
        </w:rPr>
        <w:t>w szkołach i oddziałach przedszkolnych</w:t>
      </w:r>
      <w:r w:rsidR="00CD444C">
        <w:rPr>
          <w:color w:val="000000"/>
          <w:sz w:val="24"/>
          <w:szCs w:val="24"/>
        </w:rPr>
        <w:t xml:space="preserve"> </w:t>
      </w:r>
      <w:r w:rsidRPr="004C28EB">
        <w:rPr>
          <w:color w:val="000000"/>
          <w:sz w:val="24"/>
          <w:szCs w:val="24"/>
        </w:rPr>
        <w:t xml:space="preserve">skorzystało  </w:t>
      </w:r>
      <w:r w:rsidRPr="004C28EB">
        <w:rPr>
          <w:color w:val="000000"/>
          <w:kern w:val="2"/>
          <w:sz w:val="24"/>
          <w:szCs w:val="24"/>
          <w:lang w:bidi="hi-IN"/>
        </w:rPr>
        <w:t>55</w:t>
      </w:r>
      <w:r w:rsidRPr="004C28EB">
        <w:rPr>
          <w:color w:val="000000"/>
          <w:sz w:val="24"/>
          <w:szCs w:val="24"/>
        </w:rPr>
        <w:t xml:space="preserve"> dzieci będących mieszkańcami gminy Osielsko; średni koszt posiłku –  3,97zł, liczba </w:t>
      </w:r>
      <w:r w:rsidR="00413CA4">
        <w:rPr>
          <w:color w:val="000000"/>
          <w:sz w:val="24"/>
          <w:szCs w:val="24"/>
        </w:rPr>
        <w:t xml:space="preserve">udzielonych </w:t>
      </w:r>
      <w:r w:rsidRPr="004C28EB">
        <w:rPr>
          <w:color w:val="000000"/>
          <w:sz w:val="24"/>
          <w:szCs w:val="24"/>
        </w:rPr>
        <w:t>świadczeń  - 4347.</w:t>
      </w:r>
      <w:r w:rsidR="00413CA4">
        <w:rPr>
          <w:color w:val="000000"/>
          <w:sz w:val="24"/>
          <w:szCs w:val="24"/>
        </w:rPr>
        <w:t xml:space="preserve"> </w:t>
      </w:r>
    </w:p>
    <w:p w14:paraId="179DE21A" w14:textId="77777777" w:rsidR="006431A4" w:rsidRPr="004C28EB" w:rsidRDefault="006431A4" w:rsidP="00DB7B8C">
      <w:pPr>
        <w:pStyle w:val="Akapitzlist"/>
        <w:jc w:val="both"/>
        <w:rPr>
          <w:color w:val="000000"/>
          <w:sz w:val="24"/>
          <w:szCs w:val="24"/>
        </w:rPr>
      </w:pPr>
    </w:p>
    <w:p w14:paraId="1EF7BE8A" w14:textId="13D611B9" w:rsidR="006431A4" w:rsidRPr="004C28EB" w:rsidRDefault="006431A4" w:rsidP="00DB7B8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8EB">
        <w:rPr>
          <w:rFonts w:ascii="Times New Roman" w:hAnsi="Times New Roman"/>
          <w:color w:val="000000"/>
          <w:sz w:val="24"/>
          <w:szCs w:val="24"/>
        </w:rPr>
        <w:t xml:space="preserve">Do bezpłatnych obiadów  zakwalifikowano łącznie </w:t>
      </w:r>
      <w:r w:rsidRPr="004C28EB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55</w:t>
      </w:r>
      <w:r w:rsidR="001E257D">
        <w:rPr>
          <w:rFonts w:ascii="Times New Roman" w:hAnsi="Times New Roman"/>
          <w:color w:val="000000"/>
          <w:sz w:val="24"/>
          <w:szCs w:val="24"/>
        </w:rPr>
        <w:t xml:space="preserve"> uczniów z czterech szkół:</w:t>
      </w:r>
    </w:p>
    <w:p w14:paraId="2155655D" w14:textId="77777777" w:rsidR="006431A4" w:rsidRPr="004C28EB" w:rsidRDefault="006431A4" w:rsidP="00DB7B8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C28EB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35</w:t>
      </w:r>
      <w:r w:rsidRPr="004C28EB">
        <w:rPr>
          <w:rFonts w:ascii="Times New Roman" w:hAnsi="Times New Roman"/>
          <w:color w:val="000000"/>
          <w:sz w:val="24"/>
          <w:szCs w:val="24"/>
        </w:rPr>
        <w:t xml:space="preserve"> uczniów ze Szkoły Podstawowej w Maksymilianowie,</w:t>
      </w:r>
    </w:p>
    <w:p w14:paraId="641E6139" w14:textId="77777777" w:rsidR="006431A4" w:rsidRPr="004C28EB" w:rsidRDefault="006431A4" w:rsidP="00DB7B8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C28EB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5 </w:t>
      </w:r>
      <w:r w:rsidRPr="004C28EB">
        <w:rPr>
          <w:rFonts w:ascii="Times New Roman" w:hAnsi="Times New Roman"/>
          <w:color w:val="000000"/>
          <w:sz w:val="24"/>
          <w:szCs w:val="24"/>
        </w:rPr>
        <w:t>uczniów ze Szkoły Podstawowej w Żołędowie,</w:t>
      </w:r>
    </w:p>
    <w:p w14:paraId="7C84A9A3" w14:textId="77777777" w:rsidR="006431A4" w:rsidRPr="004C28EB" w:rsidRDefault="006431A4" w:rsidP="00DB7B8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C28EB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12</w:t>
      </w:r>
      <w:r w:rsidRPr="004C28EB">
        <w:rPr>
          <w:rFonts w:ascii="Times New Roman" w:hAnsi="Times New Roman"/>
          <w:color w:val="000000"/>
          <w:sz w:val="24"/>
          <w:szCs w:val="24"/>
        </w:rPr>
        <w:t xml:space="preserve"> uczniów ze Szkoły Podstawowej w Osielsku,</w:t>
      </w:r>
    </w:p>
    <w:p w14:paraId="086CBB91" w14:textId="77777777" w:rsidR="006431A4" w:rsidRPr="004C28EB" w:rsidRDefault="006431A4" w:rsidP="00DB7B8C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C28EB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3 </w:t>
      </w:r>
      <w:r w:rsidRPr="004C28EB">
        <w:rPr>
          <w:rFonts w:ascii="Times New Roman" w:hAnsi="Times New Roman"/>
          <w:color w:val="000000"/>
          <w:sz w:val="24"/>
          <w:szCs w:val="24"/>
        </w:rPr>
        <w:t>uczniów ze Szkoły Podstawowej w Niemczu,</w:t>
      </w:r>
    </w:p>
    <w:p w14:paraId="4E646C23" w14:textId="77777777" w:rsidR="006431A4" w:rsidRPr="004C28EB" w:rsidRDefault="006431A4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558F9" w14:textId="21C235D6" w:rsidR="006431A4" w:rsidRPr="004C28EB" w:rsidRDefault="006431A4" w:rsidP="00DB7B8C">
      <w:pPr>
        <w:pStyle w:val="Akapitzlist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C28EB">
        <w:rPr>
          <w:sz w:val="24"/>
          <w:szCs w:val="24"/>
        </w:rPr>
        <w:t>na dożywianie osób dorosłych wydatkowano kwotę – 68</w:t>
      </w:r>
      <w:r w:rsidR="00C84B48">
        <w:rPr>
          <w:sz w:val="24"/>
          <w:szCs w:val="24"/>
        </w:rPr>
        <w:t>.</w:t>
      </w:r>
      <w:r w:rsidR="00EC547F">
        <w:rPr>
          <w:sz w:val="24"/>
          <w:szCs w:val="24"/>
        </w:rPr>
        <w:t>123,00 zł; p</w:t>
      </w:r>
      <w:r w:rsidRPr="004C28EB">
        <w:rPr>
          <w:color w:val="000000"/>
          <w:sz w:val="24"/>
          <w:szCs w:val="24"/>
        </w:rPr>
        <w:t>rzyznano pomoc</w:t>
      </w:r>
      <w:r w:rsidRPr="004C28EB">
        <w:rPr>
          <w:color w:val="000000"/>
          <w:sz w:val="24"/>
          <w:szCs w:val="24"/>
        </w:rPr>
        <w:br/>
        <w:t xml:space="preserve">w formie posiłków dla </w:t>
      </w:r>
      <w:r w:rsidRPr="004C28EB">
        <w:rPr>
          <w:color w:val="000000"/>
          <w:kern w:val="2"/>
          <w:sz w:val="24"/>
          <w:szCs w:val="24"/>
          <w:lang w:bidi="hi-IN"/>
        </w:rPr>
        <w:t xml:space="preserve">22 </w:t>
      </w:r>
      <w:r w:rsidRPr="004C28EB">
        <w:rPr>
          <w:color w:val="000000"/>
          <w:sz w:val="24"/>
          <w:szCs w:val="24"/>
        </w:rPr>
        <w:t xml:space="preserve">osób, które same nie są w stanie przygotować sobie gorącego posiłku ze względu na trudne warunki </w:t>
      </w:r>
      <w:r w:rsidR="00EC547F">
        <w:rPr>
          <w:color w:val="000000"/>
          <w:sz w:val="24"/>
          <w:szCs w:val="24"/>
        </w:rPr>
        <w:t>mieszkaniowe bądź stan zdrowia; l</w:t>
      </w:r>
      <w:r w:rsidRPr="004C28EB">
        <w:rPr>
          <w:color w:val="000000"/>
          <w:sz w:val="24"/>
          <w:szCs w:val="24"/>
        </w:rPr>
        <w:t xml:space="preserve">iczba </w:t>
      </w:r>
      <w:r w:rsidR="00EC547F">
        <w:rPr>
          <w:color w:val="000000"/>
          <w:sz w:val="24"/>
          <w:szCs w:val="24"/>
        </w:rPr>
        <w:t xml:space="preserve">udzielonych </w:t>
      </w:r>
      <w:r w:rsidRPr="004C28EB">
        <w:rPr>
          <w:color w:val="000000"/>
          <w:sz w:val="24"/>
          <w:szCs w:val="24"/>
        </w:rPr>
        <w:t xml:space="preserve">świadczeń – </w:t>
      </w:r>
      <w:r w:rsidRPr="004C28EB">
        <w:rPr>
          <w:color w:val="000000"/>
          <w:kern w:val="2"/>
          <w:sz w:val="24"/>
          <w:szCs w:val="24"/>
          <w:lang w:bidi="hi-IN"/>
        </w:rPr>
        <w:t>4332</w:t>
      </w:r>
      <w:r w:rsidR="00EC547F">
        <w:rPr>
          <w:color w:val="000000"/>
          <w:kern w:val="2"/>
          <w:sz w:val="24"/>
          <w:szCs w:val="24"/>
          <w:lang w:bidi="hi-IN"/>
        </w:rPr>
        <w:t xml:space="preserve">, </w:t>
      </w:r>
      <w:r w:rsidRPr="004C28EB">
        <w:rPr>
          <w:color w:val="000000"/>
          <w:sz w:val="24"/>
          <w:szCs w:val="24"/>
        </w:rPr>
        <w:t xml:space="preserve"> średni koszt posiłku </w:t>
      </w:r>
      <w:r w:rsidRPr="004C28EB">
        <w:rPr>
          <w:color w:val="000000"/>
          <w:kern w:val="2"/>
          <w:sz w:val="24"/>
          <w:szCs w:val="24"/>
          <w:lang w:bidi="hi-IN"/>
        </w:rPr>
        <w:t>15,73</w:t>
      </w:r>
      <w:r w:rsidRPr="004C28EB">
        <w:rPr>
          <w:color w:val="000000"/>
          <w:sz w:val="24"/>
          <w:szCs w:val="24"/>
        </w:rPr>
        <w:t xml:space="preserve">zł, </w:t>
      </w:r>
    </w:p>
    <w:p w14:paraId="658335A0" w14:textId="36004449" w:rsidR="006431A4" w:rsidRPr="004C28EB" w:rsidRDefault="006431A4" w:rsidP="00DB7B8C">
      <w:pPr>
        <w:pStyle w:val="Akapitzlist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C28EB">
        <w:rPr>
          <w:sz w:val="24"/>
          <w:szCs w:val="24"/>
        </w:rPr>
        <w:t>pomoc w  formie zasiłków celowych na zakup posiłku lub żywności –9</w:t>
      </w:r>
      <w:r w:rsidR="00CA7CFE">
        <w:rPr>
          <w:sz w:val="24"/>
          <w:szCs w:val="24"/>
        </w:rPr>
        <w:t>.</w:t>
      </w:r>
      <w:r w:rsidRPr="004C28EB">
        <w:rPr>
          <w:sz w:val="24"/>
          <w:szCs w:val="24"/>
        </w:rPr>
        <w:t>620 zł;</w:t>
      </w:r>
      <w:r w:rsidRPr="004C28EB">
        <w:rPr>
          <w:color w:val="000000"/>
          <w:sz w:val="24"/>
          <w:szCs w:val="24"/>
        </w:rPr>
        <w:t xml:space="preserve"> średni koszt  świadczenia </w:t>
      </w:r>
      <w:r w:rsidRPr="004C28EB">
        <w:rPr>
          <w:color w:val="000000"/>
          <w:kern w:val="2"/>
          <w:sz w:val="24"/>
          <w:szCs w:val="24"/>
          <w:lang w:bidi="hi-IN"/>
        </w:rPr>
        <w:t>117,32</w:t>
      </w:r>
      <w:r w:rsidRPr="004C28EB">
        <w:rPr>
          <w:color w:val="000000"/>
          <w:sz w:val="24"/>
          <w:szCs w:val="24"/>
        </w:rPr>
        <w:t xml:space="preserve"> zł</w:t>
      </w:r>
      <w:r w:rsidR="001E257D">
        <w:rPr>
          <w:color w:val="000000"/>
          <w:sz w:val="24"/>
          <w:szCs w:val="24"/>
        </w:rPr>
        <w:t xml:space="preserve">, udzielono </w:t>
      </w:r>
      <w:r w:rsidRPr="004C28EB">
        <w:rPr>
          <w:color w:val="000000"/>
          <w:kern w:val="2"/>
          <w:sz w:val="24"/>
          <w:szCs w:val="24"/>
          <w:lang w:bidi="hi-IN"/>
        </w:rPr>
        <w:t>82</w:t>
      </w:r>
      <w:r w:rsidRPr="004C28EB">
        <w:rPr>
          <w:color w:val="000000"/>
          <w:sz w:val="24"/>
          <w:szCs w:val="24"/>
        </w:rPr>
        <w:t xml:space="preserve"> świadcze</w:t>
      </w:r>
      <w:r w:rsidR="00663998">
        <w:rPr>
          <w:color w:val="000000"/>
          <w:sz w:val="24"/>
          <w:szCs w:val="24"/>
        </w:rPr>
        <w:t>nia</w:t>
      </w:r>
      <w:r w:rsidRPr="004C28EB">
        <w:rPr>
          <w:color w:val="000000"/>
          <w:sz w:val="24"/>
          <w:szCs w:val="24"/>
        </w:rPr>
        <w:t>.</w:t>
      </w:r>
    </w:p>
    <w:p w14:paraId="75AD2DFD" w14:textId="77777777" w:rsidR="006431A4" w:rsidRPr="004C28EB" w:rsidRDefault="006431A4" w:rsidP="00DB7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A2E36" w14:textId="42AA1AAE" w:rsidR="006431A4" w:rsidRPr="007031AB" w:rsidRDefault="007314DA" w:rsidP="00DB7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1AB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 </w:t>
      </w:r>
      <w:r w:rsidR="006431A4" w:rsidRPr="007031AB">
        <w:rPr>
          <w:rFonts w:ascii="Times New Roman" w:hAnsi="Times New Roman" w:cs="Times New Roman"/>
          <w:b/>
          <w:bCs/>
          <w:sz w:val="24"/>
          <w:szCs w:val="24"/>
        </w:rPr>
        <w:t xml:space="preserve"> udziel</w:t>
      </w:r>
      <w:r w:rsidRPr="007031AB">
        <w:rPr>
          <w:rFonts w:ascii="Times New Roman" w:hAnsi="Times New Roman" w:cs="Times New Roman"/>
          <w:b/>
          <w:bCs/>
          <w:sz w:val="24"/>
          <w:szCs w:val="24"/>
        </w:rPr>
        <w:t>ił</w:t>
      </w:r>
      <w:r w:rsidR="006431A4" w:rsidRPr="007031AB">
        <w:rPr>
          <w:rFonts w:ascii="Times New Roman" w:hAnsi="Times New Roman" w:cs="Times New Roman"/>
          <w:b/>
          <w:bCs/>
          <w:sz w:val="24"/>
          <w:szCs w:val="24"/>
        </w:rPr>
        <w:t xml:space="preserve">  pomocy  ze środków własnych gminy </w:t>
      </w:r>
      <w:r w:rsidR="00CA7C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431A4" w:rsidRPr="007031AB">
        <w:rPr>
          <w:rFonts w:ascii="Times New Roman" w:hAnsi="Times New Roman" w:cs="Times New Roman"/>
          <w:b/>
          <w:bCs/>
          <w:sz w:val="24"/>
          <w:szCs w:val="24"/>
        </w:rPr>
        <w:t>w następujących formach:</w:t>
      </w:r>
    </w:p>
    <w:p w14:paraId="04154027" w14:textId="1C43E60A" w:rsidR="006431A4" w:rsidRPr="004C28EB" w:rsidRDefault="00190DBB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środków własnych GOPS wydatkował na zasiłki i pomoc w naturze kwotę </w:t>
      </w:r>
      <w:r w:rsidR="006431A4" w:rsidRPr="004C28EB">
        <w:rPr>
          <w:rFonts w:ascii="Times New Roman" w:hAnsi="Times New Roman"/>
          <w:sz w:val="24"/>
          <w:szCs w:val="24"/>
        </w:rPr>
        <w:t>–  188</w:t>
      </w:r>
      <w:r w:rsidR="00DA514C">
        <w:rPr>
          <w:rFonts w:ascii="Times New Roman" w:hAnsi="Times New Roman"/>
          <w:sz w:val="24"/>
          <w:szCs w:val="24"/>
        </w:rPr>
        <w:t>.</w:t>
      </w:r>
      <w:r w:rsidR="006431A4" w:rsidRPr="004C28EB">
        <w:rPr>
          <w:rFonts w:ascii="Times New Roman" w:hAnsi="Times New Roman"/>
          <w:sz w:val="24"/>
          <w:szCs w:val="24"/>
        </w:rPr>
        <w:t>676,85 zł w tym:</w:t>
      </w:r>
    </w:p>
    <w:p w14:paraId="564B0C6C" w14:textId="50C74FB1" w:rsidR="006431A4" w:rsidRPr="004C28EB" w:rsidRDefault="006431A4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 xml:space="preserve">a) </w:t>
      </w:r>
      <w:r w:rsidR="00190DBB">
        <w:rPr>
          <w:rFonts w:ascii="Times New Roman" w:hAnsi="Times New Roman"/>
          <w:sz w:val="24"/>
          <w:szCs w:val="24"/>
        </w:rPr>
        <w:t xml:space="preserve">wypłacone były </w:t>
      </w:r>
      <w:r w:rsidRPr="004C28EB">
        <w:rPr>
          <w:rFonts w:ascii="Times New Roman" w:hAnsi="Times New Roman"/>
          <w:sz w:val="24"/>
          <w:szCs w:val="24"/>
        </w:rPr>
        <w:t xml:space="preserve">zasiłki celowe i specjalne zasiłki celowe </w:t>
      </w:r>
      <w:r w:rsidR="00D712AB">
        <w:rPr>
          <w:rFonts w:ascii="Times New Roman" w:hAnsi="Times New Roman"/>
          <w:sz w:val="24"/>
          <w:szCs w:val="24"/>
        </w:rPr>
        <w:t xml:space="preserve">w kwocie </w:t>
      </w:r>
      <w:r w:rsidRPr="004C28EB">
        <w:rPr>
          <w:rFonts w:ascii="Times New Roman" w:hAnsi="Times New Roman"/>
          <w:sz w:val="24"/>
          <w:szCs w:val="24"/>
        </w:rPr>
        <w:t>– 92</w:t>
      </w:r>
      <w:r w:rsidR="00F7642E">
        <w:rPr>
          <w:rFonts w:ascii="Times New Roman" w:hAnsi="Times New Roman"/>
          <w:sz w:val="24"/>
          <w:szCs w:val="24"/>
        </w:rPr>
        <w:t>.</w:t>
      </w:r>
      <w:r w:rsidRPr="004C28EB">
        <w:rPr>
          <w:rFonts w:ascii="Times New Roman" w:hAnsi="Times New Roman"/>
          <w:sz w:val="24"/>
          <w:szCs w:val="24"/>
        </w:rPr>
        <w:t>115,59 zł:</w:t>
      </w:r>
    </w:p>
    <w:p w14:paraId="182877F5" w14:textId="3FC12665" w:rsidR="006431A4" w:rsidRPr="004C28EB" w:rsidRDefault="006431A4" w:rsidP="00DB7B8C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C28EB">
        <w:rPr>
          <w:color w:val="000000"/>
        </w:rPr>
        <w:t xml:space="preserve">zasiłki celowe na pokrycie części lub całości kosztów zakupu leków dla 34 rodzin – </w:t>
      </w:r>
      <w:r w:rsidRPr="004C28EB">
        <w:rPr>
          <w:color w:val="000000"/>
        </w:rPr>
        <w:br/>
        <w:t>15</w:t>
      </w:r>
      <w:r w:rsidR="00D712AB">
        <w:rPr>
          <w:color w:val="000000"/>
        </w:rPr>
        <w:t>.</w:t>
      </w:r>
      <w:r w:rsidRPr="004C28EB">
        <w:rPr>
          <w:color w:val="000000"/>
        </w:rPr>
        <w:t xml:space="preserve">246,91 zł; </w:t>
      </w:r>
    </w:p>
    <w:p w14:paraId="638EBAFB" w14:textId="77777777" w:rsidR="006431A4" w:rsidRPr="004C28EB" w:rsidRDefault="006431A4" w:rsidP="00DB7B8C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C28EB">
        <w:rPr>
          <w:color w:val="000000"/>
        </w:rPr>
        <w:t>zasiłki celowe na zakup żywności dla 3 rodzin – 800,00 zł;</w:t>
      </w:r>
    </w:p>
    <w:p w14:paraId="75A82C3C" w14:textId="47E57FF6" w:rsidR="006431A4" w:rsidRPr="004C28EB" w:rsidRDefault="006431A4" w:rsidP="00DB7B8C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C28EB">
        <w:rPr>
          <w:color w:val="000000"/>
        </w:rPr>
        <w:t>zasiłki celowe na opał dla 52 rodzin</w:t>
      </w:r>
      <w:r w:rsidR="00D712AB">
        <w:rPr>
          <w:color w:val="000000"/>
        </w:rPr>
        <w:t xml:space="preserve"> – 29.</w:t>
      </w:r>
      <w:r w:rsidRPr="004C28EB">
        <w:rPr>
          <w:color w:val="000000"/>
        </w:rPr>
        <w:t>100,00 zł;</w:t>
      </w:r>
    </w:p>
    <w:p w14:paraId="4FB60011" w14:textId="74BEE73F" w:rsidR="006431A4" w:rsidRPr="003D2450" w:rsidRDefault="006431A4" w:rsidP="00DB7B8C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C28EB">
        <w:rPr>
          <w:color w:val="000000"/>
        </w:rPr>
        <w:t>inne zasiłki celowe – 15</w:t>
      </w:r>
      <w:r w:rsidR="00D712AB">
        <w:rPr>
          <w:color w:val="000000"/>
        </w:rPr>
        <w:t>.</w:t>
      </w:r>
      <w:r w:rsidRPr="004C28EB">
        <w:rPr>
          <w:color w:val="000000"/>
        </w:rPr>
        <w:t>152,02 zł przeznaczone m.in. na: opłatę rachunków za energię elektryczną, remont, opłatę czynszu za mieszkanie;</w:t>
      </w:r>
    </w:p>
    <w:p w14:paraId="142D7933" w14:textId="3805D314" w:rsidR="006431A4" w:rsidRPr="00AC2195" w:rsidRDefault="006431A4" w:rsidP="00DB7B8C">
      <w:pPr>
        <w:pStyle w:val="western"/>
        <w:numPr>
          <w:ilvl w:val="0"/>
          <w:numId w:val="3"/>
        </w:numPr>
        <w:spacing w:before="0" w:beforeAutospacing="0" w:after="0" w:afterAutospacing="0"/>
        <w:rPr>
          <w:color w:val="FF0000"/>
        </w:rPr>
      </w:pPr>
      <w:r w:rsidRPr="004C28EB">
        <w:rPr>
          <w:color w:val="000000"/>
        </w:rPr>
        <w:t>zasiłki celowe specjalne na zakup o</w:t>
      </w:r>
      <w:r w:rsidRPr="003D2450">
        <w:t>pału</w:t>
      </w:r>
      <w:r w:rsidRPr="00AC2195">
        <w:rPr>
          <w:color w:val="FF0000"/>
        </w:rPr>
        <w:t xml:space="preserve"> </w:t>
      </w:r>
      <w:r w:rsidRPr="004C28EB">
        <w:rPr>
          <w:color w:val="000000"/>
        </w:rPr>
        <w:t>i leków dla 59 rodzin – 24</w:t>
      </w:r>
      <w:r w:rsidR="00D712AB">
        <w:rPr>
          <w:color w:val="000000"/>
        </w:rPr>
        <w:t>.</w:t>
      </w:r>
      <w:r w:rsidRPr="004C28EB">
        <w:rPr>
          <w:color w:val="000000"/>
        </w:rPr>
        <w:t>816,66 zł;</w:t>
      </w:r>
      <w:r w:rsidR="00AC2195">
        <w:rPr>
          <w:color w:val="000000"/>
        </w:rPr>
        <w:t xml:space="preserve"> </w:t>
      </w:r>
      <w:r w:rsidR="003D2450">
        <w:rPr>
          <w:color w:val="000000"/>
        </w:rPr>
        <w:t xml:space="preserve"> </w:t>
      </w:r>
      <w:r w:rsidR="00AC2195">
        <w:rPr>
          <w:color w:val="000000"/>
        </w:rPr>
        <w:t xml:space="preserve"> </w:t>
      </w:r>
      <w:r w:rsidR="003D2450">
        <w:rPr>
          <w:color w:val="FF0000"/>
        </w:rPr>
        <w:t xml:space="preserve"> </w:t>
      </w:r>
    </w:p>
    <w:p w14:paraId="2F8F5805" w14:textId="2AF4DB75" w:rsidR="006431A4" w:rsidRPr="004C28EB" w:rsidRDefault="006431A4" w:rsidP="00DB7B8C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C28EB">
        <w:rPr>
          <w:color w:val="000000"/>
        </w:rPr>
        <w:t xml:space="preserve">zasiłek celowy na pokrycie wydatków powstałych w wyniku zdarzenia losowego dla 2 rodzin </w:t>
      </w:r>
      <w:r w:rsidR="00AC2195">
        <w:rPr>
          <w:color w:val="000000"/>
        </w:rPr>
        <w:t>–</w:t>
      </w:r>
      <w:r w:rsidRPr="004C28EB">
        <w:rPr>
          <w:color w:val="000000"/>
        </w:rPr>
        <w:t xml:space="preserve"> 7</w:t>
      </w:r>
      <w:r w:rsidR="00AC2195">
        <w:rPr>
          <w:color w:val="000000"/>
        </w:rPr>
        <w:t>.</w:t>
      </w:r>
      <w:r w:rsidRPr="004C28EB">
        <w:rPr>
          <w:color w:val="000000"/>
        </w:rPr>
        <w:t>000,00 zł</w:t>
      </w:r>
      <w:r w:rsidR="00AC2195">
        <w:rPr>
          <w:color w:val="000000"/>
        </w:rPr>
        <w:t>;</w:t>
      </w:r>
    </w:p>
    <w:p w14:paraId="29307E07" w14:textId="77C9A5DC" w:rsidR="006431A4" w:rsidRPr="004C28EB" w:rsidRDefault="006431A4" w:rsidP="00DB7B8C">
      <w:pPr>
        <w:pStyle w:val="western"/>
        <w:spacing w:before="0" w:beforeAutospacing="0" w:after="0" w:afterAutospacing="0"/>
      </w:pPr>
      <w:r w:rsidRPr="004C28EB">
        <w:rPr>
          <w:color w:val="000000"/>
        </w:rPr>
        <w:t xml:space="preserve">b) </w:t>
      </w:r>
      <w:r w:rsidR="00F7642E">
        <w:rPr>
          <w:color w:val="000000"/>
        </w:rPr>
        <w:t xml:space="preserve">opłacono </w:t>
      </w:r>
      <w:r w:rsidRPr="004C28EB">
        <w:rPr>
          <w:color w:val="000000"/>
        </w:rPr>
        <w:t xml:space="preserve">pobyt w schronisku </w:t>
      </w:r>
      <w:r w:rsidR="00F7642E">
        <w:rPr>
          <w:color w:val="000000"/>
        </w:rPr>
        <w:t xml:space="preserve">dla </w:t>
      </w:r>
      <w:r w:rsidRPr="004C28EB">
        <w:rPr>
          <w:color w:val="000000"/>
        </w:rPr>
        <w:t>8 osób – 92</w:t>
      </w:r>
      <w:r w:rsidR="00AC2195">
        <w:rPr>
          <w:color w:val="000000"/>
        </w:rPr>
        <w:t>.</w:t>
      </w:r>
      <w:r w:rsidRPr="004C28EB">
        <w:rPr>
          <w:color w:val="000000"/>
        </w:rPr>
        <w:t>061,26zł</w:t>
      </w:r>
      <w:r w:rsidR="00F7642E">
        <w:rPr>
          <w:color w:val="000000"/>
        </w:rPr>
        <w:t>;</w:t>
      </w:r>
    </w:p>
    <w:p w14:paraId="445F8D96" w14:textId="2F72FC99" w:rsidR="006431A4" w:rsidRPr="004C28EB" w:rsidRDefault="006431A4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 xml:space="preserve">c) </w:t>
      </w:r>
      <w:r w:rsidR="007146CA">
        <w:rPr>
          <w:rFonts w:ascii="Times New Roman" w:hAnsi="Times New Roman"/>
          <w:sz w:val="24"/>
          <w:szCs w:val="24"/>
        </w:rPr>
        <w:t xml:space="preserve">zakupiono </w:t>
      </w:r>
      <w:r w:rsidRPr="004C28EB">
        <w:rPr>
          <w:rFonts w:ascii="Times New Roman" w:hAnsi="Times New Roman"/>
          <w:sz w:val="24"/>
          <w:szCs w:val="24"/>
        </w:rPr>
        <w:t xml:space="preserve">paczki świąteczne dla 50 podopiecznych </w:t>
      </w:r>
      <w:r w:rsidR="007146CA">
        <w:rPr>
          <w:rFonts w:ascii="Times New Roman" w:hAnsi="Times New Roman"/>
          <w:sz w:val="24"/>
          <w:szCs w:val="24"/>
        </w:rPr>
        <w:t xml:space="preserve">za kwotę </w:t>
      </w:r>
      <w:r w:rsidRPr="004C28EB">
        <w:rPr>
          <w:rFonts w:ascii="Times New Roman" w:hAnsi="Times New Roman"/>
          <w:sz w:val="24"/>
          <w:szCs w:val="24"/>
        </w:rPr>
        <w:t>– 4</w:t>
      </w:r>
      <w:r w:rsidR="007146CA">
        <w:rPr>
          <w:rFonts w:ascii="Times New Roman" w:hAnsi="Times New Roman"/>
          <w:sz w:val="24"/>
          <w:szCs w:val="24"/>
        </w:rPr>
        <w:t>.</w:t>
      </w:r>
      <w:r w:rsidRPr="004C28EB">
        <w:rPr>
          <w:rFonts w:ascii="Times New Roman" w:hAnsi="Times New Roman"/>
          <w:sz w:val="24"/>
          <w:szCs w:val="24"/>
        </w:rPr>
        <w:t>500 zł.</w:t>
      </w:r>
    </w:p>
    <w:p w14:paraId="10EAD421" w14:textId="68D4B987" w:rsidR="003800D2" w:rsidRPr="006B11E3" w:rsidRDefault="00015833" w:rsidP="006B1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1E3">
        <w:rPr>
          <w:rFonts w:ascii="Times New Roman" w:hAnsi="Times New Roman" w:cs="Times New Roman"/>
          <w:sz w:val="24"/>
          <w:szCs w:val="24"/>
        </w:rPr>
        <w:t>P</w:t>
      </w:r>
      <w:r w:rsidR="003800D2" w:rsidRPr="006B11E3">
        <w:rPr>
          <w:rFonts w:ascii="Times New Roman" w:hAnsi="Times New Roman" w:cs="Times New Roman"/>
          <w:sz w:val="24"/>
          <w:szCs w:val="24"/>
        </w:rPr>
        <w:t>ozycja dotycząca zasiłków celowych specjalnych na zakup opału i leków dla 59 osób na łączną kwotę 24.816,66 zł dotyczy podopiecznych, których dochód przekracza kryterium dochodowe, określone w ustawie o pomocy społecznej, stąd też nazwa zasiłek celowy specjalny. Natomiast pozycja dotycząca zasiłków celowych na zakup opału dotyczy podopiecznych, których dochód jest poniżej kryterium dochodowego. </w:t>
      </w:r>
      <w:r w:rsidR="00DB7B8C" w:rsidRPr="006B11E3">
        <w:rPr>
          <w:rFonts w:ascii="Times New Roman" w:hAnsi="Times New Roman" w:cs="Times New Roman"/>
          <w:sz w:val="24"/>
          <w:szCs w:val="24"/>
        </w:rPr>
        <w:t xml:space="preserve"> W </w:t>
      </w:r>
      <w:r w:rsidR="003800D2" w:rsidRPr="006B11E3">
        <w:rPr>
          <w:rFonts w:ascii="Times New Roman" w:hAnsi="Times New Roman" w:cs="Times New Roman"/>
          <w:sz w:val="24"/>
          <w:szCs w:val="24"/>
        </w:rPr>
        <w:t>2021r. kryterium dochodowe wynosiło: 701 zł dla osoby samotnie gospodarującej,  natomiast 528 zł  na osobę w rodzinie. W związku z powyższym osoby posiadające najniższą emeryturę czy też rentę, które  przekraczały kryterium dochodowe określone w ustawie,  zostały objęte pomocą w formie zasiłków celowych  specjalnych.</w:t>
      </w:r>
    </w:p>
    <w:p w14:paraId="5CC8B429" w14:textId="31226E36" w:rsidR="00060375" w:rsidRDefault="0084726D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64EC9">
        <w:rPr>
          <w:rFonts w:ascii="Times New Roman" w:hAnsi="Times New Roman"/>
          <w:sz w:val="24"/>
          <w:szCs w:val="24"/>
        </w:rPr>
        <w:t>e środków własnych gminy</w:t>
      </w:r>
      <w:r w:rsidR="00060375">
        <w:rPr>
          <w:rFonts w:ascii="Times New Roman" w:hAnsi="Times New Roman"/>
          <w:sz w:val="24"/>
          <w:szCs w:val="24"/>
        </w:rPr>
        <w:t>:</w:t>
      </w:r>
    </w:p>
    <w:p w14:paraId="0AA5A0A9" w14:textId="257BEB9D" w:rsidR="00A83221" w:rsidRDefault="00A83221" w:rsidP="00DB7B8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opłacono </w:t>
      </w:r>
      <w:r w:rsidR="00663364">
        <w:rPr>
          <w:sz w:val="24"/>
          <w:szCs w:val="24"/>
        </w:rPr>
        <w:t>pobyt 12 mieszkańców gminy w domach pomocy społecznej – 357.631,43 zł,</w:t>
      </w:r>
    </w:p>
    <w:p w14:paraId="3ABD1A63" w14:textId="193A20A4" w:rsidR="002D36BD" w:rsidRDefault="002D2405" w:rsidP="00DB7B8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sfinansowano </w:t>
      </w:r>
      <w:r w:rsidR="002D36BD">
        <w:rPr>
          <w:sz w:val="24"/>
          <w:szCs w:val="24"/>
        </w:rPr>
        <w:t>zadania w zakresie przeciwdziałania przemocy w rodzinie – 4.974,50 zł,</w:t>
      </w:r>
    </w:p>
    <w:p w14:paraId="24B65643" w14:textId="2A16F119" w:rsidR="00060375" w:rsidRDefault="002D2405" w:rsidP="00DB7B8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opłacone były </w:t>
      </w:r>
      <w:r w:rsidR="00060375" w:rsidRPr="00A83221">
        <w:rPr>
          <w:sz w:val="24"/>
          <w:szCs w:val="24"/>
        </w:rPr>
        <w:t>usługi opiekuń</w:t>
      </w:r>
      <w:r w:rsidR="00DB00B5">
        <w:rPr>
          <w:sz w:val="24"/>
          <w:szCs w:val="24"/>
        </w:rPr>
        <w:t>cze, które objęł</w:t>
      </w:r>
      <w:r w:rsidR="004A5B15">
        <w:rPr>
          <w:sz w:val="24"/>
          <w:szCs w:val="24"/>
        </w:rPr>
        <w:t xml:space="preserve">y 11 środowisk </w:t>
      </w:r>
      <w:r w:rsidR="00060375" w:rsidRPr="00A83221">
        <w:rPr>
          <w:sz w:val="24"/>
          <w:szCs w:val="24"/>
        </w:rPr>
        <w:t>– 68.997,45 zł,</w:t>
      </w:r>
    </w:p>
    <w:p w14:paraId="3E3F0BF1" w14:textId="0640A45C" w:rsidR="00060375" w:rsidRDefault="00355DA1" w:rsidP="00DB7B8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wypłacono </w:t>
      </w:r>
      <w:r w:rsidR="00A83221">
        <w:rPr>
          <w:sz w:val="24"/>
          <w:szCs w:val="24"/>
        </w:rPr>
        <w:t>d</w:t>
      </w:r>
      <w:r w:rsidR="00A83221" w:rsidRPr="00A83221">
        <w:rPr>
          <w:sz w:val="24"/>
          <w:szCs w:val="24"/>
        </w:rPr>
        <w:t xml:space="preserve">odatki mieszkaniowe </w:t>
      </w:r>
      <w:r>
        <w:rPr>
          <w:sz w:val="24"/>
          <w:szCs w:val="24"/>
        </w:rPr>
        <w:t xml:space="preserve">dla 36 gospodarstw domowych </w:t>
      </w:r>
      <w:r w:rsidR="00A83221" w:rsidRPr="00A83221">
        <w:rPr>
          <w:sz w:val="24"/>
          <w:szCs w:val="24"/>
        </w:rPr>
        <w:t>– 12</w:t>
      </w:r>
      <w:r>
        <w:rPr>
          <w:sz w:val="24"/>
          <w:szCs w:val="24"/>
        </w:rPr>
        <w:t xml:space="preserve">8.598,89 </w:t>
      </w:r>
      <w:r w:rsidR="00A83221" w:rsidRPr="00A83221">
        <w:rPr>
          <w:sz w:val="24"/>
          <w:szCs w:val="24"/>
        </w:rPr>
        <w:t>zł,</w:t>
      </w:r>
    </w:p>
    <w:p w14:paraId="1E70FE20" w14:textId="5795562F" w:rsidR="00710DCD" w:rsidRPr="00A83221" w:rsidRDefault="00710DCD" w:rsidP="00DB7B8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opłacono dowóz 7 podopiecznych do domu pomocy społecznej w </w:t>
      </w:r>
      <w:proofErr w:type="spellStart"/>
      <w:r>
        <w:rPr>
          <w:sz w:val="24"/>
          <w:szCs w:val="24"/>
        </w:rPr>
        <w:t>Gądeczu</w:t>
      </w:r>
      <w:proofErr w:type="spellEnd"/>
      <w:r>
        <w:rPr>
          <w:sz w:val="24"/>
          <w:szCs w:val="24"/>
        </w:rPr>
        <w:t xml:space="preserve"> – 42.508,06 zł</w:t>
      </w:r>
      <w:r w:rsidR="00422039">
        <w:rPr>
          <w:sz w:val="24"/>
          <w:szCs w:val="24"/>
        </w:rPr>
        <w:t>,</w:t>
      </w:r>
    </w:p>
    <w:p w14:paraId="2B1B8653" w14:textId="7E563E60" w:rsidR="00764EC9" w:rsidRPr="00710DCD" w:rsidRDefault="00F51F31" w:rsidP="00DB7B8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710DCD">
        <w:rPr>
          <w:sz w:val="24"/>
          <w:szCs w:val="24"/>
        </w:rPr>
        <w:t>współfinansowan</w:t>
      </w:r>
      <w:r w:rsidR="00B60DDD">
        <w:rPr>
          <w:sz w:val="24"/>
          <w:szCs w:val="24"/>
        </w:rPr>
        <w:t>e było f</w:t>
      </w:r>
      <w:r w:rsidR="00764EC9" w:rsidRPr="00710DCD">
        <w:rPr>
          <w:sz w:val="24"/>
          <w:szCs w:val="24"/>
        </w:rPr>
        <w:t>unkcjonowani</w:t>
      </w:r>
      <w:r w:rsidRPr="00710DCD">
        <w:rPr>
          <w:sz w:val="24"/>
          <w:szCs w:val="24"/>
        </w:rPr>
        <w:t>a</w:t>
      </w:r>
      <w:r w:rsidR="00764EC9" w:rsidRPr="00710DCD">
        <w:rPr>
          <w:sz w:val="24"/>
          <w:szCs w:val="24"/>
        </w:rPr>
        <w:t xml:space="preserve"> GOPS- u </w:t>
      </w:r>
      <w:r w:rsidR="00B60DDD">
        <w:rPr>
          <w:sz w:val="24"/>
          <w:szCs w:val="24"/>
        </w:rPr>
        <w:t xml:space="preserve">w kwocie </w:t>
      </w:r>
      <w:r w:rsidR="00764EC9" w:rsidRPr="00710DCD">
        <w:rPr>
          <w:sz w:val="24"/>
          <w:szCs w:val="24"/>
        </w:rPr>
        <w:t>– 921.444,30</w:t>
      </w:r>
      <w:r w:rsidRPr="00710DCD">
        <w:rPr>
          <w:sz w:val="24"/>
          <w:szCs w:val="24"/>
        </w:rPr>
        <w:t xml:space="preserve"> zł, </w:t>
      </w:r>
      <w:r w:rsidR="002D2405" w:rsidRPr="00710DCD">
        <w:rPr>
          <w:sz w:val="24"/>
          <w:szCs w:val="24"/>
        </w:rPr>
        <w:t xml:space="preserve">( ponadto </w:t>
      </w:r>
      <w:r w:rsidRPr="00710DCD">
        <w:rPr>
          <w:sz w:val="24"/>
          <w:szCs w:val="24"/>
        </w:rPr>
        <w:t>dotacja z budżetu państwa – 264.108,17 zł</w:t>
      </w:r>
      <w:r w:rsidR="002D2405" w:rsidRPr="00710DCD">
        <w:rPr>
          <w:sz w:val="24"/>
          <w:szCs w:val="24"/>
        </w:rPr>
        <w:t>)</w:t>
      </w:r>
      <w:r w:rsidR="00B60DDD">
        <w:rPr>
          <w:sz w:val="24"/>
          <w:szCs w:val="24"/>
        </w:rPr>
        <w:t>.</w:t>
      </w:r>
    </w:p>
    <w:p w14:paraId="0533EF45" w14:textId="77777777" w:rsidR="00A83221" w:rsidRPr="004C28EB" w:rsidRDefault="00A83221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67C5B" w14:textId="67F4BA67" w:rsidR="003C546B" w:rsidRDefault="007031AB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0581">
        <w:rPr>
          <w:rFonts w:ascii="Times New Roman" w:eastAsia="MS Mincho" w:hAnsi="Times New Roman"/>
          <w:b/>
          <w:bCs/>
          <w:sz w:val="28"/>
          <w:szCs w:val="28"/>
          <w:lang w:eastAsia="pl-PL"/>
        </w:rPr>
        <w:t xml:space="preserve">Komisja rewizyjna zapoznała się </w:t>
      </w:r>
      <w:r w:rsidR="00FB1AA1">
        <w:rPr>
          <w:rFonts w:ascii="Times New Roman" w:eastAsia="MS Mincho" w:hAnsi="Times New Roman"/>
          <w:b/>
          <w:bCs/>
          <w:sz w:val="28"/>
          <w:szCs w:val="28"/>
          <w:lang w:eastAsia="pl-PL"/>
        </w:rPr>
        <w:t>ze sposobem</w:t>
      </w:r>
      <w:r w:rsidR="006431A4" w:rsidRPr="004C28EB">
        <w:rPr>
          <w:rFonts w:ascii="Times New Roman" w:hAnsi="Times New Roman"/>
          <w:sz w:val="24"/>
          <w:szCs w:val="24"/>
        </w:rPr>
        <w:t xml:space="preserve"> rozdysponowan</w:t>
      </w:r>
      <w:r w:rsidR="00FB1AA1">
        <w:rPr>
          <w:rFonts w:ascii="Times New Roman" w:hAnsi="Times New Roman"/>
          <w:sz w:val="24"/>
          <w:szCs w:val="24"/>
        </w:rPr>
        <w:t>ia</w:t>
      </w:r>
      <w:r w:rsidR="006431A4" w:rsidRPr="004C28EB">
        <w:rPr>
          <w:rFonts w:ascii="Times New Roman" w:hAnsi="Times New Roman"/>
          <w:sz w:val="24"/>
          <w:szCs w:val="24"/>
        </w:rPr>
        <w:t xml:space="preserve"> podwyż</w:t>
      </w:r>
      <w:r w:rsidR="0057529F">
        <w:rPr>
          <w:rFonts w:ascii="Times New Roman" w:hAnsi="Times New Roman"/>
          <w:sz w:val="24"/>
          <w:szCs w:val="24"/>
        </w:rPr>
        <w:t>e</w:t>
      </w:r>
      <w:r w:rsidR="006431A4" w:rsidRPr="004C28EB">
        <w:rPr>
          <w:rFonts w:ascii="Times New Roman" w:hAnsi="Times New Roman"/>
          <w:sz w:val="24"/>
          <w:szCs w:val="24"/>
        </w:rPr>
        <w:t>k</w:t>
      </w:r>
      <w:r w:rsidR="0057529F">
        <w:rPr>
          <w:rFonts w:ascii="Times New Roman" w:hAnsi="Times New Roman"/>
          <w:sz w:val="24"/>
          <w:szCs w:val="24"/>
        </w:rPr>
        <w:t xml:space="preserve"> zapisanych U</w:t>
      </w:r>
      <w:r w:rsidR="00535611">
        <w:rPr>
          <w:rFonts w:ascii="Times New Roman" w:hAnsi="Times New Roman"/>
          <w:sz w:val="24"/>
          <w:szCs w:val="24"/>
        </w:rPr>
        <w:t>chwa</w:t>
      </w:r>
      <w:r w:rsidR="0057529F">
        <w:rPr>
          <w:rFonts w:ascii="Times New Roman" w:hAnsi="Times New Roman"/>
          <w:sz w:val="24"/>
          <w:szCs w:val="24"/>
        </w:rPr>
        <w:t>le</w:t>
      </w:r>
      <w:r w:rsidR="00535611">
        <w:rPr>
          <w:rFonts w:ascii="Times New Roman" w:hAnsi="Times New Roman"/>
          <w:sz w:val="24"/>
          <w:szCs w:val="24"/>
        </w:rPr>
        <w:t xml:space="preserve"> Nr XI/119/2021  Rady Gminy Osielsko z dnia 17 grudnia 2021 r.  w sprawie </w:t>
      </w:r>
      <w:r w:rsidR="0057529F">
        <w:rPr>
          <w:rFonts w:ascii="Times New Roman" w:hAnsi="Times New Roman"/>
          <w:sz w:val="24"/>
          <w:szCs w:val="24"/>
        </w:rPr>
        <w:t xml:space="preserve"> </w:t>
      </w:r>
      <w:r w:rsidR="00195219">
        <w:rPr>
          <w:rFonts w:ascii="Times New Roman" w:hAnsi="Times New Roman"/>
          <w:sz w:val="24"/>
          <w:szCs w:val="24"/>
        </w:rPr>
        <w:t>zmiany</w:t>
      </w:r>
      <w:r w:rsidR="0057529F">
        <w:t xml:space="preserve"> </w:t>
      </w:r>
      <w:r w:rsidR="0057529F" w:rsidRPr="0057529F">
        <w:rPr>
          <w:rFonts w:ascii="Times New Roman" w:hAnsi="Times New Roman" w:cs="Times New Roman"/>
          <w:sz w:val="24"/>
          <w:szCs w:val="24"/>
        </w:rPr>
        <w:t>budżetu gminy Osielsko na 2021 rok</w:t>
      </w:r>
      <w:r w:rsidR="0057529F">
        <w:rPr>
          <w:rFonts w:ascii="Times New Roman" w:hAnsi="Times New Roman" w:cs="Times New Roman"/>
          <w:sz w:val="24"/>
          <w:szCs w:val="24"/>
        </w:rPr>
        <w:t>- „</w:t>
      </w:r>
      <w:r w:rsidR="00535611" w:rsidRPr="00535611">
        <w:rPr>
          <w:rFonts w:ascii="Times New Roman" w:hAnsi="Times New Roman" w:cs="Times New Roman"/>
          <w:i/>
          <w:iCs/>
          <w:sz w:val="24"/>
          <w:szCs w:val="24"/>
        </w:rPr>
        <w:t>zwiększenia funduszu płac o 20 % od dnia 1 sierpnia br. w Urzędzie Gminy i jednostkach organizacyjnych</w:t>
      </w:r>
      <w:r w:rsidR="006431A4" w:rsidRPr="00535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611" w:rsidRPr="00535611">
        <w:rPr>
          <w:rFonts w:ascii="Times New Roman" w:hAnsi="Times New Roman" w:cs="Times New Roman"/>
          <w:i/>
          <w:iCs/>
          <w:sz w:val="24"/>
          <w:szCs w:val="24"/>
        </w:rPr>
        <w:t>gmin</w:t>
      </w:r>
      <w:r w:rsidR="00FB1AA1">
        <w:rPr>
          <w:rFonts w:ascii="Times New Roman" w:hAnsi="Times New Roman" w:cs="Times New Roman"/>
          <w:i/>
          <w:iCs/>
          <w:sz w:val="24"/>
          <w:szCs w:val="24"/>
        </w:rPr>
        <w:t>y.</w:t>
      </w:r>
      <w:r w:rsidR="0057529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35611">
        <w:rPr>
          <w:rFonts w:ascii="Times New Roman" w:hAnsi="Times New Roman"/>
          <w:sz w:val="24"/>
          <w:szCs w:val="24"/>
        </w:rPr>
        <w:t xml:space="preserve"> </w:t>
      </w:r>
      <w:r w:rsidR="00FB1AA1">
        <w:rPr>
          <w:rFonts w:ascii="Times New Roman" w:hAnsi="Times New Roman"/>
          <w:sz w:val="24"/>
          <w:szCs w:val="24"/>
        </w:rPr>
        <w:t xml:space="preserve"> </w:t>
      </w:r>
      <w:r w:rsidR="00535611">
        <w:rPr>
          <w:rFonts w:ascii="Times New Roman" w:hAnsi="Times New Roman"/>
          <w:sz w:val="24"/>
          <w:szCs w:val="24"/>
        </w:rPr>
        <w:br/>
      </w:r>
      <w:r w:rsidR="00B9309D">
        <w:rPr>
          <w:rFonts w:ascii="Times New Roman" w:hAnsi="Times New Roman"/>
          <w:sz w:val="24"/>
          <w:szCs w:val="24"/>
        </w:rPr>
        <w:t xml:space="preserve">Kierownicy  jednostek organizacyjnych gminy jak: GOPS, </w:t>
      </w:r>
      <w:proofErr w:type="spellStart"/>
      <w:r w:rsidR="00B9309D">
        <w:rPr>
          <w:rFonts w:ascii="Times New Roman" w:hAnsi="Times New Roman"/>
          <w:sz w:val="24"/>
          <w:szCs w:val="24"/>
        </w:rPr>
        <w:t>GOSiR</w:t>
      </w:r>
      <w:proofErr w:type="spellEnd"/>
      <w:r w:rsidR="00B9309D">
        <w:rPr>
          <w:rFonts w:ascii="Times New Roman" w:hAnsi="Times New Roman"/>
          <w:sz w:val="24"/>
          <w:szCs w:val="24"/>
        </w:rPr>
        <w:t xml:space="preserve"> i Zespołu ds. oświaty</w:t>
      </w:r>
      <w:r w:rsidR="00DF17AB">
        <w:rPr>
          <w:rFonts w:ascii="Times New Roman" w:hAnsi="Times New Roman"/>
          <w:sz w:val="24"/>
          <w:szCs w:val="24"/>
        </w:rPr>
        <w:t xml:space="preserve">, </w:t>
      </w:r>
      <w:r w:rsidR="00B9309D">
        <w:rPr>
          <w:rFonts w:ascii="Times New Roman" w:hAnsi="Times New Roman"/>
          <w:sz w:val="24"/>
          <w:szCs w:val="24"/>
        </w:rPr>
        <w:t xml:space="preserve"> </w:t>
      </w:r>
      <w:r w:rsidR="00DF17AB">
        <w:rPr>
          <w:rFonts w:ascii="Times New Roman" w:hAnsi="Times New Roman"/>
          <w:sz w:val="24"/>
          <w:szCs w:val="24"/>
        </w:rPr>
        <w:t xml:space="preserve">w tym pracownicy szkół nie będących nauczycielami </w:t>
      </w:r>
      <w:r w:rsidR="0057529F">
        <w:rPr>
          <w:rFonts w:ascii="Times New Roman" w:hAnsi="Times New Roman"/>
          <w:sz w:val="24"/>
          <w:szCs w:val="24"/>
        </w:rPr>
        <w:t>przedstawi</w:t>
      </w:r>
      <w:r w:rsidR="00DD73AA">
        <w:rPr>
          <w:rFonts w:ascii="Times New Roman" w:hAnsi="Times New Roman"/>
          <w:sz w:val="24"/>
          <w:szCs w:val="24"/>
        </w:rPr>
        <w:t>li</w:t>
      </w:r>
      <w:r w:rsidR="00B9309D">
        <w:rPr>
          <w:rFonts w:ascii="Times New Roman" w:hAnsi="Times New Roman"/>
          <w:sz w:val="24"/>
          <w:szCs w:val="24"/>
        </w:rPr>
        <w:t xml:space="preserve"> zestawienia</w:t>
      </w:r>
      <w:r w:rsidR="0057529F">
        <w:rPr>
          <w:rFonts w:ascii="Times New Roman" w:hAnsi="Times New Roman"/>
          <w:sz w:val="24"/>
          <w:szCs w:val="24"/>
        </w:rPr>
        <w:t xml:space="preserve"> </w:t>
      </w:r>
      <w:r w:rsidR="00B9309D">
        <w:rPr>
          <w:rFonts w:ascii="Times New Roman" w:hAnsi="Times New Roman"/>
          <w:sz w:val="24"/>
          <w:szCs w:val="24"/>
        </w:rPr>
        <w:t>podwyżek</w:t>
      </w:r>
      <w:r w:rsidR="00DF17AB">
        <w:rPr>
          <w:rFonts w:ascii="Times New Roman" w:hAnsi="Times New Roman"/>
          <w:sz w:val="24"/>
          <w:szCs w:val="24"/>
        </w:rPr>
        <w:t xml:space="preserve">, </w:t>
      </w:r>
      <w:r w:rsidR="00B9309D">
        <w:rPr>
          <w:rFonts w:ascii="Times New Roman" w:hAnsi="Times New Roman"/>
          <w:sz w:val="24"/>
          <w:szCs w:val="24"/>
        </w:rPr>
        <w:t xml:space="preserve"> </w:t>
      </w:r>
      <w:r w:rsidR="00DF17AB" w:rsidRPr="004C28EB">
        <w:rPr>
          <w:rFonts w:ascii="Times New Roman" w:hAnsi="Times New Roman"/>
          <w:sz w:val="24"/>
          <w:szCs w:val="24"/>
        </w:rPr>
        <w:t xml:space="preserve">bez podawania danych osobowych pracowników i stanowisk jakie </w:t>
      </w:r>
      <w:r w:rsidR="00DF17AB">
        <w:rPr>
          <w:rFonts w:ascii="Times New Roman" w:hAnsi="Times New Roman"/>
          <w:sz w:val="24"/>
          <w:szCs w:val="24"/>
        </w:rPr>
        <w:t>zajmują</w:t>
      </w:r>
      <w:r w:rsidR="00DF17AB" w:rsidRPr="004C28EB">
        <w:rPr>
          <w:rFonts w:ascii="Times New Roman" w:hAnsi="Times New Roman"/>
          <w:sz w:val="24"/>
          <w:szCs w:val="24"/>
        </w:rPr>
        <w:t xml:space="preserve">. </w:t>
      </w:r>
      <w:r w:rsidR="00DF17AB">
        <w:rPr>
          <w:rFonts w:ascii="Times New Roman" w:hAnsi="Times New Roman"/>
          <w:sz w:val="24"/>
          <w:szCs w:val="24"/>
        </w:rPr>
        <w:t xml:space="preserve"> W zestawieniach </w:t>
      </w:r>
      <w:r w:rsidR="00DF17AB" w:rsidRPr="004C28EB">
        <w:rPr>
          <w:rFonts w:ascii="Times New Roman" w:hAnsi="Times New Roman"/>
          <w:sz w:val="24"/>
          <w:szCs w:val="24"/>
        </w:rPr>
        <w:t xml:space="preserve"> wyszczególni</w:t>
      </w:r>
      <w:r w:rsidR="00DF17AB">
        <w:rPr>
          <w:rFonts w:ascii="Times New Roman" w:hAnsi="Times New Roman"/>
          <w:sz w:val="24"/>
          <w:szCs w:val="24"/>
        </w:rPr>
        <w:t>ono</w:t>
      </w:r>
      <w:r w:rsidR="00DF17AB" w:rsidRPr="004C28EB">
        <w:rPr>
          <w:rFonts w:ascii="Times New Roman" w:hAnsi="Times New Roman"/>
          <w:sz w:val="24"/>
          <w:szCs w:val="24"/>
        </w:rPr>
        <w:t xml:space="preserve"> ile procent podwyżki otrzymał każdy z pracowników i jaką kwotę</w:t>
      </w:r>
      <w:r w:rsidR="00DF17AB">
        <w:rPr>
          <w:rFonts w:ascii="Times New Roman" w:hAnsi="Times New Roman"/>
          <w:sz w:val="24"/>
          <w:szCs w:val="24"/>
        </w:rPr>
        <w:t>.</w:t>
      </w:r>
      <w:r w:rsidR="00DF17AB" w:rsidRPr="004C28EB">
        <w:rPr>
          <w:rFonts w:ascii="Times New Roman" w:hAnsi="Times New Roman"/>
          <w:sz w:val="24"/>
          <w:szCs w:val="24"/>
        </w:rPr>
        <w:t xml:space="preserve"> </w:t>
      </w:r>
      <w:r w:rsidR="00DF17AB" w:rsidRPr="004C28EB">
        <w:rPr>
          <w:rFonts w:ascii="Times New Roman" w:hAnsi="Times New Roman"/>
          <w:sz w:val="24"/>
          <w:szCs w:val="24"/>
        </w:rPr>
        <w:br/>
      </w:r>
      <w:r w:rsidR="00256D82">
        <w:rPr>
          <w:rFonts w:ascii="Times New Roman" w:hAnsi="Times New Roman"/>
          <w:sz w:val="24"/>
          <w:szCs w:val="24"/>
        </w:rPr>
        <w:t>P</w:t>
      </w:r>
      <w:r w:rsidR="003C546B">
        <w:rPr>
          <w:rFonts w:ascii="Times New Roman" w:hAnsi="Times New Roman"/>
          <w:sz w:val="24"/>
          <w:szCs w:val="24"/>
        </w:rPr>
        <w:t xml:space="preserve">racownicy GOPS-u i </w:t>
      </w:r>
      <w:proofErr w:type="spellStart"/>
      <w:r w:rsidR="003C546B">
        <w:rPr>
          <w:rFonts w:ascii="Times New Roman" w:hAnsi="Times New Roman"/>
          <w:sz w:val="24"/>
          <w:szCs w:val="24"/>
        </w:rPr>
        <w:t>GOSiR</w:t>
      </w:r>
      <w:proofErr w:type="spellEnd"/>
      <w:r w:rsidR="003C546B">
        <w:rPr>
          <w:rFonts w:ascii="Times New Roman" w:hAnsi="Times New Roman"/>
          <w:sz w:val="24"/>
          <w:szCs w:val="24"/>
        </w:rPr>
        <w:t xml:space="preserve">-u otrzymali </w:t>
      </w:r>
      <w:r w:rsidR="00EB1E57">
        <w:rPr>
          <w:rFonts w:ascii="Times New Roman" w:hAnsi="Times New Roman"/>
          <w:sz w:val="24"/>
          <w:szCs w:val="24"/>
        </w:rPr>
        <w:t xml:space="preserve">po </w:t>
      </w:r>
      <w:r w:rsidR="003C546B">
        <w:rPr>
          <w:rFonts w:ascii="Times New Roman" w:hAnsi="Times New Roman"/>
          <w:sz w:val="24"/>
          <w:szCs w:val="24"/>
        </w:rPr>
        <w:t xml:space="preserve">20 % podwyżki. Natomiast </w:t>
      </w:r>
      <w:r w:rsidR="003D2450">
        <w:rPr>
          <w:rFonts w:ascii="Times New Roman" w:hAnsi="Times New Roman"/>
          <w:sz w:val="24"/>
          <w:szCs w:val="24"/>
        </w:rPr>
        <w:t>stan podwyżek</w:t>
      </w:r>
      <w:r w:rsidR="003C546B">
        <w:rPr>
          <w:rFonts w:ascii="Times New Roman" w:hAnsi="Times New Roman"/>
          <w:sz w:val="24"/>
          <w:szCs w:val="24"/>
        </w:rPr>
        <w:t xml:space="preserve"> </w:t>
      </w:r>
      <w:r w:rsidR="00EB1E57">
        <w:rPr>
          <w:rFonts w:ascii="Times New Roman" w:hAnsi="Times New Roman"/>
          <w:sz w:val="24"/>
          <w:szCs w:val="24"/>
        </w:rPr>
        <w:t>pracowników</w:t>
      </w:r>
      <w:r w:rsidR="008A660D">
        <w:rPr>
          <w:rFonts w:ascii="Times New Roman" w:hAnsi="Times New Roman"/>
          <w:sz w:val="24"/>
          <w:szCs w:val="24"/>
        </w:rPr>
        <w:t xml:space="preserve"> szkół nie będących nauczycielami</w:t>
      </w:r>
      <w:r w:rsidR="003C546B">
        <w:rPr>
          <w:rFonts w:ascii="Times New Roman" w:hAnsi="Times New Roman"/>
          <w:sz w:val="24"/>
          <w:szCs w:val="24"/>
        </w:rPr>
        <w:t xml:space="preserve"> </w:t>
      </w:r>
      <w:r w:rsidR="008A660D">
        <w:rPr>
          <w:rFonts w:ascii="Times New Roman" w:hAnsi="Times New Roman"/>
          <w:sz w:val="24"/>
          <w:szCs w:val="24"/>
        </w:rPr>
        <w:t xml:space="preserve"> </w:t>
      </w:r>
      <w:r w:rsidR="00EB1E57">
        <w:rPr>
          <w:rFonts w:ascii="Times New Roman" w:hAnsi="Times New Roman"/>
          <w:sz w:val="24"/>
          <w:szCs w:val="24"/>
        </w:rPr>
        <w:t>przedstawia się następująco:</w:t>
      </w:r>
    </w:p>
    <w:p w14:paraId="5C7DC86C" w14:textId="329FF290" w:rsidR="00537CC5" w:rsidRDefault="00EB1E57" w:rsidP="00DB7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Osielsko</w:t>
      </w:r>
      <w:r w:rsidR="003D2450">
        <w:rPr>
          <w:rFonts w:ascii="Times New Roman" w:hAnsi="Times New Roman"/>
          <w:sz w:val="24"/>
          <w:szCs w:val="24"/>
        </w:rPr>
        <w:t xml:space="preserve"> na 25 pracowników</w:t>
      </w:r>
      <w:r w:rsidR="00D97E11">
        <w:rPr>
          <w:rFonts w:ascii="Times New Roman" w:hAnsi="Times New Roman"/>
          <w:sz w:val="24"/>
          <w:szCs w:val="24"/>
        </w:rPr>
        <w:t>: 1 pracownik otrzymał 15 %, 1- 16 %, 14- 17 %,  3- 18%, 3- 19% , 2 – 20 % i 1 – 3</w:t>
      </w:r>
      <w:r w:rsidR="00537CC5">
        <w:rPr>
          <w:rFonts w:ascii="Times New Roman" w:hAnsi="Times New Roman"/>
          <w:sz w:val="24"/>
          <w:szCs w:val="24"/>
        </w:rPr>
        <w:t>8</w:t>
      </w:r>
      <w:r w:rsidR="00D97E11">
        <w:rPr>
          <w:rFonts w:ascii="Times New Roman" w:hAnsi="Times New Roman"/>
          <w:sz w:val="24"/>
          <w:szCs w:val="24"/>
        </w:rPr>
        <w:t xml:space="preserve"> % podwyżki.</w:t>
      </w:r>
      <w:r w:rsidR="00D97E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Szkoła Podstawowa Niemcz</w:t>
      </w:r>
      <w:r w:rsidR="00E5142F">
        <w:rPr>
          <w:rFonts w:ascii="Times New Roman" w:hAnsi="Times New Roman"/>
          <w:sz w:val="24"/>
          <w:szCs w:val="24"/>
        </w:rPr>
        <w:t xml:space="preserve"> na 19 pracowników:  2 pracowników otrzymało 16 %, 3- 17 %, , 1- 19% , 2 – 20 %, 2- 21%, 3- 22%, 2- 23%,  1- 24%, 1- 25%, 1 – 26 %  i 1 – 29 % podwyżki.</w:t>
      </w:r>
      <w:r w:rsidR="00E514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Szkoła Podstawowa Żołędowo</w:t>
      </w:r>
      <w:r w:rsidR="008A0E19">
        <w:rPr>
          <w:rFonts w:ascii="Times New Roman" w:hAnsi="Times New Roman"/>
          <w:sz w:val="24"/>
          <w:szCs w:val="24"/>
        </w:rPr>
        <w:t xml:space="preserve"> na 15 pracowników</w:t>
      </w:r>
      <w:r w:rsidR="00F4346F">
        <w:rPr>
          <w:rFonts w:ascii="Times New Roman" w:hAnsi="Times New Roman"/>
          <w:sz w:val="24"/>
          <w:szCs w:val="24"/>
        </w:rPr>
        <w:t>:</w:t>
      </w:r>
      <w:r w:rsidR="008A0E19">
        <w:rPr>
          <w:rFonts w:ascii="Times New Roman" w:hAnsi="Times New Roman"/>
          <w:sz w:val="24"/>
          <w:szCs w:val="24"/>
        </w:rPr>
        <w:t xml:space="preserve">  3</w:t>
      </w:r>
      <w:r w:rsidR="00F4346F">
        <w:rPr>
          <w:rFonts w:ascii="Times New Roman" w:hAnsi="Times New Roman"/>
          <w:sz w:val="24"/>
          <w:szCs w:val="24"/>
        </w:rPr>
        <w:t xml:space="preserve"> pracowników</w:t>
      </w:r>
      <w:r w:rsidR="008A0E19">
        <w:rPr>
          <w:rFonts w:ascii="Times New Roman" w:hAnsi="Times New Roman"/>
          <w:sz w:val="24"/>
          <w:szCs w:val="24"/>
        </w:rPr>
        <w:t xml:space="preserve"> otrzymało 17 %, 6- 18</w:t>
      </w:r>
      <w:r w:rsidR="001041B7">
        <w:rPr>
          <w:rFonts w:ascii="Times New Roman" w:hAnsi="Times New Roman"/>
          <w:sz w:val="24"/>
          <w:szCs w:val="24"/>
        </w:rPr>
        <w:t>%,</w:t>
      </w:r>
      <w:r w:rsidR="008A0E19">
        <w:rPr>
          <w:rFonts w:ascii="Times New Roman" w:hAnsi="Times New Roman"/>
          <w:sz w:val="24"/>
          <w:szCs w:val="24"/>
        </w:rPr>
        <w:t xml:space="preserve"> 1- 19% , 1 – 20 %, 1- 21%, 1- 22%, 1- 23% i 1 – 29 % podwyżki</w:t>
      </w:r>
      <w:r w:rsidR="00F434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Szkoła Podstawowa Maksymilianowo</w:t>
      </w:r>
      <w:r w:rsidR="00F4346F">
        <w:rPr>
          <w:rFonts w:ascii="Times New Roman" w:hAnsi="Times New Roman"/>
          <w:sz w:val="24"/>
          <w:szCs w:val="24"/>
        </w:rPr>
        <w:t xml:space="preserve"> na 13 pracowników: 3 pracowników otrzymało  - 19%, </w:t>
      </w:r>
      <w:r w:rsidR="00015833">
        <w:rPr>
          <w:rFonts w:ascii="Times New Roman" w:hAnsi="Times New Roman"/>
          <w:sz w:val="24"/>
          <w:szCs w:val="24"/>
        </w:rPr>
        <w:t>5</w:t>
      </w:r>
      <w:r w:rsidR="00F4346F">
        <w:rPr>
          <w:rFonts w:ascii="Times New Roman" w:hAnsi="Times New Roman"/>
          <w:sz w:val="24"/>
          <w:szCs w:val="24"/>
        </w:rPr>
        <w:t xml:space="preserve"> – 20 %, 1- 21%, 2- 24%</w:t>
      </w:r>
      <w:r w:rsidR="00E5142F">
        <w:rPr>
          <w:rFonts w:ascii="Times New Roman" w:hAnsi="Times New Roman"/>
          <w:sz w:val="24"/>
          <w:szCs w:val="24"/>
        </w:rPr>
        <w:t xml:space="preserve"> i 2</w:t>
      </w:r>
      <w:r w:rsidR="00F4346F">
        <w:rPr>
          <w:rFonts w:ascii="Times New Roman" w:hAnsi="Times New Roman"/>
          <w:sz w:val="24"/>
          <w:szCs w:val="24"/>
        </w:rPr>
        <w:t xml:space="preserve"> – 2</w:t>
      </w:r>
      <w:r w:rsidR="00E5142F">
        <w:rPr>
          <w:rFonts w:ascii="Times New Roman" w:hAnsi="Times New Roman"/>
          <w:sz w:val="24"/>
          <w:szCs w:val="24"/>
        </w:rPr>
        <w:t>5</w:t>
      </w:r>
      <w:r w:rsidR="00F4346F">
        <w:rPr>
          <w:rFonts w:ascii="Times New Roman" w:hAnsi="Times New Roman"/>
          <w:sz w:val="24"/>
          <w:szCs w:val="24"/>
        </w:rPr>
        <w:t xml:space="preserve"> % podwyżki.</w:t>
      </w:r>
      <w:r w:rsidR="00F4346F">
        <w:rPr>
          <w:rFonts w:ascii="Times New Roman" w:hAnsi="Times New Roman"/>
          <w:sz w:val="24"/>
          <w:szCs w:val="24"/>
        </w:rPr>
        <w:br/>
        <w:t xml:space="preserve"> </w:t>
      </w:r>
      <w:r w:rsidR="0001583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rzedszkole Publiczne nr 1 w Osielsku</w:t>
      </w:r>
      <w:r w:rsidR="00D97E11">
        <w:rPr>
          <w:rFonts w:ascii="Times New Roman" w:hAnsi="Times New Roman"/>
          <w:sz w:val="24"/>
          <w:szCs w:val="24"/>
        </w:rPr>
        <w:t xml:space="preserve"> na 11 pracowników: 8  pracowników otrzymało 17%,</w:t>
      </w:r>
      <w:r w:rsidR="00015833">
        <w:rPr>
          <w:rFonts w:ascii="Times New Roman" w:hAnsi="Times New Roman"/>
          <w:sz w:val="24"/>
          <w:szCs w:val="24"/>
        </w:rPr>
        <w:t xml:space="preserve"> </w:t>
      </w:r>
      <w:r w:rsidR="00537CC5">
        <w:rPr>
          <w:rFonts w:ascii="Times New Roman" w:hAnsi="Times New Roman"/>
          <w:sz w:val="24"/>
          <w:szCs w:val="24"/>
        </w:rPr>
        <w:t>2- 20 % i 1 – 32,5% podwyżki.</w:t>
      </w:r>
    </w:p>
    <w:p w14:paraId="0BEE7CC6" w14:textId="7A071BD4" w:rsidR="00B9309D" w:rsidRDefault="00B9309D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Rewizyjna </w:t>
      </w:r>
      <w:r w:rsidR="00DF17AB">
        <w:rPr>
          <w:rFonts w:ascii="Times New Roman" w:hAnsi="Times New Roman"/>
          <w:sz w:val="24"/>
          <w:szCs w:val="24"/>
        </w:rPr>
        <w:t xml:space="preserve"> stwierdziła, że </w:t>
      </w:r>
      <w:r w:rsidR="005F300E">
        <w:rPr>
          <w:rFonts w:ascii="Times New Roman" w:hAnsi="Times New Roman"/>
          <w:sz w:val="24"/>
          <w:szCs w:val="24"/>
        </w:rPr>
        <w:t>podwyżki nie odzwierciedlają woli radnych</w:t>
      </w:r>
      <w:r w:rsidR="00F9277C">
        <w:rPr>
          <w:rFonts w:ascii="Times New Roman" w:hAnsi="Times New Roman"/>
          <w:sz w:val="24"/>
          <w:szCs w:val="24"/>
        </w:rPr>
        <w:t xml:space="preserve"> zawartej w wyż wym. uchwale. </w:t>
      </w:r>
      <w:r w:rsidR="00AE55E3">
        <w:rPr>
          <w:rFonts w:ascii="Times New Roman" w:hAnsi="Times New Roman"/>
          <w:sz w:val="24"/>
          <w:szCs w:val="24"/>
        </w:rPr>
        <w:t>Jest d</w:t>
      </w:r>
      <w:r w:rsidR="004D02F3">
        <w:rPr>
          <w:rFonts w:ascii="Times New Roman" w:hAnsi="Times New Roman"/>
          <w:sz w:val="24"/>
          <w:szCs w:val="24"/>
        </w:rPr>
        <w:t>uż</w:t>
      </w:r>
      <w:r w:rsidR="00AE55E3">
        <w:rPr>
          <w:rFonts w:ascii="Times New Roman" w:hAnsi="Times New Roman"/>
          <w:sz w:val="24"/>
          <w:szCs w:val="24"/>
        </w:rPr>
        <w:t>a</w:t>
      </w:r>
      <w:r w:rsidR="004D02F3">
        <w:rPr>
          <w:rFonts w:ascii="Times New Roman" w:hAnsi="Times New Roman"/>
          <w:sz w:val="24"/>
          <w:szCs w:val="24"/>
        </w:rPr>
        <w:t xml:space="preserve"> dysproporcj</w:t>
      </w:r>
      <w:r w:rsidR="00AE55E3">
        <w:rPr>
          <w:rFonts w:ascii="Times New Roman" w:hAnsi="Times New Roman"/>
          <w:sz w:val="24"/>
          <w:szCs w:val="24"/>
        </w:rPr>
        <w:t>a</w:t>
      </w:r>
      <w:r w:rsidR="004D02F3">
        <w:rPr>
          <w:rFonts w:ascii="Times New Roman" w:hAnsi="Times New Roman"/>
          <w:sz w:val="24"/>
          <w:szCs w:val="24"/>
        </w:rPr>
        <w:t xml:space="preserve"> w </w:t>
      </w:r>
      <w:r w:rsidR="00AE55E3">
        <w:rPr>
          <w:rFonts w:ascii="Times New Roman" w:hAnsi="Times New Roman"/>
          <w:sz w:val="24"/>
          <w:szCs w:val="24"/>
        </w:rPr>
        <w:t xml:space="preserve">zastosowanych </w:t>
      </w:r>
      <w:r w:rsidR="004D02F3">
        <w:rPr>
          <w:rFonts w:ascii="Times New Roman" w:hAnsi="Times New Roman"/>
          <w:sz w:val="24"/>
          <w:szCs w:val="24"/>
        </w:rPr>
        <w:t>podwyżkach</w:t>
      </w:r>
      <w:r w:rsidR="00AE55E3">
        <w:rPr>
          <w:rFonts w:ascii="Times New Roman" w:hAnsi="Times New Roman"/>
          <w:sz w:val="24"/>
          <w:szCs w:val="24"/>
        </w:rPr>
        <w:t>. J</w:t>
      </w:r>
      <w:r w:rsidR="00F9277C">
        <w:rPr>
          <w:rFonts w:ascii="Times New Roman" w:hAnsi="Times New Roman"/>
          <w:sz w:val="24"/>
          <w:szCs w:val="24"/>
        </w:rPr>
        <w:t xml:space="preserve">eden z pracowników otrzymał </w:t>
      </w:r>
      <w:r w:rsidR="00015833">
        <w:rPr>
          <w:rFonts w:ascii="Times New Roman" w:hAnsi="Times New Roman"/>
          <w:sz w:val="24"/>
          <w:szCs w:val="24"/>
        </w:rPr>
        <w:t xml:space="preserve"> 15 % </w:t>
      </w:r>
      <w:r w:rsidR="00F9277C">
        <w:rPr>
          <w:rFonts w:ascii="Times New Roman" w:hAnsi="Times New Roman"/>
          <w:sz w:val="24"/>
          <w:szCs w:val="24"/>
        </w:rPr>
        <w:t>podwyżk</w:t>
      </w:r>
      <w:r w:rsidR="006B11E3">
        <w:rPr>
          <w:rFonts w:ascii="Times New Roman" w:hAnsi="Times New Roman"/>
          <w:sz w:val="24"/>
          <w:szCs w:val="24"/>
        </w:rPr>
        <w:t>i</w:t>
      </w:r>
      <w:r w:rsidR="00F9277C">
        <w:rPr>
          <w:rFonts w:ascii="Times New Roman" w:hAnsi="Times New Roman"/>
          <w:sz w:val="24"/>
          <w:szCs w:val="24"/>
        </w:rPr>
        <w:t xml:space="preserve"> natomiast inny </w:t>
      </w:r>
      <w:r w:rsidR="00015833">
        <w:rPr>
          <w:rFonts w:ascii="Times New Roman" w:hAnsi="Times New Roman"/>
          <w:sz w:val="24"/>
          <w:szCs w:val="24"/>
        </w:rPr>
        <w:t>38</w:t>
      </w:r>
      <w:r w:rsidR="00F9277C">
        <w:rPr>
          <w:rFonts w:ascii="Times New Roman" w:hAnsi="Times New Roman"/>
          <w:sz w:val="24"/>
          <w:szCs w:val="24"/>
        </w:rPr>
        <w:t xml:space="preserve"> %.</w:t>
      </w:r>
    </w:p>
    <w:p w14:paraId="55A16A2E" w14:textId="77777777" w:rsidR="00AE55E3" w:rsidRDefault="00AE55E3" w:rsidP="00DB7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E9F09" w14:textId="2FA559E8" w:rsidR="009C0D92" w:rsidRDefault="0025695C" w:rsidP="00DB7B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0D92">
        <w:rPr>
          <w:rFonts w:ascii="Times New Roman" w:hAnsi="Times New Roman"/>
        </w:rPr>
        <w:t xml:space="preserve">Komisja Rewizyjna stwierdza, że powyższa analiza daje podstawę do wyrażenia pozytywnej  opinii </w:t>
      </w:r>
      <w:r w:rsidR="004D409B">
        <w:rPr>
          <w:rFonts w:ascii="Times New Roman" w:hAnsi="Times New Roman"/>
        </w:rPr>
        <w:br/>
      </w:r>
      <w:r w:rsidR="009C0D92">
        <w:rPr>
          <w:rFonts w:ascii="Times New Roman" w:hAnsi="Times New Roman"/>
        </w:rPr>
        <w:t>o wykonaniu budżetu  gminy Osielsko  oraz do wystąpienia do Rady Gminy Osielsko z wnioskiem o udzielnie absolutorium Wójtowi Gminy Osielsko  za rok 2021.</w:t>
      </w:r>
    </w:p>
    <w:p w14:paraId="1099ACA7" w14:textId="4C57F2A9" w:rsidR="0061794C" w:rsidRDefault="0061794C" w:rsidP="00DB7B8C">
      <w:pPr>
        <w:spacing w:after="0" w:line="240" w:lineRule="auto"/>
        <w:rPr>
          <w:rFonts w:ascii="Times New Roman" w:hAnsi="Times New Roman"/>
        </w:rPr>
      </w:pPr>
    </w:p>
    <w:p w14:paraId="20D11830" w14:textId="77777777" w:rsidR="0061794C" w:rsidRDefault="0061794C" w:rsidP="002725BD">
      <w:pPr>
        <w:spacing w:line="22" w:lineRule="atLeast"/>
        <w:rPr>
          <w:rFonts w:ascii="Times New Roman" w:hAnsi="Times New Roman"/>
        </w:rPr>
      </w:pPr>
    </w:p>
    <w:p w14:paraId="0CB9ADE9" w14:textId="77777777" w:rsidR="0003547D" w:rsidRDefault="0003547D" w:rsidP="004D409B">
      <w:pPr>
        <w:spacing w:after="0" w:line="48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1.……………………………………….</w:t>
      </w:r>
    </w:p>
    <w:p w14:paraId="4A518A00" w14:textId="77777777" w:rsidR="0003547D" w:rsidRDefault="0003547D" w:rsidP="004D409B">
      <w:pPr>
        <w:spacing w:after="0" w:line="48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2.………………………………………….</w:t>
      </w:r>
    </w:p>
    <w:p w14:paraId="35281158" w14:textId="77777777" w:rsidR="0003547D" w:rsidRPr="00A062CD" w:rsidRDefault="0003547D" w:rsidP="004D409B">
      <w:pPr>
        <w:spacing w:after="0" w:line="48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3.. ………………………………………..</w:t>
      </w:r>
    </w:p>
    <w:p w14:paraId="5D2E33A9" w14:textId="77777777" w:rsidR="0003547D" w:rsidRDefault="0003547D" w:rsidP="004D409B">
      <w:pPr>
        <w:spacing w:after="0" w:line="48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4.………………………………………….</w:t>
      </w:r>
    </w:p>
    <w:p w14:paraId="0B76AAFB" w14:textId="3EA4C2D8" w:rsidR="006431A4" w:rsidRPr="00DB7B8C" w:rsidRDefault="0003547D" w:rsidP="004D409B">
      <w:pPr>
        <w:spacing w:after="0" w:line="48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5.. ………………………………………..</w:t>
      </w:r>
    </w:p>
    <w:sectPr w:rsidR="006431A4" w:rsidRPr="00DB7B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80A3" w14:textId="77777777" w:rsidR="00711F9E" w:rsidRDefault="00711F9E" w:rsidP="006431A4">
      <w:pPr>
        <w:spacing w:after="0" w:line="240" w:lineRule="auto"/>
      </w:pPr>
      <w:r>
        <w:separator/>
      </w:r>
    </w:p>
  </w:endnote>
  <w:endnote w:type="continuationSeparator" w:id="0">
    <w:p w14:paraId="3E8415A1" w14:textId="77777777" w:rsidR="00711F9E" w:rsidRDefault="00711F9E" w:rsidP="0064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569839"/>
      <w:docPartObj>
        <w:docPartGallery w:val="Page Numbers (Bottom of Page)"/>
        <w:docPartUnique/>
      </w:docPartObj>
    </w:sdtPr>
    <w:sdtEndPr/>
    <w:sdtContent>
      <w:p w14:paraId="6F01C1F5" w14:textId="4BE77825" w:rsidR="003578C7" w:rsidRDefault="003578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67">
          <w:rPr>
            <w:noProof/>
          </w:rPr>
          <w:t>8</w:t>
        </w:r>
        <w:r>
          <w:fldChar w:fldCharType="end"/>
        </w:r>
      </w:p>
    </w:sdtContent>
  </w:sdt>
  <w:p w14:paraId="1C87BBA0" w14:textId="77777777" w:rsidR="003578C7" w:rsidRDefault="00357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B36F" w14:textId="77777777" w:rsidR="00711F9E" w:rsidRDefault="00711F9E" w:rsidP="006431A4">
      <w:pPr>
        <w:spacing w:after="0" w:line="240" w:lineRule="auto"/>
      </w:pPr>
      <w:r>
        <w:separator/>
      </w:r>
    </w:p>
  </w:footnote>
  <w:footnote w:type="continuationSeparator" w:id="0">
    <w:p w14:paraId="361F2F38" w14:textId="77777777" w:rsidR="00711F9E" w:rsidRDefault="00711F9E" w:rsidP="0064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73808474"/>
    <w:name w:val="WW8Num3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3" w15:restartNumberingAfterBreak="0">
    <w:nsid w:val="081071BA"/>
    <w:multiLevelType w:val="hybridMultilevel"/>
    <w:tmpl w:val="93165B4A"/>
    <w:lvl w:ilvl="0" w:tplc="697C20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0FFC"/>
    <w:multiLevelType w:val="hybridMultilevel"/>
    <w:tmpl w:val="C2863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2499A"/>
    <w:multiLevelType w:val="hybridMultilevel"/>
    <w:tmpl w:val="D5B88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574B4"/>
    <w:multiLevelType w:val="hybridMultilevel"/>
    <w:tmpl w:val="4FCCB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A16"/>
    <w:multiLevelType w:val="multilevel"/>
    <w:tmpl w:val="D86AFE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C159D3"/>
    <w:multiLevelType w:val="hybridMultilevel"/>
    <w:tmpl w:val="850C9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4565A"/>
    <w:multiLevelType w:val="hybridMultilevel"/>
    <w:tmpl w:val="FE964464"/>
    <w:lvl w:ilvl="0" w:tplc="697C20E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71EA"/>
    <w:multiLevelType w:val="hybridMultilevel"/>
    <w:tmpl w:val="31A6037C"/>
    <w:lvl w:ilvl="0" w:tplc="724076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2D0325"/>
    <w:multiLevelType w:val="hybridMultilevel"/>
    <w:tmpl w:val="4D2AC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5961C3"/>
    <w:multiLevelType w:val="hybridMultilevel"/>
    <w:tmpl w:val="79B8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F79C6"/>
    <w:multiLevelType w:val="hybridMultilevel"/>
    <w:tmpl w:val="FFFAC840"/>
    <w:lvl w:ilvl="0" w:tplc="697C20EE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6F32"/>
    <w:multiLevelType w:val="multilevel"/>
    <w:tmpl w:val="74E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B31A8"/>
    <w:multiLevelType w:val="hybridMultilevel"/>
    <w:tmpl w:val="FBA4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C2345F"/>
    <w:multiLevelType w:val="hybridMultilevel"/>
    <w:tmpl w:val="8A9056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416CE7"/>
    <w:multiLevelType w:val="hybridMultilevel"/>
    <w:tmpl w:val="58FC25A4"/>
    <w:lvl w:ilvl="0" w:tplc="697C20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B318D"/>
    <w:multiLevelType w:val="hybridMultilevel"/>
    <w:tmpl w:val="22EACAA2"/>
    <w:lvl w:ilvl="0" w:tplc="BD2A7A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  <w:num w:numId="18">
    <w:abstractNumId w:val="5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6F"/>
    <w:rsid w:val="00012BEC"/>
    <w:rsid w:val="00015833"/>
    <w:rsid w:val="0002400B"/>
    <w:rsid w:val="00027AA0"/>
    <w:rsid w:val="00033802"/>
    <w:rsid w:val="0003547D"/>
    <w:rsid w:val="00060375"/>
    <w:rsid w:val="00073E4C"/>
    <w:rsid w:val="00084255"/>
    <w:rsid w:val="00095599"/>
    <w:rsid w:val="00096615"/>
    <w:rsid w:val="00096F5D"/>
    <w:rsid w:val="00097A32"/>
    <w:rsid w:val="000A5B61"/>
    <w:rsid w:val="000C0023"/>
    <w:rsid w:val="000C0A53"/>
    <w:rsid w:val="000C335B"/>
    <w:rsid w:val="000C656D"/>
    <w:rsid w:val="000F7245"/>
    <w:rsid w:val="001041B7"/>
    <w:rsid w:val="001067DD"/>
    <w:rsid w:val="0012486C"/>
    <w:rsid w:val="0013166E"/>
    <w:rsid w:val="001344A3"/>
    <w:rsid w:val="0013697A"/>
    <w:rsid w:val="001432B2"/>
    <w:rsid w:val="001579E3"/>
    <w:rsid w:val="00185818"/>
    <w:rsid w:val="00186E2C"/>
    <w:rsid w:val="00190DBB"/>
    <w:rsid w:val="00195219"/>
    <w:rsid w:val="001A11A0"/>
    <w:rsid w:val="001B3E67"/>
    <w:rsid w:val="001B534A"/>
    <w:rsid w:val="001C6E1B"/>
    <w:rsid w:val="001D0E90"/>
    <w:rsid w:val="001D15DE"/>
    <w:rsid w:val="001E257D"/>
    <w:rsid w:val="001F1998"/>
    <w:rsid w:val="001F1E8E"/>
    <w:rsid w:val="001F3E30"/>
    <w:rsid w:val="001F5B5F"/>
    <w:rsid w:val="001F668C"/>
    <w:rsid w:val="00212771"/>
    <w:rsid w:val="002141B2"/>
    <w:rsid w:val="00247526"/>
    <w:rsid w:val="00255A4C"/>
    <w:rsid w:val="0025695C"/>
    <w:rsid w:val="00256D82"/>
    <w:rsid w:val="0026338D"/>
    <w:rsid w:val="00263D63"/>
    <w:rsid w:val="002659AD"/>
    <w:rsid w:val="002725BD"/>
    <w:rsid w:val="00293024"/>
    <w:rsid w:val="0029727F"/>
    <w:rsid w:val="002C4D83"/>
    <w:rsid w:val="002D2405"/>
    <w:rsid w:val="002D36BD"/>
    <w:rsid w:val="002D6A9A"/>
    <w:rsid w:val="00301B4A"/>
    <w:rsid w:val="003210D9"/>
    <w:rsid w:val="00322631"/>
    <w:rsid w:val="0032504C"/>
    <w:rsid w:val="003265BF"/>
    <w:rsid w:val="00327C9A"/>
    <w:rsid w:val="0033143D"/>
    <w:rsid w:val="00335B1D"/>
    <w:rsid w:val="003449BD"/>
    <w:rsid w:val="0034769A"/>
    <w:rsid w:val="003547DD"/>
    <w:rsid w:val="00355DA1"/>
    <w:rsid w:val="003578C7"/>
    <w:rsid w:val="00365727"/>
    <w:rsid w:val="003769D1"/>
    <w:rsid w:val="003800D2"/>
    <w:rsid w:val="0038066E"/>
    <w:rsid w:val="00393165"/>
    <w:rsid w:val="003A2152"/>
    <w:rsid w:val="003C546B"/>
    <w:rsid w:val="003D1D28"/>
    <w:rsid w:val="003D2450"/>
    <w:rsid w:val="003D36CE"/>
    <w:rsid w:val="003D4943"/>
    <w:rsid w:val="003F0FF0"/>
    <w:rsid w:val="003F2A9D"/>
    <w:rsid w:val="00400F0C"/>
    <w:rsid w:val="00401C9C"/>
    <w:rsid w:val="00404DD4"/>
    <w:rsid w:val="0040738F"/>
    <w:rsid w:val="00407ABB"/>
    <w:rsid w:val="00410560"/>
    <w:rsid w:val="00410CF7"/>
    <w:rsid w:val="00413CA4"/>
    <w:rsid w:val="00416058"/>
    <w:rsid w:val="00422039"/>
    <w:rsid w:val="0042725F"/>
    <w:rsid w:val="00430DF2"/>
    <w:rsid w:val="00437522"/>
    <w:rsid w:val="004559F8"/>
    <w:rsid w:val="00457FE4"/>
    <w:rsid w:val="0046515E"/>
    <w:rsid w:val="00482AAC"/>
    <w:rsid w:val="004830F4"/>
    <w:rsid w:val="00496BDD"/>
    <w:rsid w:val="004A5B15"/>
    <w:rsid w:val="004C2E03"/>
    <w:rsid w:val="004D02F3"/>
    <w:rsid w:val="004D409B"/>
    <w:rsid w:val="00523903"/>
    <w:rsid w:val="00535611"/>
    <w:rsid w:val="00537CC5"/>
    <w:rsid w:val="00552594"/>
    <w:rsid w:val="00553B83"/>
    <w:rsid w:val="00553D15"/>
    <w:rsid w:val="00556398"/>
    <w:rsid w:val="00572553"/>
    <w:rsid w:val="0057529F"/>
    <w:rsid w:val="005C114D"/>
    <w:rsid w:val="005C5156"/>
    <w:rsid w:val="005E24C9"/>
    <w:rsid w:val="005F300E"/>
    <w:rsid w:val="005F3324"/>
    <w:rsid w:val="006012FE"/>
    <w:rsid w:val="0061794C"/>
    <w:rsid w:val="006333C3"/>
    <w:rsid w:val="00635DD3"/>
    <w:rsid w:val="006431A4"/>
    <w:rsid w:val="0065627F"/>
    <w:rsid w:val="00662E17"/>
    <w:rsid w:val="00663364"/>
    <w:rsid w:val="00663998"/>
    <w:rsid w:val="00664FB9"/>
    <w:rsid w:val="0067226A"/>
    <w:rsid w:val="006A3BBC"/>
    <w:rsid w:val="006A5B81"/>
    <w:rsid w:val="006B0C81"/>
    <w:rsid w:val="006B11E3"/>
    <w:rsid w:val="006C3A7F"/>
    <w:rsid w:val="006F0B3C"/>
    <w:rsid w:val="007031AB"/>
    <w:rsid w:val="00706D7B"/>
    <w:rsid w:val="00710DCD"/>
    <w:rsid w:val="00711F9E"/>
    <w:rsid w:val="007146CA"/>
    <w:rsid w:val="007234BB"/>
    <w:rsid w:val="007243FF"/>
    <w:rsid w:val="007314DA"/>
    <w:rsid w:val="007479F3"/>
    <w:rsid w:val="00764EC9"/>
    <w:rsid w:val="0077755A"/>
    <w:rsid w:val="00777B19"/>
    <w:rsid w:val="00782572"/>
    <w:rsid w:val="00797DB3"/>
    <w:rsid w:val="007A10B8"/>
    <w:rsid w:val="007B07AE"/>
    <w:rsid w:val="007B2675"/>
    <w:rsid w:val="007D10C8"/>
    <w:rsid w:val="007F24B2"/>
    <w:rsid w:val="007F7A67"/>
    <w:rsid w:val="00805DB3"/>
    <w:rsid w:val="00844BD5"/>
    <w:rsid w:val="0084726D"/>
    <w:rsid w:val="00853598"/>
    <w:rsid w:val="00854C03"/>
    <w:rsid w:val="008575C9"/>
    <w:rsid w:val="008753FE"/>
    <w:rsid w:val="008A0581"/>
    <w:rsid w:val="008A0E19"/>
    <w:rsid w:val="008A660D"/>
    <w:rsid w:val="008B6AEC"/>
    <w:rsid w:val="008D24E8"/>
    <w:rsid w:val="008E3D77"/>
    <w:rsid w:val="008F5157"/>
    <w:rsid w:val="008F739E"/>
    <w:rsid w:val="00903EDA"/>
    <w:rsid w:val="009052D9"/>
    <w:rsid w:val="00905FC6"/>
    <w:rsid w:val="00923E35"/>
    <w:rsid w:val="0094618D"/>
    <w:rsid w:val="00957468"/>
    <w:rsid w:val="009629F4"/>
    <w:rsid w:val="0096643E"/>
    <w:rsid w:val="009740E4"/>
    <w:rsid w:val="0097438F"/>
    <w:rsid w:val="00974C5E"/>
    <w:rsid w:val="009B3480"/>
    <w:rsid w:val="009C0D92"/>
    <w:rsid w:val="009D14F7"/>
    <w:rsid w:val="009D2EB4"/>
    <w:rsid w:val="009D5D76"/>
    <w:rsid w:val="009F562E"/>
    <w:rsid w:val="00A30567"/>
    <w:rsid w:val="00A46F00"/>
    <w:rsid w:val="00A52225"/>
    <w:rsid w:val="00A55091"/>
    <w:rsid w:val="00A5596E"/>
    <w:rsid w:val="00A560DF"/>
    <w:rsid w:val="00A62816"/>
    <w:rsid w:val="00A83221"/>
    <w:rsid w:val="00A952DA"/>
    <w:rsid w:val="00AA073A"/>
    <w:rsid w:val="00AA4A8B"/>
    <w:rsid w:val="00AB1CFE"/>
    <w:rsid w:val="00AB5AC0"/>
    <w:rsid w:val="00AC2195"/>
    <w:rsid w:val="00AC29F1"/>
    <w:rsid w:val="00AE55E3"/>
    <w:rsid w:val="00AF0830"/>
    <w:rsid w:val="00B3289C"/>
    <w:rsid w:val="00B411EB"/>
    <w:rsid w:val="00B46A85"/>
    <w:rsid w:val="00B60244"/>
    <w:rsid w:val="00B60DDD"/>
    <w:rsid w:val="00B63BA5"/>
    <w:rsid w:val="00B6411B"/>
    <w:rsid w:val="00B9309D"/>
    <w:rsid w:val="00BB2029"/>
    <w:rsid w:val="00BB3327"/>
    <w:rsid w:val="00BD3754"/>
    <w:rsid w:val="00BD6563"/>
    <w:rsid w:val="00BE14F4"/>
    <w:rsid w:val="00BE2591"/>
    <w:rsid w:val="00BF37B6"/>
    <w:rsid w:val="00C044FF"/>
    <w:rsid w:val="00C1086D"/>
    <w:rsid w:val="00C11762"/>
    <w:rsid w:val="00C30974"/>
    <w:rsid w:val="00C37E76"/>
    <w:rsid w:val="00C44353"/>
    <w:rsid w:val="00C45AE6"/>
    <w:rsid w:val="00C561FB"/>
    <w:rsid w:val="00C56D84"/>
    <w:rsid w:val="00C62780"/>
    <w:rsid w:val="00C74A6D"/>
    <w:rsid w:val="00C76DDF"/>
    <w:rsid w:val="00C84B48"/>
    <w:rsid w:val="00C9492A"/>
    <w:rsid w:val="00CA1861"/>
    <w:rsid w:val="00CA393D"/>
    <w:rsid w:val="00CA4052"/>
    <w:rsid w:val="00CA7CFE"/>
    <w:rsid w:val="00CB5C32"/>
    <w:rsid w:val="00CB5E60"/>
    <w:rsid w:val="00CD444C"/>
    <w:rsid w:val="00D0028E"/>
    <w:rsid w:val="00D11238"/>
    <w:rsid w:val="00D374D9"/>
    <w:rsid w:val="00D40B4E"/>
    <w:rsid w:val="00D47FAB"/>
    <w:rsid w:val="00D5738D"/>
    <w:rsid w:val="00D609CD"/>
    <w:rsid w:val="00D70467"/>
    <w:rsid w:val="00D712AB"/>
    <w:rsid w:val="00D90C82"/>
    <w:rsid w:val="00D97E11"/>
    <w:rsid w:val="00DA04AF"/>
    <w:rsid w:val="00DA446B"/>
    <w:rsid w:val="00DA514C"/>
    <w:rsid w:val="00DB00B5"/>
    <w:rsid w:val="00DB24CC"/>
    <w:rsid w:val="00DB7B8C"/>
    <w:rsid w:val="00DC3472"/>
    <w:rsid w:val="00DD710D"/>
    <w:rsid w:val="00DD73AA"/>
    <w:rsid w:val="00DD7ABA"/>
    <w:rsid w:val="00DF17AB"/>
    <w:rsid w:val="00DF5E96"/>
    <w:rsid w:val="00E02F8B"/>
    <w:rsid w:val="00E0503C"/>
    <w:rsid w:val="00E2415A"/>
    <w:rsid w:val="00E32EEA"/>
    <w:rsid w:val="00E35C93"/>
    <w:rsid w:val="00E41F24"/>
    <w:rsid w:val="00E41FD0"/>
    <w:rsid w:val="00E5142F"/>
    <w:rsid w:val="00E70E63"/>
    <w:rsid w:val="00E750B6"/>
    <w:rsid w:val="00E82E8A"/>
    <w:rsid w:val="00E96163"/>
    <w:rsid w:val="00EA7042"/>
    <w:rsid w:val="00EB1E57"/>
    <w:rsid w:val="00EB33ED"/>
    <w:rsid w:val="00EB7695"/>
    <w:rsid w:val="00EC547F"/>
    <w:rsid w:val="00EC6513"/>
    <w:rsid w:val="00ED068A"/>
    <w:rsid w:val="00ED7229"/>
    <w:rsid w:val="00EF348B"/>
    <w:rsid w:val="00EF56D5"/>
    <w:rsid w:val="00F0116F"/>
    <w:rsid w:val="00F07353"/>
    <w:rsid w:val="00F26F0C"/>
    <w:rsid w:val="00F41A09"/>
    <w:rsid w:val="00F41B1D"/>
    <w:rsid w:val="00F4346F"/>
    <w:rsid w:val="00F51F31"/>
    <w:rsid w:val="00F570F8"/>
    <w:rsid w:val="00F642CB"/>
    <w:rsid w:val="00F726A3"/>
    <w:rsid w:val="00F7642E"/>
    <w:rsid w:val="00F8409B"/>
    <w:rsid w:val="00F909FB"/>
    <w:rsid w:val="00F9277C"/>
    <w:rsid w:val="00F94203"/>
    <w:rsid w:val="00FA598C"/>
    <w:rsid w:val="00FA78F8"/>
    <w:rsid w:val="00FB1AA1"/>
    <w:rsid w:val="00FB2DFF"/>
    <w:rsid w:val="00FD2B16"/>
    <w:rsid w:val="00FD3CAB"/>
    <w:rsid w:val="00FD5412"/>
    <w:rsid w:val="00FE5B44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227"/>
  <w15:docId w15:val="{B1C67AC1-ED49-40AF-9513-848F049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05D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05D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5DB3"/>
    <w:pPr>
      <w:widowControl w:val="0"/>
      <w:shd w:val="clear" w:color="auto" w:fill="FFFFFF"/>
      <w:spacing w:after="0" w:line="30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805DB3"/>
    <w:pPr>
      <w:widowControl w:val="0"/>
      <w:shd w:val="clear" w:color="auto" w:fill="FFFFFF"/>
      <w:spacing w:after="140" w:line="240" w:lineRule="auto"/>
      <w:ind w:left="5280" w:right="1080" w:hanging="6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3289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Normalny"/>
    <w:rsid w:val="0064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31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qFormat/>
    <w:rsid w:val="006431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0"/>
  </w:style>
  <w:style w:type="paragraph" w:styleId="Stopka">
    <w:name w:val="footer"/>
    <w:basedOn w:val="Normalny"/>
    <w:link w:val="StopkaZnak"/>
    <w:uiPriority w:val="99"/>
    <w:unhideWhenUsed/>
    <w:rsid w:val="00CB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E60"/>
  </w:style>
  <w:style w:type="character" w:styleId="Uwydatnienie">
    <w:name w:val="Emphasis"/>
    <w:basedOn w:val="Domylnaczcionkaakapitu"/>
    <w:uiPriority w:val="20"/>
    <w:qFormat/>
    <w:rsid w:val="00FD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C2AC-9FE9-4AC1-AF0D-EA98FD3D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3298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41</cp:revision>
  <cp:lastPrinted>2022-05-19T09:43:00Z</cp:lastPrinted>
  <dcterms:created xsi:type="dcterms:W3CDTF">2022-05-05T12:00:00Z</dcterms:created>
  <dcterms:modified xsi:type="dcterms:W3CDTF">2022-05-19T09:44:00Z</dcterms:modified>
</cp:coreProperties>
</file>