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121498" w:rsidRPr="001910AC">
        <w:rPr>
          <w:rFonts w:ascii="Times New Roman" w:eastAsia="Times New Roman" w:hAnsi="Times New Roman" w:cs="Times New Roman"/>
          <w:lang w:val="en-US" w:eastAsia="pl-PL"/>
        </w:rPr>
        <w:t>10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121498" w:rsidRPr="001910AC">
        <w:rPr>
          <w:rFonts w:ascii="Times New Roman" w:eastAsia="Times New Roman" w:hAnsi="Times New Roman" w:cs="Times New Roman"/>
          <w:lang w:eastAsia="pl-PL"/>
        </w:rPr>
        <w:t>5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20601" w:rsidRPr="001910AC" w:rsidRDefault="00620601" w:rsidP="00191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„</w:t>
      </w:r>
      <w:r w:rsidR="007D2397" w:rsidRPr="001910AC">
        <w:rPr>
          <w:rFonts w:ascii="Times New Roman" w:hAnsi="Times New Roman" w:cs="Times New Roman"/>
          <w:b/>
        </w:rPr>
        <w:t>Rozbudowa ulicy Słonecznej w Osielsku wraz ze skrzyżowaniem z ul. Kolonijną, budowa wlotu ul. Wakacyjnej wraz z przejściem dla pieszych przez ul. Kolonijną, przebudowa sieci wodociągowej, budowa kanalizacji sanitarnej tłocznej oraz budowa rurociągu odwodnieniowego</w:t>
      </w:r>
      <w:r w:rsidRPr="001910AC">
        <w:rPr>
          <w:rFonts w:ascii="Times New Roman" w:hAnsi="Times New Roman" w:cs="Times New Roman"/>
          <w:b/>
        </w:rPr>
        <w:t xml:space="preserve">” </w:t>
      </w:r>
    </w:p>
    <w:p w:rsidR="00620601" w:rsidRPr="001910AC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7D2397" w:rsidRPr="001910AC">
        <w:rPr>
          <w:rFonts w:ascii="Times New Roman" w:hAnsi="Times New Roman" w:cs="Times New Roman"/>
          <w:b/>
        </w:rPr>
        <w:t>7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B068E" w:rsidRPr="001910AC" w:rsidRDefault="00FB068E" w:rsidP="00FB068E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1910AC">
        <w:rPr>
          <w:sz w:val="22"/>
          <w:szCs w:val="22"/>
        </w:rPr>
        <w:t>Czy Zamawiający przewiduje dostarcz</w:t>
      </w:r>
      <w:bookmarkStart w:id="0" w:name="_GoBack"/>
      <w:bookmarkEnd w:id="0"/>
      <w:r w:rsidRPr="001910AC">
        <w:rPr>
          <w:sz w:val="22"/>
          <w:szCs w:val="22"/>
        </w:rPr>
        <w:t>yć przed rozpoczęciem robót budowlanych projekt techniczny (w myśl art. 34 ust.3, p.3 oraz art. 42 ust.1,  p.1 Prawa Budowlanego), czy sporządzenie takich projektów technicznych leży po stronie oferenta i należy ująć to w cenie oferty.</w:t>
      </w:r>
    </w:p>
    <w:p w:rsidR="00FB068E" w:rsidRPr="001910AC" w:rsidRDefault="00A76765" w:rsidP="00C719AF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1910AC">
        <w:rPr>
          <w:rFonts w:ascii="Times New Roman" w:hAnsi="Times New Roman" w:cs="Times New Roman"/>
          <w:b/>
          <w:color w:val="FF0000"/>
        </w:rPr>
        <w:t>Dla obu zadań nie ma konieczności sporządzania projektów technicznych. Odwodnienie realizowane jest na podstawie decyzji o zgodzie na realizacje inwestycji drogowej ( w załączeniu ), natomiast kanalizacja sanitarna tłoczna na podstawie decyzji o pozwoleniu na budowę z dnia 21.08.2018r.</w:t>
      </w:r>
    </w:p>
    <w:p w:rsidR="00270276" w:rsidRPr="001910AC" w:rsidRDefault="00270276" w:rsidP="00270276">
      <w:pPr>
        <w:pStyle w:val="Akapitzlist"/>
        <w:numPr>
          <w:ilvl w:val="0"/>
          <w:numId w:val="3"/>
        </w:numPr>
        <w:ind w:left="284" w:hanging="284"/>
        <w:rPr>
          <w:rFonts w:eastAsia="Times New Roman"/>
          <w:sz w:val="22"/>
          <w:szCs w:val="22"/>
        </w:rPr>
      </w:pPr>
      <w:r w:rsidRPr="001910AC">
        <w:rPr>
          <w:rFonts w:eastAsia="Times New Roman"/>
          <w:sz w:val="22"/>
          <w:szCs w:val="22"/>
        </w:rPr>
        <w:t>Wykonawca zwraca się z zapytam odnośnie §13:</w:t>
      </w:r>
    </w:p>
    <w:p w:rsidR="00270276" w:rsidRPr="001910AC" w:rsidRDefault="00270276" w:rsidP="002702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Czy płatności dokonywane każdorazowo po wykonaniu każdego „etapu” Wykonawca ma rozumieć jako płatność dokonana po wykonaniu każdego z 4 zadań z osobna? </w:t>
      </w:r>
    </w:p>
    <w:p w:rsidR="00270276" w:rsidRPr="001910AC" w:rsidRDefault="00270276" w:rsidP="001910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Czy uznając powyższe stwierdzenie za prawdzie, mamy rozumieć że rozliczenie za zadanie objęte przetargiem, będzie rozliczane na podstawie 4 osobnych faktur po każdym zakończonym zadaniu ? </w:t>
      </w:r>
    </w:p>
    <w:p w:rsidR="001745D6" w:rsidRPr="001910AC" w:rsidRDefault="001910AC" w:rsidP="001910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910AC">
        <w:rPr>
          <w:rFonts w:ascii="Times New Roman" w:eastAsia="Times New Roman" w:hAnsi="Times New Roman" w:cs="Times New Roman"/>
          <w:b/>
          <w:color w:val="FF0000"/>
          <w:lang w:eastAsia="pl-PL"/>
        </w:rPr>
        <w:t>Płatności będą dokonywane po zakończeniu każdego etapu (wszystkich robót zawartych w obszarze danego etapu) zgodnie załącznikiem nr 9 - ETAPY TOR ( 4 płatności ), oraz po zakończeniu budowy wlotu ul. Wakacyjnej wraz z przejściem dla pieszych przez ul. Kolonijną ( 1 płatność ). Zamawiający dopuszcza płatność przed wykonaniem warstwy ścieralnej (dot. ETAP I, II, III) w przypadku, gdy warunki atmosferyczne uniemożliwią wykonanie robót zgodnie z SST. Mając na uwadze powyższe wyjaśniamy, że płatność może być dokonana na podstawie maksymalnie 5 FV.</w:t>
      </w:r>
    </w:p>
    <w:p w:rsidR="001910AC" w:rsidRPr="001910AC" w:rsidRDefault="001910AC" w:rsidP="001910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1745D6" w:rsidRPr="001910AC" w:rsidRDefault="001745D6" w:rsidP="008E4BC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910AC">
        <w:rPr>
          <w:sz w:val="22"/>
          <w:szCs w:val="22"/>
        </w:rPr>
        <w:t>Z uwagi na problemy z dostępnością rur WIPRO proszę o wyrażenie zgody na zamianę materiału na rury wykonane z PP lub PE.</w:t>
      </w:r>
    </w:p>
    <w:p w:rsidR="001745D6" w:rsidRPr="001910AC" w:rsidRDefault="008E4BCD" w:rsidP="008E4BCD">
      <w:pPr>
        <w:pStyle w:val="NormalnyWeb"/>
        <w:spacing w:before="0" w:beforeAutospacing="0" w:after="0" w:afterAutospacing="0"/>
        <w:ind w:left="284"/>
        <w:jc w:val="both"/>
        <w:rPr>
          <w:b/>
          <w:color w:val="FF0000"/>
          <w:sz w:val="22"/>
          <w:szCs w:val="22"/>
        </w:rPr>
      </w:pPr>
      <w:r w:rsidRPr="001910AC">
        <w:rPr>
          <w:b/>
          <w:color w:val="FF0000"/>
          <w:sz w:val="22"/>
          <w:szCs w:val="22"/>
        </w:rPr>
        <w:t>Zamawiający nie wyraża zgodny na zamianę rury</w:t>
      </w:r>
    </w:p>
    <w:p w:rsidR="008E4BCD" w:rsidRPr="001910AC" w:rsidRDefault="008E4BCD" w:rsidP="008E4BCD">
      <w:pPr>
        <w:pStyle w:val="NormalnyWeb"/>
        <w:spacing w:before="0" w:beforeAutospacing="0" w:after="0" w:afterAutospacing="0"/>
        <w:ind w:left="284"/>
        <w:jc w:val="both"/>
        <w:rPr>
          <w:b/>
          <w:color w:val="FF0000"/>
          <w:sz w:val="22"/>
          <w:szCs w:val="22"/>
        </w:rPr>
      </w:pPr>
    </w:p>
    <w:p w:rsidR="001745D6" w:rsidRPr="001910AC" w:rsidRDefault="001745D6" w:rsidP="008E4BC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910AC">
        <w:rPr>
          <w:sz w:val="22"/>
          <w:szCs w:val="22"/>
        </w:rPr>
        <w:t xml:space="preserve">Czy zamawiający podtrzymuje wymaganie aby odcinek D6 - D7 wykonać w technologii </w:t>
      </w:r>
      <w:proofErr w:type="spellStart"/>
      <w:r w:rsidRPr="001910AC">
        <w:rPr>
          <w:sz w:val="22"/>
          <w:szCs w:val="22"/>
        </w:rPr>
        <w:t>bezwykopowej</w:t>
      </w:r>
      <w:proofErr w:type="spellEnd"/>
      <w:r w:rsidRPr="001910AC">
        <w:rPr>
          <w:sz w:val="22"/>
          <w:szCs w:val="22"/>
        </w:rPr>
        <w:t>, jeżeli na tym odcinku należy zabudować dodatkową studnię w którą włączony będzie kanał z ul. Słonecznej? Czy możliwe jest wykonania odcinka metodą wykopu otwartego?</w:t>
      </w:r>
    </w:p>
    <w:p w:rsidR="001745D6" w:rsidRPr="001910AC" w:rsidRDefault="008E4BCD" w:rsidP="008E4BCD">
      <w:pPr>
        <w:pStyle w:val="NormalnyWeb"/>
        <w:spacing w:before="0" w:beforeAutospacing="0" w:after="0" w:afterAutospacing="0"/>
        <w:ind w:firstLine="284"/>
        <w:jc w:val="both"/>
        <w:rPr>
          <w:b/>
          <w:color w:val="FF0000"/>
          <w:sz w:val="22"/>
          <w:szCs w:val="22"/>
        </w:rPr>
      </w:pPr>
      <w:r w:rsidRPr="001910AC">
        <w:rPr>
          <w:b/>
          <w:color w:val="FF0000"/>
          <w:sz w:val="22"/>
          <w:szCs w:val="22"/>
        </w:rPr>
        <w:t xml:space="preserve">Zamawiający wyraża zgodę na wykonanie robót metodą </w:t>
      </w:r>
      <w:proofErr w:type="spellStart"/>
      <w:r w:rsidRPr="001910AC">
        <w:rPr>
          <w:b/>
          <w:color w:val="FF0000"/>
          <w:sz w:val="22"/>
          <w:szCs w:val="22"/>
        </w:rPr>
        <w:t>rozkopową</w:t>
      </w:r>
      <w:proofErr w:type="spellEnd"/>
    </w:p>
    <w:p w:rsidR="001745D6" w:rsidRPr="001910AC" w:rsidRDefault="001745D6" w:rsidP="008E4BCD">
      <w:pPr>
        <w:pStyle w:val="NormalnyWeb"/>
        <w:numPr>
          <w:ilvl w:val="0"/>
          <w:numId w:val="3"/>
        </w:numPr>
        <w:spacing w:after="0" w:afterAutospacing="0"/>
        <w:ind w:left="284" w:hanging="284"/>
        <w:jc w:val="both"/>
        <w:rPr>
          <w:b/>
          <w:color w:val="FF0000"/>
          <w:sz w:val="22"/>
          <w:szCs w:val="22"/>
        </w:rPr>
      </w:pPr>
      <w:r w:rsidRPr="001910AC">
        <w:rPr>
          <w:sz w:val="22"/>
          <w:szCs w:val="22"/>
        </w:rPr>
        <w:t>Proszę o potwierdzenie w jakiej średnicy należy wykonać rurociąg tłoczny 160 czy 125 mm ?</w:t>
      </w:r>
    </w:p>
    <w:p w:rsidR="00E639B5" w:rsidRDefault="008E4BCD" w:rsidP="00E639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1910AC">
        <w:rPr>
          <w:rFonts w:ascii="Times New Roman" w:hAnsi="Times New Roman" w:cs="Times New Roman"/>
          <w:b/>
          <w:color w:val="FF0000"/>
        </w:rPr>
        <w:t>Rurociąg tłoczny należy wykonać średnicy 160mm</w:t>
      </w:r>
    </w:p>
    <w:p w:rsidR="001910AC" w:rsidRPr="001910AC" w:rsidRDefault="001910AC" w:rsidP="00E639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</w:rPr>
      </w:pPr>
    </w:p>
    <w:p w:rsidR="00E639B5" w:rsidRPr="001910AC" w:rsidRDefault="00E639B5" w:rsidP="001910A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b/>
          <w:bCs/>
          <w:lang w:eastAsia="pl-PL"/>
        </w:rPr>
        <w:t xml:space="preserve">7. </w:t>
      </w:r>
      <w:r w:rsidRPr="001910AC">
        <w:rPr>
          <w:rFonts w:ascii="Times New Roman" w:eastAsia="Times New Roman" w:hAnsi="Times New Roman" w:cs="Times New Roman"/>
          <w:lang w:eastAsia="pl-PL"/>
        </w:rPr>
        <w:t>W rozdz. 3 Zamawiający określił warunki udziału w postępowaniu dotyczące doświadczenia zawodowego:</w:t>
      </w:r>
    </w:p>
    <w:p w:rsidR="00E639B5" w:rsidRPr="00E639B5" w:rsidRDefault="00E639B5" w:rsidP="001910AC">
      <w:pPr>
        <w:tabs>
          <w:tab w:val="left" w:pos="540"/>
          <w:tab w:val="left" w:pos="993"/>
        </w:tabs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Times New Roman" w:hAnsi="Calibri" w:cs="Calibri"/>
          <w:lang w:eastAsia="pl-PL"/>
        </w:rPr>
        <w:t xml:space="preserve">3.4. </w:t>
      </w:r>
      <w:r w:rsidRPr="00E639B5">
        <w:rPr>
          <w:rFonts w:ascii="Calibri" w:eastAsia="Times New Roman" w:hAnsi="Calibri" w:cs="Calibri"/>
          <w:lang w:eastAsia="pl-PL"/>
        </w:rPr>
        <w:tab/>
        <w:t xml:space="preserve">Wykonawca spełni </w:t>
      </w:r>
      <w:r w:rsidRPr="00E639B5">
        <w:rPr>
          <w:rFonts w:ascii="Calibri" w:eastAsia="Times New Roman" w:hAnsi="Calibri" w:cs="Calibri"/>
          <w:b/>
          <w:lang w:eastAsia="pl-PL"/>
        </w:rPr>
        <w:t xml:space="preserve">warunek dotyczący zdolności technicznej i zawodowej, </w:t>
      </w:r>
      <w:r w:rsidRPr="00E639B5">
        <w:rPr>
          <w:rFonts w:ascii="Calibri" w:eastAsia="Times New Roman" w:hAnsi="Calibri" w:cs="Calibri"/>
          <w:lang w:eastAsia="pl-PL"/>
        </w:rPr>
        <w:t>o którym mowa w Cz. IV. Ust. 2 pkt. 2.1. lit. d) SWZ, jeżeli wykaże, że:</w:t>
      </w:r>
    </w:p>
    <w:p w:rsidR="00E639B5" w:rsidRPr="00E639B5" w:rsidRDefault="00E639B5" w:rsidP="001910AC">
      <w:pPr>
        <w:tabs>
          <w:tab w:val="left" w:pos="502"/>
        </w:tabs>
        <w:autoSpaceDE w:val="0"/>
        <w:autoSpaceDN w:val="0"/>
        <w:adjustRightInd w:val="0"/>
        <w:spacing w:after="0" w:line="240" w:lineRule="auto"/>
        <w:ind w:left="50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Calibri" w:hAnsi="Calibri" w:cs="Calibri"/>
          <w:lang w:eastAsia="pl-PL"/>
        </w:rPr>
        <w:t> a)</w:t>
      </w:r>
      <w:r w:rsidRPr="00E639B5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  </w:t>
      </w:r>
      <w:r w:rsidRPr="00E639B5">
        <w:rPr>
          <w:rFonts w:ascii="Calibri" w:eastAsia="Times New Roman" w:hAnsi="Calibri" w:cs="Calibri"/>
          <w:lang w:eastAsia="pl-PL"/>
        </w:rPr>
        <w:t xml:space="preserve">wykonał (zakończył) </w:t>
      </w:r>
      <w:r w:rsidRPr="00E639B5">
        <w:rPr>
          <w:rFonts w:ascii="Calibri" w:eastAsia="Times New Roman" w:hAnsi="Calibri" w:cs="Calibri"/>
          <w:b/>
          <w:lang w:eastAsia="pl-PL"/>
        </w:rPr>
        <w:t>w okresie ostatnich 5 lat</w:t>
      </w:r>
      <w:r w:rsidRPr="00E639B5">
        <w:rPr>
          <w:rFonts w:ascii="Calibri" w:eastAsia="Times New Roman" w:hAnsi="Calibri" w:cs="Calibri"/>
          <w:lang w:eastAsia="pl-PL"/>
        </w:rPr>
        <w:t xml:space="preserve"> przed upływem terminu składania ofert, a jeżeli okres prowadzenia działalności jest krótszy - w tym okresie: </w:t>
      </w:r>
    </w:p>
    <w:p w:rsidR="00E639B5" w:rsidRPr="00E639B5" w:rsidRDefault="00E639B5" w:rsidP="00E639B5">
      <w:pPr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Times New Roman" w:hAnsi="Calibri" w:cs="Calibri"/>
          <w:lang w:eastAsia="pl-PL"/>
        </w:rPr>
        <w:t> - minimum 3 budowy (przebudowy, rozbudowy) drogi klasy min. L o nawierzchni asfaltowej, o długości nie mniejszej niż 500 m każda,</w:t>
      </w:r>
    </w:p>
    <w:p w:rsidR="00E639B5" w:rsidRPr="00E639B5" w:rsidRDefault="00E639B5" w:rsidP="00E639B5">
      <w:pPr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Times New Roman" w:hAnsi="Calibri" w:cs="Calibri"/>
          <w:lang w:eastAsia="pl-PL"/>
        </w:rPr>
        <w:t>- minimum 1 budowę (przebudowę, rozbudowę) rurociągu o średnicy 1000 i długości 200 m,</w:t>
      </w:r>
    </w:p>
    <w:p w:rsidR="00E639B5" w:rsidRPr="00E639B5" w:rsidRDefault="00E639B5" w:rsidP="00E639B5">
      <w:pPr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Times New Roman" w:hAnsi="Calibri" w:cs="Calibri"/>
          <w:lang w:eastAsia="pl-PL"/>
        </w:rPr>
        <w:t>- minimum 1 budowę (przebudowę, rozbudowę) sieci kanalizacji sanitarnej o długości 500  m,</w:t>
      </w:r>
    </w:p>
    <w:p w:rsidR="00E639B5" w:rsidRPr="00E639B5" w:rsidRDefault="00E639B5" w:rsidP="00E639B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B5">
        <w:rPr>
          <w:rFonts w:ascii="Calibri" w:eastAsia="Times New Roman" w:hAnsi="Calibri" w:cs="Calibri"/>
          <w:lang w:eastAsia="pl-PL"/>
        </w:rPr>
        <w:t>- minimum 1 budowę (przebudowę, rozbudowę) sieci wodociągowej o długości 500  m.</w:t>
      </w:r>
    </w:p>
    <w:p w:rsidR="00E639B5" w:rsidRPr="001910AC" w:rsidRDefault="00E639B5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lastRenderedPageBreak/>
        <w:t>Czy Zamawiając wymaga aby Wykonawca wykazał się łącznie powyższym doświadczeniem, czy w ramach poszczególnych robót może polegać na zdolnościach innych zasobów?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Wykonawca w ramach poszczególnych robót może polegać na zdolnościach innych podmiotów. 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639B5" w:rsidRPr="001910AC" w:rsidRDefault="00E639B5" w:rsidP="007C1B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bCs/>
          <w:lang w:eastAsia="pl-PL"/>
        </w:rPr>
        <w:t>8.</w:t>
      </w:r>
      <w:r w:rsidRPr="001910AC">
        <w:rPr>
          <w:rFonts w:ascii="Times New Roman" w:eastAsia="Times New Roman" w:hAnsi="Times New Roman" w:cs="Times New Roman"/>
          <w:lang w:eastAsia="pl-PL"/>
        </w:rPr>
        <w:t xml:space="preserve"> dot. wzoru umowy § 6 ust. 13: Czy Zamawiający dopuszcza wprowadzenie 5% limitu robót zaniechanych. 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910AC">
        <w:rPr>
          <w:rFonts w:ascii="Times New Roman" w:eastAsia="Times New Roman" w:hAnsi="Times New Roman" w:cs="Times New Roman"/>
          <w:b/>
          <w:color w:val="FF0000"/>
          <w:lang w:eastAsia="pl-PL"/>
        </w:rPr>
        <w:t>Zmieniono zapis.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639B5" w:rsidRPr="001910AC" w:rsidRDefault="00E639B5" w:rsidP="007C1B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bCs/>
          <w:lang w:eastAsia="pl-PL"/>
        </w:rPr>
        <w:t>9.</w:t>
      </w:r>
      <w:r w:rsidRPr="001910AC">
        <w:rPr>
          <w:rFonts w:ascii="Times New Roman" w:eastAsia="Times New Roman" w:hAnsi="Times New Roman" w:cs="Times New Roman"/>
          <w:lang w:eastAsia="pl-PL"/>
        </w:rPr>
        <w:t xml:space="preserve"> dot. wzoru umowy § 10 ust. 7: Proszę o doprecyzowanie, co Zamawiający rozumie przez nienależyte wykonywanie obowiązków?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910AC">
        <w:rPr>
          <w:rFonts w:ascii="Times New Roman" w:eastAsia="Times New Roman" w:hAnsi="Times New Roman" w:cs="Times New Roman"/>
          <w:b/>
          <w:color w:val="FF0000"/>
          <w:lang w:eastAsia="pl-PL"/>
        </w:rPr>
        <w:t>Należyte oznacza - wykonywanie obowiązków zgodnie z art. 22 prawa budowlanego oraz umową.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E639B5" w:rsidRPr="001910AC" w:rsidRDefault="00E639B5" w:rsidP="007C1B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bCs/>
          <w:lang w:eastAsia="pl-PL"/>
        </w:rPr>
        <w:t>10.</w:t>
      </w:r>
      <w:r w:rsidRPr="001910AC">
        <w:rPr>
          <w:rFonts w:ascii="Times New Roman" w:eastAsia="Times New Roman" w:hAnsi="Times New Roman" w:cs="Times New Roman"/>
          <w:lang w:eastAsia="pl-PL"/>
        </w:rPr>
        <w:t xml:space="preserve"> dot. wzoru umowy § 15 ust. 3 i ust. 6 - Proszę o dodanie przy terminach alternatywnego zapisu o brzmieniu: "lub terminie technicznie/technologicznie możliwym."</w:t>
      </w:r>
    </w:p>
    <w:p w:rsidR="007C1BD3" w:rsidRPr="001910AC" w:rsidRDefault="007C1BD3" w:rsidP="007C1B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910AC">
        <w:rPr>
          <w:rFonts w:ascii="Times New Roman" w:eastAsia="Times New Roman" w:hAnsi="Times New Roman" w:cs="Times New Roman"/>
          <w:b/>
          <w:color w:val="FF0000"/>
          <w:lang w:eastAsia="pl-PL"/>
        </w:rPr>
        <w:t>Zamawiający pozostawia § 15 wzoru umowy bez zmian</w:t>
      </w:r>
    </w:p>
    <w:p w:rsidR="00D91F59" w:rsidRPr="001910AC" w:rsidRDefault="00D91F59" w:rsidP="00620601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sectPr w:rsidR="00D91F59" w:rsidRPr="001910AC" w:rsidSect="001745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745D6"/>
    <w:rsid w:val="001910AC"/>
    <w:rsid w:val="00270276"/>
    <w:rsid w:val="002D2247"/>
    <w:rsid w:val="006168F3"/>
    <w:rsid w:val="00620601"/>
    <w:rsid w:val="00754CD3"/>
    <w:rsid w:val="007C1BD3"/>
    <w:rsid w:val="007D2397"/>
    <w:rsid w:val="008905B9"/>
    <w:rsid w:val="008E4BCD"/>
    <w:rsid w:val="00933C0B"/>
    <w:rsid w:val="00A76765"/>
    <w:rsid w:val="00C1380F"/>
    <w:rsid w:val="00C719AF"/>
    <w:rsid w:val="00D7653E"/>
    <w:rsid w:val="00D91F59"/>
    <w:rsid w:val="00E13547"/>
    <w:rsid w:val="00E639B5"/>
    <w:rsid w:val="00EF4C2C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20</cp:revision>
  <cp:lastPrinted>2022-05-10T11:56:00Z</cp:lastPrinted>
  <dcterms:created xsi:type="dcterms:W3CDTF">2022-03-08T09:13:00Z</dcterms:created>
  <dcterms:modified xsi:type="dcterms:W3CDTF">2022-05-10T11:56:00Z</dcterms:modified>
</cp:coreProperties>
</file>