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CB" w:rsidRDefault="00D045CB" w:rsidP="00D045CB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5CB" w:rsidRDefault="00D045CB" w:rsidP="00D045CB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D045CB" w:rsidRDefault="00D045CB" w:rsidP="00D045C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D045CB" w:rsidRDefault="00D045CB" w:rsidP="00D045CB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D045CB" w:rsidRDefault="00D045CB" w:rsidP="00D045C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5CB" w:rsidRDefault="00D045CB" w:rsidP="00D045CB">
      <w:pPr>
        <w:ind w:left="5664"/>
        <w:jc w:val="right"/>
      </w:pPr>
      <w:r>
        <w:t xml:space="preserve">Żołędowo, dnia </w:t>
      </w:r>
      <w:r>
        <w:t>28</w:t>
      </w:r>
      <w:r>
        <w:t>.0</w:t>
      </w:r>
      <w:r>
        <w:t>4</w:t>
      </w:r>
      <w:r>
        <w:t>.202</w:t>
      </w:r>
      <w:r>
        <w:t>2</w:t>
      </w:r>
      <w:r>
        <w:t xml:space="preserve"> r.</w:t>
      </w:r>
    </w:p>
    <w:p w:rsidR="00D045CB" w:rsidRDefault="00D045CB" w:rsidP="00D045CB"/>
    <w:p w:rsidR="00D045CB" w:rsidRDefault="00D045CB" w:rsidP="00D045CB"/>
    <w:p w:rsidR="00D045CB" w:rsidRDefault="00D045CB" w:rsidP="00D045CB">
      <w:pPr>
        <w:jc w:val="center"/>
        <w:rPr>
          <w:b/>
        </w:rPr>
      </w:pPr>
      <w:r>
        <w:rPr>
          <w:b/>
        </w:rPr>
        <w:t>Informacja z otwarcia ofert</w:t>
      </w:r>
    </w:p>
    <w:p w:rsidR="00D045CB" w:rsidRDefault="00D045CB" w:rsidP="00D045CB">
      <w:pPr>
        <w:jc w:val="center"/>
        <w:rPr>
          <w:b/>
        </w:rPr>
      </w:pPr>
    </w:p>
    <w:p w:rsidR="00D045CB" w:rsidRDefault="00D045CB" w:rsidP="00D045CB">
      <w:pPr>
        <w:jc w:val="center"/>
        <w:rPr>
          <w:b/>
        </w:rPr>
      </w:pPr>
    </w:p>
    <w:p w:rsidR="00D045CB" w:rsidRDefault="00D045CB" w:rsidP="00D045CB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Budowa dwóch stalowych zbiorników retencyjnych wody uzdatnionej na terenie stacji uzdatniania wody w miejscowości Żołędowo, gmina Osielsko.</w:t>
      </w:r>
    </w:p>
    <w:p w:rsidR="00D045CB" w:rsidRDefault="00D045CB" w:rsidP="00D045CB">
      <w:pPr>
        <w:rPr>
          <w:b/>
        </w:rPr>
      </w:pPr>
      <w:r>
        <w:rPr>
          <w:b/>
        </w:rPr>
        <w:t>GZK.271.</w:t>
      </w:r>
      <w:r>
        <w:rPr>
          <w:b/>
        </w:rPr>
        <w:t>7</w:t>
      </w:r>
      <w:r>
        <w:rPr>
          <w:b/>
        </w:rPr>
        <w:t>.202</w:t>
      </w:r>
      <w:r>
        <w:rPr>
          <w:b/>
        </w:rPr>
        <w:t>2</w:t>
      </w:r>
    </w:p>
    <w:p w:rsidR="00D045CB" w:rsidRDefault="00D045CB" w:rsidP="00D045CB"/>
    <w:p w:rsidR="00D045CB" w:rsidRDefault="00D045CB" w:rsidP="00D045CB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D045CB" w:rsidTr="00D045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D045CB" w:rsidTr="00D045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Kan – Invest Mariusz </w:t>
            </w:r>
            <w:proofErr w:type="spellStart"/>
            <w:r>
              <w:rPr>
                <w:lang w:eastAsia="en-US"/>
              </w:rPr>
              <w:t>Gocel</w:t>
            </w:r>
            <w:proofErr w:type="spellEnd"/>
          </w:p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Kawalerów Maltańskich 13/2, </w:t>
            </w:r>
          </w:p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62-020 Rabowice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B" w:rsidRDefault="00D045CB" w:rsidP="00D045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2.749.050,00 zł</w:t>
            </w:r>
          </w:p>
        </w:tc>
      </w:tr>
      <w:tr w:rsidR="00D045CB" w:rsidTr="00D045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HYDRO-MARKO Sp. z o.o. Sp. K</w:t>
            </w:r>
          </w:p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ul. Wojska Polskiego 139, 63-200 Jarocin</w:t>
            </w:r>
          </w:p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Maria Pluta</w:t>
            </w:r>
          </w:p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NIP: 6172203910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B" w:rsidRPr="00D045CB" w:rsidRDefault="00D045CB" w:rsidP="00D045CB">
            <w:pPr>
              <w:jc w:val="right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brak</w:t>
            </w:r>
            <w:r w:rsidRPr="00D045CB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możliwości zapoznania się z zawartością. </w:t>
            </w:r>
          </w:p>
          <w:p w:rsidR="00D045CB" w:rsidRDefault="00D045CB">
            <w:pPr>
              <w:jc w:val="right"/>
              <w:rPr>
                <w:lang w:eastAsia="en-US"/>
              </w:rPr>
            </w:pPr>
          </w:p>
          <w:p w:rsidR="00D045CB" w:rsidRDefault="00D045CB">
            <w:pPr>
              <w:rPr>
                <w:lang w:eastAsia="en-US"/>
              </w:rPr>
            </w:pPr>
            <w:bookmarkStart w:id="0" w:name="_GoBack"/>
            <w:bookmarkEnd w:id="0"/>
          </w:p>
          <w:p w:rsidR="00D045CB" w:rsidRDefault="00D045CB">
            <w:pPr>
              <w:rPr>
                <w:lang w:eastAsia="en-US"/>
              </w:rPr>
            </w:pPr>
          </w:p>
        </w:tc>
      </w:tr>
    </w:tbl>
    <w:p w:rsidR="00D045CB" w:rsidRDefault="00D045CB" w:rsidP="00D045CB"/>
    <w:p w:rsidR="00D045CB" w:rsidRDefault="00D045CB" w:rsidP="00D045CB"/>
    <w:p w:rsidR="00D045CB" w:rsidRDefault="00D045CB" w:rsidP="00D045CB"/>
    <w:p w:rsidR="00715452" w:rsidRDefault="00715452"/>
    <w:sectPr w:rsidR="0071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CB"/>
    <w:rsid w:val="00715452"/>
    <w:rsid w:val="00D0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45C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5C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D045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45C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5C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D045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2022-04-28T11:34:00Z</cp:lastPrinted>
  <dcterms:created xsi:type="dcterms:W3CDTF">2022-04-28T11:28:00Z</dcterms:created>
  <dcterms:modified xsi:type="dcterms:W3CDTF">2022-04-28T11:34:00Z</dcterms:modified>
</cp:coreProperties>
</file>