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E13547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7A20A0" w:rsidRPr="00374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="0097759E" w:rsidRPr="00374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</w:t>
      </w:r>
      <w:r w:rsidR="006168F3" w:rsidRPr="00453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68F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A20A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E13547" w:rsidRPr="00E13547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601" w:rsidRDefault="00620601" w:rsidP="007A20A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7A20A0" w:rsidRPr="007A20A0">
        <w:rPr>
          <w:rFonts w:ascii="Times New Roman" w:hAnsi="Times New Roman" w:cs="Times New Roman"/>
          <w:b/>
        </w:rPr>
        <w:t>Adaptacja budynk</w:t>
      </w:r>
      <w:bookmarkStart w:id="0" w:name="_GoBack"/>
      <w:bookmarkEnd w:id="0"/>
      <w:r w:rsidR="007A20A0" w:rsidRPr="007A20A0">
        <w:rPr>
          <w:rFonts w:ascii="Times New Roman" w:hAnsi="Times New Roman" w:cs="Times New Roman"/>
          <w:b/>
        </w:rPr>
        <w:t xml:space="preserve">ów przy </w:t>
      </w:r>
      <w:r w:rsidR="007A20A0">
        <w:rPr>
          <w:rFonts w:ascii="Times New Roman" w:hAnsi="Times New Roman" w:cs="Times New Roman"/>
          <w:b/>
        </w:rPr>
        <w:t xml:space="preserve">ul. Jana Pawła II 28 w Osielsku </w:t>
      </w:r>
      <w:r w:rsidR="007A20A0" w:rsidRPr="007A20A0">
        <w:rPr>
          <w:rFonts w:ascii="Times New Roman" w:hAnsi="Times New Roman" w:cs="Times New Roman"/>
          <w:b/>
        </w:rPr>
        <w:t>na potrzeby Urzędu Gminy, Archiwum i Ochotniczej Straży Pożarnej</w:t>
      </w:r>
      <w:r>
        <w:rPr>
          <w:rFonts w:ascii="Times New Roman" w:hAnsi="Times New Roman" w:cs="Times New Roman"/>
          <w:b/>
        </w:rPr>
        <w:t>”</w:t>
      </w:r>
      <w:r w:rsidRPr="00620601">
        <w:rPr>
          <w:rFonts w:ascii="Times New Roman" w:hAnsi="Times New Roman" w:cs="Times New Roman"/>
          <w:b/>
        </w:rPr>
        <w:t xml:space="preserve"> </w:t>
      </w:r>
    </w:p>
    <w:p w:rsidR="00620601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</w:p>
    <w:p w:rsidR="008905B9" w:rsidRPr="00E13547" w:rsidRDefault="007A20A0" w:rsidP="006206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IiZP.271.B.6</w:t>
      </w:r>
      <w:r w:rsidR="00E13547" w:rsidRPr="00E13547">
        <w:rPr>
          <w:rFonts w:ascii="Times New Roman" w:hAnsi="Times New Roman" w:cs="Times New Roman"/>
          <w:b/>
        </w:rPr>
        <w:t>.2022</w:t>
      </w:r>
    </w:p>
    <w:p w:rsidR="00E13547" w:rsidRPr="00E13547" w:rsidRDefault="00E13547" w:rsidP="00E13547">
      <w:pPr>
        <w:spacing w:after="0"/>
        <w:rPr>
          <w:rFonts w:ascii="Times New Roman" w:hAnsi="Times New Roman" w:cs="Times New Roman"/>
        </w:rPr>
      </w:pPr>
    </w:p>
    <w:p w:rsidR="00350908" w:rsidRPr="00350908" w:rsidRDefault="00350908" w:rsidP="003509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908">
        <w:rPr>
          <w:rFonts w:ascii="Times New Roman" w:eastAsia="Times New Roman" w:hAnsi="Times New Roman" w:cs="Times New Roman"/>
          <w:sz w:val="24"/>
          <w:szCs w:val="24"/>
          <w:lang w:eastAsia="pl-PL"/>
        </w:rPr>
        <w:t>1. SPECYFIKACJA MEBLI:</w:t>
      </w:r>
    </w:p>
    <w:p w:rsidR="00350908" w:rsidRPr="00743AF1" w:rsidRDefault="00350908" w:rsidP="00743AF1">
      <w:pPr>
        <w:numPr>
          <w:ilvl w:val="1"/>
          <w:numId w:val="9"/>
        </w:numPr>
        <w:spacing w:after="0" w:line="236" w:lineRule="auto"/>
        <w:ind w:left="0" w:right="660" w:firstLine="0"/>
        <w:jc w:val="both"/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 xml:space="preserve">Meble kuchenne – w przedmiarze są 3 </w:t>
      </w:r>
      <w:proofErr w:type="spellStart"/>
      <w:r w:rsidRPr="00350908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>kpl</w:t>
      </w:r>
      <w:proofErr w:type="spellEnd"/>
      <w:r w:rsidRPr="00350908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>. Proszę o specyfikację, podstawowe wymiary każdego zestawu mebli. Proszę udostępnić rysunku z rozmieszczeniem np. szafek, szuflad.</w:t>
      </w:r>
    </w:p>
    <w:p w:rsidR="00350908" w:rsidRPr="00743AF1" w:rsidRDefault="00A61143" w:rsidP="00743AF1">
      <w:pPr>
        <w:spacing w:after="0" w:line="0" w:lineRule="atLeast"/>
        <w:jc w:val="both"/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</w:pPr>
      <w:r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>Odpowiedź:</w:t>
      </w:r>
      <w:r w:rsidR="00350908" w:rsidRPr="00350908"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 xml:space="preserve"> </w:t>
      </w:r>
      <w:r w:rsidRPr="00A61143"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>Wymiary – takie ja</w:t>
      </w:r>
      <w:r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>k</w:t>
      </w:r>
      <w:r w:rsidRPr="00A61143"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 xml:space="preserve"> pomieszczenie, rozmieszczenie szaf i szuflad do uzgodnienia z Zamawiającym na etapie realizacji (wymagania podano w tabeli „wyposażenie”), blaty – płyta wiórowa HPL gr. 38mm, szer. 60cm, fronty – płyta gr. 18mm</w:t>
      </w:r>
    </w:p>
    <w:p w:rsidR="00350908" w:rsidRPr="00350908" w:rsidRDefault="00350908" w:rsidP="00350908">
      <w:pPr>
        <w:spacing w:after="0" w:line="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908" w:rsidRPr="00350908" w:rsidRDefault="00350908" w:rsidP="00350908">
      <w:pPr>
        <w:spacing w:after="0" w:line="0" w:lineRule="atLeast"/>
        <w:jc w:val="both"/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>1.2. Kolorystyka mebli (numer płyty i producent)?</w:t>
      </w:r>
    </w:p>
    <w:p w:rsidR="00A61143" w:rsidRDefault="00A61143" w:rsidP="00A61143">
      <w:pPr>
        <w:spacing w:after="0" w:line="0" w:lineRule="atLeast"/>
        <w:jc w:val="both"/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</w:pPr>
      <w:bookmarkStart w:id="1" w:name="_Hlk101358497"/>
      <w:r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>Odpowiedź:</w:t>
      </w:r>
      <w:r w:rsidR="00350908" w:rsidRPr="00350908"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 xml:space="preserve"> Zgodnie z dokumentacją projektową - opis w PT architektury pkt 6 wyposażenie – kuchnia.</w:t>
      </w:r>
      <w:bookmarkEnd w:id="1"/>
    </w:p>
    <w:p w:rsidR="00350908" w:rsidRPr="00743AF1" w:rsidRDefault="00A61143" w:rsidP="00350908">
      <w:pPr>
        <w:spacing w:after="0" w:line="0" w:lineRule="atLeast"/>
        <w:jc w:val="both"/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</w:pPr>
      <w:r w:rsidRPr="00A61143">
        <w:rPr>
          <w:rFonts w:ascii="Times New Roman" w:eastAsia="Segoe UI" w:hAnsi="Times New Roman" w:cs="Times New Roman"/>
          <w:bCs/>
          <w:color w:val="2D2D2D"/>
          <w:sz w:val="24"/>
          <w:szCs w:val="24"/>
          <w:lang w:eastAsia="pl-PL"/>
        </w:rPr>
        <w:t>1.3</w:t>
      </w:r>
      <w:r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 xml:space="preserve"> </w:t>
      </w:r>
      <w:r w:rsidR="00350908" w:rsidRPr="00350908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>Sposób wykończenia wąskich krawędzi ABS gr 1 mm ?</w:t>
      </w:r>
    </w:p>
    <w:p w:rsidR="00350908" w:rsidRPr="00743AF1" w:rsidRDefault="00A61143" w:rsidP="00350908">
      <w:pPr>
        <w:spacing w:after="0" w:line="0" w:lineRule="atLeast"/>
        <w:jc w:val="both"/>
        <w:rPr>
          <w:rFonts w:ascii="Times New Roman" w:eastAsia="Segoe UI" w:hAnsi="Times New Roman" w:cs="Times New Roman"/>
          <w:b/>
          <w:color w:val="2D2D2D"/>
          <w:sz w:val="24"/>
          <w:szCs w:val="24"/>
          <w:lang w:eastAsia="pl-PL"/>
        </w:rPr>
      </w:pPr>
      <w:r w:rsidRPr="00A61143">
        <w:rPr>
          <w:rFonts w:ascii="Times New Roman" w:eastAsia="Segoe UI" w:hAnsi="Times New Roman" w:cs="Times New Roman"/>
          <w:b/>
          <w:color w:val="2D2D2D"/>
          <w:sz w:val="24"/>
          <w:szCs w:val="24"/>
          <w:lang w:eastAsia="pl-PL"/>
        </w:rPr>
        <w:t>Odpowiedź:</w:t>
      </w:r>
      <w:r>
        <w:rPr>
          <w:rFonts w:ascii="Times New Roman" w:eastAsia="Segoe UI" w:hAnsi="Times New Roman" w:cs="Times New Roman"/>
          <w:b/>
          <w:color w:val="2D2D2D"/>
          <w:sz w:val="24"/>
          <w:szCs w:val="24"/>
          <w:lang w:eastAsia="pl-PL"/>
        </w:rPr>
        <w:t xml:space="preserve"> TAK</w:t>
      </w:r>
    </w:p>
    <w:p w:rsidR="00350908" w:rsidRPr="00350908" w:rsidRDefault="00350908" w:rsidP="00350908">
      <w:pPr>
        <w:spacing w:after="0" w:line="238" w:lineRule="auto"/>
        <w:jc w:val="both"/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>1.4. Jaką uwzględnić grubości blatów?</w:t>
      </w:r>
    </w:p>
    <w:p w:rsidR="00A61143" w:rsidRPr="00743AF1" w:rsidRDefault="00A61143" w:rsidP="00A61143">
      <w:pPr>
        <w:spacing w:after="0" w:line="0" w:lineRule="atLeast"/>
        <w:jc w:val="both"/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</w:pPr>
      <w:r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>Odpowiedź:</w:t>
      </w:r>
      <w:r w:rsidR="00350908" w:rsidRPr="00350908"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 xml:space="preserve"> </w:t>
      </w:r>
      <w:r w:rsidRPr="00A61143"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>38mm</w:t>
      </w:r>
    </w:p>
    <w:p w:rsidR="00350908" w:rsidRPr="00350908" w:rsidRDefault="00350908" w:rsidP="00350908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908" w:rsidRPr="00350908" w:rsidRDefault="00350908" w:rsidP="00350908">
      <w:pPr>
        <w:spacing w:after="0" w:line="236" w:lineRule="auto"/>
        <w:ind w:right="360"/>
        <w:jc w:val="both"/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>1.5. Zawiasy meblowe – proszę o podanie producenta dla określenia parametrów produktu lub proszę potwierdzić, iż jest to dowolna konfiguracja.</w:t>
      </w:r>
    </w:p>
    <w:p w:rsidR="00350908" w:rsidRPr="00743AF1" w:rsidRDefault="00237371" w:rsidP="00350908">
      <w:pPr>
        <w:spacing w:after="0" w:line="236" w:lineRule="auto"/>
        <w:ind w:right="360"/>
        <w:jc w:val="both"/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</w:pPr>
      <w:r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>Odpowiedź:</w:t>
      </w:r>
      <w:r w:rsidRPr="00350908"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 xml:space="preserve"> </w:t>
      </w:r>
      <w:r w:rsidRPr="00237371"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>stal niklowana, zawiasy samo domykające</w:t>
      </w:r>
    </w:p>
    <w:p w:rsidR="00350908" w:rsidRPr="00350908" w:rsidRDefault="00350908" w:rsidP="00350908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908" w:rsidRPr="00350908" w:rsidRDefault="00350908" w:rsidP="00743AF1">
      <w:pPr>
        <w:spacing w:after="0" w:line="238" w:lineRule="auto"/>
        <w:ind w:right="900"/>
        <w:jc w:val="both"/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>1.6. Proszę o sprecyzowanie okładzin ściennych - rodzaj płyty czy STOP FIRE? (kod płyty i producent)</w:t>
      </w:r>
    </w:p>
    <w:p w:rsidR="00350908" w:rsidRPr="00743AF1" w:rsidRDefault="00237371" w:rsidP="00743AF1">
      <w:pPr>
        <w:tabs>
          <w:tab w:val="left" w:pos="923"/>
        </w:tabs>
        <w:spacing w:after="0" w:line="238" w:lineRule="auto"/>
        <w:ind w:right="900"/>
        <w:jc w:val="both"/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</w:pPr>
      <w:r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>Odpowiedź:</w:t>
      </w:r>
      <w:r w:rsidR="00350908" w:rsidRPr="00350908"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 xml:space="preserve"> Zgodnie z projektem aranżacji sali obrad.</w:t>
      </w:r>
      <w:r w:rsidRPr="00237371">
        <w:t xml:space="preserve"> </w:t>
      </w:r>
    </w:p>
    <w:p w:rsidR="00350908" w:rsidRPr="00350908" w:rsidRDefault="00350908" w:rsidP="00350908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908" w:rsidRPr="00350908" w:rsidRDefault="00350908" w:rsidP="00350908">
      <w:pPr>
        <w:spacing w:after="0" w:line="0" w:lineRule="atLeast"/>
        <w:jc w:val="both"/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>1.7. Panele tapicerowane – proszę zamieszczenie konkretnych wymiarów.</w:t>
      </w:r>
    </w:p>
    <w:p w:rsidR="00350908" w:rsidRPr="00743AF1" w:rsidRDefault="00350908" w:rsidP="003509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 xml:space="preserve">Odp. Wymiary podano w dokumentacji projektowej. </w:t>
      </w:r>
      <w:r w:rsidR="00237371" w:rsidRPr="00350908">
        <w:rPr>
          <w:rFonts w:ascii="Times New Roman" w:eastAsia="Segoe UI" w:hAnsi="Times New Roman" w:cs="Times New Roman"/>
          <w:b/>
          <w:bCs/>
          <w:color w:val="2D2D2D"/>
          <w:sz w:val="24"/>
          <w:szCs w:val="24"/>
          <w:lang w:eastAsia="pl-PL"/>
        </w:rPr>
        <w:t>Zgodnie z projektem aranżacji sali obrad.</w:t>
      </w:r>
    </w:p>
    <w:p w:rsidR="00350908" w:rsidRPr="00350908" w:rsidRDefault="00350908" w:rsidP="00350908">
      <w:pPr>
        <w:spacing w:after="0" w:line="0" w:lineRule="atLeast"/>
        <w:jc w:val="both"/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>2. WYCIERACZKI SYSTEMOWE:</w:t>
      </w:r>
    </w:p>
    <w:p w:rsidR="00350908" w:rsidRPr="00743AF1" w:rsidRDefault="00350908" w:rsidP="00743AF1">
      <w:pPr>
        <w:spacing w:after="0" w:line="236" w:lineRule="auto"/>
        <w:ind w:right="660"/>
        <w:jc w:val="both"/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>1.1. Proszę o określenie konkretnych ilości („zwymiarowań”), wymiarów oraz umiejscowienia wycieraczek systemowych obiektowych.</w:t>
      </w:r>
    </w:p>
    <w:p w:rsidR="00350908" w:rsidRPr="00743AF1" w:rsidRDefault="00237371" w:rsidP="00350908">
      <w:pPr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  <w:r w:rsidR="00350908" w:rsidRPr="0035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Podano w dokumentacji projektowej. Opis PT Architektury pkt 5.5 inne prace – wycieraczki.</w:t>
      </w:r>
    </w:p>
    <w:p w:rsidR="00350908" w:rsidRPr="00237371" w:rsidRDefault="00350908" w:rsidP="00237371">
      <w:pPr>
        <w:spacing w:after="0" w:line="0" w:lineRule="atLeast"/>
        <w:jc w:val="both"/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>3. ELEKTRYCZNE:</w:t>
      </w:r>
    </w:p>
    <w:p w:rsidR="00350908" w:rsidRDefault="00350908" w:rsidP="00350908">
      <w:pPr>
        <w:spacing w:after="0" w:line="0" w:lineRule="atLeast"/>
        <w:jc w:val="both"/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>3.1. Brak specyfikacji Rejestratora IP do kamer</w:t>
      </w:r>
      <w:r w:rsidR="00237371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>.</w:t>
      </w:r>
    </w:p>
    <w:p w:rsidR="00237371" w:rsidRPr="00237371" w:rsidRDefault="00237371" w:rsidP="00350908">
      <w:pPr>
        <w:spacing w:after="0" w:line="0" w:lineRule="atLeast"/>
        <w:jc w:val="both"/>
        <w:rPr>
          <w:rFonts w:ascii="Times New Roman" w:eastAsia="Segoe UI" w:hAnsi="Times New Roman" w:cs="Times New Roman"/>
          <w:b/>
          <w:color w:val="2D2D2D"/>
          <w:sz w:val="24"/>
          <w:szCs w:val="24"/>
          <w:lang w:eastAsia="pl-PL"/>
        </w:rPr>
      </w:pPr>
      <w:r w:rsidRPr="00237371">
        <w:rPr>
          <w:rFonts w:ascii="Times New Roman" w:eastAsia="Segoe UI" w:hAnsi="Times New Roman" w:cs="Times New Roman"/>
          <w:b/>
          <w:color w:val="2D2D2D"/>
          <w:sz w:val="24"/>
          <w:szCs w:val="24"/>
          <w:lang w:eastAsia="pl-PL"/>
        </w:rPr>
        <w:t xml:space="preserve">Odpowiedź: HIKVISION DS.-9632NI-I8 lub </w:t>
      </w:r>
      <w:r w:rsidR="00447745" w:rsidRPr="00447745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>równoważny</w:t>
      </w:r>
      <w:r w:rsidRPr="00447745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Segoe UI" w:hAnsi="Times New Roman" w:cs="Times New Roman"/>
          <w:b/>
          <w:color w:val="2D2D2D"/>
          <w:sz w:val="24"/>
          <w:szCs w:val="24"/>
          <w:lang w:eastAsia="pl-PL"/>
        </w:rPr>
        <w:t>(</w:t>
      </w:r>
      <w:r w:rsidRPr="00237371">
        <w:rPr>
          <w:rFonts w:ascii="Times New Roman" w:eastAsia="Segoe UI" w:hAnsi="Times New Roman" w:cs="Times New Roman"/>
          <w:b/>
          <w:color w:val="2D2D2D"/>
          <w:sz w:val="24"/>
          <w:szCs w:val="24"/>
          <w:lang w:eastAsia="pl-PL"/>
        </w:rPr>
        <w:t>rejestrator i kamery jednego producenta)</w:t>
      </w:r>
      <w:r w:rsidR="00447745">
        <w:rPr>
          <w:rFonts w:ascii="Times New Roman" w:eastAsia="Segoe UI" w:hAnsi="Times New Roman" w:cs="Times New Roman"/>
          <w:b/>
          <w:color w:val="2D2D2D"/>
          <w:sz w:val="24"/>
          <w:szCs w:val="24"/>
          <w:lang w:eastAsia="pl-PL"/>
        </w:rPr>
        <w:t>.</w:t>
      </w:r>
    </w:p>
    <w:p w:rsidR="00350908" w:rsidRPr="00350908" w:rsidRDefault="00350908" w:rsidP="00350908">
      <w:pPr>
        <w:spacing w:after="0" w:line="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908" w:rsidRDefault="00350908" w:rsidP="00350908">
      <w:pPr>
        <w:spacing w:after="0" w:line="0" w:lineRule="atLeast"/>
        <w:jc w:val="both"/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>3.2. Brak specyfikacji i ilości dysków do rejestratora</w:t>
      </w:r>
    </w:p>
    <w:p w:rsidR="00350908" w:rsidRPr="00743AF1" w:rsidRDefault="00237371" w:rsidP="00743AF1">
      <w:pPr>
        <w:spacing w:after="0" w:line="0" w:lineRule="atLeast"/>
        <w:jc w:val="both"/>
        <w:rPr>
          <w:rFonts w:ascii="Times New Roman" w:eastAsia="Segoe UI" w:hAnsi="Times New Roman" w:cs="Times New Roman"/>
          <w:b/>
          <w:color w:val="2D2D2D"/>
          <w:sz w:val="24"/>
          <w:szCs w:val="24"/>
          <w:lang w:eastAsia="pl-PL"/>
        </w:rPr>
      </w:pPr>
      <w:r w:rsidRPr="00237371">
        <w:rPr>
          <w:rFonts w:ascii="Times New Roman" w:eastAsia="Segoe UI" w:hAnsi="Times New Roman" w:cs="Times New Roman"/>
          <w:b/>
          <w:color w:val="2D2D2D"/>
          <w:sz w:val="24"/>
          <w:szCs w:val="24"/>
          <w:lang w:eastAsia="pl-PL"/>
        </w:rPr>
        <w:t>Odpowiedź: 8xSATA3 4Tb.</w:t>
      </w:r>
    </w:p>
    <w:p w:rsidR="00350908" w:rsidRPr="00350908" w:rsidRDefault="00350908" w:rsidP="00350908">
      <w:pPr>
        <w:spacing w:after="0" w:line="0" w:lineRule="atLeast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sz w:val="24"/>
          <w:szCs w:val="24"/>
          <w:lang w:eastAsia="pl-PL"/>
        </w:rPr>
        <w:t>4. BUDOWLANE:</w:t>
      </w:r>
    </w:p>
    <w:p w:rsidR="00350908" w:rsidRPr="00350908" w:rsidRDefault="00350908" w:rsidP="00350908">
      <w:pPr>
        <w:spacing w:after="0" w:line="236" w:lineRule="auto"/>
        <w:ind w:left="4" w:right="644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  <w:bookmarkStart w:id="2" w:name="page2"/>
      <w:bookmarkEnd w:id="2"/>
      <w:r w:rsidRPr="00350908">
        <w:rPr>
          <w:rFonts w:ascii="Times New Roman" w:eastAsia="Segoe UI" w:hAnsi="Times New Roman" w:cs="Times New Roman"/>
          <w:sz w:val="24"/>
          <w:szCs w:val="24"/>
          <w:lang w:eastAsia="pl-PL"/>
        </w:rPr>
        <w:t>4.1. Element wejściowy- pylon z betonu architektonicznego może być wykonany z kilku mniejszych elementów?</w:t>
      </w:r>
    </w:p>
    <w:p w:rsidR="00350908" w:rsidRPr="00237371" w:rsidRDefault="00237371" w:rsidP="00237371">
      <w:pPr>
        <w:spacing w:after="0" w:line="236" w:lineRule="auto"/>
        <w:ind w:left="4" w:right="644"/>
        <w:jc w:val="both"/>
        <w:rPr>
          <w:rFonts w:ascii="Times New Roman" w:eastAsia="Segoe UI" w:hAnsi="Times New Roman" w:cs="Times New Roman"/>
          <w:b/>
          <w:sz w:val="24"/>
          <w:szCs w:val="24"/>
          <w:lang w:eastAsia="pl-PL"/>
        </w:rPr>
      </w:pPr>
      <w:r w:rsidRPr="00237371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>Odpowiedź: Należy wykonać pylon monolityczny.</w:t>
      </w:r>
    </w:p>
    <w:p w:rsidR="00350908" w:rsidRPr="00350908" w:rsidRDefault="00350908" w:rsidP="00350908">
      <w:pPr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908" w:rsidRDefault="00350908" w:rsidP="00350908">
      <w:pPr>
        <w:spacing w:after="0" w:line="236" w:lineRule="auto"/>
        <w:ind w:left="4" w:right="404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sz w:val="24"/>
          <w:szCs w:val="24"/>
          <w:lang w:eastAsia="pl-PL"/>
        </w:rPr>
        <w:t>4.2. Balustrada zjazdu dla osób NPS - ma być wykonana wg załączonego projektu, czy wg najnowszych przepisów?</w:t>
      </w:r>
    </w:p>
    <w:p w:rsidR="00350908" w:rsidRPr="00237371" w:rsidRDefault="00237371" w:rsidP="00237371">
      <w:pPr>
        <w:spacing w:after="0" w:line="236" w:lineRule="auto"/>
        <w:ind w:left="4" w:right="404"/>
        <w:jc w:val="both"/>
        <w:rPr>
          <w:rFonts w:ascii="Times New Roman" w:eastAsia="Segoe UI" w:hAnsi="Times New Roman" w:cs="Times New Roman"/>
          <w:b/>
          <w:color w:val="FF0000"/>
          <w:sz w:val="24"/>
          <w:szCs w:val="24"/>
          <w:lang w:eastAsia="pl-PL"/>
        </w:rPr>
      </w:pPr>
      <w:r w:rsidRPr="00D73FE1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>Odpowiedź: Według załączonego projektu.</w:t>
      </w:r>
    </w:p>
    <w:p w:rsidR="00350908" w:rsidRPr="00350908" w:rsidRDefault="00350908" w:rsidP="00350908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908" w:rsidRDefault="00350908" w:rsidP="00350908">
      <w:pPr>
        <w:spacing w:after="0" w:line="236" w:lineRule="auto"/>
        <w:ind w:left="4" w:right="664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sz w:val="24"/>
          <w:szCs w:val="24"/>
          <w:lang w:eastAsia="pl-PL"/>
        </w:rPr>
        <w:lastRenderedPageBreak/>
        <w:t>4.3. Drabiny prowadzące na dach - mają być wykonane ze stali nierdzewnej, czy ze stali ocynkowanej, malowanej proszkowo?</w:t>
      </w:r>
    </w:p>
    <w:p w:rsidR="00237371" w:rsidRPr="00237371" w:rsidRDefault="00237371" w:rsidP="00350908">
      <w:pPr>
        <w:spacing w:after="0" w:line="236" w:lineRule="auto"/>
        <w:ind w:left="4" w:right="664"/>
        <w:jc w:val="both"/>
        <w:rPr>
          <w:rFonts w:ascii="Times New Roman" w:eastAsia="Segoe UI" w:hAnsi="Times New Roman" w:cs="Times New Roman"/>
          <w:b/>
          <w:sz w:val="24"/>
          <w:szCs w:val="24"/>
          <w:lang w:eastAsia="pl-PL"/>
        </w:rPr>
      </w:pPr>
      <w:r w:rsidRPr="00237371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 xml:space="preserve">Odpowiedź: </w:t>
      </w:r>
      <w:r w:rsidRPr="00350908">
        <w:rPr>
          <w:rFonts w:ascii="Times New Roman" w:eastAsia="Segoe UI" w:hAnsi="Times New Roman" w:cs="Times New Roman"/>
          <w:b/>
          <w:bCs/>
          <w:sz w:val="24"/>
          <w:szCs w:val="24"/>
          <w:lang w:eastAsia="pl-PL"/>
        </w:rPr>
        <w:t>Ze stali ocynkowanej, malowanej proszkowo.</w:t>
      </w:r>
    </w:p>
    <w:p w:rsidR="00350908" w:rsidRPr="00350908" w:rsidRDefault="00350908" w:rsidP="00237371">
      <w:pPr>
        <w:spacing w:after="0" w:line="0" w:lineRule="atLeast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sz w:val="24"/>
          <w:szCs w:val="24"/>
          <w:lang w:eastAsia="pl-PL"/>
        </w:rPr>
        <w:t>4.4. Istniejące maszty są do całkowitego demontażu, czy renowacji?</w:t>
      </w:r>
    </w:p>
    <w:p w:rsidR="00350908" w:rsidRPr="00D75122" w:rsidRDefault="00237371" w:rsidP="00D75122">
      <w:pPr>
        <w:spacing w:after="0" w:line="0" w:lineRule="atLeast"/>
        <w:ind w:left="4"/>
        <w:jc w:val="both"/>
        <w:rPr>
          <w:rFonts w:ascii="Times New Roman" w:eastAsia="Segoe UI" w:hAnsi="Times New Roman" w:cs="Times New Roman"/>
          <w:b/>
          <w:bCs/>
          <w:sz w:val="24"/>
          <w:szCs w:val="24"/>
          <w:lang w:eastAsia="pl-PL"/>
        </w:rPr>
      </w:pPr>
      <w:r w:rsidRPr="00237371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 xml:space="preserve">Odpowiedź: </w:t>
      </w:r>
      <w:r w:rsidR="00350908" w:rsidRPr="00350908">
        <w:rPr>
          <w:rFonts w:ascii="Times New Roman" w:eastAsia="Segoe UI" w:hAnsi="Times New Roman" w:cs="Times New Roman"/>
          <w:b/>
          <w:bCs/>
          <w:sz w:val="24"/>
          <w:szCs w:val="24"/>
          <w:lang w:eastAsia="pl-PL"/>
        </w:rPr>
        <w:t>Istniejące maszty do demontażu.</w:t>
      </w:r>
    </w:p>
    <w:p w:rsidR="00350908" w:rsidRPr="00350908" w:rsidRDefault="00350908" w:rsidP="00350908">
      <w:pPr>
        <w:spacing w:after="0" w:line="0" w:lineRule="atLeast"/>
        <w:ind w:left="4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sz w:val="24"/>
          <w:szCs w:val="24"/>
          <w:lang w:eastAsia="pl-PL"/>
        </w:rPr>
        <w:t>4.5. Brak specyfikacji znaków pionowych na parkingu.</w:t>
      </w:r>
    </w:p>
    <w:p w:rsidR="00D75122" w:rsidRPr="00743AF1" w:rsidRDefault="00D75122" w:rsidP="00743AF1">
      <w:pPr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71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>Odpowiedź:</w:t>
      </w:r>
      <w:r w:rsidRPr="00D75122">
        <w:t xml:space="preserve"> </w:t>
      </w:r>
      <w:r w:rsidRPr="00D75122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>wg punktu 7.2  PT ARCHITEKTURY</w:t>
      </w:r>
    </w:p>
    <w:p w:rsidR="00350908" w:rsidRPr="00350908" w:rsidRDefault="00350908" w:rsidP="00350908">
      <w:pPr>
        <w:spacing w:after="0" w:line="0" w:lineRule="atLeast"/>
        <w:ind w:left="4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sz w:val="24"/>
          <w:szCs w:val="24"/>
          <w:lang w:eastAsia="pl-PL"/>
        </w:rPr>
        <w:t>5. STOLARKA OKIENNA</w:t>
      </w:r>
    </w:p>
    <w:p w:rsidR="00350908" w:rsidRPr="00350908" w:rsidRDefault="00350908" w:rsidP="00350908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908" w:rsidRPr="00350908" w:rsidRDefault="00350908" w:rsidP="00350908">
      <w:pPr>
        <w:spacing w:after="0" w:line="237" w:lineRule="auto"/>
        <w:ind w:left="4" w:right="84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sz w:val="24"/>
          <w:szCs w:val="24"/>
          <w:lang w:eastAsia="pl-PL"/>
        </w:rPr>
        <w:t xml:space="preserve">5.1. Napisane jest "ramy z </w:t>
      </w:r>
      <w:proofErr w:type="spellStart"/>
      <w:r w:rsidRPr="00350908">
        <w:rPr>
          <w:rFonts w:ascii="Times New Roman" w:eastAsia="Segoe UI" w:hAnsi="Times New Roman" w:cs="Times New Roman"/>
          <w:sz w:val="24"/>
          <w:szCs w:val="24"/>
          <w:lang w:eastAsia="pl-PL"/>
        </w:rPr>
        <w:t>pcv</w:t>
      </w:r>
      <w:proofErr w:type="spellEnd"/>
      <w:r w:rsidRPr="00350908">
        <w:rPr>
          <w:rFonts w:ascii="Times New Roman" w:eastAsia="Segoe UI" w:hAnsi="Times New Roman" w:cs="Times New Roman"/>
          <w:sz w:val="24"/>
          <w:szCs w:val="24"/>
          <w:lang w:eastAsia="pl-PL"/>
        </w:rPr>
        <w:t xml:space="preserve"> w kolorze szarym RAL 7030 (lub podobny), szklenie- zestaw 3-szybowy z wypełnieniem gazem szlachetnym, p4 44.4/12/4TF/12/4TF, klasa bezpieczeństwa min RC3</w:t>
      </w:r>
    </w:p>
    <w:p w:rsidR="00350908" w:rsidRPr="00350908" w:rsidRDefault="00350908" w:rsidP="00350908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908" w:rsidRPr="00350908" w:rsidRDefault="00350908" w:rsidP="00350908">
      <w:pPr>
        <w:numPr>
          <w:ilvl w:val="0"/>
          <w:numId w:val="8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sz w:val="24"/>
          <w:szCs w:val="24"/>
          <w:lang w:eastAsia="pl-PL"/>
        </w:rPr>
        <w:t>Kolor zbliżony do RAL 7030- czy może być ANTRACYT?</w:t>
      </w:r>
    </w:p>
    <w:p w:rsidR="00350908" w:rsidRPr="00350908" w:rsidRDefault="00350908" w:rsidP="00350908">
      <w:pPr>
        <w:spacing w:after="0" w:line="8" w:lineRule="exact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</w:p>
    <w:p w:rsidR="00D75122" w:rsidRPr="00D75122" w:rsidRDefault="00350908" w:rsidP="00D75122">
      <w:pPr>
        <w:numPr>
          <w:ilvl w:val="0"/>
          <w:numId w:val="8"/>
        </w:numPr>
        <w:tabs>
          <w:tab w:val="left" w:pos="152"/>
        </w:tabs>
        <w:spacing w:after="0" w:line="237" w:lineRule="auto"/>
        <w:ind w:left="4" w:right="264" w:hanging="4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sz w:val="24"/>
          <w:szCs w:val="24"/>
          <w:lang w:eastAsia="pl-PL"/>
        </w:rPr>
        <w:t>Klasa bezpieczeństwa min RC3- czy to ma być klasa bezpieczeństwa dla całego okna? Nie uzyskamy klasy RC3. Czy wystarczy zastosować szybę P4, ok</w:t>
      </w:r>
      <w:r w:rsidR="00447745">
        <w:rPr>
          <w:rFonts w:ascii="Times New Roman" w:eastAsia="Segoe UI" w:hAnsi="Times New Roman" w:cs="Times New Roman"/>
          <w:sz w:val="24"/>
          <w:szCs w:val="24"/>
          <w:lang w:eastAsia="pl-PL"/>
        </w:rPr>
        <w:t>u</w:t>
      </w:r>
      <w:r w:rsidRPr="00350908">
        <w:rPr>
          <w:rFonts w:ascii="Times New Roman" w:eastAsia="Segoe UI" w:hAnsi="Times New Roman" w:cs="Times New Roman"/>
          <w:sz w:val="24"/>
          <w:szCs w:val="24"/>
          <w:lang w:eastAsia="pl-PL"/>
        </w:rPr>
        <w:t>cia antywłamaniowe i klamkę z kluczykiem?</w:t>
      </w:r>
    </w:p>
    <w:p w:rsidR="00350908" w:rsidRPr="00743AF1" w:rsidRDefault="00D75122" w:rsidP="00743AF1">
      <w:pPr>
        <w:tabs>
          <w:tab w:val="left" w:pos="152"/>
        </w:tabs>
        <w:spacing w:after="0" w:line="237" w:lineRule="auto"/>
        <w:ind w:right="264"/>
        <w:jc w:val="both"/>
        <w:rPr>
          <w:rFonts w:ascii="Times New Roman" w:eastAsia="Segoe UI" w:hAnsi="Times New Roman" w:cs="Times New Roman"/>
          <w:b/>
          <w:sz w:val="24"/>
          <w:szCs w:val="24"/>
          <w:lang w:eastAsia="pl-PL"/>
        </w:rPr>
      </w:pPr>
      <w:r w:rsidRPr="00D75122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>Odpowiedź: Kolor do akceptacji przez Zamawiającego na etapie realizacji. Należy przyjąć RC3 dla okien.</w:t>
      </w:r>
    </w:p>
    <w:p w:rsidR="00350908" w:rsidRPr="00350908" w:rsidRDefault="00350908" w:rsidP="00350908">
      <w:pPr>
        <w:spacing w:after="0" w:line="0" w:lineRule="atLeast"/>
        <w:ind w:left="4"/>
        <w:jc w:val="both"/>
        <w:rPr>
          <w:rFonts w:ascii="Times New Roman" w:eastAsia="Segoe UI" w:hAnsi="Times New Roman" w:cs="Times New Roman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sz w:val="24"/>
          <w:szCs w:val="24"/>
          <w:lang w:eastAsia="pl-PL"/>
        </w:rPr>
        <w:t>6. DRZWI</w:t>
      </w:r>
    </w:p>
    <w:p w:rsidR="00350908" w:rsidRPr="00350908" w:rsidRDefault="00350908" w:rsidP="00350908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908" w:rsidRPr="00350908" w:rsidRDefault="00350908" w:rsidP="00350908">
      <w:pPr>
        <w:spacing w:after="0" w:line="231" w:lineRule="auto"/>
        <w:ind w:left="4" w:right="104"/>
        <w:jc w:val="both"/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sz w:val="24"/>
          <w:szCs w:val="24"/>
          <w:lang w:eastAsia="pl-PL"/>
        </w:rPr>
        <w:t>6.1.</w:t>
      </w:r>
      <w:r w:rsidRPr="00350908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 xml:space="preserve"> Proszę aby zamawiający podał nazwę producenta drzwi aut</w:t>
      </w:r>
      <w:r w:rsidR="00B47E4C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>omatycznych przesuwnych w kla</w:t>
      </w:r>
      <w:r w:rsidRPr="00350908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>sie RC3.</w:t>
      </w:r>
    </w:p>
    <w:p w:rsidR="00350908" w:rsidRDefault="00350908" w:rsidP="00350908">
      <w:pPr>
        <w:spacing w:after="0" w:line="236" w:lineRule="auto"/>
        <w:ind w:left="4" w:right="264"/>
        <w:jc w:val="both"/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</w:pPr>
      <w:r w:rsidRPr="00350908">
        <w:rPr>
          <w:rFonts w:ascii="Times New Roman" w:eastAsia="Segoe UI" w:hAnsi="Times New Roman" w:cs="Times New Roman"/>
          <w:color w:val="2D2D2D"/>
          <w:sz w:val="24"/>
          <w:szCs w:val="24"/>
          <w:lang w:eastAsia="pl-PL"/>
        </w:rPr>
        <w:t>Niestety ale wszyscy znani nam producenci nie produkują takich drzwi i nie znają nikogo kto by takie drzwi produkował.</w:t>
      </w:r>
    </w:p>
    <w:p w:rsidR="0097759E" w:rsidRPr="00D73FE1" w:rsidRDefault="0066452A" w:rsidP="0066452A">
      <w:pPr>
        <w:spacing w:after="0" w:line="236" w:lineRule="auto"/>
        <w:ind w:left="4" w:right="264"/>
        <w:jc w:val="both"/>
        <w:rPr>
          <w:rFonts w:ascii="Times New Roman" w:eastAsia="Segoe UI" w:hAnsi="Times New Roman" w:cs="Times New Roman"/>
          <w:b/>
          <w:sz w:val="24"/>
          <w:szCs w:val="24"/>
          <w:lang w:eastAsia="pl-PL"/>
        </w:rPr>
      </w:pPr>
      <w:r w:rsidRPr="00D73FE1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>Odpowiedź:</w:t>
      </w:r>
      <w:r w:rsidRPr="00D73FE1">
        <w:rPr>
          <w:b/>
        </w:rPr>
        <w:t xml:space="preserve"> </w:t>
      </w:r>
      <w:r w:rsidRPr="00D73FE1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 xml:space="preserve">Jeżeli Wykonawca udowodni, że nie jest możliwe dostarczenie jakiegoś składnika zamówienia, to za zgodą Zamawiającego możliwe będzie zastosowanie innego (pkt. 2 specyfikacji technicznych). </w:t>
      </w:r>
      <w:r w:rsidR="00447745" w:rsidRPr="00D73FE1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>W załączeniu przykładowa karta techniczna</w:t>
      </w:r>
      <w:r w:rsidR="001242AC" w:rsidRPr="00D73FE1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>.</w:t>
      </w:r>
    </w:p>
    <w:p w:rsidR="0097759E" w:rsidRPr="00280BC2" w:rsidRDefault="0097759E" w:rsidP="00B47E4C">
      <w:pPr>
        <w:pStyle w:val="Akapitzlist"/>
        <w:numPr>
          <w:ilvl w:val="0"/>
          <w:numId w:val="11"/>
        </w:numPr>
        <w:spacing w:after="240"/>
        <w:ind w:left="0" w:firstLine="0"/>
        <w:jc w:val="both"/>
        <w:rPr>
          <w:rFonts w:eastAsia="Times New Roman"/>
        </w:rPr>
      </w:pPr>
      <w:r w:rsidRPr="00280BC2">
        <w:rPr>
          <w:rFonts w:eastAsia="Times New Roman"/>
        </w:rPr>
        <w:t xml:space="preserve">Zwracam się z uprzejmą prośbą o przesłanie dokładnej specyfikacji technicznej serwera znajdującego się w szafie serwerowej C. Dokumentacja udostępniona przez Zamawiającego uniemożliwia poprawnie skalkulowanie kosztów szafy </w:t>
      </w:r>
      <w:proofErr w:type="spellStart"/>
      <w:r w:rsidRPr="00280BC2">
        <w:rPr>
          <w:rFonts w:eastAsia="Times New Roman"/>
        </w:rPr>
        <w:t>Rack</w:t>
      </w:r>
      <w:proofErr w:type="spellEnd"/>
      <w:r w:rsidRPr="00280BC2">
        <w:rPr>
          <w:rFonts w:eastAsia="Times New Roman"/>
        </w:rPr>
        <w:t xml:space="preserve"> "C". Proszę o udostępnienie widoków szaf RACK.  </w:t>
      </w:r>
    </w:p>
    <w:p w:rsidR="00071A19" w:rsidRPr="007C0CFB" w:rsidRDefault="00C360BF" w:rsidP="00C360BF">
      <w:pPr>
        <w:pStyle w:val="Akapitzlist"/>
        <w:spacing w:after="240"/>
        <w:ind w:left="0"/>
        <w:jc w:val="both"/>
        <w:rPr>
          <w:rFonts w:eastAsia="Times New Roman"/>
          <w:b/>
        </w:rPr>
      </w:pPr>
      <w:r w:rsidRPr="007C0CFB">
        <w:rPr>
          <w:rFonts w:eastAsia="Times New Roman"/>
          <w:b/>
        </w:rPr>
        <w:t xml:space="preserve">Odpowiedź: Serwery </w:t>
      </w:r>
      <w:r w:rsidR="001242AC" w:rsidRPr="007C0CFB">
        <w:rPr>
          <w:rFonts w:eastAsia="Times New Roman"/>
          <w:b/>
        </w:rPr>
        <w:t>nie są objęte zamówieniem. S</w:t>
      </w:r>
      <w:r w:rsidRPr="007C0CFB">
        <w:rPr>
          <w:rFonts w:eastAsia="Times New Roman"/>
          <w:b/>
        </w:rPr>
        <w:t xml:space="preserve">zafy </w:t>
      </w:r>
      <w:proofErr w:type="spellStart"/>
      <w:r w:rsidRPr="007C0CFB">
        <w:rPr>
          <w:rFonts w:eastAsia="Times New Roman"/>
          <w:b/>
        </w:rPr>
        <w:t>rack</w:t>
      </w:r>
      <w:proofErr w:type="spellEnd"/>
      <w:r w:rsidRPr="007C0CFB">
        <w:rPr>
          <w:rFonts w:eastAsia="Times New Roman"/>
          <w:b/>
        </w:rPr>
        <w:t xml:space="preserve"> – </w:t>
      </w:r>
      <w:r w:rsidR="007C0CFB" w:rsidRPr="007C0CFB">
        <w:rPr>
          <w:rFonts w:eastAsia="Times New Roman"/>
          <w:b/>
        </w:rPr>
        <w:t xml:space="preserve">zamawiający wstępnie zakłada dwa serwery o przykładowej specyfikacji jak DELL R540 z zasilaniem 2X750 W o wysokości 2U każdy. </w:t>
      </w:r>
    </w:p>
    <w:p w:rsidR="00C360BF" w:rsidRDefault="0097759E" w:rsidP="00C360BF">
      <w:pPr>
        <w:pStyle w:val="Akapitzlist"/>
        <w:numPr>
          <w:ilvl w:val="0"/>
          <w:numId w:val="11"/>
        </w:numPr>
        <w:ind w:left="426" w:hanging="426"/>
        <w:jc w:val="both"/>
        <w:rPr>
          <w:rFonts w:eastAsia="Times New Roman"/>
        </w:rPr>
      </w:pPr>
      <w:r w:rsidRPr="00280BC2">
        <w:rPr>
          <w:rFonts w:eastAsia="Times New Roman"/>
        </w:rPr>
        <w:t>Proszę o przesłanie dokładnej specyfikacji technicznej Access point</w:t>
      </w:r>
      <w:r w:rsidR="001242AC">
        <w:rPr>
          <w:rFonts w:eastAsia="Times New Roman"/>
        </w:rPr>
        <w:t>.</w:t>
      </w:r>
    </w:p>
    <w:p w:rsidR="00071A19" w:rsidRPr="00A63747" w:rsidRDefault="00C360BF" w:rsidP="00743A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747">
        <w:rPr>
          <w:rFonts w:ascii="Times New Roman" w:eastAsia="Times New Roman" w:hAnsi="Times New Roman" w:cs="Times New Roman"/>
          <w:b/>
          <w:sz w:val="24"/>
          <w:szCs w:val="24"/>
        </w:rPr>
        <w:t>Odpowiedź: PD UBIQUITI</w:t>
      </w:r>
      <w:r w:rsidR="007C0CFB" w:rsidRPr="00A63747">
        <w:rPr>
          <w:rFonts w:ascii="Times New Roman" w:eastAsia="Times New Roman" w:hAnsi="Times New Roman" w:cs="Times New Roman"/>
          <w:b/>
          <w:sz w:val="24"/>
          <w:szCs w:val="24"/>
        </w:rPr>
        <w:t xml:space="preserve"> lub równoważne</w:t>
      </w:r>
      <w:r w:rsidRPr="00A637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63747" w:rsidRPr="00A63747">
        <w:rPr>
          <w:rFonts w:ascii="Times New Roman" w:eastAsia="Times New Roman" w:hAnsi="Times New Roman" w:cs="Times New Roman"/>
          <w:b/>
          <w:sz w:val="24"/>
          <w:szCs w:val="24"/>
        </w:rPr>
        <w:t xml:space="preserve"> Karta techniczna w załączeniu.</w:t>
      </w:r>
    </w:p>
    <w:p w:rsidR="00071A19" w:rsidRPr="00280BC2" w:rsidRDefault="00071A19" w:rsidP="00280BC2">
      <w:pPr>
        <w:pStyle w:val="Akapitzlist"/>
        <w:numPr>
          <w:ilvl w:val="0"/>
          <w:numId w:val="11"/>
        </w:numPr>
        <w:spacing w:after="240"/>
        <w:ind w:left="0" w:firstLine="0"/>
        <w:jc w:val="both"/>
        <w:rPr>
          <w:rFonts w:eastAsia="Times New Roman"/>
        </w:rPr>
      </w:pPr>
      <w:r w:rsidRPr="00280BC2">
        <w:rPr>
          <w:rFonts w:eastAsia="Times New Roman"/>
        </w:rPr>
        <w:t>Czy w zakresie zadania jest dostarczenie 2 nowych kotłów o mocy 24 kW i 40,8 kW? Czy tylko 1 o mocy 24 kW dla pomieszczenia OSP? W przedmiarze w pozycji 148 i 149 przyjęte są 2 kotły. Z opisu dokumentacji wynika, że projektowane są dwa kotły każdy jako osobne źródło ciepła dla pomieszczeń Urzędu Gminy oraz OSP. W specyfikacji kotłowni podaje się tylko kocioł o mocy 40,8 kW, w opisie podaje się kocioł o mocy 24 kW dla pomieszczeń OSP, natomiast w projekcie instalacji gazowej na rzucie parteru str. 7 oznaczone są dwa kotły K1 i K2 gdzie K1 podpisany jako istniejący a K2 jako projektowany.</w:t>
      </w:r>
    </w:p>
    <w:p w:rsidR="00A61143" w:rsidRPr="00F3431D" w:rsidRDefault="00071A19" w:rsidP="00280BC2">
      <w:pPr>
        <w:pStyle w:val="Akapitzlist"/>
        <w:spacing w:after="240"/>
        <w:ind w:left="0"/>
        <w:jc w:val="both"/>
        <w:rPr>
          <w:rFonts w:eastAsia="Times New Roman"/>
        </w:rPr>
      </w:pPr>
      <w:r w:rsidRPr="00F3431D">
        <w:rPr>
          <w:rFonts w:eastAsia="Times New Roman"/>
        </w:rPr>
        <w:t>Ze względu na trudności w pozyskaniu cen materiałów oraz elementów wyposażenia wynikające z obecnie panującej sytuacji na rynku z zwracamy się z prośbą o przesunięcie terminu składania ofert.</w:t>
      </w:r>
    </w:p>
    <w:p w:rsidR="00C360BF" w:rsidRDefault="00A61143" w:rsidP="00C360BF">
      <w:pPr>
        <w:pStyle w:val="Akapitzlist"/>
        <w:spacing w:after="240"/>
        <w:ind w:left="0"/>
        <w:jc w:val="both"/>
        <w:rPr>
          <w:rFonts w:eastAsia="Times New Roman"/>
          <w:b/>
        </w:rPr>
      </w:pPr>
      <w:r w:rsidRPr="00C360BF">
        <w:rPr>
          <w:rFonts w:eastAsia="Times New Roman"/>
          <w:b/>
        </w:rPr>
        <w:t>Odpowiedź: Należy uwzględnić dwa kotły.</w:t>
      </w:r>
      <w:r w:rsidR="00F3431D">
        <w:rPr>
          <w:rFonts w:eastAsia="Times New Roman"/>
          <w:b/>
        </w:rPr>
        <w:t xml:space="preserve"> Zamawiający nie wydłuży terminu składania ofert.</w:t>
      </w:r>
    </w:p>
    <w:p w:rsidR="00C360BF" w:rsidRPr="00C360BF" w:rsidRDefault="00C360BF" w:rsidP="00C360BF">
      <w:pPr>
        <w:pStyle w:val="Akapitzlist"/>
        <w:numPr>
          <w:ilvl w:val="0"/>
          <w:numId w:val="12"/>
        </w:numPr>
        <w:ind w:left="0" w:firstLine="0"/>
        <w:jc w:val="both"/>
        <w:rPr>
          <w:rFonts w:eastAsia="Times New Roman"/>
          <w:b/>
        </w:rPr>
      </w:pPr>
      <w:r w:rsidRPr="00C360BF">
        <w:t>Uzupełnienie zestawienia ścianek HP</w:t>
      </w:r>
      <w:r>
        <w:t>L o ściankę z pomieszczenia 2.4.</w:t>
      </w:r>
    </w:p>
    <w:p w:rsidR="00C360BF" w:rsidRPr="00743AF1" w:rsidRDefault="00C360BF" w:rsidP="00C360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F1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="00743AF1" w:rsidRPr="00743AF1">
        <w:rPr>
          <w:rFonts w:ascii="Times New Roman" w:hAnsi="Times New Roman" w:cs="Times New Roman"/>
          <w:b/>
          <w:sz w:val="24"/>
          <w:szCs w:val="24"/>
        </w:rPr>
        <w:t>załącznik.</w:t>
      </w:r>
    </w:p>
    <w:p w:rsidR="00743AF1" w:rsidRPr="00743AF1" w:rsidRDefault="00C360BF" w:rsidP="00C360BF">
      <w:pPr>
        <w:pStyle w:val="Akapitzlist"/>
        <w:numPr>
          <w:ilvl w:val="0"/>
          <w:numId w:val="12"/>
        </w:numPr>
        <w:ind w:left="0" w:firstLine="0"/>
        <w:jc w:val="both"/>
        <w:rPr>
          <w:rFonts w:eastAsia="Times New Roman"/>
          <w:b/>
        </w:rPr>
      </w:pPr>
      <w:r w:rsidRPr="00C360BF">
        <w:t>W opisie na str. 3: "demontaż i usunięcie z budynku wyposażenia ruchomego (np. meble, żaluzje)" w  przedmiarze brak pozycji dotyczącej tego zakresu, prosimy o określenie jakie wyposażenie i w jakiej ilości należy zdemontować i wynieść.</w:t>
      </w:r>
      <w:r w:rsidR="00743AF1">
        <w:t xml:space="preserve"> </w:t>
      </w:r>
    </w:p>
    <w:p w:rsidR="00C360BF" w:rsidRPr="00743AF1" w:rsidRDefault="00743AF1" w:rsidP="00743AF1">
      <w:pPr>
        <w:pStyle w:val="Akapitzlist"/>
        <w:ind w:left="0"/>
        <w:jc w:val="both"/>
        <w:rPr>
          <w:rFonts w:eastAsia="Times New Roman"/>
          <w:b/>
        </w:rPr>
      </w:pPr>
      <w:r w:rsidRPr="00743AF1">
        <w:rPr>
          <w:b/>
        </w:rPr>
        <w:lastRenderedPageBreak/>
        <w:t xml:space="preserve">Odpowiedź: zabudowa kuchenna (1 </w:t>
      </w:r>
      <w:proofErr w:type="spellStart"/>
      <w:r w:rsidRPr="00743AF1">
        <w:rPr>
          <w:b/>
        </w:rPr>
        <w:t>kpl</w:t>
      </w:r>
      <w:proofErr w:type="spellEnd"/>
      <w:r w:rsidRPr="00743AF1">
        <w:rPr>
          <w:b/>
        </w:rPr>
        <w:t xml:space="preserve">.), rolety pionowe (biura). </w:t>
      </w:r>
    </w:p>
    <w:p w:rsidR="00743AF1" w:rsidRPr="00743AF1" w:rsidRDefault="00C360BF" w:rsidP="00C360BF">
      <w:pPr>
        <w:pStyle w:val="Zwykyteks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0BF">
        <w:rPr>
          <w:rFonts w:ascii="Times New Roman" w:hAnsi="Times New Roman" w:cs="Times New Roman"/>
          <w:sz w:val="24"/>
          <w:szCs w:val="24"/>
        </w:rPr>
        <w:t xml:space="preserve">W opisie konstrukcji str. 88: "Posadowienie przybudówki zaprojektowano od strony zewnętrznej na ławie fundamentowej o szerokości 50 cm i wysokości 40 cm, ściana fundamentowa – żelbetowa". W przedmiarze, poz. 79,  ściana fundamentowa przybudówki </w:t>
      </w:r>
      <w:r w:rsidR="00B47E4C">
        <w:rPr>
          <w:rFonts w:ascii="Times New Roman" w:hAnsi="Times New Roman" w:cs="Times New Roman"/>
          <w:sz w:val="24"/>
          <w:szCs w:val="24"/>
        </w:rPr>
        <w:br/>
      </w:r>
      <w:r w:rsidRPr="00C360BF">
        <w:rPr>
          <w:rFonts w:ascii="Times New Roman" w:hAnsi="Times New Roman" w:cs="Times New Roman"/>
          <w:sz w:val="24"/>
          <w:szCs w:val="24"/>
        </w:rPr>
        <w:t xml:space="preserve">z bloczków betonowych. Jakie rozwiązanie przyjąć? </w:t>
      </w:r>
    </w:p>
    <w:p w:rsidR="00C360BF" w:rsidRPr="00B47E4C" w:rsidRDefault="00743AF1" w:rsidP="00743AF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B47E4C">
        <w:rPr>
          <w:rFonts w:ascii="Times New Roman" w:hAnsi="Times New Roman" w:cs="Times New Roman"/>
          <w:b/>
          <w:sz w:val="24"/>
          <w:szCs w:val="24"/>
        </w:rPr>
        <w:t>Odpowiedź: wg projektu.</w:t>
      </w:r>
    </w:p>
    <w:p w:rsidR="00743AF1" w:rsidRDefault="00C360BF" w:rsidP="00C360BF">
      <w:pPr>
        <w:pStyle w:val="Zwykyteks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0BF">
        <w:rPr>
          <w:rFonts w:ascii="Times New Roman" w:hAnsi="Times New Roman" w:cs="Times New Roman"/>
          <w:sz w:val="24"/>
          <w:szCs w:val="24"/>
        </w:rPr>
        <w:t xml:space="preserve">Prosimy o załączenie szczegółowej dokumentacji konstrukcji stalowej przybudówki </w:t>
      </w:r>
      <w:r w:rsidR="00B47E4C">
        <w:rPr>
          <w:rFonts w:ascii="Times New Roman" w:hAnsi="Times New Roman" w:cs="Times New Roman"/>
          <w:sz w:val="24"/>
          <w:szCs w:val="24"/>
        </w:rPr>
        <w:br/>
      </w:r>
      <w:r w:rsidRPr="00C360BF">
        <w:rPr>
          <w:rFonts w:ascii="Times New Roman" w:hAnsi="Times New Roman" w:cs="Times New Roman"/>
          <w:sz w:val="24"/>
          <w:szCs w:val="24"/>
        </w:rPr>
        <w:t>w celu zweryfikowania ilości,</w:t>
      </w:r>
      <w:r w:rsidR="00743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0BF" w:rsidRPr="00B47E4C" w:rsidRDefault="00743AF1" w:rsidP="00743AF1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E4C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="00B47E4C">
        <w:rPr>
          <w:rFonts w:ascii="Times New Roman" w:hAnsi="Times New Roman" w:cs="Times New Roman"/>
          <w:b/>
          <w:sz w:val="24"/>
          <w:szCs w:val="24"/>
        </w:rPr>
        <w:t>Należy</w:t>
      </w:r>
      <w:r w:rsidRPr="00B47E4C">
        <w:rPr>
          <w:rFonts w:ascii="Times New Roman" w:hAnsi="Times New Roman" w:cs="Times New Roman"/>
          <w:b/>
          <w:sz w:val="24"/>
          <w:szCs w:val="24"/>
        </w:rPr>
        <w:t xml:space="preserve"> przyjąć z projektu konstrukcji.</w:t>
      </w:r>
    </w:p>
    <w:p w:rsidR="00743AF1" w:rsidRPr="00743AF1" w:rsidRDefault="00C360BF" w:rsidP="00C360BF">
      <w:pPr>
        <w:pStyle w:val="Zwykyteks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60BF">
        <w:rPr>
          <w:rFonts w:ascii="Times New Roman" w:hAnsi="Times New Roman" w:cs="Times New Roman"/>
          <w:sz w:val="24"/>
          <w:szCs w:val="24"/>
        </w:rPr>
        <w:t>W przedmiarze, poz. 68 przyjęto 0,76t pomocniczych konstrukcji stalowych. Naszym zdaniem elementy takie jak,  wzmocnienia krawędzi otworów, wzmocnienia naroży ram, podestu pod urządzenia na dachu, wzmocnienia w szybie windowym, ruszt pod panele FV, uzupełnienie konstrukcji dachu pod świetlikiem przewidzianym do usunięcia, to przynajmniej 2,80 t. Prosimy o załączenie zestawień w celu weryfikacji.</w:t>
      </w:r>
      <w:r w:rsidR="00743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0BF" w:rsidRPr="00D73FE1" w:rsidRDefault="00743AF1" w:rsidP="00743AF1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FE1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="00D73FE1" w:rsidRPr="00D73FE1">
        <w:rPr>
          <w:rFonts w:ascii="Times New Roman" w:hAnsi="Times New Roman" w:cs="Times New Roman"/>
          <w:b/>
          <w:sz w:val="24"/>
          <w:szCs w:val="24"/>
        </w:rPr>
        <w:t>Wymienione elementy nie są skalkulowane wyłącznie w poz. 68 przedmiaru. np. konstrukcja</w:t>
      </w:r>
      <w:r w:rsidRPr="00D73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FE1" w:rsidRPr="00D73FE1">
        <w:rPr>
          <w:rFonts w:ascii="Times New Roman" w:hAnsi="Times New Roman" w:cs="Times New Roman"/>
          <w:b/>
          <w:sz w:val="24"/>
          <w:szCs w:val="24"/>
        </w:rPr>
        <w:t>związana</w:t>
      </w:r>
      <w:r w:rsidRPr="00D73FE1">
        <w:rPr>
          <w:rFonts w:ascii="Times New Roman" w:hAnsi="Times New Roman" w:cs="Times New Roman"/>
          <w:b/>
          <w:sz w:val="24"/>
          <w:szCs w:val="24"/>
        </w:rPr>
        <w:t xml:space="preserve"> z montażem paneli foto –</w:t>
      </w:r>
      <w:r w:rsidR="00D73FE1" w:rsidRPr="00D73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E1">
        <w:rPr>
          <w:rFonts w:ascii="Times New Roman" w:hAnsi="Times New Roman" w:cs="Times New Roman"/>
          <w:b/>
          <w:sz w:val="24"/>
          <w:szCs w:val="24"/>
        </w:rPr>
        <w:t>poz. 101 kosz</w:t>
      </w:r>
      <w:r w:rsidR="00D73FE1" w:rsidRPr="00D73FE1">
        <w:rPr>
          <w:rFonts w:ascii="Times New Roman" w:hAnsi="Times New Roman" w:cs="Times New Roman"/>
          <w:b/>
          <w:sz w:val="24"/>
          <w:szCs w:val="24"/>
        </w:rPr>
        <w:t>torysu instalacji elektrycznych. I</w:t>
      </w:r>
      <w:r w:rsidRPr="00D73FE1">
        <w:rPr>
          <w:rFonts w:ascii="Times New Roman" w:hAnsi="Times New Roman" w:cs="Times New Roman"/>
          <w:b/>
          <w:sz w:val="24"/>
          <w:szCs w:val="24"/>
        </w:rPr>
        <w:t>lości proszę przyjąć wg własnych kalkulacji.</w:t>
      </w:r>
    </w:p>
    <w:p w:rsidR="00743AF1" w:rsidRPr="00743AF1" w:rsidRDefault="00C360BF" w:rsidP="00C360BF">
      <w:pPr>
        <w:pStyle w:val="Zwykyteks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60BF">
        <w:rPr>
          <w:rFonts w:ascii="Times New Roman" w:hAnsi="Times New Roman" w:cs="Times New Roman"/>
          <w:sz w:val="24"/>
          <w:szCs w:val="24"/>
        </w:rPr>
        <w:t>W opisie konstrukcji str. 8 zapisano o konieczności wykonania napraw zarysowanych ścian, na rzucie piętra konstrukcji jest to również zaznaczone w pomieszczeniu 2.13. Jaką ilość napraw ścian należy przewidzieć, brak pozycji dotyczącej napraw w załączonym przedmiarze.</w:t>
      </w:r>
    </w:p>
    <w:p w:rsidR="00C360BF" w:rsidRPr="00C360BF" w:rsidRDefault="00743AF1" w:rsidP="00743AF1">
      <w:pPr>
        <w:pStyle w:val="Zwykytek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3AF1">
        <w:rPr>
          <w:rFonts w:ascii="Times New Roman" w:hAnsi="Times New Roman" w:cs="Times New Roman"/>
          <w:b/>
          <w:sz w:val="24"/>
          <w:szCs w:val="24"/>
        </w:rPr>
        <w:t xml:space="preserve">Odpowiedź: Na całej długości istniejących ścianek działowych w pomieszczeniach 2.13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43AF1">
        <w:rPr>
          <w:rFonts w:ascii="Times New Roman" w:hAnsi="Times New Roman" w:cs="Times New Roman"/>
          <w:b/>
          <w:sz w:val="24"/>
          <w:szCs w:val="24"/>
        </w:rPr>
        <w:t xml:space="preserve">i 2.14 (pęknięcia biegną poziomo w strefie </w:t>
      </w:r>
      <w:proofErr w:type="spellStart"/>
      <w:r w:rsidRPr="00743AF1">
        <w:rPr>
          <w:rFonts w:ascii="Times New Roman" w:hAnsi="Times New Roman" w:cs="Times New Roman"/>
          <w:b/>
          <w:sz w:val="24"/>
          <w:szCs w:val="24"/>
        </w:rPr>
        <w:t>przyposadzkowej</w:t>
      </w:r>
      <w:proofErr w:type="spellEnd"/>
      <w:r w:rsidRPr="00743AF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60BF" w:rsidRPr="00C360BF" w:rsidRDefault="00C360BF" w:rsidP="00C360BF">
      <w:pPr>
        <w:pStyle w:val="Zwykyteks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60BF">
        <w:rPr>
          <w:rFonts w:ascii="Times New Roman" w:hAnsi="Times New Roman" w:cs="Times New Roman"/>
          <w:sz w:val="24"/>
          <w:szCs w:val="24"/>
        </w:rPr>
        <w:t>Prosimy o wyrażenie zgody na wykonanie stolarki w klasie bezpieczeństwa RC2,</w:t>
      </w:r>
      <w:r w:rsidR="00743AF1">
        <w:rPr>
          <w:rFonts w:ascii="Times New Roman" w:hAnsi="Times New Roman" w:cs="Times New Roman"/>
          <w:sz w:val="24"/>
          <w:szCs w:val="24"/>
        </w:rPr>
        <w:t xml:space="preserve"> </w:t>
      </w:r>
      <w:r w:rsidRPr="00C360BF">
        <w:rPr>
          <w:rFonts w:ascii="Times New Roman" w:hAnsi="Times New Roman" w:cs="Times New Roman"/>
          <w:sz w:val="24"/>
          <w:szCs w:val="24"/>
        </w:rPr>
        <w:t xml:space="preserve"> </w:t>
      </w:r>
      <w:r w:rsidR="00743AF1">
        <w:rPr>
          <w:rFonts w:ascii="Times New Roman" w:hAnsi="Times New Roman" w:cs="Times New Roman"/>
          <w:b/>
          <w:sz w:val="24"/>
          <w:szCs w:val="24"/>
        </w:rPr>
        <w:t>Odpowiedź: P</w:t>
      </w:r>
      <w:r w:rsidR="00743AF1" w:rsidRPr="00743AF1">
        <w:rPr>
          <w:rFonts w:ascii="Times New Roman" w:hAnsi="Times New Roman" w:cs="Times New Roman"/>
          <w:b/>
          <w:sz w:val="24"/>
          <w:szCs w:val="24"/>
        </w:rPr>
        <w:t xml:space="preserve">roszę przyjąć </w:t>
      </w:r>
      <w:r w:rsidR="00743AF1">
        <w:rPr>
          <w:rFonts w:ascii="Times New Roman" w:hAnsi="Times New Roman" w:cs="Times New Roman"/>
          <w:b/>
          <w:sz w:val="24"/>
          <w:szCs w:val="24"/>
        </w:rPr>
        <w:t>RC</w:t>
      </w:r>
      <w:r w:rsidR="00743AF1" w:rsidRPr="00743AF1">
        <w:rPr>
          <w:rFonts w:ascii="Times New Roman" w:hAnsi="Times New Roman" w:cs="Times New Roman"/>
          <w:b/>
          <w:sz w:val="24"/>
          <w:szCs w:val="24"/>
        </w:rPr>
        <w:t>3.</w:t>
      </w:r>
    </w:p>
    <w:p w:rsidR="00C360BF" w:rsidRPr="00743AF1" w:rsidRDefault="00C360BF" w:rsidP="00C360BF">
      <w:pPr>
        <w:pStyle w:val="Zwykyteks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0BF">
        <w:rPr>
          <w:rFonts w:ascii="Times New Roman" w:hAnsi="Times New Roman" w:cs="Times New Roman"/>
          <w:sz w:val="24"/>
          <w:szCs w:val="24"/>
        </w:rPr>
        <w:t xml:space="preserve">Wg opisu konstrukcji, str. 8: "Zaprojektowano konstrukcję przenoszącą obciążenia od urządzeń dachowych na ściany budynku piętrowym w postaci 2 słupów żelbetowych wklejonych w wieniec". Według rzutu konstrukcji dachu słupów jest 6 i zakres ten nie został ujęty w załączonym przedmiarze. Prosimy o zamieszczenie rysunków konstrukcyjnych. – </w:t>
      </w:r>
      <w:r w:rsidR="00743AF1" w:rsidRPr="00743AF1">
        <w:rPr>
          <w:rFonts w:ascii="Times New Roman" w:hAnsi="Times New Roman" w:cs="Times New Roman"/>
          <w:b/>
          <w:sz w:val="24"/>
          <w:szCs w:val="24"/>
        </w:rPr>
        <w:t>Odpowiedź: zbrojenie na stronie k37, rysunek w załączniku.</w:t>
      </w:r>
    </w:p>
    <w:p w:rsidR="00C360BF" w:rsidRPr="00C360BF" w:rsidRDefault="00C360BF" w:rsidP="00C360BF">
      <w:pPr>
        <w:pStyle w:val="Zwykyteks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360BF">
        <w:rPr>
          <w:rFonts w:ascii="Times New Roman" w:hAnsi="Times New Roman" w:cs="Times New Roman"/>
          <w:sz w:val="24"/>
          <w:szCs w:val="24"/>
        </w:rPr>
        <w:t xml:space="preserve">Wg naszych obliczeń, w przedmiarze znacząco zaniżono ilość istniejących elementów stalowych do przewidzianych do zabezpieczenia ppoż.  Prosimy o dokładne wskazanie, które istniejące elementy należy zabezpieczyć przeciwpożarowe, a które antykorozyjnie. – </w:t>
      </w:r>
      <w:r w:rsidR="00743AF1" w:rsidRPr="00743AF1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proofErr w:type="spellStart"/>
      <w:r w:rsidR="00743AF1" w:rsidRPr="00743AF1">
        <w:rPr>
          <w:rFonts w:ascii="Times New Roman" w:hAnsi="Times New Roman" w:cs="Times New Roman"/>
          <w:b/>
          <w:sz w:val="24"/>
          <w:szCs w:val="24"/>
        </w:rPr>
        <w:t>zabezp</w:t>
      </w:r>
      <w:proofErr w:type="spellEnd"/>
      <w:r w:rsidR="00743AF1" w:rsidRPr="00743AF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43AF1" w:rsidRPr="00743AF1">
        <w:rPr>
          <w:rFonts w:ascii="Times New Roman" w:hAnsi="Times New Roman" w:cs="Times New Roman"/>
          <w:b/>
          <w:sz w:val="24"/>
          <w:szCs w:val="24"/>
        </w:rPr>
        <w:t>ppoż</w:t>
      </w:r>
      <w:proofErr w:type="spellEnd"/>
      <w:r w:rsidR="00743AF1" w:rsidRPr="00743AF1">
        <w:rPr>
          <w:rFonts w:ascii="Times New Roman" w:hAnsi="Times New Roman" w:cs="Times New Roman"/>
          <w:b/>
          <w:sz w:val="24"/>
          <w:szCs w:val="24"/>
        </w:rPr>
        <w:t>: ramy główne hali (oś 2</w:t>
      </w:r>
      <w:r w:rsidRPr="00743AF1">
        <w:rPr>
          <w:rFonts w:ascii="Times New Roman" w:hAnsi="Times New Roman" w:cs="Times New Roman"/>
          <w:b/>
          <w:sz w:val="24"/>
          <w:szCs w:val="24"/>
          <w:rtl/>
          <w:lang w:bidi="he-IL"/>
        </w:rPr>
        <w:t>׳</w:t>
      </w:r>
      <w:r w:rsidR="00743AF1" w:rsidRPr="00743AF1">
        <w:rPr>
          <w:rFonts w:ascii="Times New Roman" w:hAnsi="Times New Roman" w:cs="Times New Roman"/>
          <w:b/>
          <w:sz w:val="24"/>
          <w:szCs w:val="24"/>
          <w:lang w:bidi="he-IL"/>
        </w:rPr>
        <w:t>-6</w:t>
      </w:r>
      <w:r w:rsidRPr="00743AF1">
        <w:rPr>
          <w:rFonts w:ascii="Times New Roman" w:hAnsi="Times New Roman" w:cs="Times New Roman"/>
          <w:b/>
          <w:sz w:val="24"/>
          <w:szCs w:val="24"/>
          <w:rtl/>
          <w:lang w:bidi="he-IL"/>
        </w:rPr>
        <w:t>׳</w:t>
      </w:r>
      <w:r w:rsidR="00743AF1" w:rsidRPr="00743AF1">
        <w:rPr>
          <w:rFonts w:ascii="Times New Roman" w:hAnsi="Times New Roman" w:cs="Times New Roman"/>
          <w:b/>
          <w:sz w:val="24"/>
          <w:szCs w:val="24"/>
          <w:lang w:bidi="he-IL"/>
        </w:rPr>
        <w:t>)</w:t>
      </w:r>
    </w:p>
    <w:p w:rsidR="00743AF1" w:rsidRPr="00743AF1" w:rsidRDefault="00C360BF" w:rsidP="00C360BF">
      <w:pPr>
        <w:pStyle w:val="Akapitzlist"/>
        <w:numPr>
          <w:ilvl w:val="0"/>
          <w:numId w:val="12"/>
        </w:numPr>
        <w:ind w:left="0" w:firstLine="0"/>
        <w:jc w:val="both"/>
        <w:rPr>
          <w:rFonts w:eastAsiaTheme="minorHAnsi"/>
          <w:b/>
          <w:color w:val="FF0000"/>
        </w:rPr>
      </w:pPr>
      <w:r w:rsidRPr="00C360BF">
        <w:rPr>
          <w:rFonts w:eastAsiaTheme="minorHAnsi"/>
        </w:rPr>
        <w:t>Prosimy o wytyczne płyt warstwowych dachowych, którymi należy zabudować otwór po demontowanym świetliku.</w:t>
      </w:r>
      <w:r w:rsidR="00743AF1">
        <w:rPr>
          <w:rFonts w:eastAsiaTheme="minorHAnsi"/>
        </w:rPr>
        <w:t xml:space="preserve"> </w:t>
      </w:r>
    </w:p>
    <w:p w:rsidR="00C360BF" w:rsidRPr="00743AF1" w:rsidRDefault="00743AF1" w:rsidP="00743AF1">
      <w:pPr>
        <w:pStyle w:val="Akapitzlist"/>
        <w:ind w:left="0"/>
        <w:jc w:val="both"/>
        <w:rPr>
          <w:rFonts w:eastAsiaTheme="minorHAnsi"/>
          <w:b/>
        </w:rPr>
      </w:pPr>
      <w:r w:rsidRPr="00743AF1">
        <w:rPr>
          <w:rFonts w:eastAsiaTheme="minorHAnsi"/>
          <w:b/>
        </w:rPr>
        <w:t xml:space="preserve">Odpowiedź: </w:t>
      </w:r>
      <w:r>
        <w:rPr>
          <w:rFonts w:eastAsiaTheme="minorHAnsi"/>
          <w:b/>
        </w:rPr>
        <w:t>B</w:t>
      </w:r>
      <w:r w:rsidRPr="00743AF1">
        <w:rPr>
          <w:rFonts w:eastAsiaTheme="minorHAnsi"/>
          <w:b/>
        </w:rPr>
        <w:t>rak dany</w:t>
      </w:r>
      <w:r>
        <w:rPr>
          <w:rFonts w:eastAsiaTheme="minorHAnsi"/>
          <w:b/>
        </w:rPr>
        <w:t>ch w dokumentacji archiwalnej. O</w:t>
      </w:r>
      <w:r w:rsidRPr="00743AF1">
        <w:rPr>
          <w:rFonts w:eastAsiaTheme="minorHAnsi"/>
          <w:b/>
        </w:rPr>
        <w:t>kreślenie rodzaju płyt możliwe będzie po odkryciu w trakcie prowadzenia prac</w:t>
      </w:r>
      <w:r>
        <w:rPr>
          <w:rFonts w:eastAsiaTheme="minorHAnsi"/>
          <w:b/>
        </w:rPr>
        <w:t>.</w:t>
      </w:r>
    </w:p>
    <w:p w:rsidR="00280BC2" w:rsidRPr="00C360BF" w:rsidRDefault="00280BC2" w:rsidP="00C360BF">
      <w:pPr>
        <w:pStyle w:val="Akapitzlist"/>
        <w:spacing w:after="240"/>
        <w:ind w:left="0"/>
        <w:jc w:val="both"/>
        <w:rPr>
          <w:rFonts w:eastAsia="Times New Roman"/>
        </w:rPr>
      </w:pPr>
    </w:p>
    <w:sectPr w:rsidR="00280BC2" w:rsidRPr="00C360BF" w:rsidSect="00E135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88198F"/>
    <w:multiLevelType w:val="multilevel"/>
    <w:tmpl w:val="9788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33720"/>
    <w:multiLevelType w:val="hybridMultilevel"/>
    <w:tmpl w:val="F9A0F73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31C45"/>
    <w:multiLevelType w:val="hybridMultilevel"/>
    <w:tmpl w:val="07E2E02E"/>
    <w:lvl w:ilvl="0" w:tplc="3E92D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D5CB0"/>
    <w:multiLevelType w:val="multilevel"/>
    <w:tmpl w:val="14D81F98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50554"/>
    <w:multiLevelType w:val="hybridMultilevel"/>
    <w:tmpl w:val="CC8805F6"/>
    <w:lvl w:ilvl="0" w:tplc="4C502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70A3F"/>
    <w:multiLevelType w:val="multilevel"/>
    <w:tmpl w:val="A7FC07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3649D0"/>
    <w:multiLevelType w:val="multilevel"/>
    <w:tmpl w:val="E676D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3720E"/>
    <w:multiLevelType w:val="hybridMultilevel"/>
    <w:tmpl w:val="5B00A364"/>
    <w:lvl w:ilvl="0" w:tplc="9AE6D650">
      <w:start w:val="1"/>
      <w:numFmt w:val="decimal"/>
      <w:lvlText w:val="%1."/>
      <w:lvlJc w:val="left"/>
      <w:pPr>
        <w:ind w:left="1068" w:hanging="70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90FF4"/>
    <w:multiLevelType w:val="hybridMultilevel"/>
    <w:tmpl w:val="AFA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071A19"/>
    <w:rsid w:val="001242AC"/>
    <w:rsid w:val="00237371"/>
    <w:rsid w:val="00280BC2"/>
    <w:rsid w:val="002813DC"/>
    <w:rsid w:val="00350908"/>
    <w:rsid w:val="00374F65"/>
    <w:rsid w:val="00447745"/>
    <w:rsid w:val="00453F1D"/>
    <w:rsid w:val="006168F3"/>
    <w:rsid w:val="00620601"/>
    <w:rsid w:val="0066452A"/>
    <w:rsid w:val="00743AF1"/>
    <w:rsid w:val="00754CD3"/>
    <w:rsid w:val="007A20A0"/>
    <w:rsid w:val="007C0CFB"/>
    <w:rsid w:val="008905B9"/>
    <w:rsid w:val="00933C0B"/>
    <w:rsid w:val="0097759E"/>
    <w:rsid w:val="00A61143"/>
    <w:rsid w:val="00A63747"/>
    <w:rsid w:val="00B47E4C"/>
    <w:rsid w:val="00C1380F"/>
    <w:rsid w:val="00C360BF"/>
    <w:rsid w:val="00D73FE1"/>
    <w:rsid w:val="00D75122"/>
    <w:rsid w:val="00D7653E"/>
    <w:rsid w:val="00D91F59"/>
    <w:rsid w:val="00E13547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53F1D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360B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60BF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53F1D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360B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60B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7</cp:revision>
  <cp:lastPrinted>2022-04-25T11:12:00Z</cp:lastPrinted>
  <dcterms:created xsi:type="dcterms:W3CDTF">2022-04-25T08:05:00Z</dcterms:created>
  <dcterms:modified xsi:type="dcterms:W3CDTF">2022-04-25T11:12:00Z</dcterms:modified>
</cp:coreProperties>
</file>